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A47" w:rsidRPr="00262A47" w:rsidRDefault="003C082E" w:rsidP="00262A47">
      <w:pPr>
        <w:widowControl w:val="0"/>
        <w:spacing w:after="0" w:line="240" w:lineRule="auto"/>
        <w:jc w:val="center"/>
        <w:rPr>
          <w:rFonts w:ascii="Times New Roman" w:hAnsi="Times New Roman" w:cs="Times New Roman"/>
          <w:sz w:val="32"/>
          <w:szCs w:val="32"/>
          <w:lang w:val="uk-UA"/>
        </w:rPr>
      </w:pPr>
      <w:r w:rsidRPr="003C082E">
        <w:rPr>
          <w:rFonts w:ascii="Times New Roman" w:hAnsi="Times New Roman" w:cs="Times New Roman"/>
          <w:b/>
          <w:bCs/>
          <w:iCs/>
          <w:noProof/>
          <w:kern w:val="2"/>
          <w:sz w:val="28"/>
          <w:szCs w:val="28"/>
          <w:lang w:val="uk-UA" w:eastAsia="uk-UA"/>
        </w:rPr>
        <mc:AlternateContent>
          <mc:Choice Requires="wps">
            <w:drawing>
              <wp:anchor distT="0" distB="0" distL="114300" distR="114300" simplePos="0" relativeHeight="251661312" behindDoc="0" locked="0" layoutInCell="1" allowOverlap="1" wp14:anchorId="280318AA" wp14:editId="19D5E71C">
                <wp:simplePos x="0" y="0"/>
                <wp:positionH relativeFrom="column">
                  <wp:posOffset>2342672</wp:posOffset>
                </wp:positionH>
                <wp:positionV relativeFrom="paragraph">
                  <wp:posOffset>-520922</wp:posOffset>
                </wp:positionV>
                <wp:extent cx="700644" cy="285008"/>
                <wp:effectExtent l="0" t="0" r="23495" b="203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4" cy="285008"/>
                        </a:xfrm>
                        <a:prstGeom prst="rect">
                          <a:avLst/>
                        </a:prstGeom>
                        <a:solidFill>
                          <a:srgbClr val="FFFFFF"/>
                        </a:solidFill>
                        <a:ln w="9525">
                          <a:solidFill>
                            <a:schemeClr val="bg1"/>
                          </a:solidFill>
                          <a:miter lim="800000"/>
                          <a:headEnd/>
                          <a:tailEnd/>
                        </a:ln>
                      </wps:spPr>
                      <wps:txbx>
                        <w:txbxContent>
                          <w:p w:rsidR="003C082E" w:rsidRDefault="003C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84.45pt;margin-top:-41pt;width:55.1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" strokecolor="white [3212]">
                <v:textbox>
                  <w:txbxContent>
                    <w:p w:rsidR="003C082E" w:rsidRDefault="003C082E"/>
                  </w:txbxContent>
                </v:textbox>
              </v:shape>
            </w:pict>
          </mc:Fallback>
        </mc:AlternateContent>
      </w:r>
      <w:r w:rsidR="00262A47" w:rsidRPr="00262A47">
        <w:rPr>
          <w:rFonts w:ascii="Times New Roman" w:hAnsi="Times New Roman" w:cs="Times New Roman"/>
          <w:sz w:val="32"/>
          <w:szCs w:val="32"/>
          <w:lang w:val="uk-UA"/>
        </w:rPr>
        <w:t>Міністерство освіти і науки України</w:t>
      </w:r>
    </w:p>
    <w:p w:rsidR="00262A47" w:rsidRPr="00262A47" w:rsidRDefault="00262A47" w:rsidP="00262A47">
      <w:pPr>
        <w:widowControl w:val="0"/>
        <w:spacing w:after="0" w:line="240" w:lineRule="auto"/>
        <w:jc w:val="center"/>
        <w:rPr>
          <w:rFonts w:ascii="Times New Roman" w:hAnsi="Times New Roman" w:cs="Times New Roman"/>
          <w:sz w:val="32"/>
          <w:szCs w:val="32"/>
          <w:lang w:val="uk-UA"/>
        </w:rPr>
      </w:pPr>
      <w:r w:rsidRPr="00262A47">
        <w:rPr>
          <w:rFonts w:ascii="Times New Roman" w:hAnsi="Times New Roman" w:cs="Times New Roman"/>
          <w:sz w:val="32"/>
          <w:szCs w:val="32"/>
          <w:lang w:val="uk-UA"/>
        </w:rPr>
        <w:t>Львівський національний університет імені Івана Франка</w:t>
      </w:r>
    </w:p>
    <w:p w:rsidR="00262A47" w:rsidRPr="00262A47" w:rsidRDefault="00262A47" w:rsidP="00262A47">
      <w:pPr>
        <w:widowControl w:val="0"/>
        <w:spacing w:after="0" w:line="240" w:lineRule="auto"/>
        <w:jc w:val="center"/>
        <w:rPr>
          <w:rFonts w:ascii="Times New Roman" w:hAnsi="Times New Roman" w:cs="Times New Roman"/>
          <w:sz w:val="32"/>
          <w:szCs w:val="32"/>
          <w:lang w:val="uk-UA"/>
        </w:rPr>
      </w:pPr>
    </w:p>
    <w:p w:rsidR="00262A47" w:rsidRPr="00262A47" w:rsidRDefault="00262A47" w:rsidP="00262A47">
      <w:pPr>
        <w:widowControl w:val="0"/>
        <w:spacing w:after="0" w:line="240" w:lineRule="auto"/>
        <w:jc w:val="center"/>
        <w:rPr>
          <w:rFonts w:ascii="Times New Roman" w:hAnsi="Times New Roman" w:cs="Times New Roman"/>
          <w:sz w:val="32"/>
          <w:szCs w:val="32"/>
          <w:lang w:val="uk-UA"/>
        </w:rPr>
      </w:pPr>
    </w:p>
    <w:p w:rsidR="00262A47" w:rsidRPr="00262A47" w:rsidRDefault="00262A47" w:rsidP="00262A47">
      <w:pPr>
        <w:widowControl w:val="0"/>
        <w:spacing w:after="0" w:line="240" w:lineRule="auto"/>
        <w:jc w:val="center"/>
        <w:rPr>
          <w:rFonts w:ascii="Times New Roman" w:hAnsi="Times New Roman" w:cs="Times New Roman"/>
          <w:sz w:val="32"/>
          <w:szCs w:val="32"/>
          <w:lang w:val="uk-UA"/>
        </w:rPr>
      </w:pPr>
      <w:r w:rsidRPr="00262A47">
        <w:rPr>
          <w:rFonts w:ascii="Times New Roman" w:hAnsi="Times New Roman" w:cs="Times New Roman"/>
          <w:sz w:val="32"/>
          <w:szCs w:val="32"/>
          <w:lang w:val="uk-UA"/>
        </w:rPr>
        <w:t>Факультет іноземних мов</w:t>
      </w: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40"/>
          <w:szCs w:val="40"/>
          <w:lang w:val="uk-UA"/>
        </w:rPr>
      </w:pPr>
      <w:r w:rsidRPr="00262A47">
        <w:rPr>
          <w:rFonts w:ascii="Times New Roman" w:hAnsi="Times New Roman" w:cs="Times New Roman"/>
          <w:b/>
          <w:sz w:val="40"/>
          <w:szCs w:val="40"/>
          <w:lang w:val="uk-UA"/>
        </w:rPr>
        <w:t>Т Е З И</w:t>
      </w:r>
    </w:p>
    <w:p w:rsidR="00262A47" w:rsidRPr="00262A47" w:rsidRDefault="00262A47" w:rsidP="00262A47">
      <w:pPr>
        <w:widowControl w:val="0"/>
        <w:spacing w:after="0" w:line="240" w:lineRule="auto"/>
        <w:jc w:val="center"/>
        <w:rPr>
          <w:rFonts w:ascii="Times New Roman" w:hAnsi="Times New Roman" w:cs="Times New Roman"/>
          <w:b/>
          <w:sz w:val="40"/>
          <w:szCs w:val="40"/>
          <w:lang w:val="uk-UA"/>
        </w:rPr>
      </w:pPr>
      <w:r w:rsidRPr="00262A47">
        <w:rPr>
          <w:rFonts w:ascii="Times New Roman" w:hAnsi="Times New Roman" w:cs="Times New Roman"/>
          <w:b/>
          <w:sz w:val="40"/>
          <w:szCs w:val="40"/>
          <w:lang w:val="uk-UA"/>
        </w:rPr>
        <w:t xml:space="preserve">звітної наукової конференції </w:t>
      </w:r>
    </w:p>
    <w:p w:rsidR="00262A47" w:rsidRPr="00262A47" w:rsidRDefault="00262A47" w:rsidP="00262A47">
      <w:pPr>
        <w:widowControl w:val="0"/>
        <w:spacing w:after="0" w:line="240" w:lineRule="auto"/>
        <w:jc w:val="center"/>
        <w:rPr>
          <w:rFonts w:ascii="Times New Roman" w:hAnsi="Times New Roman" w:cs="Times New Roman"/>
          <w:b/>
          <w:sz w:val="40"/>
          <w:szCs w:val="40"/>
        </w:rPr>
      </w:pPr>
      <w:r w:rsidRPr="00262A47">
        <w:rPr>
          <w:rFonts w:ascii="Times New Roman" w:hAnsi="Times New Roman" w:cs="Times New Roman"/>
          <w:b/>
          <w:sz w:val="40"/>
          <w:szCs w:val="40"/>
          <w:lang w:val="uk-UA"/>
        </w:rPr>
        <w:t xml:space="preserve">професорсько-викладацького складу </w:t>
      </w:r>
    </w:p>
    <w:p w:rsidR="00262A47" w:rsidRPr="00262A47" w:rsidRDefault="00262A47" w:rsidP="00262A47">
      <w:pPr>
        <w:widowControl w:val="0"/>
        <w:spacing w:after="0" w:line="240" w:lineRule="auto"/>
        <w:jc w:val="center"/>
        <w:rPr>
          <w:rFonts w:ascii="Times New Roman" w:hAnsi="Times New Roman" w:cs="Times New Roman"/>
          <w:b/>
          <w:sz w:val="40"/>
          <w:szCs w:val="40"/>
        </w:rPr>
      </w:pPr>
      <w:r w:rsidRPr="00262A47">
        <w:rPr>
          <w:rFonts w:ascii="Times New Roman" w:hAnsi="Times New Roman" w:cs="Times New Roman"/>
          <w:b/>
          <w:sz w:val="40"/>
          <w:szCs w:val="40"/>
          <w:lang w:val="uk-UA"/>
        </w:rPr>
        <w:t>факультету іноземних мов за 201</w:t>
      </w:r>
      <w:r w:rsidR="00666141">
        <w:rPr>
          <w:rFonts w:ascii="Times New Roman" w:hAnsi="Times New Roman" w:cs="Times New Roman"/>
          <w:b/>
          <w:sz w:val="40"/>
          <w:szCs w:val="40"/>
          <w:lang w:val="uk-UA"/>
        </w:rPr>
        <w:t>3</w:t>
      </w:r>
      <w:r w:rsidRPr="00262A47">
        <w:rPr>
          <w:rFonts w:ascii="Times New Roman" w:hAnsi="Times New Roman" w:cs="Times New Roman"/>
          <w:b/>
          <w:sz w:val="40"/>
          <w:szCs w:val="40"/>
          <w:lang w:val="uk-UA"/>
        </w:rPr>
        <w:t xml:space="preserve"> рік </w:t>
      </w:r>
    </w:p>
    <w:p w:rsidR="00262A47" w:rsidRPr="00262A47" w:rsidRDefault="00262A47" w:rsidP="00262A47">
      <w:pPr>
        <w:widowControl w:val="0"/>
        <w:spacing w:after="0" w:line="240" w:lineRule="auto"/>
        <w:jc w:val="center"/>
        <w:rPr>
          <w:rFonts w:ascii="Times New Roman" w:hAnsi="Times New Roman" w:cs="Times New Roman"/>
          <w:b/>
          <w:sz w:val="40"/>
          <w:szCs w:val="40"/>
          <w:lang w:val="uk-UA"/>
        </w:rPr>
      </w:pPr>
      <w:r w:rsidRPr="00262A47">
        <w:rPr>
          <w:rFonts w:ascii="Times New Roman" w:hAnsi="Times New Roman" w:cs="Times New Roman"/>
          <w:b/>
          <w:sz w:val="40"/>
          <w:szCs w:val="40"/>
          <w:lang w:val="uk-UA"/>
        </w:rPr>
        <w:t>(</w:t>
      </w:r>
      <w:r w:rsidR="002C3442" w:rsidRPr="00FE056F">
        <w:rPr>
          <w:rFonts w:ascii="Times New Roman" w:hAnsi="Times New Roman" w:cs="Times New Roman"/>
          <w:b/>
          <w:sz w:val="40"/>
          <w:szCs w:val="40"/>
        </w:rPr>
        <w:t>5</w:t>
      </w:r>
      <w:r w:rsidRPr="00262A47">
        <w:rPr>
          <w:rFonts w:ascii="Times New Roman" w:hAnsi="Times New Roman" w:cs="Times New Roman"/>
          <w:b/>
          <w:sz w:val="40"/>
          <w:szCs w:val="40"/>
          <w:lang w:val="uk-UA"/>
        </w:rPr>
        <w:t>-</w:t>
      </w:r>
      <w:r w:rsidR="002C3442">
        <w:rPr>
          <w:rFonts w:ascii="Times New Roman" w:hAnsi="Times New Roman" w:cs="Times New Roman"/>
          <w:b/>
          <w:sz w:val="40"/>
          <w:szCs w:val="40"/>
          <w:lang w:val="uk-UA"/>
        </w:rPr>
        <w:t>6</w:t>
      </w:r>
      <w:r w:rsidRPr="00262A47">
        <w:rPr>
          <w:rFonts w:ascii="Times New Roman" w:hAnsi="Times New Roman" w:cs="Times New Roman"/>
          <w:b/>
          <w:sz w:val="40"/>
          <w:szCs w:val="40"/>
          <w:lang w:val="uk-UA"/>
        </w:rPr>
        <w:t xml:space="preserve"> лютого 201</w:t>
      </w:r>
      <w:r w:rsidR="002C3442">
        <w:rPr>
          <w:rFonts w:ascii="Times New Roman" w:hAnsi="Times New Roman" w:cs="Times New Roman"/>
          <w:b/>
          <w:sz w:val="40"/>
          <w:szCs w:val="40"/>
          <w:lang w:val="uk-UA"/>
        </w:rPr>
        <w:t>4</w:t>
      </w:r>
      <w:r w:rsidRPr="00262A47">
        <w:rPr>
          <w:rFonts w:ascii="Times New Roman" w:hAnsi="Times New Roman" w:cs="Times New Roman"/>
          <w:b/>
          <w:sz w:val="40"/>
          <w:szCs w:val="40"/>
          <w:lang w:val="uk-UA"/>
        </w:rPr>
        <w:t xml:space="preserve"> р.)</w:t>
      </w:r>
    </w:p>
    <w:p w:rsidR="00262A47" w:rsidRPr="00262A47" w:rsidRDefault="00262A47" w:rsidP="00262A47">
      <w:pPr>
        <w:widowControl w:val="0"/>
        <w:spacing w:after="0" w:line="240" w:lineRule="auto"/>
        <w:jc w:val="center"/>
        <w:rPr>
          <w:rFonts w:ascii="Times New Roman" w:hAnsi="Times New Roman" w:cs="Times New Roman"/>
          <w:b/>
          <w:sz w:val="36"/>
          <w:szCs w:val="36"/>
          <w:lang w:val="uk-UA"/>
        </w:rPr>
      </w:pPr>
    </w:p>
    <w:p w:rsidR="00262A47" w:rsidRPr="00262A47" w:rsidRDefault="00262A47" w:rsidP="00262A47">
      <w:pPr>
        <w:widowControl w:val="0"/>
        <w:spacing w:after="0" w:line="240" w:lineRule="auto"/>
        <w:jc w:val="center"/>
        <w:rPr>
          <w:rFonts w:ascii="Times New Roman" w:hAnsi="Times New Roman" w:cs="Times New Roman"/>
          <w:b/>
          <w:sz w:val="32"/>
          <w:szCs w:val="32"/>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Default="00262A47" w:rsidP="00262A47">
      <w:pPr>
        <w:widowControl w:val="0"/>
        <w:spacing w:after="0" w:line="240" w:lineRule="auto"/>
        <w:jc w:val="center"/>
        <w:rPr>
          <w:rFonts w:ascii="Times New Roman" w:hAnsi="Times New Roman" w:cs="Times New Roman"/>
          <w:b/>
          <w:sz w:val="28"/>
          <w:szCs w:val="28"/>
          <w:lang w:val="uk-UA"/>
        </w:rPr>
      </w:pPr>
    </w:p>
    <w:p w:rsidR="007F5D74" w:rsidRPr="00262A47" w:rsidRDefault="007F5D74"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Default="00262A47" w:rsidP="00262A47">
      <w:pPr>
        <w:widowControl w:val="0"/>
        <w:spacing w:after="0" w:line="240" w:lineRule="auto"/>
        <w:jc w:val="center"/>
        <w:rPr>
          <w:rFonts w:ascii="Times New Roman" w:hAnsi="Times New Roman" w:cs="Times New Roman"/>
          <w:b/>
          <w:sz w:val="28"/>
          <w:szCs w:val="28"/>
          <w:lang w:val="uk-UA"/>
        </w:rPr>
      </w:pPr>
    </w:p>
    <w:p w:rsidR="007F5D74" w:rsidRPr="00262A47" w:rsidRDefault="007F5D74"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262A47" w:rsidRPr="00262A47" w:rsidRDefault="00262A47" w:rsidP="00262A47">
      <w:pPr>
        <w:widowControl w:val="0"/>
        <w:spacing w:after="0" w:line="240" w:lineRule="auto"/>
        <w:jc w:val="center"/>
        <w:rPr>
          <w:rFonts w:ascii="Times New Roman" w:hAnsi="Times New Roman" w:cs="Times New Roman"/>
          <w:b/>
          <w:sz w:val="28"/>
          <w:szCs w:val="28"/>
          <w:lang w:val="uk-UA"/>
        </w:rPr>
      </w:pPr>
    </w:p>
    <w:p w:rsidR="00126A8C" w:rsidRDefault="00262A47" w:rsidP="00262A47">
      <w:pPr>
        <w:widowControl w:val="0"/>
        <w:spacing w:after="0" w:line="240" w:lineRule="auto"/>
        <w:jc w:val="center"/>
        <w:rPr>
          <w:rFonts w:ascii="Times New Roman" w:hAnsi="Times New Roman" w:cs="Times New Roman"/>
          <w:sz w:val="32"/>
          <w:szCs w:val="32"/>
          <w:lang w:val="uk-UA"/>
        </w:rPr>
      </w:pPr>
      <w:r w:rsidRPr="00262A47">
        <w:rPr>
          <w:rFonts w:ascii="Times New Roman" w:hAnsi="Times New Roman" w:cs="Times New Roman"/>
          <w:sz w:val="32"/>
          <w:szCs w:val="32"/>
          <w:lang w:val="uk-UA"/>
        </w:rPr>
        <w:t>Львів</w:t>
      </w:r>
    </w:p>
    <w:p w:rsidR="00262A47" w:rsidRPr="00262A47" w:rsidRDefault="00262A47" w:rsidP="00262A47">
      <w:pPr>
        <w:widowControl w:val="0"/>
        <w:spacing w:after="0" w:line="240" w:lineRule="auto"/>
        <w:jc w:val="center"/>
        <w:rPr>
          <w:rFonts w:ascii="Times New Roman" w:hAnsi="Times New Roman" w:cs="Times New Roman"/>
          <w:sz w:val="32"/>
          <w:szCs w:val="32"/>
          <w:lang w:val="uk-UA"/>
        </w:rPr>
      </w:pPr>
      <w:r w:rsidRPr="00262A47">
        <w:rPr>
          <w:rFonts w:ascii="Times New Roman" w:hAnsi="Times New Roman" w:cs="Times New Roman"/>
          <w:sz w:val="32"/>
          <w:szCs w:val="32"/>
          <w:lang w:val="uk-UA"/>
        </w:rPr>
        <w:t>201</w:t>
      </w:r>
      <w:r w:rsidR="002C3442">
        <w:rPr>
          <w:rFonts w:ascii="Times New Roman" w:hAnsi="Times New Roman" w:cs="Times New Roman"/>
          <w:sz w:val="32"/>
          <w:szCs w:val="32"/>
          <w:lang w:val="uk-UA"/>
        </w:rPr>
        <w:t>4</w:t>
      </w:r>
    </w:p>
    <w:p w:rsidR="00262A47" w:rsidRPr="00262A47" w:rsidRDefault="00262A47" w:rsidP="00262A47">
      <w:pPr>
        <w:widowControl w:val="0"/>
        <w:spacing w:after="0" w:line="240" w:lineRule="auto"/>
        <w:jc w:val="both"/>
        <w:rPr>
          <w:rFonts w:ascii="Times New Roman" w:hAnsi="Times New Roman" w:cs="Times New Roman"/>
          <w:sz w:val="28"/>
          <w:szCs w:val="28"/>
          <w:lang w:val="uk-UA"/>
        </w:rPr>
      </w:pPr>
    </w:p>
    <w:p w:rsidR="00262A47" w:rsidRPr="00262A47" w:rsidRDefault="003C082E" w:rsidP="00262A47">
      <w:pPr>
        <w:widowControl w:val="0"/>
        <w:spacing w:after="0" w:line="240" w:lineRule="auto"/>
        <w:ind w:firstLine="709"/>
        <w:jc w:val="both"/>
        <w:rPr>
          <w:rFonts w:ascii="Times New Roman" w:hAnsi="Times New Roman" w:cs="Times New Roman"/>
          <w:sz w:val="28"/>
          <w:szCs w:val="28"/>
          <w:lang w:val="uk-UA"/>
        </w:rPr>
      </w:pPr>
      <w:r w:rsidRPr="003C082E">
        <w:rPr>
          <w:rFonts w:ascii="Times New Roman" w:hAnsi="Times New Roman" w:cs="Times New Roman"/>
          <w:b/>
          <w:bCs/>
          <w:iCs/>
          <w:noProof/>
          <w:kern w:val="2"/>
          <w:sz w:val="28"/>
          <w:szCs w:val="28"/>
          <w:lang w:val="uk-UA" w:eastAsia="uk-UA"/>
        </w:rPr>
        <w:lastRenderedPageBreak/>
        <mc:AlternateContent>
          <mc:Choice Requires="wps">
            <w:drawing>
              <wp:anchor distT="0" distB="0" distL="114300" distR="114300" simplePos="0" relativeHeight="251663360" behindDoc="0" locked="0" layoutInCell="1" allowOverlap="1" wp14:anchorId="5BBA2D99" wp14:editId="10742119">
                <wp:simplePos x="0" y="0"/>
                <wp:positionH relativeFrom="column">
                  <wp:posOffset>2471626</wp:posOffset>
                </wp:positionH>
                <wp:positionV relativeFrom="paragraph">
                  <wp:posOffset>-508635</wp:posOffset>
                </wp:positionV>
                <wp:extent cx="629392" cy="344384"/>
                <wp:effectExtent l="0" t="0" r="18415" b="1778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 cy="344384"/>
                        </a:xfrm>
                        <a:prstGeom prst="rect">
                          <a:avLst/>
                        </a:prstGeom>
                        <a:solidFill>
                          <a:srgbClr val="FFFFFF"/>
                        </a:solidFill>
                        <a:ln w="9525">
                          <a:solidFill>
                            <a:schemeClr val="bg1"/>
                          </a:solidFill>
                          <a:miter lim="800000"/>
                          <a:headEnd/>
                          <a:tailEnd/>
                        </a:ln>
                      </wps:spPr>
                      <wps:txbx>
                        <w:txbxContent>
                          <w:p w:rsidR="003C082E" w:rsidRDefault="003C082E" w:rsidP="003C0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6pt;margin-top:-40.05pt;width:49.5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" strokecolor="white [3212]">
                <v:textbox>
                  <w:txbxContent>
                    <w:p w:rsidR="003C082E" w:rsidRDefault="003C082E" w:rsidP="003C082E"/>
                  </w:txbxContent>
                </v:textbox>
              </v:shape>
            </w:pict>
          </mc:Fallback>
        </mc:AlternateContent>
      </w:r>
      <w:r w:rsidR="00262A47" w:rsidRPr="00262A47">
        <w:rPr>
          <w:rFonts w:ascii="Times New Roman" w:hAnsi="Times New Roman" w:cs="Times New Roman"/>
          <w:sz w:val="28"/>
          <w:szCs w:val="28"/>
          <w:lang w:val="uk-UA"/>
        </w:rPr>
        <w:t>Тези звітної наукової конференції професорсько-викладцького складу факультету іноземних мов національного університету імені Івана Франка за 201</w:t>
      </w:r>
      <w:r w:rsidR="002C3442">
        <w:rPr>
          <w:rFonts w:ascii="Times New Roman" w:hAnsi="Times New Roman" w:cs="Times New Roman"/>
          <w:sz w:val="28"/>
          <w:szCs w:val="28"/>
          <w:lang w:val="uk-UA"/>
        </w:rPr>
        <w:t>3</w:t>
      </w:r>
      <w:r w:rsidR="00262A47" w:rsidRPr="00262A47">
        <w:rPr>
          <w:rFonts w:ascii="Times New Roman" w:hAnsi="Times New Roman" w:cs="Times New Roman"/>
          <w:sz w:val="28"/>
          <w:szCs w:val="28"/>
          <w:lang w:val="uk-UA"/>
        </w:rPr>
        <w:t xml:space="preserve"> рік (</w:t>
      </w:r>
      <w:r w:rsidR="002C3442">
        <w:rPr>
          <w:rFonts w:ascii="Times New Roman" w:hAnsi="Times New Roman" w:cs="Times New Roman"/>
          <w:sz w:val="28"/>
          <w:szCs w:val="28"/>
          <w:lang w:val="uk-UA"/>
        </w:rPr>
        <w:t>5</w:t>
      </w:r>
      <w:r w:rsidR="00262A47" w:rsidRPr="00262A47">
        <w:rPr>
          <w:rFonts w:ascii="Times New Roman" w:hAnsi="Times New Roman" w:cs="Times New Roman"/>
          <w:sz w:val="28"/>
          <w:szCs w:val="28"/>
          <w:lang w:val="uk-UA"/>
        </w:rPr>
        <w:t>–</w:t>
      </w:r>
      <w:r w:rsidR="002C3442">
        <w:rPr>
          <w:rFonts w:ascii="Times New Roman" w:hAnsi="Times New Roman" w:cs="Times New Roman"/>
          <w:sz w:val="28"/>
          <w:szCs w:val="28"/>
          <w:lang w:val="uk-UA"/>
        </w:rPr>
        <w:t>6</w:t>
      </w:r>
      <w:r w:rsidR="00262A47" w:rsidRPr="00262A47">
        <w:rPr>
          <w:rFonts w:ascii="Times New Roman" w:hAnsi="Times New Roman" w:cs="Times New Roman"/>
          <w:sz w:val="28"/>
          <w:szCs w:val="28"/>
          <w:lang w:val="uk-UA"/>
        </w:rPr>
        <w:t xml:space="preserve"> лютого 201</w:t>
      </w:r>
      <w:r w:rsidR="002C3442">
        <w:rPr>
          <w:rFonts w:ascii="Times New Roman" w:hAnsi="Times New Roman" w:cs="Times New Roman"/>
          <w:sz w:val="28"/>
          <w:szCs w:val="28"/>
          <w:lang w:val="uk-UA"/>
        </w:rPr>
        <w:t>4</w:t>
      </w:r>
      <w:r w:rsidR="00262A47" w:rsidRPr="00262A47">
        <w:rPr>
          <w:rFonts w:ascii="Times New Roman" w:hAnsi="Times New Roman" w:cs="Times New Roman"/>
          <w:sz w:val="28"/>
          <w:szCs w:val="28"/>
          <w:lang w:val="uk-UA"/>
        </w:rPr>
        <w:t xml:space="preserve"> р.).– Львів: </w:t>
      </w:r>
      <w:r w:rsidR="00B53D40">
        <w:rPr>
          <w:rFonts w:ascii="Times New Roman" w:hAnsi="Times New Roman" w:cs="Times New Roman"/>
          <w:sz w:val="28"/>
          <w:szCs w:val="28"/>
          <w:lang w:val="uk-UA"/>
        </w:rPr>
        <w:t>Львівський університет</w:t>
      </w:r>
      <w:r w:rsidR="00262A47" w:rsidRPr="00262A47">
        <w:rPr>
          <w:rFonts w:ascii="Times New Roman" w:hAnsi="Times New Roman" w:cs="Times New Roman"/>
          <w:sz w:val="28"/>
          <w:szCs w:val="28"/>
          <w:lang w:val="uk-UA"/>
        </w:rPr>
        <w:t xml:space="preserve"> ім. Івана Франка, 201</w:t>
      </w:r>
      <w:r w:rsidR="002C3442">
        <w:rPr>
          <w:rFonts w:ascii="Times New Roman" w:hAnsi="Times New Roman" w:cs="Times New Roman"/>
          <w:sz w:val="28"/>
          <w:szCs w:val="28"/>
          <w:lang w:val="uk-UA"/>
        </w:rPr>
        <w:t>4</w:t>
      </w:r>
      <w:r w:rsidR="00262A47" w:rsidRPr="00262A47">
        <w:rPr>
          <w:rFonts w:ascii="Times New Roman" w:hAnsi="Times New Roman" w:cs="Times New Roman"/>
          <w:sz w:val="28"/>
          <w:szCs w:val="28"/>
          <w:lang w:val="uk-UA"/>
        </w:rPr>
        <w:t xml:space="preserve">. – </w:t>
      </w:r>
      <w:r w:rsidR="002C3442">
        <w:rPr>
          <w:rFonts w:ascii="Times New Roman" w:hAnsi="Times New Roman" w:cs="Times New Roman"/>
          <w:sz w:val="28"/>
          <w:szCs w:val="28"/>
          <w:lang w:val="uk-UA"/>
        </w:rPr>
        <w:t>88</w:t>
      </w:r>
      <w:r w:rsidR="00262A47" w:rsidRPr="00262A47">
        <w:rPr>
          <w:rFonts w:ascii="Times New Roman" w:hAnsi="Times New Roman" w:cs="Times New Roman"/>
          <w:sz w:val="28"/>
          <w:szCs w:val="28"/>
          <w:lang w:val="uk-UA"/>
        </w:rPr>
        <w:t xml:space="preserve"> с.</w:t>
      </w:r>
    </w:p>
    <w:p w:rsidR="00262A47" w:rsidRPr="00262A47" w:rsidRDefault="00262A47" w:rsidP="00262A47">
      <w:pPr>
        <w:widowControl w:val="0"/>
        <w:spacing w:after="0" w:line="240" w:lineRule="auto"/>
        <w:jc w:val="both"/>
        <w:rPr>
          <w:rFonts w:ascii="Times New Roman" w:hAnsi="Times New Roman" w:cs="Times New Roman"/>
          <w:sz w:val="28"/>
          <w:szCs w:val="28"/>
          <w:lang w:val="uk-UA"/>
        </w:rPr>
      </w:pPr>
    </w:p>
    <w:p w:rsidR="00262A47" w:rsidRPr="00262A47" w:rsidRDefault="00262A47" w:rsidP="00262A47">
      <w:pPr>
        <w:widowControl w:val="0"/>
        <w:spacing w:after="0" w:line="240" w:lineRule="auto"/>
        <w:ind w:firstLine="709"/>
        <w:jc w:val="both"/>
        <w:rPr>
          <w:rFonts w:ascii="Times New Roman" w:hAnsi="Times New Roman" w:cs="Times New Roman"/>
          <w:sz w:val="26"/>
          <w:szCs w:val="26"/>
          <w:lang w:val="uk-UA"/>
        </w:rPr>
      </w:pPr>
      <w:r w:rsidRPr="00262A47">
        <w:rPr>
          <w:rFonts w:ascii="Times New Roman" w:hAnsi="Times New Roman" w:cs="Times New Roman"/>
          <w:sz w:val="26"/>
          <w:szCs w:val="26"/>
          <w:lang w:val="uk-UA"/>
        </w:rPr>
        <w:t>У збірнику вміщено тези звітної наукової конференції професорсько-викладацького складу факультету іноземних мов національного університету імені Івана Франка за 201</w:t>
      </w:r>
      <w:r w:rsidR="00550E8A">
        <w:rPr>
          <w:rFonts w:ascii="Times New Roman" w:hAnsi="Times New Roman" w:cs="Times New Roman"/>
          <w:sz w:val="26"/>
          <w:szCs w:val="26"/>
          <w:lang w:val="uk-UA"/>
        </w:rPr>
        <w:t>3</w:t>
      </w:r>
      <w:r w:rsidRPr="00262A47">
        <w:rPr>
          <w:rFonts w:ascii="Times New Roman" w:hAnsi="Times New Roman" w:cs="Times New Roman"/>
          <w:sz w:val="26"/>
          <w:szCs w:val="26"/>
          <w:lang w:val="uk-UA"/>
        </w:rPr>
        <w:t xml:space="preserve"> рік, яка відбулася </w:t>
      </w:r>
      <w:r w:rsidR="007054EF">
        <w:rPr>
          <w:rFonts w:ascii="Times New Roman" w:hAnsi="Times New Roman" w:cs="Times New Roman"/>
          <w:sz w:val="26"/>
          <w:szCs w:val="26"/>
          <w:lang w:val="uk-UA"/>
        </w:rPr>
        <w:t>5</w:t>
      </w:r>
      <w:r w:rsidRPr="00262A47">
        <w:rPr>
          <w:rFonts w:ascii="Times New Roman" w:hAnsi="Times New Roman" w:cs="Times New Roman"/>
          <w:sz w:val="26"/>
          <w:szCs w:val="26"/>
          <w:lang w:val="uk-UA"/>
        </w:rPr>
        <w:t>-</w:t>
      </w:r>
      <w:r w:rsidR="007054EF">
        <w:rPr>
          <w:rFonts w:ascii="Times New Roman" w:hAnsi="Times New Roman" w:cs="Times New Roman"/>
          <w:sz w:val="26"/>
          <w:szCs w:val="26"/>
          <w:lang w:val="uk-UA"/>
        </w:rPr>
        <w:t>6</w:t>
      </w:r>
      <w:r w:rsidRPr="00262A47">
        <w:rPr>
          <w:rFonts w:ascii="Times New Roman" w:hAnsi="Times New Roman" w:cs="Times New Roman"/>
          <w:sz w:val="26"/>
          <w:szCs w:val="26"/>
          <w:lang w:val="uk-UA"/>
        </w:rPr>
        <w:t xml:space="preserve"> лютого 201</w:t>
      </w:r>
      <w:r w:rsidR="007054EF">
        <w:rPr>
          <w:rFonts w:ascii="Times New Roman" w:hAnsi="Times New Roman" w:cs="Times New Roman"/>
          <w:sz w:val="26"/>
          <w:szCs w:val="26"/>
          <w:lang w:val="uk-UA"/>
        </w:rPr>
        <w:t>4</w:t>
      </w:r>
      <w:r w:rsidRPr="00262A47">
        <w:rPr>
          <w:rFonts w:ascii="Times New Roman" w:hAnsi="Times New Roman" w:cs="Times New Roman"/>
          <w:sz w:val="26"/>
          <w:szCs w:val="26"/>
          <w:lang w:val="uk-UA"/>
        </w:rPr>
        <w:t xml:space="preserve"> р. у Львівському національному університеті імені Івана Франка. У тезах висвітлено питання </w:t>
      </w:r>
      <w:r w:rsidRPr="00262A47">
        <w:rPr>
          <w:rFonts w:ascii="Times New Roman" w:hAnsi="Times New Roman" w:cs="Times New Roman"/>
          <w:bCs/>
          <w:sz w:val="26"/>
          <w:szCs w:val="26"/>
          <w:lang w:val="uk-UA"/>
        </w:rPr>
        <w:t xml:space="preserve">дериватології, дискурсознавства, контрастивної лінгвістики, лексичної семантики, лінгвопрагматики, лінгвостилістики, фразеології, </w:t>
      </w:r>
      <w:r w:rsidRPr="00262A47">
        <w:rPr>
          <w:rFonts w:ascii="Times New Roman" w:hAnsi="Times New Roman" w:cs="Times New Roman"/>
          <w:sz w:val="26"/>
          <w:szCs w:val="26"/>
          <w:lang w:val="uk-UA"/>
        </w:rPr>
        <w:t>міжкультурної комунікації,</w:t>
      </w:r>
      <w:r w:rsidRPr="00262A47">
        <w:rPr>
          <w:rFonts w:ascii="Times New Roman" w:hAnsi="Times New Roman" w:cs="Times New Roman"/>
          <w:bCs/>
          <w:sz w:val="26"/>
          <w:szCs w:val="26"/>
          <w:lang w:val="uk-UA"/>
        </w:rPr>
        <w:t xml:space="preserve"> історії, теорії та практики художнього перекладу, генології, теорії та історії літератури, лінгвокраїнознавства та методики викладання </w:t>
      </w:r>
      <w:r w:rsidRPr="00262A47">
        <w:rPr>
          <w:rFonts w:ascii="Times New Roman" w:hAnsi="Times New Roman" w:cs="Times New Roman"/>
          <w:sz w:val="26"/>
          <w:szCs w:val="26"/>
          <w:lang w:val="uk-UA"/>
        </w:rPr>
        <w:t>іноземних мов.</w:t>
      </w:r>
    </w:p>
    <w:p w:rsidR="00262A47" w:rsidRPr="00262A47" w:rsidRDefault="00262A47" w:rsidP="00262A47">
      <w:pPr>
        <w:widowControl w:val="0"/>
        <w:spacing w:after="0" w:line="240" w:lineRule="auto"/>
        <w:jc w:val="both"/>
        <w:rPr>
          <w:rFonts w:ascii="Times New Roman" w:hAnsi="Times New Roman" w:cs="Times New Roman"/>
          <w:sz w:val="28"/>
          <w:szCs w:val="28"/>
          <w:lang w:val="uk-UA"/>
        </w:rPr>
      </w:pPr>
    </w:p>
    <w:p w:rsidR="00262A47" w:rsidRPr="00262A47" w:rsidRDefault="00262A47" w:rsidP="00262A47">
      <w:pPr>
        <w:widowControl w:val="0"/>
        <w:spacing w:after="0" w:line="240" w:lineRule="auto"/>
        <w:jc w:val="both"/>
        <w:rPr>
          <w:rFonts w:ascii="Times New Roman" w:hAnsi="Times New Roman" w:cs="Times New Roman"/>
          <w:sz w:val="28"/>
          <w:szCs w:val="28"/>
          <w:lang w:val="uk-UA"/>
        </w:rPr>
      </w:pPr>
    </w:p>
    <w:p w:rsidR="00262A47" w:rsidRPr="00262A47" w:rsidRDefault="00262A47" w:rsidP="00262A47">
      <w:pPr>
        <w:widowControl w:val="0"/>
        <w:spacing w:after="0" w:line="240" w:lineRule="auto"/>
        <w:jc w:val="both"/>
        <w:rPr>
          <w:rFonts w:ascii="Times New Roman" w:hAnsi="Times New Roman" w:cs="Times New Roman"/>
          <w:sz w:val="18"/>
          <w:szCs w:val="18"/>
          <w:lang w:val="uk-UA"/>
        </w:rPr>
      </w:pPr>
    </w:p>
    <w:p w:rsidR="00262A47" w:rsidRPr="00262A47" w:rsidRDefault="00262A47" w:rsidP="00262A47">
      <w:pPr>
        <w:widowControl w:val="0"/>
        <w:spacing w:after="0" w:line="240" w:lineRule="auto"/>
        <w:jc w:val="both"/>
        <w:rPr>
          <w:rFonts w:ascii="Times New Roman" w:hAnsi="Times New Roman" w:cs="Times New Roman"/>
          <w:sz w:val="28"/>
          <w:szCs w:val="28"/>
          <w:lang w:val="uk-UA"/>
        </w:rPr>
      </w:pPr>
    </w:p>
    <w:p w:rsidR="00262A47" w:rsidRPr="00262A47" w:rsidRDefault="00262A47" w:rsidP="00A20A76">
      <w:pPr>
        <w:widowControl w:val="0"/>
        <w:spacing w:after="0" w:line="240" w:lineRule="auto"/>
        <w:jc w:val="both"/>
        <w:rPr>
          <w:rFonts w:ascii="Times New Roman" w:hAnsi="Times New Roman" w:cs="Times New Roman"/>
          <w:sz w:val="28"/>
          <w:szCs w:val="28"/>
          <w:lang w:val="uk-UA"/>
        </w:rPr>
      </w:pPr>
      <w:r w:rsidRPr="00262A47">
        <w:rPr>
          <w:rFonts w:ascii="Times New Roman" w:hAnsi="Times New Roman" w:cs="Times New Roman"/>
          <w:sz w:val="28"/>
          <w:szCs w:val="28"/>
          <w:lang w:val="uk-UA"/>
        </w:rPr>
        <w:t>Відповідальна за випуск: доц. Л. М. Глущенко</w:t>
      </w:r>
    </w:p>
    <w:p w:rsidR="00262A47" w:rsidRPr="00262A47" w:rsidRDefault="00262A47" w:rsidP="00262A47">
      <w:pPr>
        <w:widowControl w:val="0"/>
        <w:spacing w:after="0" w:line="240" w:lineRule="auto"/>
        <w:jc w:val="both"/>
        <w:rPr>
          <w:rFonts w:ascii="Times New Roman" w:hAnsi="Times New Roman" w:cs="Times New Roman"/>
          <w:sz w:val="28"/>
          <w:szCs w:val="28"/>
        </w:rPr>
      </w:pPr>
    </w:p>
    <w:p w:rsidR="00262A47" w:rsidRPr="00262A47" w:rsidRDefault="00262A47" w:rsidP="00262A47">
      <w:pPr>
        <w:widowControl w:val="0"/>
        <w:spacing w:after="0" w:line="240" w:lineRule="auto"/>
        <w:jc w:val="both"/>
        <w:rPr>
          <w:rFonts w:ascii="Times New Roman" w:hAnsi="Times New Roman" w:cs="Times New Roman"/>
        </w:rPr>
      </w:pPr>
    </w:p>
    <w:p w:rsidR="00262A47" w:rsidRDefault="00262A47" w:rsidP="00262A47">
      <w:pPr>
        <w:pStyle w:val="a9"/>
        <w:widowControl w:val="0"/>
        <w:jc w:val="center"/>
        <w:rPr>
          <w:szCs w:val="28"/>
          <w:lang w:val="ru-RU"/>
        </w:rPr>
      </w:pPr>
    </w:p>
    <w:p w:rsidR="00FE056F" w:rsidRDefault="00FE056F" w:rsidP="00262A47">
      <w:pPr>
        <w:pStyle w:val="a9"/>
        <w:widowControl w:val="0"/>
        <w:jc w:val="center"/>
        <w:rPr>
          <w:szCs w:val="28"/>
          <w:lang w:val="ru-RU"/>
        </w:rPr>
      </w:pPr>
    </w:p>
    <w:p w:rsidR="00FE056F" w:rsidRPr="00262A47" w:rsidRDefault="00FE056F" w:rsidP="00262A47">
      <w:pPr>
        <w:pStyle w:val="a9"/>
        <w:widowControl w:val="0"/>
        <w:jc w:val="center"/>
        <w:rPr>
          <w:szCs w:val="28"/>
          <w:lang w:val="ru-RU"/>
        </w:rPr>
      </w:pPr>
    </w:p>
    <w:p w:rsidR="00262A47" w:rsidRDefault="00262A47" w:rsidP="00262A47">
      <w:pPr>
        <w:pStyle w:val="a9"/>
        <w:widowControl w:val="0"/>
        <w:jc w:val="center"/>
        <w:rPr>
          <w:szCs w:val="28"/>
        </w:rPr>
      </w:pPr>
      <w:r w:rsidRPr="00AB1A9F">
        <w:rPr>
          <w:szCs w:val="28"/>
        </w:rPr>
        <w:cr/>
      </w:r>
    </w:p>
    <w:p w:rsidR="00262A47" w:rsidRPr="007054EF" w:rsidRDefault="00262A47" w:rsidP="007054EF">
      <w:pPr>
        <w:widowControl w:val="0"/>
        <w:spacing w:after="0" w:line="240" w:lineRule="auto"/>
        <w:jc w:val="right"/>
        <w:rPr>
          <w:rFonts w:ascii="Times New Roman" w:hAnsi="Times New Roman" w:cs="Times New Roman"/>
          <w:sz w:val="28"/>
          <w:szCs w:val="28"/>
          <w:lang w:val="uk-UA"/>
        </w:rPr>
      </w:pPr>
      <w:r>
        <w:rPr>
          <w:noProof/>
          <w:lang w:val="uk-UA" w:eastAsia="uk-UA"/>
        </w:rPr>
        <mc:AlternateContent>
          <mc:Choice Requires="wps">
            <w:drawing>
              <wp:anchor distT="0" distB="0" distL="114300" distR="114300" simplePos="0" relativeHeight="251659264" behindDoc="0" locked="0" layoutInCell="1" allowOverlap="1" wp14:anchorId="3CFC0AE5" wp14:editId="2C3AD56D">
                <wp:simplePos x="0" y="0"/>
                <wp:positionH relativeFrom="column">
                  <wp:posOffset>-114300</wp:posOffset>
                </wp:positionH>
                <wp:positionV relativeFrom="paragraph">
                  <wp:posOffset>3514725</wp:posOffset>
                </wp:positionV>
                <wp:extent cx="571500" cy="342900"/>
                <wp:effectExtent l="9525" t="9525"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FFFFFF"/>
                          </a:solidFill>
                          <a:miter lim="800000"/>
                          <a:headEnd/>
                          <a:tailEnd/>
                        </a:ln>
                      </wps:spPr>
                      <wps:txbx>
                        <w:txbxContent>
                          <w:p w:rsidR="00262A47" w:rsidRDefault="00262A47" w:rsidP="00262A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9pt;margin-top:276.75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" strokecolor="white">
                <v:textbox>
                  <w:txbxContent>
                    <w:p w:rsidR="00262A47" w:rsidRDefault="00262A47" w:rsidP="00262A47"/>
                  </w:txbxContent>
                </v:textbox>
              </v:shape>
            </w:pict>
          </mc:Fallback>
        </mc:AlternateContent>
      </w:r>
      <w:r w:rsidRPr="00AB1A9F">
        <w:cr/>
      </w:r>
      <w:r w:rsidRPr="007054EF">
        <w:rPr>
          <w:rFonts w:ascii="Times New Roman" w:hAnsi="Times New Roman" w:cs="Times New Roman"/>
        </w:rPr>
        <w:t>© Львівський національний університет ім. І. Франка, 201</w:t>
      </w:r>
      <w:r w:rsidR="007054EF">
        <w:rPr>
          <w:rFonts w:ascii="Times New Roman" w:hAnsi="Times New Roman" w:cs="Times New Roman"/>
          <w:lang w:val="uk-UA"/>
        </w:rPr>
        <w:t>4</w:t>
      </w:r>
    </w:p>
    <w:p w:rsidR="00262A47" w:rsidRDefault="00262A47" w:rsidP="00FE056F">
      <w:pPr>
        <w:widowControl w:val="0"/>
        <w:jc w:val="both"/>
        <w:rPr>
          <w:lang w:val="uk-UA"/>
        </w:rPr>
      </w:pPr>
    </w:p>
    <w:p w:rsidR="00FE056F" w:rsidRDefault="00FE056F" w:rsidP="00FE056F">
      <w:pPr>
        <w:widowControl w:val="0"/>
        <w:jc w:val="both"/>
        <w:rPr>
          <w:lang w:val="uk-UA"/>
        </w:rPr>
      </w:pPr>
    </w:p>
    <w:p w:rsidR="00FE056F" w:rsidRDefault="00FE056F" w:rsidP="00FE056F">
      <w:pPr>
        <w:widowControl w:val="0"/>
        <w:jc w:val="both"/>
        <w:rPr>
          <w:lang w:val="uk-UA"/>
        </w:rPr>
      </w:pPr>
    </w:p>
    <w:p w:rsidR="00FE056F" w:rsidRPr="00FE056F" w:rsidRDefault="00FE056F" w:rsidP="00FE056F">
      <w:pPr>
        <w:widowControl w:val="0"/>
        <w:spacing w:after="0" w:line="240" w:lineRule="auto"/>
        <w:jc w:val="center"/>
        <w:rPr>
          <w:rFonts w:ascii="Times New Roman" w:hAnsi="Times New Roman" w:cs="Times New Roman"/>
          <w:b/>
          <w:sz w:val="24"/>
          <w:szCs w:val="24"/>
          <w:lang w:val="uk-UA"/>
        </w:rPr>
      </w:pPr>
      <w:r w:rsidRPr="00FE056F">
        <w:rPr>
          <w:rFonts w:ascii="Times New Roman" w:hAnsi="Times New Roman" w:cs="Times New Roman"/>
          <w:sz w:val="24"/>
          <w:szCs w:val="24"/>
        </w:rPr>
        <w:t>Формат 60х84/16.</w:t>
      </w:r>
      <w:r w:rsidRPr="00FE056F">
        <w:rPr>
          <w:rFonts w:ascii="Times New Roman" w:hAnsi="Times New Roman" w:cs="Times New Roman"/>
          <w:sz w:val="24"/>
          <w:szCs w:val="24"/>
        </w:rPr>
        <w:cr/>
        <w:t>Папі</w:t>
      </w:r>
      <w:proofErr w:type="gramStart"/>
      <w:r w:rsidRPr="00FE056F">
        <w:rPr>
          <w:rFonts w:ascii="Times New Roman" w:hAnsi="Times New Roman" w:cs="Times New Roman"/>
          <w:sz w:val="24"/>
          <w:szCs w:val="24"/>
        </w:rPr>
        <w:t>р</w:t>
      </w:r>
      <w:proofErr w:type="gramEnd"/>
      <w:r w:rsidRPr="00FE056F">
        <w:rPr>
          <w:rFonts w:ascii="Times New Roman" w:hAnsi="Times New Roman" w:cs="Times New Roman"/>
          <w:sz w:val="24"/>
          <w:szCs w:val="24"/>
        </w:rPr>
        <w:t xml:space="preserve"> друк. Гарнітура Times. </w:t>
      </w:r>
      <w:r w:rsidRPr="00FE056F">
        <w:rPr>
          <w:rFonts w:ascii="Times New Roman" w:hAnsi="Times New Roman" w:cs="Times New Roman"/>
          <w:sz w:val="24"/>
          <w:szCs w:val="24"/>
        </w:rPr>
        <w:cr/>
        <w:t>Умов</w:t>
      </w:r>
      <w:proofErr w:type="gramStart"/>
      <w:r w:rsidRPr="00FE056F">
        <w:rPr>
          <w:rFonts w:ascii="Times New Roman" w:hAnsi="Times New Roman" w:cs="Times New Roman"/>
          <w:sz w:val="24"/>
          <w:szCs w:val="24"/>
        </w:rPr>
        <w:t>.</w:t>
      </w:r>
      <w:proofErr w:type="gramEnd"/>
      <w:r w:rsidRPr="00FE056F">
        <w:rPr>
          <w:rFonts w:ascii="Times New Roman" w:hAnsi="Times New Roman" w:cs="Times New Roman"/>
          <w:sz w:val="24"/>
          <w:szCs w:val="24"/>
        </w:rPr>
        <w:t xml:space="preserve"> </w:t>
      </w:r>
      <w:proofErr w:type="gramStart"/>
      <w:r w:rsidRPr="00FE056F">
        <w:rPr>
          <w:rFonts w:ascii="Times New Roman" w:hAnsi="Times New Roman" w:cs="Times New Roman"/>
          <w:sz w:val="24"/>
          <w:szCs w:val="24"/>
        </w:rPr>
        <w:t>д</w:t>
      </w:r>
      <w:proofErr w:type="gramEnd"/>
      <w:r w:rsidRPr="00FE056F">
        <w:rPr>
          <w:rFonts w:ascii="Times New Roman" w:hAnsi="Times New Roman" w:cs="Times New Roman"/>
          <w:sz w:val="24"/>
          <w:szCs w:val="24"/>
        </w:rPr>
        <w:t xml:space="preserve">рук. арк. </w:t>
      </w:r>
      <w:r w:rsidR="00BE020B">
        <w:rPr>
          <w:rFonts w:ascii="Times New Roman" w:hAnsi="Times New Roman" w:cs="Times New Roman"/>
          <w:sz w:val="24"/>
          <w:szCs w:val="24"/>
          <w:lang w:val="uk-UA"/>
        </w:rPr>
        <w:t>5</w:t>
      </w:r>
      <w:r w:rsidRPr="00FE056F">
        <w:rPr>
          <w:rFonts w:ascii="Times New Roman" w:hAnsi="Times New Roman" w:cs="Times New Roman"/>
          <w:sz w:val="24"/>
          <w:szCs w:val="24"/>
        </w:rPr>
        <w:t xml:space="preserve">,5. Тираж 100. </w:t>
      </w:r>
      <w:r w:rsidRPr="00FE056F">
        <w:rPr>
          <w:rFonts w:ascii="Times New Roman" w:hAnsi="Times New Roman" w:cs="Times New Roman"/>
          <w:sz w:val="24"/>
          <w:szCs w:val="24"/>
        </w:rPr>
        <w:cr/>
      </w:r>
      <w:r w:rsidRPr="00FE056F">
        <w:rPr>
          <w:rFonts w:ascii="Times New Roman" w:hAnsi="Times New Roman" w:cs="Times New Roman"/>
          <w:sz w:val="24"/>
          <w:szCs w:val="24"/>
        </w:rPr>
        <w:cr/>
      </w:r>
      <w:r w:rsidRPr="00FE056F">
        <w:rPr>
          <w:rFonts w:ascii="Times New Roman" w:hAnsi="Times New Roman" w:cs="Times New Roman"/>
          <w:sz w:val="24"/>
          <w:szCs w:val="24"/>
        </w:rPr>
        <w:cr/>
        <w:t>Видавничий центр Львівського національного університету імені Івана Франка</w:t>
      </w:r>
      <w:r w:rsidRPr="00FE056F">
        <w:rPr>
          <w:rFonts w:ascii="Times New Roman" w:hAnsi="Times New Roman" w:cs="Times New Roman"/>
          <w:sz w:val="24"/>
          <w:szCs w:val="24"/>
        </w:rPr>
        <w:cr/>
        <w:t xml:space="preserve">79000 Львів, вул. Дорошенка, 41 </w:t>
      </w:r>
      <w:r w:rsidRPr="00FE056F">
        <w:rPr>
          <w:rFonts w:ascii="Times New Roman" w:hAnsi="Times New Roman" w:cs="Times New Roman"/>
          <w:sz w:val="24"/>
          <w:szCs w:val="24"/>
        </w:rPr>
        <w:cr/>
      </w:r>
      <w:r w:rsidRPr="00FE056F">
        <w:rPr>
          <w:rFonts w:ascii="Times New Roman" w:hAnsi="Times New Roman" w:cs="Times New Roman"/>
          <w:sz w:val="24"/>
          <w:szCs w:val="24"/>
        </w:rPr>
        <w:cr/>
      </w:r>
      <w:proofErr w:type="gramStart"/>
      <w:r w:rsidRPr="00FE056F">
        <w:rPr>
          <w:rFonts w:ascii="Times New Roman" w:hAnsi="Times New Roman" w:cs="Times New Roman"/>
          <w:sz w:val="24"/>
          <w:szCs w:val="24"/>
        </w:rPr>
        <w:t>Св</w:t>
      </w:r>
      <w:proofErr w:type="gramEnd"/>
      <w:r w:rsidRPr="00FE056F">
        <w:rPr>
          <w:rFonts w:ascii="Times New Roman" w:hAnsi="Times New Roman" w:cs="Times New Roman"/>
          <w:sz w:val="24"/>
          <w:szCs w:val="24"/>
        </w:rPr>
        <w:t xml:space="preserve">ідоцтво про внесення суб’єкта видавничої справи </w:t>
      </w:r>
      <w:r w:rsidRPr="00FE056F">
        <w:rPr>
          <w:rFonts w:ascii="Times New Roman" w:hAnsi="Times New Roman" w:cs="Times New Roman"/>
          <w:sz w:val="24"/>
          <w:szCs w:val="24"/>
        </w:rPr>
        <w:cr/>
        <w:t>до Державного реєстру видавців, виготівників і розповсюджувачів видавничої продукції</w:t>
      </w:r>
      <w:r w:rsidRPr="00FE056F">
        <w:rPr>
          <w:rFonts w:ascii="Times New Roman" w:hAnsi="Times New Roman" w:cs="Times New Roman"/>
          <w:sz w:val="24"/>
          <w:szCs w:val="24"/>
        </w:rPr>
        <w:cr/>
      </w:r>
    </w:p>
    <w:p w:rsidR="0006303F" w:rsidRPr="008D67B8" w:rsidRDefault="0006303F" w:rsidP="008D67B8">
      <w:pPr>
        <w:widowControl w:val="0"/>
        <w:tabs>
          <w:tab w:val="left" w:leader="dot" w:pos="8505"/>
        </w:tabs>
        <w:spacing w:after="0" w:line="360" w:lineRule="auto"/>
        <w:jc w:val="center"/>
        <w:rPr>
          <w:rFonts w:ascii="Times New Roman" w:hAnsi="Times New Roman" w:cs="Times New Roman"/>
          <w:b/>
          <w:bCs/>
          <w:iCs/>
          <w:kern w:val="2"/>
          <w:sz w:val="28"/>
          <w:szCs w:val="28"/>
          <w:lang w:val="uk-UA" w:eastAsia="hi-IN" w:bidi="hi-IN"/>
        </w:rPr>
      </w:pPr>
      <w:r w:rsidRPr="008D67B8">
        <w:rPr>
          <w:rFonts w:ascii="Times New Roman" w:hAnsi="Times New Roman" w:cs="Times New Roman"/>
          <w:b/>
          <w:bCs/>
          <w:iCs/>
          <w:kern w:val="2"/>
          <w:sz w:val="28"/>
          <w:szCs w:val="28"/>
          <w:lang w:val="uk-UA" w:eastAsia="hi-IN" w:bidi="hi-IN"/>
        </w:rPr>
        <w:lastRenderedPageBreak/>
        <w:t>ЗМІСТ</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kern w:val="2"/>
          <w:sz w:val="28"/>
          <w:szCs w:val="28"/>
          <w:lang w:val="uk-UA" w:eastAsia="hi-IN" w:bidi="hi-IN"/>
        </w:rPr>
      </w:pPr>
      <w:r w:rsidRPr="003131B1">
        <w:rPr>
          <w:rFonts w:ascii="Times New Roman" w:hAnsi="Times New Roman" w:cs="Times New Roman"/>
          <w:b/>
          <w:bCs/>
          <w:i/>
          <w:iCs/>
          <w:kern w:val="2"/>
          <w:sz w:val="28"/>
          <w:szCs w:val="28"/>
          <w:lang w:val="uk-UA" w:eastAsia="hi-IN" w:bidi="hi-IN"/>
        </w:rPr>
        <w:t>Арцишевська А. Л.</w:t>
      </w:r>
    </w:p>
    <w:p w:rsidR="00C92CC1"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lang w:val="uk-UA"/>
        </w:rPr>
        <w:t xml:space="preserve">ТРУДНОЩІ У ПОПОВНЕННІ ФАХОВОГО ЮРИДИЧНОГО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СЛОВНИКА ТА ЕФЕКТИВНІ СТРАТЕГІЇ ЙОГО ЗБІЛЬШЕННЯ</w:t>
      </w:r>
      <w:r w:rsidR="00C92CC1" w:rsidRPr="0073277A">
        <w:rPr>
          <w:rFonts w:ascii="Times New Roman" w:hAnsi="Times New Roman" w:cs="Times New Roman"/>
          <w:bCs/>
          <w:sz w:val="28"/>
          <w:szCs w:val="28"/>
        </w:rPr>
        <w:tab/>
      </w:r>
      <w:r w:rsidR="00755DE1">
        <w:rPr>
          <w:rFonts w:ascii="Times New Roman" w:hAnsi="Times New Roman" w:cs="Times New Roman"/>
          <w:bCs/>
          <w:sz w:val="28"/>
          <w:szCs w:val="28"/>
          <w:lang w:val="uk-UA"/>
        </w:rPr>
        <w:t>9</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Бандровська Ольга</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МОДЕРНІЗМ У КОНТЕКСТІ МОДЕРНОСТІ</w:t>
      </w:r>
      <w:r w:rsidR="00C92CC1" w:rsidRPr="0073277A">
        <w:rPr>
          <w:rFonts w:ascii="Times New Roman" w:hAnsi="Times New Roman" w:cs="Times New Roman"/>
          <w:sz w:val="28"/>
          <w:szCs w:val="28"/>
        </w:rPr>
        <w:tab/>
      </w:r>
      <w:r w:rsidR="00755DE1">
        <w:rPr>
          <w:rFonts w:ascii="Times New Roman" w:hAnsi="Times New Roman" w:cs="Times New Roman"/>
          <w:sz w:val="28"/>
          <w:szCs w:val="28"/>
          <w:lang w:val="uk-UA"/>
        </w:rPr>
        <w:t>10</w:t>
      </w:r>
    </w:p>
    <w:p w:rsidR="00CA4BFB" w:rsidRPr="003131B1" w:rsidRDefault="00CA4BFB" w:rsidP="00C92CC1">
      <w:pPr>
        <w:widowControl w:val="0"/>
        <w:tabs>
          <w:tab w:val="left" w:pos="4395"/>
          <w:tab w:val="left" w:leader="dot" w:pos="8505"/>
        </w:tabs>
        <w:spacing w:after="0" w:line="240" w:lineRule="auto"/>
        <w:jc w:val="both"/>
        <w:rPr>
          <w:rFonts w:ascii="Times New Roman" w:hAnsi="Times New Roman" w:cs="Times New Roman"/>
          <w:sz w:val="28"/>
          <w:szCs w:val="28"/>
        </w:rPr>
      </w:pPr>
      <w:r w:rsidRPr="003131B1">
        <w:rPr>
          <w:rFonts w:ascii="Times New Roman" w:hAnsi="Times New Roman" w:cs="Times New Roman"/>
          <w:b/>
          <w:bCs/>
          <w:i/>
          <w:iCs/>
          <w:sz w:val="28"/>
          <w:szCs w:val="28"/>
        </w:rPr>
        <w:t xml:space="preserve">Боднар Ірина </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rPr>
        <w:t xml:space="preserve">МЕТАФОРИЗАЦІЯ ЛЕКСИКИ СФЕРИ «ОСВІТА»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rPr>
        <w:t xml:space="preserve">В </w:t>
      </w:r>
      <w:proofErr w:type="gramStart"/>
      <w:r w:rsidRPr="00350015">
        <w:rPr>
          <w:rFonts w:ascii="Times New Roman" w:hAnsi="Times New Roman" w:cs="Times New Roman"/>
          <w:bCs/>
          <w:sz w:val="28"/>
          <w:szCs w:val="28"/>
        </w:rPr>
        <w:t>АНГЛ</w:t>
      </w:r>
      <w:proofErr w:type="gramEnd"/>
      <w:r w:rsidRPr="00350015">
        <w:rPr>
          <w:rFonts w:ascii="Times New Roman" w:hAnsi="Times New Roman" w:cs="Times New Roman"/>
          <w:bCs/>
          <w:sz w:val="28"/>
          <w:szCs w:val="28"/>
        </w:rPr>
        <w:t>ІЙСЬКІЙ МОВІ</w:t>
      </w:r>
      <w:r w:rsidR="00C92CC1" w:rsidRPr="0073277A">
        <w:rPr>
          <w:rFonts w:ascii="Times New Roman" w:hAnsi="Times New Roman" w:cs="Times New Roman"/>
          <w:bCs/>
          <w:sz w:val="28"/>
          <w:szCs w:val="28"/>
        </w:rPr>
        <w:tab/>
      </w:r>
      <w:r w:rsidR="00755DE1">
        <w:rPr>
          <w:rFonts w:ascii="Times New Roman" w:hAnsi="Times New Roman" w:cs="Times New Roman"/>
          <w:bCs/>
          <w:sz w:val="28"/>
          <w:szCs w:val="28"/>
          <w:lang w:val="uk-UA"/>
        </w:rPr>
        <w:t>11</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3131B1">
        <w:rPr>
          <w:rFonts w:ascii="Times New Roman" w:hAnsi="Times New Roman" w:cs="Times New Roman"/>
          <w:b/>
          <w:i/>
          <w:sz w:val="28"/>
          <w:szCs w:val="28"/>
        </w:rPr>
        <w:t>Варецька Софія</w:t>
      </w:r>
    </w:p>
    <w:p w:rsidR="00C92CC1" w:rsidRPr="0073277A" w:rsidRDefault="00CA4BFB" w:rsidP="00C92CC1">
      <w:pPr>
        <w:widowControl w:val="0"/>
        <w:tabs>
          <w:tab w:val="left" w:leader="dot" w:pos="8505"/>
        </w:tabs>
        <w:spacing w:after="0" w:line="240" w:lineRule="auto"/>
        <w:jc w:val="both"/>
        <w:rPr>
          <w:rFonts w:ascii="Times New Roman" w:hAnsi="Times New Roman" w:cs="Times New Roman"/>
          <w:sz w:val="28"/>
          <w:szCs w:val="28"/>
        </w:rPr>
      </w:pPr>
      <w:r w:rsidRPr="00350015">
        <w:rPr>
          <w:rFonts w:ascii="Times New Roman" w:hAnsi="Times New Roman" w:cs="Times New Roman"/>
          <w:sz w:val="28"/>
          <w:szCs w:val="28"/>
        </w:rPr>
        <w:t xml:space="preserve">ВЗАЄМОЗВ’ЯЗОК ЛІТЕРАТУРИ Й ОБРАЗОТВОРЧОГО </w:t>
      </w:r>
    </w:p>
    <w:p w:rsidR="00CA4BFB" w:rsidRPr="00755DE1" w:rsidRDefault="00BD7C20"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rPr>
        <w:t>МИСТЕЦТВА</w:t>
      </w:r>
      <w:r w:rsidRPr="00350015">
        <w:rPr>
          <w:rFonts w:ascii="Times New Roman" w:hAnsi="Times New Roman" w:cs="Times New Roman"/>
          <w:sz w:val="28"/>
          <w:szCs w:val="28"/>
          <w:lang w:val="uk-UA"/>
        </w:rPr>
        <w:t xml:space="preserve"> </w:t>
      </w:r>
      <w:r w:rsidR="00CA4BFB" w:rsidRPr="00350015">
        <w:rPr>
          <w:rFonts w:ascii="Times New Roman" w:hAnsi="Times New Roman" w:cs="Times New Roman"/>
          <w:sz w:val="28"/>
          <w:szCs w:val="28"/>
        </w:rPr>
        <w:t>У ТВОРЧОСТІ Ф. ДЮРЕНМАТА І Ґ. ҐРАСА</w:t>
      </w:r>
      <w:r w:rsidR="00C92CC1" w:rsidRPr="0073277A">
        <w:rPr>
          <w:rFonts w:ascii="Times New Roman" w:hAnsi="Times New Roman" w:cs="Times New Roman"/>
          <w:sz w:val="28"/>
          <w:szCs w:val="28"/>
        </w:rPr>
        <w:tab/>
      </w:r>
      <w:r w:rsidR="00755DE1">
        <w:rPr>
          <w:rFonts w:ascii="Times New Roman" w:hAnsi="Times New Roman" w:cs="Times New Roman"/>
          <w:sz w:val="28"/>
          <w:szCs w:val="28"/>
          <w:lang w:val="uk-UA"/>
        </w:rPr>
        <w:t>12</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Васильців Ярина</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ІСПАНСЬКІ ЗАЦІКАВЛЕННЯ ВОЛОДИМИРА САМІЙЛЕНКА</w:t>
      </w:r>
      <w:r w:rsidR="00C92CC1" w:rsidRPr="00755DE1">
        <w:rPr>
          <w:rFonts w:ascii="Times New Roman" w:hAnsi="Times New Roman" w:cs="Times New Roman"/>
          <w:sz w:val="28"/>
          <w:szCs w:val="28"/>
          <w:lang w:val="uk-UA"/>
        </w:rPr>
        <w:tab/>
      </w:r>
      <w:r w:rsidR="00755DE1">
        <w:rPr>
          <w:rFonts w:ascii="Times New Roman" w:hAnsi="Times New Roman" w:cs="Times New Roman"/>
          <w:sz w:val="28"/>
          <w:szCs w:val="28"/>
          <w:lang w:val="uk-UA"/>
        </w:rPr>
        <w:t>13</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lang w:val="uk-UA"/>
        </w:rPr>
      </w:pPr>
      <w:r w:rsidRPr="00755DE1">
        <w:rPr>
          <w:rFonts w:ascii="Times New Roman" w:hAnsi="Times New Roman" w:cs="Times New Roman"/>
          <w:b/>
          <w:bCs/>
          <w:i/>
          <w:iCs/>
          <w:sz w:val="28"/>
          <w:szCs w:val="28"/>
          <w:lang w:val="uk-UA"/>
        </w:rPr>
        <w:t>Висоцька О. Л.</w:t>
      </w:r>
    </w:p>
    <w:p w:rsidR="00CA4BFB" w:rsidRPr="00755DE1" w:rsidRDefault="00CA4BFB" w:rsidP="00C92CC1">
      <w:pPr>
        <w:widowControl w:val="0"/>
        <w:tabs>
          <w:tab w:val="left" w:leader="dot" w:pos="8505"/>
        </w:tabs>
        <w:spacing w:after="0" w:line="240" w:lineRule="auto"/>
        <w:rPr>
          <w:rFonts w:ascii="Times New Roman" w:hAnsi="Times New Roman" w:cs="Times New Roman"/>
          <w:bCs/>
          <w:sz w:val="28"/>
          <w:szCs w:val="28"/>
          <w:lang w:val="uk-UA"/>
        </w:rPr>
      </w:pPr>
      <w:r w:rsidRPr="00755DE1">
        <w:rPr>
          <w:rFonts w:ascii="Times New Roman" w:hAnsi="Times New Roman" w:cs="Times New Roman"/>
          <w:bCs/>
          <w:sz w:val="28"/>
          <w:szCs w:val="28"/>
          <w:lang w:val="uk-UA"/>
        </w:rPr>
        <w:t>ЗАКОНОМІРНОСТІ ФОРМУВАННЯ І СПЕЦИФІКА ПОДОЛАННЯ ПСИХОЛОГІЧНИХ БАР’ЄРІВ ПРИ ВИВЧЕННІ ІНОЗЕМНИХ МОВ</w:t>
      </w:r>
      <w:r w:rsidR="00C92CC1" w:rsidRPr="00755DE1">
        <w:rPr>
          <w:rFonts w:ascii="Times New Roman" w:hAnsi="Times New Roman" w:cs="Times New Roman"/>
          <w:bCs/>
          <w:sz w:val="28"/>
          <w:szCs w:val="28"/>
          <w:lang w:val="uk-UA"/>
        </w:rPr>
        <w:tab/>
      </w:r>
      <w:r w:rsidR="00755DE1">
        <w:rPr>
          <w:rFonts w:ascii="Times New Roman" w:hAnsi="Times New Roman" w:cs="Times New Roman"/>
          <w:bCs/>
          <w:sz w:val="28"/>
          <w:szCs w:val="28"/>
          <w:lang w:val="uk-UA"/>
        </w:rPr>
        <w:t>14</w:t>
      </w:r>
    </w:p>
    <w:p w:rsidR="00CA4BFB" w:rsidRPr="0092499A" w:rsidRDefault="00CA4BFB" w:rsidP="00C92CC1">
      <w:pPr>
        <w:widowControl w:val="0"/>
        <w:tabs>
          <w:tab w:val="left" w:leader="dot" w:pos="8505"/>
        </w:tabs>
        <w:spacing w:after="0" w:line="240" w:lineRule="auto"/>
        <w:jc w:val="both"/>
        <w:rPr>
          <w:rFonts w:ascii="Times New Roman" w:hAnsi="Times New Roman" w:cs="Times New Roman"/>
          <w:b/>
          <w:i/>
          <w:sz w:val="28"/>
          <w:szCs w:val="28"/>
          <w:lang w:val="de-DE"/>
        </w:rPr>
      </w:pPr>
      <w:r w:rsidRPr="0092499A">
        <w:rPr>
          <w:rFonts w:ascii="Times New Roman" w:hAnsi="Times New Roman" w:cs="Times New Roman"/>
          <w:b/>
          <w:i/>
          <w:sz w:val="28"/>
          <w:szCs w:val="28"/>
          <w:lang w:val="de-DE"/>
        </w:rPr>
        <w:t xml:space="preserve">Vitalish </w:t>
      </w:r>
      <w:r>
        <w:rPr>
          <w:rFonts w:ascii="Times New Roman" w:hAnsi="Times New Roman" w:cs="Times New Roman"/>
          <w:b/>
          <w:i/>
          <w:sz w:val="28"/>
          <w:szCs w:val="28"/>
          <w:lang w:val="de-DE"/>
        </w:rPr>
        <w:t>Lyubov</w:t>
      </w:r>
    </w:p>
    <w:p w:rsidR="00C92CC1" w:rsidRDefault="00CA4BFB" w:rsidP="00C92CC1">
      <w:pPr>
        <w:widowControl w:val="0"/>
        <w:tabs>
          <w:tab w:val="left" w:leader="dot" w:pos="8505"/>
        </w:tabs>
        <w:spacing w:after="0" w:line="240" w:lineRule="auto"/>
        <w:jc w:val="both"/>
        <w:rPr>
          <w:rFonts w:ascii="Times New Roman" w:hAnsi="Times New Roman" w:cs="Times New Roman"/>
          <w:bCs/>
          <w:sz w:val="28"/>
          <w:szCs w:val="28"/>
          <w:lang w:val="de-DE"/>
        </w:rPr>
      </w:pPr>
      <w:r w:rsidRPr="00350015">
        <w:rPr>
          <w:rFonts w:ascii="Times New Roman" w:hAnsi="Times New Roman" w:cs="Times New Roman"/>
          <w:bCs/>
          <w:sz w:val="28"/>
          <w:szCs w:val="28"/>
          <w:lang w:val="de-DE"/>
        </w:rPr>
        <w:t xml:space="preserve">DIDAKTISIERUNG DER DEUTSCHEN SPRICHWÖRTER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de-DE"/>
        </w:rPr>
        <w:t>IM UNTERRICHT DEUTSCH ALS FREMDSPRACHE</w:t>
      </w:r>
      <w:r w:rsidR="00C92CC1">
        <w:rPr>
          <w:rFonts w:ascii="Times New Roman" w:hAnsi="Times New Roman" w:cs="Times New Roman"/>
          <w:bCs/>
          <w:sz w:val="28"/>
          <w:szCs w:val="28"/>
          <w:lang w:val="de-DE"/>
        </w:rPr>
        <w:tab/>
      </w:r>
      <w:r w:rsidR="00755DE1">
        <w:rPr>
          <w:rFonts w:ascii="Times New Roman" w:hAnsi="Times New Roman" w:cs="Times New Roman"/>
          <w:bCs/>
          <w:sz w:val="28"/>
          <w:szCs w:val="28"/>
          <w:lang w:val="uk-UA"/>
        </w:rPr>
        <w:t>15</w:t>
      </w:r>
    </w:p>
    <w:p w:rsidR="00CA4BFB" w:rsidRPr="003131B1" w:rsidRDefault="00CA4BFB" w:rsidP="00C92CC1">
      <w:pPr>
        <w:widowControl w:val="0"/>
        <w:tabs>
          <w:tab w:val="left" w:leader="dot" w:pos="8505"/>
        </w:tabs>
        <w:autoSpaceDE w:val="0"/>
        <w:autoSpaceDN w:val="0"/>
        <w:adjustRightInd w:val="0"/>
        <w:spacing w:after="0" w:line="240" w:lineRule="auto"/>
        <w:jc w:val="both"/>
        <w:rPr>
          <w:rStyle w:val="a8"/>
          <w:rFonts w:ascii="Times New Roman" w:hAnsi="Times New Roman" w:cs="Times New Roman"/>
          <w:b w:val="0"/>
          <w:bCs w:val="0"/>
          <w:i/>
          <w:sz w:val="28"/>
          <w:szCs w:val="28"/>
        </w:rPr>
      </w:pPr>
      <w:r w:rsidRPr="003131B1">
        <w:rPr>
          <w:rFonts w:ascii="Times New Roman" w:hAnsi="Times New Roman" w:cs="Times New Roman"/>
          <w:b/>
          <w:i/>
          <w:sz w:val="28"/>
          <w:szCs w:val="28"/>
        </w:rPr>
        <w:t>Галян Оксана</w:t>
      </w:r>
    </w:p>
    <w:p w:rsidR="00CA4BFB" w:rsidRPr="00350015" w:rsidRDefault="00CA4BFB" w:rsidP="00C92CC1">
      <w:pPr>
        <w:widowControl w:val="0"/>
        <w:tabs>
          <w:tab w:val="left" w:leader="dot" w:pos="8505"/>
        </w:tabs>
        <w:spacing w:after="0" w:line="240" w:lineRule="auto"/>
        <w:jc w:val="both"/>
        <w:rPr>
          <w:rStyle w:val="a8"/>
          <w:rFonts w:ascii="Times New Roman" w:hAnsi="Times New Roman" w:cs="Times New Roman"/>
          <w:b w:val="0"/>
          <w:caps/>
          <w:color w:val="000000"/>
          <w:sz w:val="28"/>
          <w:szCs w:val="28"/>
          <w:shd w:val="clear" w:color="auto" w:fill="FFFFFF"/>
        </w:rPr>
      </w:pPr>
      <w:r w:rsidRPr="00350015">
        <w:rPr>
          <w:rStyle w:val="a8"/>
          <w:rFonts w:ascii="Times New Roman" w:hAnsi="Times New Roman" w:cs="Times New Roman"/>
          <w:b w:val="0"/>
          <w:caps/>
          <w:color w:val="000000"/>
          <w:sz w:val="28"/>
          <w:szCs w:val="28"/>
          <w:shd w:val="clear" w:color="auto" w:fill="FFFFFF"/>
        </w:rPr>
        <w:t xml:space="preserve">Способи утворення акронімів у фізичних текстах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
          <w:bCs/>
          <w:caps/>
          <w:color w:val="000000"/>
          <w:sz w:val="28"/>
          <w:szCs w:val="28"/>
          <w:shd w:val="clear" w:color="auto" w:fill="FFFFFF"/>
          <w:lang w:val="uk-UA"/>
        </w:rPr>
      </w:pPr>
      <w:r w:rsidRPr="00350015">
        <w:rPr>
          <w:rStyle w:val="a8"/>
          <w:rFonts w:ascii="Times New Roman" w:hAnsi="Times New Roman" w:cs="Times New Roman"/>
          <w:b w:val="0"/>
          <w:caps/>
          <w:color w:val="000000"/>
          <w:sz w:val="28"/>
          <w:szCs w:val="28"/>
          <w:shd w:val="clear" w:color="auto" w:fill="FFFFFF"/>
        </w:rPr>
        <w:t xml:space="preserve">(на </w:t>
      </w:r>
      <w:proofErr w:type="gramStart"/>
      <w:r w:rsidRPr="00350015">
        <w:rPr>
          <w:rStyle w:val="a8"/>
          <w:rFonts w:ascii="Times New Roman" w:hAnsi="Times New Roman" w:cs="Times New Roman"/>
          <w:b w:val="0"/>
          <w:caps/>
          <w:color w:val="000000"/>
          <w:sz w:val="28"/>
          <w:szCs w:val="28"/>
          <w:shd w:val="clear" w:color="auto" w:fill="FFFFFF"/>
        </w:rPr>
        <w:t>матер</w:t>
      </w:r>
      <w:proofErr w:type="gramEnd"/>
      <w:r w:rsidRPr="00350015">
        <w:rPr>
          <w:rStyle w:val="a8"/>
          <w:rFonts w:ascii="Times New Roman" w:hAnsi="Times New Roman" w:cs="Times New Roman"/>
          <w:b w:val="0"/>
          <w:caps/>
          <w:color w:val="000000"/>
          <w:sz w:val="28"/>
          <w:szCs w:val="28"/>
          <w:shd w:val="clear" w:color="auto" w:fill="FFFFFF"/>
        </w:rPr>
        <w:t>іалі французької мови)</w:t>
      </w:r>
      <w:r w:rsidR="00C92CC1" w:rsidRPr="0073277A">
        <w:rPr>
          <w:rStyle w:val="a8"/>
          <w:rFonts w:ascii="Times New Roman" w:hAnsi="Times New Roman" w:cs="Times New Roman"/>
          <w:b w:val="0"/>
          <w:caps/>
          <w:color w:val="000000"/>
          <w:sz w:val="28"/>
          <w:szCs w:val="28"/>
          <w:shd w:val="clear" w:color="auto" w:fill="FFFFFF"/>
        </w:rPr>
        <w:tab/>
      </w:r>
      <w:r w:rsidR="00755DE1">
        <w:rPr>
          <w:rStyle w:val="a8"/>
          <w:rFonts w:ascii="Times New Roman" w:hAnsi="Times New Roman" w:cs="Times New Roman"/>
          <w:b w:val="0"/>
          <w:caps/>
          <w:color w:val="000000"/>
          <w:sz w:val="28"/>
          <w:szCs w:val="28"/>
          <w:shd w:val="clear" w:color="auto" w:fill="FFFFFF"/>
          <w:lang w:val="uk-UA"/>
        </w:rPr>
        <w:t>16</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color w:val="000000"/>
          <w:sz w:val="28"/>
          <w:szCs w:val="28"/>
          <w:shd w:val="clear" w:color="auto" w:fill="FFFFFF"/>
          <w:lang w:val="uk-UA"/>
        </w:rPr>
      </w:pPr>
      <w:r w:rsidRPr="003131B1">
        <w:rPr>
          <w:rFonts w:ascii="Times New Roman" w:hAnsi="Times New Roman" w:cs="Times New Roman"/>
          <w:b/>
          <w:bCs/>
          <w:i/>
          <w:iCs/>
          <w:color w:val="000000"/>
          <w:sz w:val="28"/>
          <w:szCs w:val="28"/>
          <w:shd w:val="clear" w:color="auto" w:fill="FFFFFF"/>
          <w:lang w:val="uk-UA"/>
        </w:rPr>
        <w:t>Гардецька Руслана</w:t>
      </w:r>
    </w:p>
    <w:p w:rsidR="00C92CC1" w:rsidRPr="0073277A" w:rsidRDefault="00CA4BFB" w:rsidP="00C92CC1">
      <w:pPr>
        <w:widowControl w:val="0"/>
        <w:tabs>
          <w:tab w:val="left" w:leader="dot" w:pos="8505"/>
        </w:tabs>
        <w:spacing w:after="0" w:line="240" w:lineRule="auto"/>
        <w:jc w:val="both"/>
        <w:rPr>
          <w:rFonts w:ascii="Times New Roman" w:hAnsi="Times New Roman" w:cs="Times New Roman"/>
          <w:bCs/>
          <w:caps/>
          <w:color w:val="000000"/>
          <w:sz w:val="28"/>
          <w:szCs w:val="28"/>
          <w:shd w:val="clear" w:color="auto" w:fill="FFFFFF"/>
          <w:lang w:val="uk-UA"/>
        </w:rPr>
      </w:pPr>
      <w:r w:rsidRPr="00350015">
        <w:rPr>
          <w:rFonts w:ascii="Times New Roman" w:hAnsi="Times New Roman" w:cs="Times New Roman"/>
          <w:bCs/>
          <w:caps/>
          <w:color w:val="000000"/>
          <w:sz w:val="28"/>
          <w:szCs w:val="28"/>
          <w:shd w:val="clear" w:color="auto" w:fill="FFFFFF"/>
          <w:lang w:val="uk-UA"/>
        </w:rPr>
        <w:t xml:space="preserve">Класифікація демінутивів в іспанській мові </w:t>
      </w:r>
    </w:p>
    <w:p w:rsidR="00CA4BFB" w:rsidRPr="0073277A" w:rsidRDefault="00CA4BFB" w:rsidP="00C92CC1">
      <w:pPr>
        <w:widowControl w:val="0"/>
        <w:tabs>
          <w:tab w:val="left" w:leader="dot" w:pos="8505"/>
        </w:tabs>
        <w:spacing w:after="0" w:line="240" w:lineRule="auto"/>
        <w:jc w:val="both"/>
        <w:rPr>
          <w:rFonts w:ascii="Times New Roman" w:hAnsi="Times New Roman" w:cs="Times New Roman"/>
          <w:bCs/>
          <w:caps/>
          <w:sz w:val="28"/>
          <w:szCs w:val="28"/>
          <w:lang w:val="uk-UA"/>
        </w:rPr>
      </w:pPr>
      <w:r w:rsidRPr="00350015">
        <w:rPr>
          <w:rFonts w:ascii="Times New Roman" w:hAnsi="Times New Roman" w:cs="Times New Roman"/>
          <w:bCs/>
          <w:caps/>
          <w:color w:val="000000"/>
          <w:sz w:val="28"/>
          <w:szCs w:val="28"/>
          <w:shd w:val="clear" w:color="auto" w:fill="FFFFFF"/>
          <w:lang w:val="uk-UA"/>
        </w:rPr>
        <w:t>відповідно до їх семантичної функції</w:t>
      </w:r>
      <w:r w:rsidR="00C92CC1" w:rsidRPr="0073277A">
        <w:rPr>
          <w:rFonts w:ascii="Times New Roman" w:hAnsi="Times New Roman" w:cs="Times New Roman"/>
          <w:bCs/>
          <w:caps/>
          <w:color w:val="000000"/>
          <w:sz w:val="28"/>
          <w:szCs w:val="28"/>
          <w:shd w:val="clear" w:color="auto" w:fill="FFFFFF"/>
          <w:lang w:val="uk-UA"/>
        </w:rPr>
        <w:tab/>
      </w:r>
      <w:r w:rsidR="00755DE1">
        <w:rPr>
          <w:rFonts w:ascii="Times New Roman" w:hAnsi="Times New Roman" w:cs="Times New Roman"/>
          <w:bCs/>
          <w:caps/>
          <w:color w:val="000000"/>
          <w:sz w:val="28"/>
          <w:szCs w:val="28"/>
          <w:shd w:val="clear" w:color="auto" w:fill="FFFFFF"/>
          <w:lang w:val="uk-UA"/>
        </w:rPr>
        <w:t>17</w:t>
      </w:r>
    </w:p>
    <w:p w:rsidR="00CA4BFB" w:rsidRDefault="00CA4BFB" w:rsidP="00C92CC1">
      <w:pPr>
        <w:widowControl w:val="0"/>
        <w:tabs>
          <w:tab w:val="left" w:leader="dot" w:pos="8505"/>
        </w:tabs>
        <w:spacing w:after="0" w:line="240" w:lineRule="auto"/>
        <w:jc w:val="both"/>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t>Глорія Бернар</w:t>
      </w:r>
    </w:p>
    <w:p w:rsidR="00CA4BFB" w:rsidRPr="00755DE1" w:rsidRDefault="00541983" w:rsidP="00C92CC1">
      <w:pPr>
        <w:widowControl w:val="0"/>
        <w:tabs>
          <w:tab w:val="left" w:leader="dot" w:pos="8505"/>
        </w:tabs>
        <w:spacing w:after="0" w:line="240" w:lineRule="auto"/>
        <w:jc w:val="both"/>
        <w:rPr>
          <w:rFonts w:ascii="Times New Roman" w:hAnsi="Times New Roman" w:cs="Times New Roman"/>
          <w:bCs/>
          <w:iCs/>
          <w:sz w:val="28"/>
          <w:szCs w:val="28"/>
        </w:rPr>
      </w:pPr>
      <w:r w:rsidRPr="00541983">
        <w:rPr>
          <w:rFonts w:ascii="Times New Roman" w:hAnsi="Times New Roman" w:cs="Times New Roman"/>
          <w:sz w:val="28"/>
          <w:szCs w:val="28"/>
          <w:lang w:val="uk-UA"/>
        </w:rPr>
        <w:t>П</w:t>
      </w:r>
      <w:r w:rsidRPr="00541983">
        <w:rPr>
          <w:rFonts w:ascii="Times New Roman" w:hAnsi="Times New Roman" w:cs="Times New Roman"/>
          <w:sz w:val="28"/>
          <w:szCs w:val="28"/>
        </w:rPr>
        <w:t>’</w:t>
      </w:r>
      <w:r w:rsidRPr="00541983">
        <w:rPr>
          <w:rFonts w:ascii="Times New Roman" w:hAnsi="Times New Roman" w:cs="Times New Roman"/>
          <w:sz w:val="28"/>
          <w:szCs w:val="28"/>
          <w:lang w:val="uk-UA"/>
        </w:rPr>
        <w:t>ЄСА СЕМЮЕЛЯ БЕККЕТА "В ОЧІКУВАННІ ГОДО"</w:t>
      </w:r>
      <w:r w:rsidR="00755DE1">
        <w:rPr>
          <w:rFonts w:ascii="Times New Roman" w:hAnsi="Times New Roman" w:cs="Times New Roman"/>
          <w:bCs/>
          <w:iCs/>
          <w:sz w:val="28"/>
          <w:szCs w:val="28"/>
          <w:lang w:val="uk-UA"/>
        </w:rPr>
        <w:tab/>
        <w:t>18</w:t>
      </w:r>
    </w:p>
    <w:p w:rsidR="00CA4BFB" w:rsidRPr="003131B1" w:rsidRDefault="00CA4BFB" w:rsidP="00C92CC1">
      <w:pPr>
        <w:pStyle w:val="1"/>
        <w:widowControl w:val="0"/>
        <w:tabs>
          <w:tab w:val="left" w:leader="dot" w:pos="8505"/>
        </w:tabs>
        <w:spacing w:after="0" w:line="240" w:lineRule="auto"/>
        <w:ind w:left="0"/>
        <w:jc w:val="both"/>
        <w:rPr>
          <w:rFonts w:ascii="Times New Roman" w:hAnsi="Times New Roman" w:cs="Times New Roman"/>
          <w:b/>
          <w:bCs/>
          <w:i/>
          <w:iCs/>
          <w:sz w:val="28"/>
          <w:szCs w:val="28"/>
          <w:lang w:val="ru-RU"/>
        </w:rPr>
      </w:pPr>
      <w:r w:rsidRPr="003131B1">
        <w:rPr>
          <w:rFonts w:ascii="Times New Roman" w:hAnsi="Times New Roman" w:cs="Times New Roman"/>
          <w:b/>
          <w:bCs/>
          <w:i/>
          <w:iCs/>
          <w:sz w:val="28"/>
          <w:szCs w:val="28"/>
        </w:rPr>
        <w:t xml:space="preserve">Гриня Н. О. </w:t>
      </w:r>
    </w:p>
    <w:p w:rsidR="00C92CC1" w:rsidRPr="0073277A" w:rsidRDefault="00CA4BFB" w:rsidP="00C92CC1">
      <w:pPr>
        <w:pStyle w:val="1"/>
        <w:widowControl w:val="0"/>
        <w:tabs>
          <w:tab w:val="left" w:leader="dot" w:pos="8505"/>
        </w:tabs>
        <w:spacing w:after="0" w:line="240" w:lineRule="auto"/>
        <w:ind w:left="0"/>
        <w:jc w:val="both"/>
        <w:rPr>
          <w:rFonts w:ascii="Times New Roman" w:hAnsi="Times New Roman" w:cs="Times New Roman"/>
          <w:bCs/>
          <w:sz w:val="28"/>
          <w:szCs w:val="28"/>
          <w:lang w:val="ru-RU"/>
        </w:rPr>
      </w:pPr>
      <w:r w:rsidRPr="00350015">
        <w:rPr>
          <w:rFonts w:ascii="Times New Roman" w:hAnsi="Times New Roman" w:cs="Times New Roman"/>
          <w:bCs/>
          <w:sz w:val="28"/>
          <w:szCs w:val="28"/>
        </w:rPr>
        <w:t xml:space="preserve">СЕМАНТИЧНІ ТИПИ КОНТРАСТУ </w:t>
      </w:r>
    </w:p>
    <w:p w:rsidR="00CA4BFB" w:rsidRPr="0073277A" w:rsidRDefault="00CA4BFB" w:rsidP="00C92CC1">
      <w:pPr>
        <w:pStyle w:val="1"/>
        <w:widowControl w:val="0"/>
        <w:tabs>
          <w:tab w:val="left" w:leader="dot" w:pos="8505"/>
        </w:tabs>
        <w:spacing w:after="0" w:line="240" w:lineRule="auto"/>
        <w:ind w:left="0"/>
        <w:jc w:val="both"/>
        <w:rPr>
          <w:rFonts w:ascii="Times New Roman" w:hAnsi="Times New Roman" w:cs="Times New Roman"/>
          <w:bCs/>
          <w:sz w:val="28"/>
          <w:szCs w:val="28"/>
          <w:lang w:val="ru-RU"/>
        </w:rPr>
      </w:pPr>
      <w:r w:rsidRPr="00350015">
        <w:rPr>
          <w:rFonts w:ascii="Times New Roman" w:hAnsi="Times New Roman" w:cs="Times New Roman"/>
          <w:bCs/>
          <w:sz w:val="28"/>
          <w:szCs w:val="28"/>
        </w:rPr>
        <w:t>В СУЧАСНОМУ ХУДОЖНЬОМУ ДИСКУРСІ</w:t>
      </w:r>
      <w:r w:rsidR="00C92CC1" w:rsidRPr="0073277A">
        <w:rPr>
          <w:rFonts w:ascii="Times New Roman" w:hAnsi="Times New Roman" w:cs="Times New Roman"/>
          <w:bCs/>
          <w:sz w:val="28"/>
          <w:szCs w:val="28"/>
          <w:lang w:val="ru-RU"/>
        </w:rPr>
        <w:tab/>
      </w:r>
      <w:r w:rsidR="00755DE1">
        <w:rPr>
          <w:rFonts w:ascii="Times New Roman" w:hAnsi="Times New Roman" w:cs="Times New Roman"/>
          <w:bCs/>
          <w:sz w:val="28"/>
          <w:szCs w:val="28"/>
          <w:lang w:val="ru-RU"/>
        </w:rPr>
        <w:t>19</w:t>
      </w:r>
    </w:p>
    <w:p w:rsidR="00CA4BFB" w:rsidRPr="003131B1" w:rsidRDefault="00CA4BFB" w:rsidP="00C92CC1">
      <w:pPr>
        <w:widowControl w:val="0"/>
        <w:tabs>
          <w:tab w:val="left" w:leader="dot" w:pos="8505"/>
        </w:tabs>
        <w:spacing w:after="0" w:line="240" w:lineRule="auto"/>
        <w:jc w:val="both"/>
        <w:rPr>
          <w:rFonts w:ascii="Times New Roman" w:eastAsia="TimesNewRoman" w:hAnsi="Times New Roman" w:cs="Times New Roman"/>
          <w:b/>
          <w:bCs/>
          <w:i/>
          <w:iCs/>
          <w:sz w:val="28"/>
          <w:szCs w:val="28"/>
          <w:lang w:val="uk-UA"/>
        </w:rPr>
      </w:pPr>
      <w:r w:rsidRPr="003131B1">
        <w:rPr>
          <w:rFonts w:ascii="Times New Roman" w:eastAsia="TimesNewRoman" w:hAnsi="Times New Roman" w:cs="Times New Roman"/>
          <w:b/>
          <w:bCs/>
          <w:i/>
          <w:iCs/>
          <w:sz w:val="28"/>
          <w:szCs w:val="28"/>
          <w:lang w:val="uk-UA"/>
        </w:rPr>
        <w:t>Гуменна Ірина</w:t>
      </w:r>
    </w:p>
    <w:p w:rsidR="00CA4BFB" w:rsidRPr="00350015" w:rsidRDefault="00CA4BFB" w:rsidP="00C92CC1">
      <w:pPr>
        <w:widowControl w:val="0"/>
        <w:tabs>
          <w:tab w:val="left" w:leader="dot" w:pos="8505"/>
        </w:tabs>
        <w:spacing w:after="0" w:line="240" w:lineRule="auto"/>
        <w:jc w:val="both"/>
        <w:rPr>
          <w:rFonts w:ascii="Times New Roman" w:eastAsia="TimesNewRoman" w:hAnsi="Times New Roman" w:cs="Times New Roman"/>
          <w:bCs/>
          <w:caps/>
          <w:sz w:val="28"/>
          <w:szCs w:val="28"/>
          <w:lang w:val="uk-UA"/>
        </w:rPr>
      </w:pPr>
      <w:r w:rsidRPr="00350015">
        <w:rPr>
          <w:rFonts w:ascii="Times New Roman" w:eastAsia="TimesNewRoman" w:hAnsi="Times New Roman" w:cs="Times New Roman"/>
          <w:bCs/>
          <w:caps/>
          <w:sz w:val="28"/>
          <w:szCs w:val="28"/>
          <w:lang w:val="uk-UA"/>
        </w:rPr>
        <w:t xml:space="preserve">Когнітивно-дискурсивна інтерпретація </w:t>
      </w:r>
    </w:p>
    <w:p w:rsidR="00CA4BFB" w:rsidRPr="00755DE1" w:rsidRDefault="00CA4BFB" w:rsidP="00C92CC1">
      <w:pPr>
        <w:widowControl w:val="0"/>
        <w:tabs>
          <w:tab w:val="left" w:leader="dot" w:pos="8505"/>
        </w:tabs>
        <w:spacing w:after="0" w:line="240" w:lineRule="auto"/>
        <w:jc w:val="both"/>
        <w:rPr>
          <w:rFonts w:ascii="Times New Roman" w:eastAsia="TimesNewRoman" w:hAnsi="Times New Roman" w:cs="Times New Roman"/>
          <w:bCs/>
          <w:caps/>
          <w:sz w:val="28"/>
          <w:szCs w:val="28"/>
          <w:lang w:val="uk-UA"/>
        </w:rPr>
      </w:pPr>
      <w:r w:rsidRPr="00350015">
        <w:rPr>
          <w:rFonts w:ascii="Times New Roman" w:eastAsia="TimesNewRoman" w:hAnsi="Times New Roman" w:cs="Times New Roman"/>
          <w:bCs/>
          <w:caps/>
          <w:sz w:val="28"/>
          <w:szCs w:val="28"/>
          <w:lang w:val="uk-UA"/>
        </w:rPr>
        <w:t>англійських неометафор</w:t>
      </w:r>
      <w:r w:rsidR="00C92CC1" w:rsidRPr="0073277A">
        <w:rPr>
          <w:rFonts w:ascii="Times New Roman" w:eastAsia="TimesNewRoman" w:hAnsi="Times New Roman" w:cs="Times New Roman"/>
          <w:bCs/>
          <w:caps/>
          <w:sz w:val="28"/>
          <w:szCs w:val="28"/>
        </w:rPr>
        <w:tab/>
      </w:r>
      <w:r w:rsidR="00755DE1">
        <w:rPr>
          <w:rFonts w:ascii="Times New Roman" w:eastAsia="TimesNewRoman" w:hAnsi="Times New Roman" w:cs="Times New Roman"/>
          <w:bCs/>
          <w:caps/>
          <w:sz w:val="28"/>
          <w:szCs w:val="28"/>
          <w:lang w:val="uk-UA"/>
        </w:rPr>
        <w:t>20</w:t>
      </w:r>
    </w:p>
    <w:p w:rsidR="00CA4BFB" w:rsidRPr="0043498C"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Гурмак Юлія</w:t>
      </w:r>
    </w:p>
    <w:p w:rsidR="00C92CC1" w:rsidRPr="00807536"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 xml:space="preserve">Історичне підґрунтя формування преціозності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 xml:space="preserve">у Франції </w:t>
      </w:r>
      <w:r w:rsidRPr="00350015">
        <w:rPr>
          <w:rFonts w:ascii="Times New Roman" w:hAnsi="Times New Roman" w:cs="Times New Roman"/>
          <w:caps/>
          <w:sz w:val="28"/>
          <w:szCs w:val="28"/>
          <w:lang w:val="en-US"/>
        </w:rPr>
        <w:t>XVII</w:t>
      </w:r>
      <w:r w:rsidRPr="00350015">
        <w:rPr>
          <w:rFonts w:ascii="Times New Roman" w:hAnsi="Times New Roman" w:cs="Times New Roman"/>
          <w:caps/>
          <w:sz w:val="28"/>
          <w:szCs w:val="28"/>
          <w:lang w:val="uk-UA"/>
        </w:rPr>
        <w:t xml:space="preserve"> століття</w:t>
      </w:r>
      <w:r w:rsidR="00C92CC1" w:rsidRPr="0073277A">
        <w:rPr>
          <w:rFonts w:ascii="Times New Roman" w:hAnsi="Times New Roman" w:cs="Times New Roman"/>
          <w:caps/>
          <w:sz w:val="28"/>
          <w:szCs w:val="28"/>
        </w:rPr>
        <w:tab/>
      </w:r>
      <w:r w:rsidR="00755DE1">
        <w:rPr>
          <w:rFonts w:ascii="Times New Roman" w:hAnsi="Times New Roman" w:cs="Times New Roman"/>
          <w:caps/>
          <w:sz w:val="28"/>
          <w:szCs w:val="28"/>
          <w:lang w:val="uk-UA"/>
        </w:rPr>
        <w:t>21</w:t>
      </w:r>
    </w:p>
    <w:p w:rsidR="00CA4BFB" w:rsidRPr="0092499A" w:rsidRDefault="00CA4BFB" w:rsidP="00C92CC1">
      <w:pPr>
        <w:widowControl w:val="0"/>
        <w:tabs>
          <w:tab w:val="left" w:leader="dot" w:pos="8505"/>
        </w:tabs>
        <w:spacing w:after="0" w:line="240" w:lineRule="auto"/>
        <w:jc w:val="both"/>
        <w:rPr>
          <w:rFonts w:ascii="Times New Roman" w:hAnsi="Times New Roman" w:cs="Times New Roman"/>
          <w:b/>
          <w:bCs/>
          <w:i/>
          <w:sz w:val="28"/>
          <w:szCs w:val="28"/>
          <w:lang w:val="uk-UA"/>
        </w:rPr>
      </w:pPr>
      <w:r w:rsidRPr="0092499A">
        <w:rPr>
          <w:rFonts w:ascii="Times New Roman" w:hAnsi="Times New Roman" w:cs="Times New Roman"/>
          <w:b/>
          <w:bCs/>
          <w:i/>
          <w:sz w:val="28"/>
          <w:szCs w:val="28"/>
          <w:lang w:val="uk-UA"/>
        </w:rPr>
        <w:t>Дейчаківська Олександра</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АНГЛІЙСЬКА МОВА ЯК КУЛЬТУРНИЙ  УНІВЕРСУМ</w:t>
      </w:r>
      <w:r w:rsidR="00C92CC1" w:rsidRPr="0073277A">
        <w:rPr>
          <w:rFonts w:ascii="Times New Roman" w:hAnsi="Times New Roman" w:cs="Times New Roman"/>
          <w:bCs/>
          <w:sz w:val="28"/>
          <w:szCs w:val="28"/>
        </w:rPr>
        <w:tab/>
      </w:r>
      <w:r w:rsidR="00755DE1">
        <w:rPr>
          <w:rFonts w:ascii="Times New Roman" w:hAnsi="Times New Roman" w:cs="Times New Roman"/>
          <w:bCs/>
          <w:sz w:val="28"/>
          <w:szCs w:val="28"/>
          <w:lang w:val="uk-UA"/>
        </w:rPr>
        <w:t>22</w:t>
      </w:r>
    </w:p>
    <w:p w:rsidR="00CA4BFB" w:rsidRPr="00E738DA" w:rsidRDefault="00CA4BFB" w:rsidP="00C92CC1">
      <w:pPr>
        <w:widowControl w:val="0"/>
        <w:tabs>
          <w:tab w:val="left" w:leader="dot" w:pos="8505"/>
        </w:tabs>
        <w:spacing w:after="0" w:line="240" w:lineRule="auto"/>
        <w:jc w:val="both"/>
        <w:rPr>
          <w:rFonts w:ascii="Times New Roman" w:hAnsi="Times New Roman" w:cs="Times New Roman"/>
          <w:b/>
          <w:i/>
          <w:iCs/>
          <w:sz w:val="28"/>
          <w:szCs w:val="28"/>
          <w:lang w:val="uk-UA"/>
        </w:rPr>
      </w:pPr>
      <w:r w:rsidRPr="00E738DA">
        <w:rPr>
          <w:rFonts w:ascii="Times New Roman" w:hAnsi="Times New Roman" w:cs="Times New Roman"/>
          <w:b/>
          <w:i/>
          <w:iCs/>
          <w:sz w:val="28"/>
          <w:szCs w:val="28"/>
          <w:lang w:val="uk-UA"/>
        </w:rPr>
        <w:t>Димчевська Н.В.</w:t>
      </w:r>
    </w:p>
    <w:p w:rsidR="00C92CC1" w:rsidRPr="00807536"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 xml:space="preserve">ФУНКЦІОНУВАННЯ ФАХОВОЇ ЛЕКСИКИ </w:t>
      </w:r>
      <w:r w:rsidR="00BD7C20" w:rsidRPr="00350015">
        <w:rPr>
          <w:rFonts w:ascii="Times New Roman" w:hAnsi="Times New Roman" w:cs="Times New Roman"/>
          <w:bCs/>
          <w:sz w:val="28"/>
          <w:szCs w:val="28"/>
          <w:lang w:val="uk-UA"/>
        </w:rPr>
        <w:t>В ТЕКСТАХ</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ПОДОРОЖНІХ РЕПОРТАЖІВ АЛЬФРЕДА АНДЕРША</w:t>
      </w:r>
      <w:r w:rsidR="00C92CC1" w:rsidRPr="0073277A">
        <w:rPr>
          <w:rFonts w:ascii="Times New Roman" w:hAnsi="Times New Roman" w:cs="Times New Roman"/>
          <w:bCs/>
          <w:sz w:val="28"/>
          <w:szCs w:val="28"/>
        </w:rPr>
        <w:tab/>
      </w:r>
      <w:r w:rsidR="00755DE1">
        <w:rPr>
          <w:rFonts w:ascii="Times New Roman" w:hAnsi="Times New Roman" w:cs="Times New Roman"/>
          <w:bCs/>
          <w:sz w:val="28"/>
          <w:szCs w:val="28"/>
          <w:lang w:val="uk-UA"/>
        </w:rPr>
        <w:t>23</w:t>
      </w:r>
    </w:p>
    <w:p w:rsidR="002252E6" w:rsidRPr="008D67B8" w:rsidRDefault="002252E6">
      <w:pPr>
        <w:spacing w:after="0" w:line="240" w:lineRule="auto"/>
        <w:rPr>
          <w:rFonts w:ascii="Times New Roman" w:hAnsi="Times New Roman" w:cs="Times New Roman"/>
          <w:b/>
          <w:i/>
          <w:sz w:val="16"/>
          <w:szCs w:val="16"/>
          <w:lang w:val="uk-UA"/>
        </w:rPr>
      </w:pPr>
      <w:r w:rsidRPr="008D67B8">
        <w:rPr>
          <w:rFonts w:ascii="Times New Roman" w:hAnsi="Times New Roman" w:cs="Times New Roman"/>
          <w:b/>
          <w:i/>
          <w:sz w:val="16"/>
          <w:szCs w:val="16"/>
          <w:lang w:val="uk-UA"/>
        </w:rPr>
        <w:br w:type="page"/>
      </w:r>
    </w:p>
    <w:p w:rsidR="00CA4BFB" w:rsidRPr="002E4AB0"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3131B1">
        <w:rPr>
          <w:rFonts w:ascii="Times New Roman" w:hAnsi="Times New Roman" w:cs="Times New Roman"/>
          <w:b/>
          <w:i/>
          <w:sz w:val="28"/>
          <w:szCs w:val="28"/>
          <w:lang w:val="uk-UA"/>
        </w:rPr>
        <w:lastRenderedPageBreak/>
        <w:t>Дубик Вікторія</w:t>
      </w:r>
    </w:p>
    <w:p w:rsidR="00C92CC1" w:rsidRPr="0073277A" w:rsidRDefault="00CA4BFB" w:rsidP="00C92CC1">
      <w:pPr>
        <w:widowControl w:val="0"/>
        <w:tabs>
          <w:tab w:val="left" w:leader="dot" w:pos="8505"/>
        </w:tabs>
        <w:spacing w:after="0" w:line="240" w:lineRule="auto"/>
        <w:jc w:val="both"/>
        <w:rPr>
          <w:rFonts w:ascii="Times New Roman" w:hAnsi="Times New Roman" w:cs="Times New Roman"/>
          <w:caps/>
          <w:sz w:val="28"/>
          <w:szCs w:val="28"/>
        </w:rPr>
      </w:pPr>
      <w:r w:rsidRPr="00350015">
        <w:rPr>
          <w:rFonts w:ascii="Times New Roman" w:hAnsi="Times New Roman" w:cs="Times New Roman"/>
          <w:caps/>
          <w:sz w:val="28"/>
          <w:szCs w:val="28"/>
          <w:lang w:val="uk-UA"/>
        </w:rPr>
        <w:t xml:space="preserve">Типи метафоричних моделей сфери джерела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та сфери мети</w:t>
      </w:r>
      <w:r w:rsidR="00C92CC1" w:rsidRPr="00F425E6">
        <w:rPr>
          <w:rFonts w:ascii="Times New Roman" w:hAnsi="Times New Roman" w:cs="Times New Roman"/>
          <w:caps/>
          <w:sz w:val="28"/>
          <w:szCs w:val="28"/>
        </w:rPr>
        <w:tab/>
      </w:r>
      <w:r w:rsidR="00755DE1">
        <w:rPr>
          <w:rFonts w:ascii="Times New Roman" w:hAnsi="Times New Roman" w:cs="Times New Roman"/>
          <w:caps/>
          <w:sz w:val="28"/>
          <w:szCs w:val="28"/>
          <w:lang w:val="uk-UA"/>
        </w:rPr>
        <w:t>24</w:t>
      </w:r>
    </w:p>
    <w:p w:rsidR="00CA4BFB" w:rsidRPr="003131B1" w:rsidRDefault="00CA4BFB" w:rsidP="00C92CC1">
      <w:pPr>
        <w:widowControl w:val="0"/>
        <w:tabs>
          <w:tab w:val="left" w:leader="dot" w:pos="8505"/>
        </w:tabs>
        <w:spacing w:after="0" w:line="240" w:lineRule="auto"/>
        <w:jc w:val="both"/>
        <w:rPr>
          <w:rFonts w:ascii="Times New Roman" w:eastAsia="SimSun" w:hAnsi="Times New Roman" w:cs="Times New Roman"/>
          <w:b/>
          <w:bCs/>
          <w:i/>
          <w:iCs/>
          <w:sz w:val="28"/>
          <w:szCs w:val="28"/>
          <w:lang w:val="en-GB" w:eastAsia="zh-CN"/>
        </w:rPr>
      </w:pPr>
      <w:r w:rsidRPr="003131B1">
        <w:rPr>
          <w:rFonts w:ascii="Times New Roman" w:eastAsia="SimSun" w:hAnsi="Times New Roman" w:cs="Times New Roman"/>
          <w:b/>
          <w:bCs/>
          <w:i/>
          <w:iCs/>
          <w:sz w:val="28"/>
          <w:szCs w:val="28"/>
          <w:lang w:val="en-US" w:eastAsia="zh-CN"/>
        </w:rPr>
        <w:t xml:space="preserve">Diomova Nataliya </w:t>
      </w:r>
    </w:p>
    <w:p w:rsidR="00C92CC1" w:rsidRDefault="00CA4BFB" w:rsidP="00C92CC1">
      <w:pPr>
        <w:widowControl w:val="0"/>
        <w:tabs>
          <w:tab w:val="left" w:leader="dot" w:pos="8505"/>
        </w:tabs>
        <w:spacing w:after="0" w:line="240" w:lineRule="auto"/>
        <w:jc w:val="both"/>
        <w:rPr>
          <w:rFonts w:ascii="Times New Roman" w:eastAsia="SimSun" w:hAnsi="Times New Roman" w:cs="Times New Roman"/>
          <w:bCs/>
          <w:sz w:val="28"/>
          <w:szCs w:val="28"/>
          <w:lang w:val="en-GB" w:eastAsia="zh-CN"/>
        </w:rPr>
      </w:pPr>
      <w:r w:rsidRPr="00350015">
        <w:rPr>
          <w:rFonts w:ascii="Times New Roman" w:eastAsia="SimSun" w:hAnsi="Times New Roman" w:cs="Times New Roman"/>
          <w:bCs/>
          <w:sz w:val="28"/>
          <w:szCs w:val="28"/>
          <w:lang w:val="en-GB" w:eastAsia="zh-CN"/>
        </w:rPr>
        <w:t xml:space="preserve">REPRODUCING KEY PROSODY FEATURES </w:t>
      </w:r>
    </w:p>
    <w:p w:rsidR="00C92CC1" w:rsidRDefault="00CA4BFB" w:rsidP="00C92CC1">
      <w:pPr>
        <w:widowControl w:val="0"/>
        <w:tabs>
          <w:tab w:val="left" w:leader="dot" w:pos="8505"/>
        </w:tabs>
        <w:spacing w:after="0" w:line="240" w:lineRule="auto"/>
        <w:jc w:val="both"/>
        <w:rPr>
          <w:rFonts w:ascii="Times New Roman" w:eastAsia="SimSun" w:hAnsi="Times New Roman" w:cs="Times New Roman"/>
          <w:bCs/>
          <w:sz w:val="28"/>
          <w:szCs w:val="28"/>
          <w:lang w:val="en-GB" w:eastAsia="zh-CN"/>
        </w:rPr>
      </w:pPr>
      <w:r w:rsidRPr="00350015">
        <w:rPr>
          <w:rFonts w:ascii="Times New Roman" w:eastAsia="SimSun" w:hAnsi="Times New Roman" w:cs="Times New Roman"/>
          <w:bCs/>
          <w:sz w:val="28"/>
          <w:szCs w:val="28"/>
          <w:lang w:val="en-GB" w:eastAsia="zh-CN"/>
        </w:rPr>
        <w:t xml:space="preserve">OF OPHEILA`S MAD SONGS (SHAKESPEARE`S “HAMLET”) </w:t>
      </w:r>
    </w:p>
    <w:p w:rsidR="00CA4BFB" w:rsidRPr="00755DE1" w:rsidRDefault="00CA4BFB" w:rsidP="00C92CC1">
      <w:pPr>
        <w:widowControl w:val="0"/>
        <w:tabs>
          <w:tab w:val="left" w:leader="dot" w:pos="8505"/>
        </w:tabs>
        <w:spacing w:after="0" w:line="240" w:lineRule="auto"/>
        <w:jc w:val="both"/>
        <w:rPr>
          <w:rFonts w:ascii="Times New Roman" w:eastAsia="SimSun" w:hAnsi="Times New Roman" w:cs="Times New Roman"/>
          <w:bCs/>
          <w:sz w:val="28"/>
          <w:szCs w:val="28"/>
          <w:lang w:val="uk-UA" w:eastAsia="zh-CN"/>
        </w:rPr>
      </w:pPr>
      <w:r w:rsidRPr="00350015">
        <w:rPr>
          <w:rFonts w:ascii="Times New Roman" w:eastAsia="SimSun" w:hAnsi="Times New Roman" w:cs="Times New Roman"/>
          <w:bCs/>
          <w:sz w:val="28"/>
          <w:szCs w:val="28"/>
          <w:lang w:val="en-GB" w:eastAsia="zh-CN"/>
        </w:rPr>
        <w:t>IN THE UKRAINIAN TRANSLATIONS</w:t>
      </w:r>
      <w:r w:rsidR="00C92CC1">
        <w:rPr>
          <w:rFonts w:ascii="Times New Roman" w:eastAsia="SimSun" w:hAnsi="Times New Roman" w:cs="Times New Roman"/>
          <w:bCs/>
          <w:sz w:val="28"/>
          <w:szCs w:val="28"/>
          <w:lang w:val="en-GB" w:eastAsia="zh-CN"/>
        </w:rPr>
        <w:tab/>
      </w:r>
      <w:r w:rsidR="00755DE1">
        <w:rPr>
          <w:rFonts w:ascii="Times New Roman" w:eastAsia="SimSun" w:hAnsi="Times New Roman" w:cs="Times New Roman"/>
          <w:bCs/>
          <w:sz w:val="28"/>
          <w:szCs w:val="28"/>
          <w:lang w:val="uk-UA" w:eastAsia="zh-CN"/>
        </w:rPr>
        <w:t>25</w:t>
      </w:r>
    </w:p>
    <w:p w:rsidR="00CA4BFB" w:rsidRPr="0073277A" w:rsidRDefault="00CA4BFB" w:rsidP="00C92CC1">
      <w:pPr>
        <w:widowControl w:val="0"/>
        <w:tabs>
          <w:tab w:val="left" w:leader="dot" w:pos="8505"/>
        </w:tabs>
        <w:spacing w:after="0" w:line="240" w:lineRule="auto"/>
        <w:jc w:val="both"/>
        <w:rPr>
          <w:rFonts w:ascii="Times New Roman" w:eastAsia="SimSun" w:hAnsi="Times New Roman" w:cs="Times New Roman"/>
          <w:b/>
          <w:bCs/>
          <w:i/>
          <w:iCs/>
          <w:sz w:val="28"/>
          <w:szCs w:val="28"/>
          <w:lang w:val="en-GB" w:eastAsia="zh-CN"/>
        </w:rPr>
      </w:pPr>
      <w:r>
        <w:rPr>
          <w:rFonts w:ascii="Times New Roman" w:eastAsia="SimSun" w:hAnsi="Times New Roman" w:cs="Times New Roman"/>
          <w:b/>
          <w:bCs/>
          <w:i/>
          <w:iCs/>
          <w:sz w:val="28"/>
          <w:szCs w:val="28"/>
          <w:lang w:eastAsia="zh-CN"/>
        </w:rPr>
        <w:t>Дякі</w:t>
      </w:r>
      <w:proofErr w:type="gramStart"/>
      <w:r>
        <w:rPr>
          <w:rFonts w:ascii="Times New Roman" w:eastAsia="SimSun" w:hAnsi="Times New Roman" w:cs="Times New Roman"/>
          <w:b/>
          <w:bCs/>
          <w:i/>
          <w:iCs/>
          <w:sz w:val="28"/>
          <w:szCs w:val="28"/>
          <w:lang w:eastAsia="zh-CN"/>
        </w:rPr>
        <w:t>в</w:t>
      </w:r>
      <w:proofErr w:type="gramEnd"/>
      <w:r w:rsidRPr="0073277A">
        <w:rPr>
          <w:rFonts w:ascii="Times New Roman" w:eastAsia="SimSun" w:hAnsi="Times New Roman" w:cs="Times New Roman"/>
          <w:b/>
          <w:bCs/>
          <w:i/>
          <w:iCs/>
          <w:sz w:val="28"/>
          <w:szCs w:val="28"/>
          <w:lang w:val="en-GB" w:eastAsia="zh-CN"/>
        </w:rPr>
        <w:t xml:space="preserve"> </w:t>
      </w:r>
      <w:r>
        <w:rPr>
          <w:rFonts w:ascii="Times New Roman" w:eastAsia="SimSun" w:hAnsi="Times New Roman" w:cs="Times New Roman"/>
          <w:b/>
          <w:bCs/>
          <w:i/>
          <w:iCs/>
          <w:sz w:val="28"/>
          <w:szCs w:val="28"/>
          <w:lang w:eastAsia="zh-CN"/>
        </w:rPr>
        <w:t>Христина</w:t>
      </w:r>
    </w:p>
    <w:p w:rsidR="00CA4BFB" w:rsidRPr="00755DE1" w:rsidRDefault="00CA4BFB" w:rsidP="00C92CC1">
      <w:pPr>
        <w:widowControl w:val="0"/>
        <w:tabs>
          <w:tab w:val="left" w:leader="dot" w:pos="8505"/>
        </w:tabs>
        <w:spacing w:after="0" w:line="240" w:lineRule="auto"/>
        <w:jc w:val="both"/>
        <w:rPr>
          <w:rFonts w:ascii="Times New Roman" w:eastAsia="SimSun" w:hAnsi="Times New Roman" w:cs="Times New Roman"/>
          <w:bCs/>
          <w:sz w:val="28"/>
          <w:szCs w:val="28"/>
          <w:lang w:val="uk-UA" w:eastAsia="zh-CN"/>
        </w:rPr>
      </w:pPr>
      <w:r w:rsidRPr="00350015">
        <w:rPr>
          <w:rFonts w:ascii="Times New Roman" w:eastAsia="SimSun" w:hAnsi="Times New Roman" w:cs="Times New Roman"/>
          <w:bCs/>
          <w:sz w:val="28"/>
          <w:szCs w:val="28"/>
          <w:lang w:eastAsia="zh-CN"/>
        </w:rPr>
        <w:t>ТЕМАТИЧНА</w:t>
      </w:r>
      <w:r w:rsidRPr="00755DE1">
        <w:rPr>
          <w:rFonts w:ascii="Times New Roman" w:eastAsia="SimSun" w:hAnsi="Times New Roman" w:cs="Times New Roman"/>
          <w:bCs/>
          <w:sz w:val="28"/>
          <w:szCs w:val="28"/>
          <w:lang w:eastAsia="zh-CN"/>
        </w:rPr>
        <w:t xml:space="preserve"> </w:t>
      </w:r>
      <w:r w:rsidRPr="00350015">
        <w:rPr>
          <w:rFonts w:ascii="Times New Roman" w:eastAsia="SimSun" w:hAnsi="Times New Roman" w:cs="Times New Roman"/>
          <w:bCs/>
          <w:sz w:val="28"/>
          <w:szCs w:val="28"/>
          <w:lang w:eastAsia="zh-CN"/>
        </w:rPr>
        <w:t>СФЕРА</w:t>
      </w:r>
      <w:r w:rsidRPr="00755DE1">
        <w:rPr>
          <w:rFonts w:ascii="Times New Roman" w:eastAsia="SimSun" w:hAnsi="Times New Roman" w:cs="Times New Roman"/>
          <w:bCs/>
          <w:sz w:val="28"/>
          <w:szCs w:val="28"/>
          <w:lang w:eastAsia="zh-CN"/>
        </w:rPr>
        <w:t xml:space="preserve"> </w:t>
      </w:r>
      <w:r w:rsidRPr="00350015">
        <w:rPr>
          <w:rFonts w:ascii="Times New Roman" w:eastAsia="SimSun" w:hAnsi="Times New Roman" w:cs="Times New Roman"/>
          <w:bCs/>
          <w:sz w:val="28"/>
          <w:szCs w:val="28"/>
          <w:lang w:eastAsia="zh-CN"/>
        </w:rPr>
        <w:t>ЗАСТЕРЕЖЕННЯ</w:t>
      </w:r>
      <w:r w:rsidRPr="00755DE1">
        <w:rPr>
          <w:rFonts w:ascii="Times New Roman" w:eastAsia="SimSun" w:hAnsi="Times New Roman" w:cs="Times New Roman"/>
          <w:bCs/>
          <w:sz w:val="28"/>
          <w:szCs w:val="28"/>
          <w:lang w:eastAsia="zh-CN"/>
        </w:rPr>
        <w:t xml:space="preserve"> </w:t>
      </w:r>
      <w:r w:rsidRPr="00350015">
        <w:rPr>
          <w:rFonts w:ascii="Times New Roman" w:eastAsia="SimSun" w:hAnsi="Times New Roman" w:cs="Times New Roman"/>
          <w:bCs/>
          <w:sz w:val="28"/>
          <w:szCs w:val="28"/>
          <w:lang w:eastAsia="zh-CN"/>
        </w:rPr>
        <w:t>У</w:t>
      </w:r>
      <w:r w:rsidRPr="00755DE1">
        <w:rPr>
          <w:rFonts w:ascii="Times New Roman" w:eastAsia="SimSun" w:hAnsi="Times New Roman" w:cs="Times New Roman"/>
          <w:bCs/>
          <w:sz w:val="28"/>
          <w:szCs w:val="28"/>
          <w:lang w:eastAsia="zh-CN"/>
        </w:rPr>
        <w:t xml:space="preserve"> </w:t>
      </w:r>
      <w:r w:rsidRPr="00350015">
        <w:rPr>
          <w:rFonts w:ascii="Times New Roman" w:eastAsia="SimSun" w:hAnsi="Times New Roman" w:cs="Times New Roman"/>
          <w:bCs/>
          <w:sz w:val="28"/>
          <w:szCs w:val="28"/>
          <w:lang w:eastAsia="zh-CN"/>
        </w:rPr>
        <w:t>НІМЕЦЬКІЙ</w:t>
      </w:r>
      <w:r w:rsidRPr="00755DE1">
        <w:rPr>
          <w:rFonts w:ascii="Times New Roman" w:eastAsia="SimSun" w:hAnsi="Times New Roman" w:cs="Times New Roman"/>
          <w:bCs/>
          <w:sz w:val="28"/>
          <w:szCs w:val="28"/>
          <w:lang w:eastAsia="zh-CN"/>
        </w:rPr>
        <w:t xml:space="preserve"> </w:t>
      </w:r>
      <w:r w:rsidRPr="00350015">
        <w:rPr>
          <w:rFonts w:ascii="Times New Roman" w:eastAsia="SimSun" w:hAnsi="Times New Roman" w:cs="Times New Roman"/>
          <w:bCs/>
          <w:sz w:val="28"/>
          <w:szCs w:val="28"/>
          <w:lang w:eastAsia="zh-CN"/>
        </w:rPr>
        <w:t>МОВІ</w:t>
      </w:r>
      <w:r w:rsidRPr="00755DE1">
        <w:rPr>
          <w:rFonts w:ascii="Times New Roman" w:eastAsia="SimSun" w:hAnsi="Times New Roman" w:cs="Times New Roman"/>
          <w:bCs/>
          <w:sz w:val="28"/>
          <w:szCs w:val="28"/>
          <w:lang w:eastAsia="zh-CN"/>
        </w:rPr>
        <w:t xml:space="preserve"> </w:t>
      </w:r>
      <w:r w:rsidR="00C92CC1" w:rsidRPr="00755DE1">
        <w:rPr>
          <w:rFonts w:ascii="Times New Roman" w:eastAsia="SimSun" w:hAnsi="Times New Roman" w:cs="Times New Roman"/>
          <w:bCs/>
          <w:sz w:val="28"/>
          <w:szCs w:val="28"/>
          <w:lang w:eastAsia="zh-CN"/>
        </w:rPr>
        <w:tab/>
      </w:r>
      <w:r w:rsidR="00755DE1">
        <w:rPr>
          <w:rFonts w:ascii="Times New Roman" w:eastAsia="SimSun" w:hAnsi="Times New Roman" w:cs="Times New Roman"/>
          <w:bCs/>
          <w:sz w:val="28"/>
          <w:szCs w:val="28"/>
          <w:lang w:val="uk-UA" w:eastAsia="zh-CN"/>
        </w:rPr>
        <w:t>26</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t>Жовнірук Зоряна, Ісаєва Галина</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 xml:space="preserve">ПРЕЗЕНТАЦІЇ ПРОЕКТІВ ІНОЗЕМНОЮ МОВОЮ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СТУДЕНТАМИ ПРИРОДНИЧИХ ФАКУЛЬТЕТІВ</w:t>
      </w:r>
      <w:r w:rsidR="00C92CC1" w:rsidRPr="0073277A">
        <w:rPr>
          <w:rFonts w:ascii="Times New Roman" w:hAnsi="Times New Roman" w:cs="Times New Roman"/>
          <w:bCs/>
          <w:sz w:val="28"/>
          <w:szCs w:val="28"/>
        </w:rPr>
        <w:tab/>
      </w:r>
      <w:r w:rsidR="00755DE1">
        <w:rPr>
          <w:rFonts w:ascii="Times New Roman" w:hAnsi="Times New Roman" w:cs="Times New Roman"/>
          <w:bCs/>
          <w:sz w:val="28"/>
          <w:szCs w:val="28"/>
          <w:lang w:val="uk-UA"/>
        </w:rPr>
        <w:t>27</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lang w:eastAsia="uk-UA"/>
        </w:rPr>
      </w:pPr>
      <w:proofErr w:type="gramStart"/>
      <w:r w:rsidRPr="003131B1">
        <w:rPr>
          <w:rFonts w:ascii="Times New Roman" w:hAnsi="Times New Roman" w:cs="Times New Roman"/>
          <w:b/>
          <w:bCs/>
          <w:i/>
          <w:iCs/>
          <w:sz w:val="28"/>
          <w:szCs w:val="28"/>
          <w:lang w:eastAsia="uk-UA"/>
        </w:rPr>
        <w:t>Жох</w:t>
      </w:r>
      <w:proofErr w:type="gramEnd"/>
      <w:r w:rsidRPr="003131B1">
        <w:rPr>
          <w:rFonts w:ascii="Times New Roman" w:hAnsi="Times New Roman" w:cs="Times New Roman"/>
          <w:b/>
          <w:bCs/>
          <w:i/>
          <w:iCs/>
          <w:sz w:val="28"/>
          <w:szCs w:val="28"/>
          <w:lang w:eastAsia="uk-UA"/>
        </w:rPr>
        <w:t xml:space="preserve"> Ірина</w:t>
      </w:r>
    </w:p>
    <w:p w:rsidR="00C92CC1" w:rsidRPr="0073277A" w:rsidRDefault="00CA4BFB" w:rsidP="00C92CC1">
      <w:pPr>
        <w:widowControl w:val="0"/>
        <w:tabs>
          <w:tab w:val="left" w:leader="dot" w:pos="8505"/>
        </w:tabs>
        <w:spacing w:after="0" w:line="240" w:lineRule="auto"/>
        <w:rPr>
          <w:rFonts w:ascii="Times New Roman" w:hAnsi="Times New Roman" w:cs="Times New Roman"/>
          <w:bCs/>
          <w:caps/>
          <w:sz w:val="28"/>
          <w:szCs w:val="28"/>
          <w:lang w:eastAsia="uk-UA"/>
        </w:rPr>
      </w:pPr>
      <w:r w:rsidRPr="00350015">
        <w:rPr>
          <w:rFonts w:ascii="Times New Roman" w:hAnsi="Times New Roman" w:cs="Times New Roman"/>
          <w:bCs/>
          <w:caps/>
          <w:sz w:val="28"/>
          <w:szCs w:val="28"/>
          <w:lang w:eastAsia="uk-UA"/>
        </w:rPr>
        <w:t xml:space="preserve">Реалізація концепту "enfado" </w:t>
      </w:r>
    </w:p>
    <w:p w:rsidR="00CA4BFB" w:rsidRPr="00755DE1" w:rsidRDefault="00CA4BFB" w:rsidP="00C92CC1">
      <w:pPr>
        <w:widowControl w:val="0"/>
        <w:tabs>
          <w:tab w:val="left" w:leader="dot" w:pos="8505"/>
        </w:tabs>
        <w:spacing w:after="0" w:line="240" w:lineRule="auto"/>
        <w:rPr>
          <w:rFonts w:ascii="Times New Roman" w:hAnsi="Times New Roman" w:cs="Times New Roman"/>
          <w:bCs/>
          <w:caps/>
          <w:sz w:val="28"/>
          <w:szCs w:val="28"/>
          <w:lang w:val="uk-UA" w:eastAsia="uk-UA"/>
        </w:rPr>
      </w:pPr>
      <w:r w:rsidRPr="00350015">
        <w:rPr>
          <w:rFonts w:ascii="Times New Roman" w:hAnsi="Times New Roman" w:cs="Times New Roman"/>
          <w:bCs/>
          <w:caps/>
          <w:sz w:val="28"/>
          <w:szCs w:val="28"/>
          <w:lang w:eastAsia="uk-UA"/>
        </w:rPr>
        <w:t>у мас-медійному дискурсі</w:t>
      </w:r>
      <w:r w:rsidR="00C92CC1" w:rsidRPr="0073277A">
        <w:rPr>
          <w:rFonts w:ascii="Times New Roman" w:hAnsi="Times New Roman" w:cs="Times New Roman"/>
          <w:bCs/>
          <w:caps/>
          <w:sz w:val="28"/>
          <w:szCs w:val="28"/>
          <w:lang w:eastAsia="uk-UA"/>
        </w:rPr>
        <w:tab/>
      </w:r>
      <w:r w:rsidR="00755DE1">
        <w:rPr>
          <w:rFonts w:ascii="Times New Roman" w:hAnsi="Times New Roman" w:cs="Times New Roman"/>
          <w:bCs/>
          <w:caps/>
          <w:sz w:val="28"/>
          <w:szCs w:val="28"/>
          <w:lang w:val="uk-UA" w:eastAsia="uk-UA"/>
        </w:rPr>
        <w:t>28</w:t>
      </w:r>
    </w:p>
    <w:p w:rsidR="00CA4BFB" w:rsidRPr="00BF1B11" w:rsidRDefault="00CA4BFB" w:rsidP="00C92CC1">
      <w:pPr>
        <w:widowControl w:val="0"/>
        <w:tabs>
          <w:tab w:val="left" w:leader="dot" w:pos="8505"/>
        </w:tabs>
        <w:spacing w:after="0" w:line="240" w:lineRule="auto"/>
        <w:jc w:val="both"/>
        <w:rPr>
          <w:rFonts w:ascii="Times New Roman" w:hAnsi="Times New Roman" w:cs="Times New Roman"/>
          <w:b/>
          <w:bCs/>
          <w:i/>
          <w:sz w:val="28"/>
          <w:szCs w:val="28"/>
        </w:rPr>
      </w:pPr>
      <w:r w:rsidRPr="00BF1B11">
        <w:rPr>
          <w:rFonts w:ascii="Times New Roman" w:hAnsi="Times New Roman" w:cs="Times New Roman"/>
          <w:b/>
          <w:bCs/>
          <w:i/>
          <w:sz w:val="28"/>
          <w:szCs w:val="28"/>
        </w:rPr>
        <w:t>Знась О. Ф.</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rPr>
        <w:t xml:space="preserve">КОНТРАСТ: ПРОТИСТАВНІСТЬ ЧИ ЄДНІСТЬ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rPr>
        <w:t>ПРОТИСТАВНИХ ЕЛЕМЕНТІВ?</w:t>
      </w:r>
      <w:r w:rsidR="00C92CC1" w:rsidRPr="0073277A">
        <w:rPr>
          <w:rFonts w:ascii="Times New Roman" w:hAnsi="Times New Roman" w:cs="Times New Roman"/>
          <w:bCs/>
          <w:sz w:val="28"/>
          <w:szCs w:val="28"/>
        </w:rPr>
        <w:tab/>
      </w:r>
      <w:r w:rsidR="00755DE1">
        <w:rPr>
          <w:rFonts w:ascii="Times New Roman" w:hAnsi="Times New Roman" w:cs="Times New Roman"/>
          <w:bCs/>
          <w:sz w:val="28"/>
          <w:szCs w:val="28"/>
          <w:lang w:val="uk-UA"/>
        </w:rPr>
        <w:t>29</w:t>
      </w:r>
    </w:p>
    <w:p w:rsidR="00CA4BFB" w:rsidRPr="003131B1" w:rsidRDefault="00CA4BFB" w:rsidP="00C92CC1">
      <w:pPr>
        <w:pStyle w:val="a4"/>
        <w:widowControl w:val="0"/>
        <w:tabs>
          <w:tab w:val="left" w:leader="dot" w:pos="8505"/>
        </w:tabs>
        <w:spacing w:after="0" w:line="240" w:lineRule="auto"/>
        <w:ind w:left="0" w:right="-142"/>
        <w:jc w:val="both"/>
        <w:rPr>
          <w:rFonts w:ascii="Times New Roman" w:hAnsi="Times New Roman" w:cs="Times New Roman"/>
          <w:b/>
          <w:bCs/>
          <w:i/>
          <w:iCs/>
          <w:sz w:val="28"/>
          <w:szCs w:val="28"/>
        </w:rPr>
      </w:pPr>
      <w:r w:rsidRPr="003131B1">
        <w:rPr>
          <w:rFonts w:ascii="Times New Roman" w:hAnsi="Times New Roman" w:cs="Times New Roman"/>
          <w:b/>
          <w:bCs/>
          <w:i/>
          <w:iCs/>
          <w:sz w:val="28"/>
          <w:szCs w:val="28"/>
        </w:rPr>
        <w:t>Іващишин О. М.</w:t>
      </w:r>
    </w:p>
    <w:p w:rsidR="00C92CC1" w:rsidRPr="00C92CC1" w:rsidRDefault="00CA4BFB" w:rsidP="00C92CC1">
      <w:pPr>
        <w:pStyle w:val="a4"/>
        <w:widowControl w:val="0"/>
        <w:tabs>
          <w:tab w:val="left" w:leader="dot" w:pos="8505"/>
        </w:tabs>
        <w:spacing w:after="0" w:line="240" w:lineRule="auto"/>
        <w:ind w:left="0" w:right="-142"/>
        <w:jc w:val="both"/>
        <w:rPr>
          <w:rFonts w:ascii="Times New Roman" w:hAnsi="Times New Roman" w:cs="Times New Roman"/>
          <w:bCs/>
          <w:sz w:val="28"/>
          <w:szCs w:val="28"/>
          <w:lang w:val="ru-RU"/>
        </w:rPr>
      </w:pPr>
      <w:r w:rsidRPr="00350015">
        <w:rPr>
          <w:rFonts w:ascii="Times New Roman" w:hAnsi="Times New Roman" w:cs="Times New Roman"/>
          <w:sz w:val="28"/>
          <w:szCs w:val="28"/>
        </w:rPr>
        <w:t>А</w:t>
      </w:r>
      <w:r w:rsidRPr="00350015">
        <w:rPr>
          <w:rFonts w:ascii="Times New Roman" w:hAnsi="Times New Roman" w:cs="Times New Roman"/>
          <w:bCs/>
          <w:sz w:val="28"/>
          <w:szCs w:val="28"/>
        </w:rPr>
        <w:t xml:space="preserve">НГЛІЙСЬКА МОВА ЯК ЗАСІБ ВДОСКОНАЛЕННЯ </w:t>
      </w:r>
    </w:p>
    <w:p w:rsidR="00CA4BFB" w:rsidRPr="0073277A" w:rsidRDefault="00CA4BFB" w:rsidP="00C92CC1">
      <w:pPr>
        <w:pStyle w:val="a4"/>
        <w:widowControl w:val="0"/>
        <w:tabs>
          <w:tab w:val="left" w:leader="dot" w:pos="8505"/>
        </w:tabs>
        <w:spacing w:after="0" w:line="240" w:lineRule="auto"/>
        <w:ind w:left="0" w:right="-142"/>
        <w:jc w:val="both"/>
        <w:rPr>
          <w:rFonts w:ascii="Times New Roman" w:hAnsi="Times New Roman" w:cs="Times New Roman"/>
          <w:bCs/>
          <w:sz w:val="28"/>
          <w:szCs w:val="28"/>
          <w:lang w:val="ru-RU"/>
        </w:rPr>
      </w:pPr>
      <w:r w:rsidRPr="00350015">
        <w:rPr>
          <w:rFonts w:ascii="Times New Roman" w:hAnsi="Times New Roman" w:cs="Times New Roman"/>
          <w:bCs/>
          <w:sz w:val="28"/>
          <w:szCs w:val="28"/>
        </w:rPr>
        <w:t>ФАХОВИХ ЗНАНЬ</w:t>
      </w:r>
      <w:r w:rsidR="00C92CC1" w:rsidRPr="0073277A">
        <w:rPr>
          <w:rFonts w:ascii="Times New Roman" w:hAnsi="Times New Roman" w:cs="Times New Roman"/>
          <w:bCs/>
          <w:sz w:val="28"/>
          <w:szCs w:val="28"/>
          <w:lang w:val="ru-RU"/>
        </w:rPr>
        <w:tab/>
      </w:r>
      <w:r w:rsidR="00755DE1">
        <w:rPr>
          <w:rFonts w:ascii="Times New Roman" w:hAnsi="Times New Roman" w:cs="Times New Roman"/>
          <w:bCs/>
          <w:sz w:val="28"/>
          <w:szCs w:val="28"/>
          <w:lang w:val="ru-RU"/>
        </w:rPr>
        <w:t>30</w:t>
      </w:r>
    </w:p>
    <w:p w:rsidR="00CA4BFB" w:rsidRPr="003131B1" w:rsidRDefault="00CA4BFB" w:rsidP="00C92CC1">
      <w:pPr>
        <w:widowControl w:val="0"/>
        <w:tabs>
          <w:tab w:val="left" w:leader="dot" w:pos="8505"/>
        </w:tabs>
        <w:spacing w:after="0" w:line="240" w:lineRule="auto"/>
        <w:jc w:val="both"/>
        <w:outlineLvl w:val="1"/>
        <w:rPr>
          <w:rFonts w:ascii="Times New Roman" w:hAnsi="Times New Roman" w:cs="Times New Roman"/>
          <w:b/>
          <w:bCs/>
          <w:i/>
          <w:sz w:val="28"/>
          <w:szCs w:val="28"/>
        </w:rPr>
      </w:pPr>
      <w:r w:rsidRPr="003131B1">
        <w:rPr>
          <w:rFonts w:ascii="Times New Roman" w:hAnsi="Times New Roman" w:cs="Times New Roman"/>
          <w:b/>
          <w:bCs/>
          <w:i/>
          <w:sz w:val="28"/>
          <w:szCs w:val="28"/>
        </w:rPr>
        <w:t>Ільчук Мар’яна</w:t>
      </w:r>
    </w:p>
    <w:p w:rsidR="00C92CC1" w:rsidRPr="0073277A" w:rsidRDefault="00CA4BFB" w:rsidP="00C92CC1">
      <w:pPr>
        <w:widowControl w:val="0"/>
        <w:tabs>
          <w:tab w:val="left" w:leader="dot" w:pos="8505"/>
        </w:tabs>
        <w:spacing w:after="0" w:line="240" w:lineRule="auto"/>
        <w:jc w:val="both"/>
        <w:rPr>
          <w:rFonts w:ascii="Times New Roman" w:hAnsi="Times New Roman" w:cs="Times New Roman"/>
          <w:sz w:val="28"/>
          <w:szCs w:val="28"/>
        </w:rPr>
      </w:pPr>
      <w:r w:rsidRPr="00350015">
        <w:rPr>
          <w:rFonts w:ascii="Times New Roman" w:hAnsi="Times New Roman" w:cs="Times New Roman"/>
          <w:sz w:val="28"/>
          <w:szCs w:val="28"/>
        </w:rPr>
        <w:t xml:space="preserve">ВПЛИВ МУЗИЧНИХ ЕЛЕМЕНТІВ НА НАРАТИВ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rPr>
        <w:t>РОМАНУ «СЕСТРА СНУ» РОБЕРТА ШНАЙДЕРА</w:t>
      </w:r>
      <w:r w:rsidR="00C92CC1" w:rsidRPr="00C92CC1">
        <w:rPr>
          <w:rFonts w:ascii="Times New Roman" w:hAnsi="Times New Roman" w:cs="Times New Roman"/>
          <w:sz w:val="28"/>
          <w:szCs w:val="28"/>
        </w:rPr>
        <w:tab/>
      </w:r>
      <w:r w:rsidR="00755DE1">
        <w:rPr>
          <w:rFonts w:ascii="Times New Roman" w:hAnsi="Times New Roman" w:cs="Times New Roman"/>
          <w:sz w:val="28"/>
          <w:szCs w:val="28"/>
          <w:lang w:val="uk-UA"/>
        </w:rPr>
        <w:t>31</w:t>
      </w:r>
    </w:p>
    <w:p w:rsidR="00CA4BFB" w:rsidRPr="003131B1" w:rsidRDefault="00CA4BFB" w:rsidP="00C92CC1">
      <w:pPr>
        <w:pStyle w:val="a9"/>
        <w:widowControl w:val="0"/>
        <w:tabs>
          <w:tab w:val="left" w:leader="dot" w:pos="8505"/>
        </w:tabs>
        <w:spacing w:line="240" w:lineRule="auto"/>
        <w:ind w:firstLine="0"/>
        <w:rPr>
          <w:i/>
          <w:szCs w:val="28"/>
        </w:rPr>
      </w:pPr>
      <w:r w:rsidRPr="003131B1">
        <w:rPr>
          <w:i/>
          <w:szCs w:val="28"/>
        </w:rPr>
        <w:t>Кабов Аркадій</w:t>
      </w:r>
    </w:p>
    <w:p w:rsidR="00C92CC1" w:rsidRPr="0073277A" w:rsidRDefault="00CA4BFB" w:rsidP="00C92CC1">
      <w:pPr>
        <w:pStyle w:val="a9"/>
        <w:widowControl w:val="0"/>
        <w:tabs>
          <w:tab w:val="left" w:leader="dot" w:pos="8505"/>
        </w:tabs>
        <w:spacing w:line="240" w:lineRule="auto"/>
        <w:ind w:firstLine="0"/>
        <w:jc w:val="left"/>
        <w:rPr>
          <w:b w:val="0"/>
          <w:caps/>
          <w:szCs w:val="28"/>
          <w:lang w:val="ru-RU"/>
        </w:rPr>
      </w:pPr>
      <w:r w:rsidRPr="00350015">
        <w:rPr>
          <w:b w:val="0"/>
          <w:caps/>
          <w:szCs w:val="28"/>
        </w:rPr>
        <w:t xml:space="preserve">Роль фонетики, граматики та синтаксису </w:t>
      </w:r>
    </w:p>
    <w:p w:rsidR="00996787" w:rsidRPr="0073277A" w:rsidRDefault="00CA4BFB" w:rsidP="00C92CC1">
      <w:pPr>
        <w:pStyle w:val="a9"/>
        <w:widowControl w:val="0"/>
        <w:tabs>
          <w:tab w:val="left" w:leader="dot" w:pos="8505"/>
        </w:tabs>
        <w:spacing w:line="240" w:lineRule="auto"/>
        <w:ind w:firstLine="0"/>
        <w:jc w:val="left"/>
        <w:rPr>
          <w:b w:val="0"/>
          <w:caps/>
          <w:szCs w:val="28"/>
          <w:lang w:val="ru-RU"/>
        </w:rPr>
      </w:pPr>
      <w:r w:rsidRPr="00350015">
        <w:rPr>
          <w:b w:val="0"/>
          <w:caps/>
          <w:szCs w:val="28"/>
        </w:rPr>
        <w:t xml:space="preserve">у становленні та функціонуванні суб’єктивного способу у середньофранцузькому (XIV-XV ст.) </w:t>
      </w:r>
    </w:p>
    <w:p w:rsidR="00CA4BFB" w:rsidRPr="0073277A" w:rsidRDefault="00CA4BFB" w:rsidP="00C92CC1">
      <w:pPr>
        <w:pStyle w:val="a9"/>
        <w:widowControl w:val="0"/>
        <w:tabs>
          <w:tab w:val="left" w:leader="dot" w:pos="8505"/>
        </w:tabs>
        <w:spacing w:line="240" w:lineRule="auto"/>
        <w:ind w:firstLine="0"/>
        <w:jc w:val="left"/>
        <w:rPr>
          <w:b w:val="0"/>
          <w:caps/>
          <w:szCs w:val="28"/>
          <w:lang w:val="ru-RU"/>
        </w:rPr>
      </w:pPr>
      <w:r w:rsidRPr="00350015">
        <w:rPr>
          <w:b w:val="0"/>
          <w:caps/>
          <w:szCs w:val="28"/>
        </w:rPr>
        <w:t>та середньоіспанському періодах (</w:t>
      </w:r>
      <w:r w:rsidRPr="00350015">
        <w:rPr>
          <w:b w:val="0"/>
          <w:caps/>
          <w:szCs w:val="28"/>
          <w:lang w:val="en-US"/>
        </w:rPr>
        <w:t>X</w:t>
      </w:r>
      <w:r w:rsidRPr="00350015">
        <w:rPr>
          <w:b w:val="0"/>
          <w:caps/>
          <w:szCs w:val="28"/>
        </w:rPr>
        <w:t>І</w:t>
      </w:r>
      <w:r w:rsidRPr="00350015">
        <w:rPr>
          <w:b w:val="0"/>
          <w:caps/>
          <w:szCs w:val="28"/>
          <w:lang w:val="en-US"/>
        </w:rPr>
        <w:t>V</w:t>
      </w:r>
      <w:r w:rsidRPr="00350015">
        <w:rPr>
          <w:b w:val="0"/>
          <w:caps/>
          <w:szCs w:val="28"/>
        </w:rPr>
        <w:t>-</w:t>
      </w:r>
      <w:r w:rsidRPr="00350015">
        <w:rPr>
          <w:b w:val="0"/>
          <w:caps/>
          <w:szCs w:val="28"/>
          <w:lang w:val="en-US"/>
        </w:rPr>
        <w:t>XV</w:t>
      </w:r>
      <w:r w:rsidRPr="00350015">
        <w:rPr>
          <w:b w:val="0"/>
          <w:caps/>
          <w:szCs w:val="28"/>
        </w:rPr>
        <w:t xml:space="preserve"> ст.)</w:t>
      </w:r>
      <w:r w:rsidR="00996787" w:rsidRPr="0073277A">
        <w:rPr>
          <w:b w:val="0"/>
          <w:caps/>
          <w:szCs w:val="28"/>
          <w:lang w:val="ru-RU"/>
        </w:rPr>
        <w:tab/>
      </w:r>
      <w:r w:rsidR="00755DE1">
        <w:rPr>
          <w:b w:val="0"/>
          <w:caps/>
          <w:szCs w:val="28"/>
          <w:lang w:val="ru-RU"/>
        </w:rPr>
        <w:t>32</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Кіт Оксана</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КОНЦЕПЦІЯ ГЕРОЇЧНОГО В ХУДОЖНІХ ТВОРАХ</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ПРО ЖАННУ Д’АРК</w:t>
      </w:r>
      <w:r w:rsidR="00996787" w:rsidRPr="0073277A">
        <w:rPr>
          <w:rFonts w:ascii="Times New Roman" w:hAnsi="Times New Roman" w:cs="Times New Roman"/>
          <w:sz w:val="28"/>
          <w:szCs w:val="28"/>
        </w:rPr>
        <w:tab/>
      </w:r>
      <w:r w:rsidR="00755DE1">
        <w:rPr>
          <w:rFonts w:ascii="Times New Roman" w:hAnsi="Times New Roman" w:cs="Times New Roman"/>
          <w:sz w:val="28"/>
          <w:szCs w:val="28"/>
          <w:lang w:val="uk-UA"/>
        </w:rPr>
        <w:t>33</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Коминська Наталія</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РЕЦЕПЦІЯ РОМАНУ «УЛЮБЛЕНА» ТОНІ МОРРІСОН</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КРІЗЬ ПРИЗМУ ФЕМІНІСТИЧНОЇ КРИТИКИ</w:t>
      </w:r>
      <w:r w:rsidR="00996787" w:rsidRPr="0073277A">
        <w:rPr>
          <w:rFonts w:ascii="Times New Roman" w:hAnsi="Times New Roman" w:cs="Times New Roman"/>
          <w:sz w:val="28"/>
          <w:szCs w:val="28"/>
        </w:rPr>
        <w:tab/>
      </w:r>
      <w:r w:rsidR="00755DE1">
        <w:rPr>
          <w:rFonts w:ascii="Times New Roman" w:hAnsi="Times New Roman" w:cs="Times New Roman"/>
          <w:sz w:val="28"/>
          <w:szCs w:val="28"/>
          <w:lang w:val="uk-UA"/>
        </w:rPr>
        <w:t>34</w:t>
      </w:r>
    </w:p>
    <w:p w:rsidR="00CA4BFB" w:rsidRPr="0092499A" w:rsidRDefault="00CA4BFB" w:rsidP="00C92CC1">
      <w:pPr>
        <w:widowControl w:val="0"/>
        <w:tabs>
          <w:tab w:val="left" w:leader="dot" w:pos="8505"/>
        </w:tabs>
        <w:spacing w:after="0" w:line="240" w:lineRule="auto"/>
        <w:jc w:val="both"/>
        <w:rPr>
          <w:rFonts w:ascii="Times New Roman" w:hAnsi="Times New Roman" w:cs="Times New Roman"/>
          <w:b/>
          <w:i/>
          <w:iCs/>
          <w:sz w:val="28"/>
          <w:szCs w:val="28"/>
        </w:rPr>
      </w:pPr>
      <w:r w:rsidRPr="0092499A">
        <w:rPr>
          <w:rFonts w:ascii="Times New Roman" w:hAnsi="Times New Roman" w:cs="Times New Roman"/>
          <w:b/>
          <w:i/>
          <w:iCs/>
          <w:sz w:val="28"/>
          <w:szCs w:val="28"/>
        </w:rPr>
        <w:t>Коновалова М.</w:t>
      </w:r>
      <w:r w:rsidRPr="00985903">
        <w:rPr>
          <w:rFonts w:ascii="Times New Roman" w:hAnsi="Times New Roman" w:cs="Times New Roman"/>
          <w:b/>
          <w:i/>
          <w:iCs/>
          <w:sz w:val="28"/>
          <w:szCs w:val="28"/>
        </w:rPr>
        <w:t xml:space="preserve"> </w:t>
      </w:r>
      <w:r w:rsidRPr="0092499A">
        <w:rPr>
          <w:rFonts w:ascii="Times New Roman" w:hAnsi="Times New Roman" w:cs="Times New Roman"/>
          <w:b/>
          <w:i/>
          <w:iCs/>
          <w:sz w:val="28"/>
          <w:szCs w:val="28"/>
        </w:rPr>
        <w:t>О.</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rPr>
        <w:t>СВОЄ</w:t>
      </w:r>
      <w:proofErr w:type="gramStart"/>
      <w:r w:rsidRPr="00350015">
        <w:rPr>
          <w:rFonts w:ascii="Times New Roman" w:hAnsi="Times New Roman" w:cs="Times New Roman"/>
          <w:bCs/>
          <w:sz w:val="28"/>
          <w:szCs w:val="28"/>
        </w:rPr>
        <w:t>Р</w:t>
      </w:r>
      <w:proofErr w:type="gramEnd"/>
      <w:r w:rsidRPr="00350015">
        <w:rPr>
          <w:rFonts w:ascii="Times New Roman" w:hAnsi="Times New Roman" w:cs="Times New Roman"/>
          <w:bCs/>
          <w:sz w:val="28"/>
          <w:szCs w:val="28"/>
        </w:rPr>
        <w:t xml:space="preserve">ІДНОСТІ ВІДТВОРЕННЯ ЛЕКСЕМ-СОМАТИЗМІВ </w:t>
      </w:r>
    </w:p>
    <w:p w:rsidR="00996787"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proofErr w:type="gramStart"/>
      <w:r w:rsidRPr="00350015">
        <w:rPr>
          <w:rFonts w:ascii="Times New Roman" w:hAnsi="Times New Roman" w:cs="Times New Roman"/>
          <w:bCs/>
          <w:sz w:val="28"/>
          <w:szCs w:val="28"/>
        </w:rPr>
        <w:t>З</w:t>
      </w:r>
      <w:proofErr w:type="gramEnd"/>
      <w:r w:rsidRPr="00350015">
        <w:rPr>
          <w:rFonts w:ascii="Times New Roman" w:hAnsi="Times New Roman" w:cs="Times New Roman"/>
          <w:bCs/>
          <w:sz w:val="28"/>
          <w:szCs w:val="28"/>
        </w:rPr>
        <w:t xml:space="preserve"> ТРАГЕДІЇ ‘</w:t>
      </w:r>
      <w:r w:rsidRPr="00350015">
        <w:rPr>
          <w:rFonts w:ascii="Times New Roman" w:hAnsi="Times New Roman" w:cs="Times New Roman"/>
          <w:bCs/>
          <w:sz w:val="28"/>
          <w:szCs w:val="28"/>
          <w:lang w:val="en-US"/>
        </w:rPr>
        <w:t>KING</w:t>
      </w:r>
      <w:r w:rsidRPr="00350015">
        <w:rPr>
          <w:rFonts w:ascii="Times New Roman" w:hAnsi="Times New Roman" w:cs="Times New Roman"/>
          <w:bCs/>
          <w:sz w:val="28"/>
          <w:szCs w:val="28"/>
        </w:rPr>
        <w:t xml:space="preserve"> </w:t>
      </w:r>
      <w:r w:rsidRPr="00350015">
        <w:rPr>
          <w:rFonts w:ascii="Times New Roman" w:hAnsi="Times New Roman" w:cs="Times New Roman"/>
          <w:bCs/>
          <w:sz w:val="28"/>
          <w:szCs w:val="28"/>
          <w:lang w:val="en-US"/>
        </w:rPr>
        <w:t>LEAR</w:t>
      </w:r>
      <w:r w:rsidRPr="00350015">
        <w:rPr>
          <w:rFonts w:ascii="Times New Roman" w:hAnsi="Times New Roman" w:cs="Times New Roman"/>
          <w:bCs/>
          <w:sz w:val="28"/>
          <w:szCs w:val="28"/>
        </w:rPr>
        <w:t xml:space="preserve">’ В. ШЕКСПІРА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rPr>
        <w:t>В УКРАЇНСЬКИХ ПЕРЕКЛАДАХ</w:t>
      </w:r>
      <w:r w:rsidR="00996787" w:rsidRPr="0073277A">
        <w:rPr>
          <w:rFonts w:ascii="Times New Roman" w:hAnsi="Times New Roman" w:cs="Times New Roman"/>
          <w:bCs/>
          <w:sz w:val="28"/>
          <w:szCs w:val="28"/>
        </w:rPr>
        <w:tab/>
      </w:r>
      <w:r w:rsidR="00755DE1">
        <w:rPr>
          <w:rFonts w:ascii="Times New Roman" w:hAnsi="Times New Roman" w:cs="Times New Roman"/>
          <w:bCs/>
          <w:sz w:val="28"/>
          <w:szCs w:val="28"/>
          <w:lang w:val="uk-UA"/>
        </w:rPr>
        <w:t>35</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i/>
          <w:sz w:val="28"/>
          <w:szCs w:val="28"/>
          <w:lang w:val="uk-UA"/>
        </w:rPr>
      </w:pPr>
      <w:r w:rsidRPr="003131B1">
        <w:rPr>
          <w:rFonts w:ascii="Times New Roman" w:hAnsi="Times New Roman" w:cs="Times New Roman"/>
          <w:b/>
          <w:i/>
          <w:sz w:val="28"/>
          <w:szCs w:val="28"/>
          <w:lang w:val="uk-UA"/>
        </w:rPr>
        <w:t>Кость Ганна</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АНТИТЕЗА ЯК СТРАТЕГІЯ ПОБУДОВИ ХУДОЖНЬОГО ТЕКСТУ</w:t>
      </w:r>
    </w:p>
    <w:p w:rsidR="00CA4BFB" w:rsidRPr="0073277A"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(на матеріалі роману «</w:t>
      </w:r>
      <w:r w:rsidRPr="00350015">
        <w:rPr>
          <w:rFonts w:ascii="Times New Roman" w:hAnsi="Times New Roman" w:cs="Times New Roman"/>
          <w:sz w:val="28"/>
          <w:szCs w:val="28"/>
          <w:lang w:val="en-US"/>
        </w:rPr>
        <w:t>La</w:t>
      </w:r>
      <w:r w:rsidRPr="00350015">
        <w:rPr>
          <w:rFonts w:ascii="Times New Roman" w:hAnsi="Times New Roman" w:cs="Times New Roman"/>
          <w:sz w:val="28"/>
          <w:szCs w:val="28"/>
          <w:lang w:val="uk-UA"/>
        </w:rPr>
        <w:t xml:space="preserve"> </w:t>
      </w:r>
      <w:r w:rsidRPr="00350015">
        <w:rPr>
          <w:rFonts w:ascii="Times New Roman" w:hAnsi="Times New Roman" w:cs="Times New Roman"/>
          <w:sz w:val="28"/>
          <w:szCs w:val="28"/>
          <w:lang w:val="en-US"/>
        </w:rPr>
        <w:t>belle</w:t>
      </w:r>
      <w:r w:rsidRPr="00350015">
        <w:rPr>
          <w:rFonts w:ascii="Times New Roman" w:hAnsi="Times New Roman" w:cs="Times New Roman"/>
          <w:sz w:val="28"/>
          <w:szCs w:val="28"/>
          <w:lang w:val="uk-UA"/>
        </w:rPr>
        <w:t xml:space="preserve"> </w:t>
      </w:r>
      <w:r w:rsidRPr="00350015">
        <w:rPr>
          <w:rFonts w:ascii="Times New Roman" w:hAnsi="Times New Roman" w:cs="Times New Roman"/>
          <w:sz w:val="28"/>
          <w:szCs w:val="28"/>
          <w:lang w:val="en-US"/>
        </w:rPr>
        <w:t>chocolati</w:t>
      </w:r>
      <w:r w:rsidRPr="00350015">
        <w:rPr>
          <w:rFonts w:ascii="Times New Roman" w:hAnsi="Times New Roman" w:cs="Times New Roman"/>
          <w:sz w:val="28"/>
          <w:szCs w:val="28"/>
          <w:lang w:val="uk-UA"/>
        </w:rPr>
        <w:t>è</w:t>
      </w:r>
      <w:r w:rsidRPr="00350015">
        <w:rPr>
          <w:rFonts w:ascii="Times New Roman" w:hAnsi="Times New Roman" w:cs="Times New Roman"/>
          <w:sz w:val="28"/>
          <w:szCs w:val="28"/>
          <w:lang w:val="en-US"/>
        </w:rPr>
        <w:t>re</w:t>
      </w:r>
      <w:r w:rsidRPr="00350015">
        <w:rPr>
          <w:rFonts w:ascii="Times New Roman" w:hAnsi="Times New Roman" w:cs="Times New Roman"/>
          <w:sz w:val="28"/>
          <w:szCs w:val="28"/>
          <w:lang w:val="uk-UA"/>
        </w:rPr>
        <w:t>» Б. Пекасу-Камебрак)</w:t>
      </w:r>
      <w:r w:rsidR="00996787" w:rsidRPr="0073277A">
        <w:rPr>
          <w:rFonts w:ascii="Times New Roman" w:hAnsi="Times New Roman" w:cs="Times New Roman"/>
          <w:sz w:val="28"/>
          <w:szCs w:val="28"/>
          <w:lang w:val="uk-UA"/>
        </w:rPr>
        <w:tab/>
      </w:r>
      <w:r w:rsidR="00755DE1">
        <w:rPr>
          <w:rFonts w:ascii="Times New Roman" w:hAnsi="Times New Roman" w:cs="Times New Roman"/>
          <w:sz w:val="28"/>
          <w:szCs w:val="28"/>
          <w:lang w:val="uk-UA"/>
        </w:rPr>
        <w:t>36</w:t>
      </w:r>
    </w:p>
    <w:p w:rsidR="002252E6" w:rsidRPr="00807536" w:rsidRDefault="002252E6">
      <w:pPr>
        <w:spacing w:after="0" w:line="240" w:lineRule="auto"/>
        <w:rPr>
          <w:rFonts w:ascii="Times New Roman" w:hAnsi="Times New Roman" w:cs="Times New Roman"/>
          <w:b/>
          <w:i/>
          <w:sz w:val="28"/>
          <w:szCs w:val="28"/>
          <w:lang w:val="uk-UA"/>
        </w:rPr>
      </w:pPr>
      <w:r w:rsidRPr="00807536">
        <w:rPr>
          <w:rFonts w:ascii="Times New Roman" w:hAnsi="Times New Roman" w:cs="Times New Roman"/>
          <w:b/>
          <w:i/>
          <w:sz w:val="28"/>
          <w:szCs w:val="28"/>
          <w:lang w:val="uk-UA"/>
        </w:rPr>
        <w:br w:type="page"/>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sz w:val="28"/>
          <w:szCs w:val="28"/>
        </w:rPr>
      </w:pPr>
      <w:r w:rsidRPr="003131B1">
        <w:rPr>
          <w:rFonts w:ascii="Times New Roman" w:hAnsi="Times New Roman" w:cs="Times New Roman"/>
          <w:b/>
          <w:i/>
          <w:sz w:val="28"/>
          <w:szCs w:val="28"/>
        </w:rPr>
        <w:lastRenderedPageBreak/>
        <w:t>Кравець Ярема</w:t>
      </w:r>
    </w:p>
    <w:p w:rsidR="00996787" w:rsidRPr="0073277A" w:rsidRDefault="00CA4BFB" w:rsidP="00C92CC1">
      <w:pPr>
        <w:widowControl w:val="0"/>
        <w:tabs>
          <w:tab w:val="left" w:leader="dot" w:pos="8505"/>
        </w:tabs>
        <w:spacing w:after="0" w:line="240" w:lineRule="auto"/>
        <w:jc w:val="both"/>
        <w:rPr>
          <w:rFonts w:ascii="Times New Roman" w:hAnsi="Times New Roman" w:cs="Times New Roman"/>
          <w:sz w:val="28"/>
          <w:szCs w:val="28"/>
          <w:lang w:eastAsia="uk-UA"/>
        </w:rPr>
      </w:pPr>
      <w:r w:rsidRPr="00350015">
        <w:rPr>
          <w:rFonts w:ascii="Times New Roman" w:hAnsi="Times New Roman" w:cs="Times New Roman"/>
          <w:sz w:val="28"/>
          <w:szCs w:val="28"/>
          <w:lang w:eastAsia="uk-UA"/>
        </w:rPr>
        <w:t xml:space="preserve">ЧОТИРИ ВЕРГАРНІВСЬКІ ДОБІРКИ </w:t>
      </w:r>
    </w:p>
    <w:p w:rsidR="00CA4BFB" w:rsidRPr="00755DE1"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eastAsia="uk-UA"/>
        </w:rPr>
        <w:t>ПОЕТА МИКОЛИ ТЕРЕЩЕНКА</w:t>
      </w:r>
      <w:r w:rsidRPr="00350015">
        <w:rPr>
          <w:rFonts w:ascii="Times New Roman" w:hAnsi="Times New Roman" w:cs="Times New Roman"/>
          <w:sz w:val="28"/>
          <w:szCs w:val="28"/>
          <w:lang w:val="uk-UA" w:eastAsia="uk-UA"/>
        </w:rPr>
        <w:t xml:space="preserve"> </w:t>
      </w:r>
      <w:r w:rsidRPr="00350015">
        <w:rPr>
          <w:rFonts w:ascii="Times New Roman" w:hAnsi="Times New Roman" w:cs="Times New Roman"/>
          <w:sz w:val="28"/>
          <w:szCs w:val="28"/>
          <w:lang w:eastAsia="uk-UA"/>
        </w:rPr>
        <w:t>(1922, 1927, 1946, 1966)</w:t>
      </w:r>
      <w:r w:rsidR="00996787" w:rsidRPr="0073277A">
        <w:rPr>
          <w:rFonts w:ascii="Times New Roman" w:hAnsi="Times New Roman" w:cs="Times New Roman"/>
          <w:sz w:val="28"/>
          <w:szCs w:val="28"/>
          <w:lang w:eastAsia="uk-UA"/>
        </w:rPr>
        <w:tab/>
      </w:r>
      <w:r w:rsidR="00755DE1">
        <w:rPr>
          <w:rFonts w:ascii="Times New Roman" w:hAnsi="Times New Roman" w:cs="Times New Roman"/>
          <w:sz w:val="28"/>
          <w:szCs w:val="28"/>
          <w:lang w:val="uk-UA" w:eastAsia="uk-UA"/>
        </w:rPr>
        <w:t>37</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lang w:val="uk-UA"/>
        </w:rPr>
      </w:pPr>
      <w:r w:rsidRPr="003131B1">
        <w:rPr>
          <w:rFonts w:ascii="Times New Roman" w:hAnsi="Times New Roman" w:cs="Times New Roman"/>
          <w:b/>
          <w:bCs/>
          <w:i/>
          <w:iCs/>
          <w:sz w:val="28"/>
          <w:szCs w:val="28"/>
        </w:rPr>
        <w:t>Кулинич Соф</w:t>
      </w:r>
      <w:r w:rsidRPr="003131B1">
        <w:rPr>
          <w:rFonts w:ascii="Times New Roman" w:hAnsi="Times New Roman" w:cs="Times New Roman"/>
          <w:b/>
          <w:bCs/>
          <w:i/>
          <w:iCs/>
          <w:sz w:val="28"/>
          <w:szCs w:val="28"/>
          <w:lang w:val="uk-UA"/>
        </w:rPr>
        <w:t>ія</w:t>
      </w:r>
    </w:p>
    <w:p w:rsidR="005E2D4C"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lang w:val="uk-UA"/>
        </w:rPr>
        <w:t xml:space="preserve">НАЦІОНАЛЬНА СПЕЦИФІКА НАРОДНИХ КАЗОК </w:t>
      </w:r>
    </w:p>
    <w:p w:rsidR="005E2D4C" w:rsidRPr="005E2D4C"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lang w:val="uk-UA"/>
        </w:rPr>
        <w:t xml:space="preserve">У ПЕРЕКЛАДОЗНАВЧОМУ АСПЕКТІ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(НА МАТЕРІАЛІ УКРАЇНСЬКОЇ ТА АНГЛІЙСЬКОЇ МОВ)</w:t>
      </w:r>
      <w:r w:rsidR="005E2D4C" w:rsidRPr="0073277A">
        <w:rPr>
          <w:rFonts w:ascii="Times New Roman" w:hAnsi="Times New Roman" w:cs="Times New Roman"/>
          <w:bCs/>
          <w:sz w:val="28"/>
          <w:szCs w:val="28"/>
        </w:rPr>
        <w:tab/>
      </w:r>
      <w:r w:rsidR="00F46BF2">
        <w:rPr>
          <w:rFonts w:ascii="Times New Roman" w:hAnsi="Times New Roman" w:cs="Times New Roman"/>
          <w:bCs/>
          <w:sz w:val="28"/>
          <w:szCs w:val="28"/>
          <w:lang w:val="uk-UA"/>
        </w:rPr>
        <w:t>38</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Кундис Ольга</w:t>
      </w:r>
    </w:p>
    <w:p w:rsidR="005E2D4C" w:rsidRPr="0073277A" w:rsidRDefault="00CA4BFB" w:rsidP="00C92CC1">
      <w:pPr>
        <w:widowControl w:val="0"/>
        <w:tabs>
          <w:tab w:val="left" w:leader="dot" w:pos="8505"/>
        </w:tabs>
        <w:spacing w:after="0" w:line="240" w:lineRule="auto"/>
        <w:jc w:val="both"/>
        <w:rPr>
          <w:rFonts w:ascii="Times New Roman" w:hAnsi="Times New Roman" w:cs="Times New Roman"/>
          <w:caps/>
          <w:sz w:val="28"/>
          <w:szCs w:val="28"/>
        </w:rPr>
      </w:pPr>
      <w:r w:rsidRPr="00350015">
        <w:rPr>
          <w:rFonts w:ascii="Times New Roman" w:hAnsi="Times New Roman" w:cs="Times New Roman"/>
          <w:caps/>
          <w:sz w:val="28"/>
          <w:szCs w:val="28"/>
          <w:lang w:val="uk-UA"/>
        </w:rPr>
        <w:t xml:space="preserve">Порівняльний аналіз номінативних речень </w:t>
      </w:r>
    </w:p>
    <w:p w:rsidR="005E2D4C" w:rsidRPr="005E2D4C" w:rsidRDefault="00CA4BFB" w:rsidP="00C92CC1">
      <w:pPr>
        <w:widowControl w:val="0"/>
        <w:tabs>
          <w:tab w:val="left" w:leader="dot" w:pos="8505"/>
        </w:tabs>
        <w:spacing w:after="0" w:line="240" w:lineRule="auto"/>
        <w:jc w:val="both"/>
        <w:rPr>
          <w:rFonts w:ascii="Times New Roman" w:hAnsi="Times New Roman" w:cs="Times New Roman"/>
          <w:caps/>
          <w:sz w:val="28"/>
          <w:szCs w:val="28"/>
        </w:rPr>
      </w:pPr>
      <w:r w:rsidRPr="00350015">
        <w:rPr>
          <w:rFonts w:ascii="Times New Roman" w:hAnsi="Times New Roman" w:cs="Times New Roman"/>
          <w:caps/>
          <w:sz w:val="28"/>
          <w:szCs w:val="28"/>
          <w:lang w:val="uk-UA"/>
        </w:rPr>
        <w:t xml:space="preserve">в італійській та українській мовах: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визначення, структура, класифікація, вживання</w:t>
      </w:r>
      <w:r w:rsidR="005E2D4C" w:rsidRPr="0073277A">
        <w:rPr>
          <w:rFonts w:ascii="Times New Roman" w:hAnsi="Times New Roman" w:cs="Times New Roman"/>
          <w:caps/>
          <w:sz w:val="28"/>
          <w:szCs w:val="28"/>
        </w:rPr>
        <w:tab/>
      </w:r>
      <w:r w:rsidR="00F46BF2">
        <w:rPr>
          <w:rFonts w:ascii="Times New Roman" w:hAnsi="Times New Roman" w:cs="Times New Roman"/>
          <w:caps/>
          <w:sz w:val="28"/>
          <w:szCs w:val="28"/>
          <w:lang w:val="uk-UA"/>
        </w:rPr>
        <w:t>39</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3131B1">
        <w:rPr>
          <w:rFonts w:ascii="Times New Roman" w:hAnsi="Times New Roman" w:cs="Times New Roman"/>
          <w:b/>
          <w:i/>
          <w:sz w:val="28"/>
          <w:szCs w:val="28"/>
        </w:rPr>
        <w:t>Кушні</w:t>
      </w:r>
      <w:proofErr w:type="gramStart"/>
      <w:r w:rsidRPr="003131B1">
        <w:rPr>
          <w:rFonts w:ascii="Times New Roman" w:hAnsi="Times New Roman" w:cs="Times New Roman"/>
          <w:b/>
          <w:i/>
          <w:sz w:val="28"/>
          <w:szCs w:val="28"/>
        </w:rPr>
        <w:t>р</w:t>
      </w:r>
      <w:proofErr w:type="gramEnd"/>
      <w:r w:rsidRPr="003131B1">
        <w:rPr>
          <w:rFonts w:ascii="Times New Roman" w:hAnsi="Times New Roman" w:cs="Times New Roman"/>
          <w:b/>
          <w:i/>
          <w:sz w:val="28"/>
          <w:szCs w:val="28"/>
        </w:rPr>
        <w:t xml:space="preserve"> Ірина</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rPr>
      </w:pPr>
      <w:r w:rsidRPr="00350015">
        <w:rPr>
          <w:rFonts w:ascii="Times New Roman" w:hAnsi="Times New Roman" w:cs="Times New Roman"/>
          <w:sz w:val="28"/>
          <w:szCs w:val="28"/>
        </w:rPr>
        <w:t xml:space="preserve">ПРОБЛЕМАТИКА КАЗОК ТУВЕ ЯНСОН: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rPr>
        <w:t xml:space="preserve">ВІЧНІ </w:t>
      </w:r>
      <w:proofErr w:type="gramStart"/>
      <w:r w:rsidRPr="00350015">
        <w:rPr>
          <w:rFonts w:ascii="Times New Roman" w:hAnsi="Times New Roman" w:cs="Times New Roman"/>
          <w:sz w:val="28"/>
          <w:szCs w:val="28"/>
        </w:rPr>
        <w:t>Ц</w:t>
      </w:r>
      <w:proofErr w:type="gramEnd"/>
      <w:r w:rsidRPr="00350015">
        <w:rPr>
          <w:rFonts w:ascii="Times New Roman" w:hAnsi="Times New Roman" w:cs="Times New Roman"/>
          <w:sz w:val="28"/>
          <w:szCs w:val="28"/>
        </w:rPr>
        <w:t>ІННОСТІ ТА ІДЕАЛ СІМ’Ї</w:t>
      </w:r>
      <w:r w:rsidR="0068633D" w:rsidRPr="0073277A">
        <w:rPr>
          <w:rFonts w:ascii="Times New Roman" w:hAnsi="Times New Roman" w:cs="Times New Roman"/>
          <w:sz w:val="28"/>
          <w:szCs w:val="28"/>
        </w:rPr>
        <w:tab/>
      </w:r>
      <w:r w:rsidR="00F46BF2">
        <w:rPr>
          <w:rFonts w:ascii="Times New Roman" w:hAnsi="Times New Roman" w:cs="Times New Roman"/>
          <w:sz w:val="28"/>
          <w:szCs w:val="28"/>
          <w:lang w:val="uk-UA"/>
        </w:rPr>
        <w:t>40</w:t>
      </w:r>
    </w:p>
    <w:p w:rsidR="00CA4BFB" w:rsidRPr="008E09ED" w:rsidRDefault="00CA4BFB" w:rsidP="00C92CC1">
      <w:pPr>
        <w:widowControl w:val="0"/>
        <w:tabs>
          <w:tab w:val="left" w:leader="dot" w:pos="8505"/>
        </w:tabs>
        <w:spacing w:after="0" w:line="240" w:lineRule="auto"/>
        <w:jc w:val="both"/>
        <w:rPr>
          <w:rFonts w:ascii="Times New Roman" w:eastAsia="SimSun" w:hAnsi="Times New Roman" w:cs="Times New Roman"/>
          <w:b/>
          <w:bCs/>
          <w:i/>
          <w:iCs/>
          <w:sz w:val="28"/>
          <w:szCs w:val="28"/>
          <w:lang w:val="uk-UA"/>
        </w:rPr>
      </w:pPr>
      <w:r w:rsidRPr="008E09ED">
        <w:rPr>
          <w:rFonts w:ascii="Times New Roman" w:eastAsia="SimSun" w:hAnsi="Times New Roman" w:cs="Times New Roman"/>
          <w:b/>
          <w:bCs/>
          <w:i/>
          <w:iCs/>
          <w:sz w:val="28"/>
          <w:szCs w:val="28"/>
          <w:lang w:val="uk-UA"/>
        </w:rPr>
        <w:t xml:space="preserve">Кушнір Лілія </w:t>
      </w:r>
    </w:p>
    <w:p w:rsidR="0068633D" w:rsidRPr="00807536" w:rsidRDefault="00CA4BFB" w:rsidP="00C92CC1">
      <w:pPr>
        <w:widowControl w:val="0"/>
        <w:tabs>
          <w:tab w:val="left" w:leader="dot" w:pos="8505"/>
        </w:tabs>
        <w:spacing w:after="0" w:line="240" w:lineRule="auto"/>
        <w:jc w:val="both"/>
        <w:rPr>
          <w:rFonts w:ascii="Times New Roman" w:hAnsi="Times New Roman" w:cs="Times New Roman"/>
          <w:bCs/>
          <w:caps/>
          <w:kern w:val="28"/>
          <w:sz w:val="28"/>
          <w:szCs w:val="28"/>
          <w:lang w:val="uk-UA"/>
        </w:rPr>
      </w:pPr>
      <w:r w:rsidRPr="00350015">
        <w:rPr>
          <w:rFonts w:ascii="Times New Roman" w:hAnsi="Times New Roman" w:cs="Times New Roman"/>
          <w:bCs/>
          <w:caps/>
          <w:kern w:val="28"/>
          <w:sz w:val="28"/>
          <w:szCs w:val="28"/>
          <w:lang w:val="uk-UA"/>
        </w:rPr>
        <w:t xml:space="preserve">Відтворення поезії як складника фентезійних </w:t>
      </w:r>
      <w:r w:rsidRPr="00807536">
        <w:rPr>
          <w:rFonts w:ascii="Times New Roman" w:hAnsi="Times New Roman" w:cs="Times New Roman"/>
          <w:bCs/>
          <w:caps/>
          <w:kern w:val="28"/>
          <w:sz w:val="28"/>
          <w:szCs w:val="28"/>
          <w:lang w:val="uk-UA"/>
        </w:rPr>
        <w:t xml:space="preserve">творів </w:t>
      </w:r>
    </w:p>
    <w:p w:rsidR="0068633D" w:rsidRPr="0073277A" w:rsidRDefault="00CA4BFB" w:rsidP="00C92CC1">
      <w:pPr>
        <w:widowControl w:val="0"/>
        <w:tabs>
          <w:tab w:val="left" w:leader="dot" w:pos="8505"/>
        </w:tabs>
        <w:spacing w:after="0" w:line="240" w:lineRule="auto"/>
        <w:jc w:val="both"/>
        <w:rPr>
          <w:rFonts w:ascii="Times New Roman" w:hAnsi="Times New Roman" w:cs="Times New Roman"/>
          <w:bCs/>
          <w:caps/>
          <w:kern w:val="28"/>
          <w:sz w:val="28"/>
          <w:szCs w:val="28"/>
        </w:rPr>
      </w:pPr>
      <w:r w:rsidRPr="00350015">
        <w:rPr>
          <w:rFonts w:ascii="Times New Roman" w:hAnsi="Times New Roman" w:cs="Times New Roman"/>
          <w:bCs/>
          <w:caps/>
          <w:kern w:val="28"/>
          <w:sz w:val="28"/>
          <w:szCs w:val="28"/>
        </w:rPr>
        <w:t>Дж. Р. Р. Толкіна „Гобіт” і „Володар Перстені</w:t>
      </w:r>
      <w:proofErr w:type="gramStart"/>
      <w:r w:rsidRPr="00350015">
        <w:rPr>
          <w:rFonts w:ascii="Times New Roman" w:hAnsi="Times New Roman" w:cs="Times New Roman"/>
          <w:bCs/>
          <w:caps/>
          <w:kern w:val="28"/>
          <w:sz w:val="28"/>
          <w:szCs w:val="28"/>
        </w:rPr>
        <w:t>в</w:t>
      </w:r>
      <w:proofErr w:type="gramEnd"/>
      <w:r w:rsidRPr="00350015">
        <w:rPr>
          <w:rFonts w:ascii="Times New Roman" w:hAnsi="Times New Roman" w:cs="Times New Roman"/>
          <w:bCs/>
          <w:caps/>
          <w:kern w:val="28"/>
          <w:sz w:val="28"/>
          <w:szCs w:val="28"/>
        </w:rPr>
        <w:t xml:space="preserve">” </w:t>
      </w:r>
    </w:p>
    <w:p w:rsidR="00CA4BFB" w:rsidRPr="0073277A" w:rsidRDefault="00CA4BFB" w:rsidP="00C92CC1">
      <w:pPr>
        <w:widowControl w:val="0"/>
        <w:tabs>
          <w:tab w:val="left" w:leader="dot" w:pos="8505"/>
        </w:tabs>
        <w:spacing w:after="0" w:line="240" w:lineRule="auto"/>
        <w:jc w:val="both"/>
        <w:rPr>
          <w:rFonts w:ascii="Times New Roman" w:eastAsia="SimSun" w:hAnsi="Times New Roman" w:cs="Times New Roman"/>
          <w:bCs/>
          <w:sz w:val="28"/>
          <w:szCs w:val="28"/>
        </w:rPr>
      </w:pPr>
      <w:r w:rsidRPr="00350015">
        <w:rPr>
          <w:rFonts w:ascii="Times New Roman" w:hAnsi="Times New Roman" w:cs="Times New Roman"/>
          <w:bCs/>
          <w:caps/>
          <w:kern w:val="28"/>
          <w:sz w:val="28"/>
          <w:szCs w:val="28"/>
        </w:rPr>
        <w:t>в українських перекладах</w:t>
      </w:r>
      <w:r w:rsidR="00F46BF2">
        <w:rPr>
          <w:rFonts w:ascii="Times New Roman" w:hAnsi="Times New Roman" w:cs="Times New Roman"/>
          <w:bCs/>
          <w:caps/>
          <w:kern w:val="28"/>
          <w:sz w:val="28"/>
          <w:szCs w:val="28"/>
          <w:lang w:val="uk-UA"/>
        </w:rPr>
        <w:tab/>
        <w:t>41</w:t>
      </w:r>
      <w:r w:rsidRPr="00350015">
        <w:rPr>
          <w:rFonts w:ascii="Times New Roman" w:eastAsia="SimSun" w:hAnsi="Times New Roman" w:cs="Times New Roman"/>
          <w:bCs/>
          <w:sz w:val="28"/>
          <w:szCs w:val="28"/>
        </w:rPr>
        <w:t xml:space="preserve"> </w:t>
      </w:r>
    </w:p>
    <w:p w:rsidR="00CA4BFB" w:rsidRPr="003131B1" w:rsidRDefault="00CA4BFB" w:rsidP="00C92CC1">
      <w:pPr>
        <w:widowControl w:val="0"/>
        <w:tabs>
          <w:tab w:val="left" w:pos="-360"/>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Лесько Христина</w:t>
      </w:r>
    </w:p>
    <w:p w:rsidR="0068633D" w:rsidRPr="0073277A" w:rsidRDefault="00CA4BFB" w:rsidP="00C92CC1">
      <w:pPr>
        <w:widowControl w:val="0"/>
        <w:tabs>
          <w:tab w:val="left" w:pos="-360"/>
          <w:tab w:val="left" w:leader="dot" w:pos="8505"/>
        </w:tabs>
        <w:spacing w:after="0" w:line="240" w:lineRule="auto"/>
        <w:jc w:val="both"/>
        <w:rPr>
          <w:rFonts w:ascii="Times New Roman" w:hAnsi="Times New Roman" w:cs="Times New Roman"/>
          <w:caps/>
          <w:sz w:val="28"/>
          <w:szCs w:val="28"/>
        </w:rPr>
      </w:pPr>
      <w:r w:rsidRPr="00350015">
        <w:rPr>
          <w:rFonts w:ascii="Times New Roman" w:hAnsi="Times New Roman" w:cs="Times New Roman"/>
          <w:caps/>
          <w:sz w:val="28"/>
          <w:szCs w:val="28"/>
          <w:lang w:val="uk-UA"/>
        </w:rPr>
        <w:t xml:space="preserve">Суфіксальні похідні у процесах дедемінутивізації </w:t>
      </w:r>
    </w:p>
    <w:p w:rsidR="00CA4BFB" w:rsidRPr="00F46BF2" w:rsidRDefault="00CA4BFB" w:rsidP="00C92CC1">
      <w:pPr>
        <w:widowControl w:val="0"/>
        <w:tabs>
          <w:tab w:val="left" w:pos="-360"/>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та деаугментації</w:t>
      </w:r>
      <w:r w:rsidR="0068633D" w:rsidRPr="0073277A">
        <w:rPr>
          <w:rFonts w:ascii="Times New Roman" w:hAnsi="Times New Roman" w:cs="Times New Roman"/>
          <w:caps/>
          <w:sz w:val="28"/>
          <w:szCs w:val="28"/>
        </w:rPr>
        <w:tab/>
      </w:r>
      <w:r w:rsidR="00F46BF2">
        <w:rPr>
          <w:rFonts w:ascii="Times New Roman" w:hAnsi="Times New Roman" w:cs="Times New Roman"/>
          <w:caps/>
          <w:sz w:val="28"/>
          <w:szCs w:val="28"/>
          <w:lang w:val="uk-UA"/>
        </w:rPr>
        <w:t>42</w:t>
      </w:r>
    </w:p>
    <w:p w:rsidR="00CA4BFB" w:rsidRPr="009B5138" w:rsidRDefault="00CA4BFB" w:rsidP="00C92CC1">
      <w:pPr>
        <w:widowControl w:val="0"/>
        <w:tabs>
          <w:tab w:val="left" w:leader="dot" w:pos="8505"/>
        </w:tabs>
        <w:spacing w:after="0" w:line="240" w:lineRule="auto"/>
        <w:jc w:val="both"/>
        <w:rPr>
          <w:rFonts w:ascii="Times New Roman" w:hAnsi="Times New Roman" w:cs="Times New Roman"/>
          <w:b/>
          <w:bCs/>
          <w:i/>
          <w:sz w:val="28"/>
          <w:szCs w:val="28"/>
        </w:rPr>
      </w:pPr>
      <w:r w:rsidRPr="009B5138">
        <w:rPr>
          <w:rFonts w:ascii="Times New Roman" w:hAnsi="Times New Roman" w:cs="Times New Roman"/>
          <w:b/>
          <w:bCs/>
          <w:i/>
          <w:sz w:val="28"/>
          <w:szCs w:val="28"/>
          <w:lang w:val="uk-UA"/>
        </w:rPr>
        <w:t>Лозинська Г. Р.</w:t>
      </w:r>
    </w:p>
    <w:p w:rsidR="0068633D"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68633D">
        <w:rPr>
          <w:rFonts w:ascii="Times New Roman" w:hAnsi="Times New Roman" w:cs="Times New Roman"/>
          <w:bCs/>
          <w:sz w:val="28"/>
          <w:szCs w:val="28"/>
          <w:lang w:val="uk-UA"/>
        </w:rPr>
        <w:t xml:space="preserve">ДО ПИТАННЯ ТИПОЛОГІЗАЦІЇ ЛЕЙТМОТИВА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68633D">
        <w:rPr>
          <w:rFonts w:ascii="Times New Roman" w:hAnsi="Times New Roman" w:cs="Times New Roman"/>
          <w:bCs/>
          <w:sz w:val="28"/>
          <w:szCs w:val="28"/>
          <w:lang w:val="uk-UA"/>
        </w:rPr>
        <w:t>У ХУДОЖНЬОМУ ДИСКУРСІ</w:t>
      </w:r>
      <w:r w:rsidR="0068633D" w:rsidRPr="0073277A">
        <w:rPr>
          <w:rFonts w:ascii="Times New Roman" w:hAnsi="Times New Roman" w:cs="Times New Roman"/>
          <w:bCs/>
          <w:sz w:val="28"/>
          <w:szCs w:val="28"/>
        </w:rPr>
        <w:tab/>
      </w:r>
      <w:r w:rsidR="00F46BF2">
        <w:rPr>
          <w:rFonts w:ascii="Times New Roman" w:hAnsi="Times New Roman" w:cs="Times New Roman"/>
          <w:bCs/>
          <w:sz w:val="28"/>
          <w:szCs w:val="28"/>
          <w:lang w:val="uk-UA"/>
        </w:rPr>
        <w:t>43</w:t>
      </w:r>
    </w:p>
    <w:p w:rsidR="00CA4BFB" w:rsidRPr="003131B1" w:rsidRDefault="00CA4BFB" w:rsidP="00C92CC1">
      <w:pPr>
        <w:widowControl w:val="0"/>
        <w:tabs>
          <w:tab w:val="left" w:leader="dot" w:pos="8505"/>
        </w:tabs>
        <w:spacing w:after="0" w:line="240" w:lineRule="auto"/>
        <w:contextualSpacing/>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Львова</w:t>
      </w:r>
      <w:r w:rsidRPr="003131B1">
        <w:rPr>
          <w:rFonts w:ascii="Times New Roman" w:hAnsi="Times New Roman" w:cs="Times New Roman"/>
          <w:b/>
          <w:i/>
          <w:sz w:val="28"/>
          <w:szCs w:val="28"/>
        </w:rPr>
        <w:t xml:space="preserve"> </w:t>
      </w:r>
      <w:r w:rsidRPr="003131B1">
        <w:rPr>
          <w:rFonts w:ascii="Times New Roman" w:hAnsi="Times New Roman" w:cs="Times New Roman"/>
          <w:b/>
          <w:i/>
          <w:sz w:val="28"/>
          <w:szCs w:val="28"/>
          <w:lang w:val="uk-UA"/>
        </w:rPr>
        <w:t>Лариса</w:t>
      </w:r>
    </w:p>
    <w:p w:rsidR="00CA4BFB" w:rsidRPr="00F46BF2" w:rsidRDefault="00CA4BFB" w:rsidP="00C92CC1">
      <w:pPr>
        <w:widowControl w:val="0"/>
        <w:tabs>
          <w:tab w:val="left" w:leader="dot" w:pos="8505"/>
        </w:tabs>
        <w:spacing w:after="0" w:line="240" w:lineRule="auto"/>
        <w:contextualSpacing/>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Структурно-семантична єдність питання і відповіді</w:t>
      </w:r>
      <w:r w:rsidR="0068633D" w:rsidRPr="0073277A">
        <w:rPr>
          <w:rFonts w:ascii="Times New Roman" w:hAnsi="Times New Roman" w:cs="Times New Roman"/>
          <w:caps/>
          <w:sz w:val="28"/>
          <w:szCs w:val="28"/>
        </w:rPr>
        <w:tab/>
      </w:r>
      <w:r w:rsidR="00F46BF2">
        <w:rPr>
          <w:rFonts w:ascii="Times New Roman" w:hAnsi="Times New Roman" w:cs="Times New Roman"/>
          <w:caps/>
          <w:sz w:val="28"/>
          <w:szCs w:val="28"/>
          <w:lang w:val="uk-UA"/>
        </w:rPr>
        <w:t>44</w:t>
      </w:r>
    </w:p>
    <w:p w:rsidR="00CA4BFB" w:rsidRDefault="00CA4BFB" w:rsidP="00C92CC1">
      <w:pPr>
        <w:tabs>
          <w:tab w:val="left" w:leader="dot" w:pos="8505"/>
        </w:tabs>
        <w:spacing w:after="0" w:line="240"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Ляшенко Тетяна</w:t>
      </w:r>
    </w:p>
    <w:p w:rsidR="00CA4BFB" w:rsidRPr="00350015" w:rsidRDefault="00CA4BFB" w:rsidP="00C92CC1">
      <w:pPr>
        <w:pStyle w:val="a3"/>
        <w:tabs>
          <w:tab w:val="left" w:leader="dot" w:pos="8505"/>
        </w:tabs>
        <w:spacing w:before="0" w:beforeAutospacing="0" w:after="0" w:afterAutospacing="0"/>
        <w:jc w:val="both"/>
        <w:rPr>
          <w:sz w:val="28"/>
          <w:szCs w:val="28"/>
          <w:lang w:val="uk-UA"/>
        </w:rPr>
      </w:pPr>
      <w:r w:rsidRPr="00350015">
        <w:rPr>
          <w:sz w:val="28"/>
          <w:szCs w:val="28"/>
          <w:lang w:val="uk-UA"/>
        </w:rPr>
        <w:t xml:space="preserve">ДО ПРОБЛЕМИ ВІДТВОРЕННЯ ОБРАЗНОСТІ </w:t>
      </w:r>
    </w:p>
    <w:p w:rsidR="00CA4BFB" w:rsidRPr="00F46BF2" w:rsidRDefault="00CA4BFB" w:rsidP="00C92CC1">
      <w:pPr>
        <w:pStyle w:val="a3"/>
        <w:tabs>
          <w:tab w:val="left" w:leader="dot" w:pos="8505"/>
        </w:tabs>
        <w:spacing w:before="0" w:beforeAutospacing="0" w:after="0" w:afterAutospacing="0"/>
        <w:jc w:val="both"/>
        <w:rPr>
          <w:bCs/>
          <w:color w:val="000000"/>
          <w:sz w:val="28"/>
          <w:szCs w:val="28"/>
          <w:lang w:val="uk-UA"/>
        </w:rPr>
      </w:pPr>
      <w:r w:rsidRPr="00350015">
        <w:rPr>
          <w:sz w:val="28"/>
          <w:szCs w:val="28"/>
          <w:lang w:val="uk-UA"/>
        </w:rPr>
        <w:t>У ПОЕТИЧНОМУ ПЕРЕКЛАДІ</w:t>
      </w:r>
      <w:r w:rsidR="0068633D" w:rsidRPr="00FE056F">
        <w:rPr>
          <w:sz w:val="28"/>
          <w:szCs w:val="28"/>
        </w:rPr>
        <w:tab/>
      </w:r>
      <w:r w:rsidR="00F46BF2">
        <w:rPr>
          <w:sz w:val="28"/>
          <w:szCs w:val="28"/>
          <w:lang w:val="uk-UA"/>
        </w:rPr>
        <w:t>45</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3131B1">
        <w:rPr>
          <w:rFonts w:ascii="Times New Roman" w:hAnsi="Times New Roman" w:cs="Times New Roman"/>
          <w:b/>
          <w:i/>
          <w:sz w:val="28"/>
          <w:szCs w:val="28"/>
        </w:rPr>
        <w:t>Маєвська Ольга</w:t>
      </w:r>
    </w:p>
    <w:p w:rsidR="00CA4BFB" w:rsidRPr="00F46BF2" w:rsidRDefault="00CA4BFB" w:rsidP="0068633D">
      <w:pPr>
        <w:widowControl w:val="0"/>
        <w:tabs>
          <w:tab w:val="left" w:leader="dot" w:pos="8505"/>
        </w:tabs>
        <w:spacing w:after="0" w:line="240" w:lineRule="auto"/>
        <w:rPr>
          <w:rFonts w:ascii="Times New Roman" w:hAnsi="Times New Roman" w:cs="Times New Roman"/>
          <w:sz w:val="28"/>
          <w:szCs w:val="28"/>
          <w:lang w:val="uk-UA" w:eastAsia="uk-UA"/>
        </w:rPr>
      </w:pPr>
      <w:r w:rsidRPr="00350015">
        <w:rPr>
          <w:rFonts w:ascii="Times New Roman" w:hAnsi="Times New Roman" w:cs="Times New Roman"/>
          <w:sz w:val="28"/>
          <w:szCs w:val="28"/>
          <w:lang w:eastAsia="uk-UA"/>
        </w:rPr>
        <w:t>“В</w:t>
      </w:r>
      <w:r w:rsidRPr="00350015">
        <w:rPr>
          <w:rFonts w:ascii="Times New Roman" w:hAnsi="Times New Roman" w:cs="Times New Roman"/>
          <w:sz w:val="28"/>
          <w:szCs w:val="28"/>
          <w:lang w:val="uk-UA" w:eastAsia="uk-UA"/>
        </w:rPr>
        <w:t>І</w:t>
      </w:r>
      <w:r w:rsidRPr="00350015">
        <w:rPr>
          <w:rFonts w:ascii="Times New Roman" w:hAnsi="Times New Roman" w:cs="Times New Roman"/>
          <w:sz w:val="28"/>
          <w:szCs w:val="28"/>
          <w:lang w:eastAsia="uk-UA"/>
        </w:rPr>
        <w:t xml:space="preserve">ДСИЛАЮ СЕБЕ У </w:t>
      </w:r>
      <w:proofErr w:type="gramStart"/>
      <w:r w:rsidRPr="00350015">
        <w:rPr>
          <w:rFonts w:ascii="Times New Roman" w:hAnsi="Times New Roman" w:cs="Times New Roman"/>
          <w:sz w:val="28"/>
          <w:szCs w:val="28"/>
          <w:lang w:eastAsia="uk-UA"/>
        </w:rPr>
        <w:t>ПАМ</w:t>
      </w:r>
      <w:r w:rsidRPr="00350015">
        <w:rPr>
          <w:rFonts w:ascii="Times New Roman" w:hAnsi="Times New Roman" w:cs="Times New Roman"/>
          <w:sz w:val="28"/>
          <w:szCs w:val="28"/>
          <w:lang w:val="uk-UA" w:eastAsia="uk-UA"/>
        </w:rPr>
        <w:t>’ЯТЬ</w:t>
      </w:r>
      <w:proofErr w:type="gramEnd"/>
      <w:r w:rsidRPr="00350015">
        <w:rPr>
          <w:rFonts w:ascii="Times New Roman" w:hAnsi="Times New Roman" w:cs="Times New Roman"/>
          <w:sz w:val="28"/>
          <w:szCs w:val="28"/>
          <w:lang w:eastAsia="uk-UA"/>
        </w:rPr>
        <w:t>” АБО НЕПЕРЕРВНІСТЬ ОСОБИСТОСТІ В РОМАННІЙ ПРОЗІ МІГЕЛ</w:t>
      </w:r>
      <w:r w:rsidRPr="00350015">
        <w:rPr>
          <w:rFonts w:ascii="Times New Roman" w:hAnsi="Times New Roman" w:cs="Times New Roman"/>
          <w:sz w:val="28"/>
          <w:szCs w:val="28"/>
          <w:lang w:val="uk-UA" w:eastAsia="uk-UA"/>
        </w:rPr>
        <w:t>Я</w:t>
      </w:r>
      <w:r w:rsidRPr="00350015">
        <w:rPr>
          <w:rFonts w:ascii="Times New Roman" w:hAnsi="Times New Roman" w:cs="Times New Roman"/>
          <w:sz w:val="28"/>
          <w:szCs w:val="28"/>
          <w:lang w:eastAsia="uk-UA"/>
        </w:rPr>
        <w:t xml:space="preserve"> ДЕ УНАМУНО</w:t>
      </w:r>
      <w:r w:rsidR="0068633D" w:rsidRPr="0073277A">
        <w:rPr>
          <w:rFonts w:ascii="Times New Roman" w:hAnsi="Times New Roman" w:cs="Times New Roman"/>
          <w:sz w:val="28"/>
          <w:szCs w:val="28"/>
          <w:lang w:eastAsia="uk-UA"/>
        </w:rPr>
        <w:tab/>
      </w:r>
      <w:r w:rsidR="00F46BF2">
        <w:rPr>
          <w:rFonts w:ascii="Times New Roman" w:hAnsi="Times New Roman" w:cs="Times New Roman"/>
          <w:sz w:val="28"/>
          <w:szCs w:val="28"/>
          <w:lang w:val="uk-UA" w:eastAsia="uk-UA"/>
        </w:rPr>
        <w:t>46</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t>Мацевко-Бекерська Лідія</w:t>
      </w:r>
    </w:p>
    <w:p w:rsidR="0068633D" w:rsidRPr="0073277A" w:rsidRDefault="00CA4BFB" w:rsidP="00C92CC1">
      <w:pPr>
        <w:widowControl w:val="0"/>
        <w:tabs>
          <w:tab w:val="left" w:leader="dot" w:pos="8505"/>
        </w:tabs>
        <w:spacing w:after="0" w:line="240" w:lineRule="auto"/>
        <w:jc w:val="both"/>
        <w:rPr>
          <w:rFonts w:ascii="Times New Roman" w:hAnsi="Times New Roman" w:cs="Times New Roman"/>
          <w:bCs/>
          <w:iCs/>
          <w:sz w:val="28"/>
          <w:szCs w:val="28"/>
        </w:rPr>
      </w:pPr>
      <w:r w:rsidRPr="00350015">
        <w:rPr>
          <w:rFonts w:ascii="Times New Roman" w:hAnsi="Times New Roman" w:cs="Times New Roman"/>
          <w:bCs/>
          <w:iCs/>
          <w:sz w:val="28"/>
          <w:szCs w:val="28"/>
          <w:lang w:val="uk-UA"/>
        </w:rPr>
        <w:t xml:space="preserve">РЕЦЕПТИВНА ПАНОРАМА НАРАТИВУ </w:t>
      </w:r>
    </w:p>
    <w:p w:rsidR="0068633D" w:rsidRPr="0073277A" w:rsidRDefault="00CA4BFB" w:rsidP="00C92CC1">
      <w:pPr>
        <w:widowControl w:val="0"/>
        <w:tabs>
          <w:tab w:val="left" w:leader="dot" w:pos="8505"/>
        </w:tabs>
        <w:spacing w:after="0" w:line="240" w:lineRule="auto"/>
        <w:jc w:val="both"/>
        <w:rPr>
          <w:rFonts w:ascii="Times New Roman" w:hAnsi="Times New Roman" w:cs="Times New Roman"/>
          <w:bCs/>
          <w:iCs/>
          <w:sz w:val="28"/>
          <w:szCs w:val="28"/>
        </w:rPr>
      </w:pPr>
      <w:r w:rsidRPr="00350015">
        <w:rPr>
          <w:rFonts w:ascii="Times New Roman" w:hAnsi="Times New Roman" w:cs="Times New Roman"/>
          <w:bCs/>
          <w:iCs/>
          <w:sz w:val="28"/>
          <w:szCs w:val="28"/>
          <w:lang w:val="uk-UA"/>
        </w:rPr>
        <w:t xml:space="preserve">В ДИСКУРСІ КІБЕРКУЛЬТУРИ: РОМАН МАРКА ЛЕВІ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bCs/>
          <w:iCs/>
          <w:sz w:val="28"/>
          <w:szCs w:val="28"/>
          <w:lang w:val="uk-UA"/>
        </w:rPr>
      </w:pPr>
      <w:r w:rsidRPr="00350015">
        <w:rPr>
          <w:rFonts w:ascii="Times New Roman" w:hAnsi="Times New Roman" w:cs="Times New Roman"/>
          <w:bCs/>
          <w:iCs/>
          <w:sz w:val="28"/>
          <w:szCs w:val="28"/>
          <w:lang w:val="uk-UA"/>
        </w:rPr>
        <w:t>«УСЕ, ЩО НЕ БУЛО СКАЗАНО»</w:t>
      </w:r>
      <w:r w:rsidR="0068633D" w:rsidRPr="0073277A">
        <w:rPr>
          <w:rFonts w:ascii="Times New Roman" w:hAnsi="Times New Roman" w:cs="Times New Roman"/>
          <w:bCs/>
          <w:iCs/>
          <w:sz w:val="28"/>
          <w:szCs w:val="28"/>
        </w:rPr>
        <w:tab/>
      </w:r>
      <w:r w:rsidR="00F46BF2">
        <w:rPr>
          <w:rFonts w:ascii="Times New Roman" w:hAnsi="Times New Roman" w:cs="Times New Roman"/>
          <w:bCs/>
          <w:iCs/>
          <w:sz w:val="28"/>
          <w:szCs w:val="28"/>
          <w:lang w:val="uk-UA"/>
        </w:rPr>
        <w:t>47</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Мельник Діана</w:t>
      </w:r>
    </w:p>
    <w:p w:rsidR="0068633D" w:rsidRPr="00807536" w:rsidRDefault="00CA4BFB" w:rsidP="0068633D">
      <w:pPr>
        <w:widowControl w:val="0"/>
        <w:tabs>
          <w:tab w:val="left" w:leader="dot" w:pos="8505"/>
        </w:tabs>
        <w:spacing w:after="0" w:line="240" w:lineRule="auto"/>
        <w:rPr>
          <w:rFonts w:ascii="Times New Roman" w:hAnsi="Times New Roman" w:cs="Times New Roman"/>
          <w:sz w:val="28"/>
          <w:szCs w:val="28"/>
          <w:lang w:val="uk-UA"/>
        </w:rPr>
      </w:pPr>
      <w:r w:rsidRPr="00350015">
        <w:rPr>
          <w:rFonts w:ascii="Times New Roman" w:hAnsi="Times New Roman" w:cs="Times New Roman"/>
          <w:sz w:val="28"/>
          <w:szCs w:val="28"/>
          <w:lang w:val="uk-UA"/>
        </w:rPr>
        <w:t>ПОШУКИ ЕКЗИСТЕНЦІЙНОЇ ІДЕНТИЧНОСТІ</w:t>
      </w:r>
      <w:r w:rsidR="0068633D" w:rsidRPr="0068633D">
        <w:rPr>
          <w:rFonts w:ascii="Times New Roman" w:hAnsi="Times New Roman" w:cs="Times New Roman"/>
          <w:sz w:val="28"/>
          <w:szCs w:val="28"/>
          <w:lang w:val="uk-UA"/>
        </w:rPr>
        <w:t xml:space="preserve"> </w:t>
      </w:r>
      <w:r w:rsidRPr="00350015">
        <w:rPr>
          <w:rFonts w:ascii="Times New Roman" w:hAnsi="Times New Roman" w:cs="Times New Roman"/>
          <w:sz w:val="28"/>
          <w:szCs w:val="28"/>
          <w:lang w:val="uk-UA"/>
        </w:rPr>
        <w:t>У ОПОВІДАННІ ІНГЕБОРГ БАХМАНН «ТРИДЦЯТИЙ РІК»:</w:t>
      </w:r>
      <w:r w:rsidR="0068633D" w:rsidRPr="0068633D">
        <w:rPr>
          <w:rFonts w:ascii="Times New Roman" w:hAnsi="Times New Roman" w:cs="Times New Roman"/>
          <w:sz w:val="28"/>
          <w:szCs w:val="28"/>
          <w:lang w:val="uk-UA"/>
        </w:rPr>
        <w:t xml:space="preserve"> </w:t>
      </w:r>
    </w:p>
    <w:p w:rsidR="0068633D" w:rsidRPr="0068633D" w:rsidRDefault="00CA4BFB" w:rsidP="0068633D">
      <w:pPr>
        <w:widowControl w:val="0"/>
        <w:tabs>
          <w:tab w:val="left" w:leader="dot" w:pos="8505"/>
        </w:tabs>
        <w:spacing w:after="0" w:line="240" w:lineRule="auto"/>
        <w:rPr>
          <w:rFonts w:ascii="Times New Roman" w:hAnsi="Times New Roman" w:cs="Times New Roman"/>
          <w:sz w:val="28"/>
          <w:szCs w:val="28"/>
        </w:rPr>
      </w:pPr>
      <w:r w:rsidRPr="0068633D">
        <w:rPr>
          <w:rFonts w:ascii="Times New Roman" w:hAnsi="Times New Roman" w:cs="Times New Roman"/>
          <w:sz w:val="28"/>
          <w:szCs w:val="28"/>
          <w:lang w:val="uk-UA"/>
        </w:rPr>
        <w:t>СПРОБА ПРОЧИТАННЯ ЧЕРЕЗ ПРИЗМУ</w:t>
      </w:r>
      <w:r w:rsidR="0068633D" w:rsidRPr="0068633D">
        <w:rPr>
          <w:rFonts w:ascii="Times New Roman" w:hAnsi="Times New Roman" w:cs="Times New Roman"/>
          <w:sz w:val="28"/>
          <w:szCs w:val="28"/>
          <w:lang w:val="uk-UA"/>
        </w:rPr>
        <w:t xml:space="preserve"> </w:t>
      </w:r>
    </w:p>
    <w:p w:rsidR="00CA4BFB" w:rsidRPr="00F46BF2" w:rsidRDefault="00CA4BFB" w:rsidP="0068633D">
      <w:pPr>
        <w:widowControl w:val="0"/>
        <w:tabs>
          <w:tab w:val="left" w:leader="dot" w:pos="8505"/>
        </w:tabs>
        <w:spacing w:after="0" w:line="240" w:lineRule="auto"/>
        <w:rPr>
          <w:rFonts w:ascii="Times New Roman" w:hAnsi="Times New Roman" w:cs="Times New Roman"/>
          <w:sz w:val="28"/>
          <w:szCs w:val="28"/>
          <w:lang w:val="uk-UA"/>
        </w:rPr>
      </w:pPr>
      <w:r w:rsidRPr="0068633D">
        <w:rPr>
          <w:rFonts w:ascii="Times New Roman" w:hAnsi="Times New Roman" w:cs="Times New Roman"/>
          <w:sz w:val="28"/>
          <w:szCs w:val="28"/>
          <w:lang w:val="uk-UA"/>
        </w:rPr>
        <w:t>ФІЛОСОФСЬКИХ ПОГЛЯДІВ СЕРЕНА К’ЄРКЕГОРА</w:t>
      </w:r>
      <w:r w:rsidR="0068633D" w:rsidRPr="0073277A">
        <w:rPr>
          <w:rFonts w:ascii="Times New Roman" w:hAnsi="Times New Roman" w:cs="Times New Roman"/>
          <w:sz w:val="28"/>
          <w:szCs w:val="28"/>
        </w:rPr>
        <w:tab/>
      </w:r>
      <w:r w:rsidR="00F46BF2">
        <w:rPr>
          <w:rFonts w:ascii="Times New Roman" w:hAnsi="Times New Roman" w:cs="Times New Roman"/>
          <w:sz w:val="28"/>
          <w:szCs w:val="28"/>
          <w:lang w:val="uk-UA"/>
        </w:rPr>
        <w:t>48</w:t>
      </w:r>
    </w:p>
    <w:p w:rsidR="002252E6" w:rsidRDefault="002252E6">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sz w:val="28"/>
          <w:szCs w:val="28"/>
        </w:rPr>
      </w:pPr>
      <w:r w:rsidRPr="003131B1">
        <w:rPr>
          <w:rFonts w:ascii="Times New Roman" w:hAnsi="Times New Roman" w:cs="Times New Roman"/>
          <w:b/>
          <w:bCs/>
          <w:i/>
          <w:iCs/>
          <w:sz w:val="28"/>
          <w:szCs w:val="28"/>
        </w:rPr>
        <w:lastRenderedPageBreak/>
        <w:t xml:space="preserve">Микитка Ірина, </w:t>
      </w:r>
      <w:r w:rsidRPr="00FC56C9">
        <w:rPr>
          <w:rFonts w:ascii="Times New Roman" w:hAnsi="Times New Roman" w:cs="Times New Roman"/>
          <w:b/>
          <w:bCs/>
          <w:i/>
          <w:iCs/>
          <w:sz w:val="28"/>
          <w:szCs w:val="28"/>
        </w:rPr>
        <w:t xml:space="preserve"> </w:t>
      </w:r>
      <w:r w:rsidRPr="003131B1">
        <w:rPr>
          <w:rFonts w:ascii="Times New Roman" w:hAnsi="Times New Roman" w:cs="Times New Roman"/>
          <w:b/>
          <w:bCs/>
          <w:i/>
          <w:iCs/>
          <w:sz w:val="28"/>
          <w:szCs w:val="28"/>
        </w:rPr>
        <w:t>Багрій Софія</w:t>
      </w:r>
      <w:r w:rsidRPr="003131B1">
        <w:rPr>
          <w:rFonts w:ascii="Times New Roman" w:hAnsi="Times New Roman" w:cs="Times New Roman"/>
          <w:sz w:val="28"/>
          <w:szCs w:val="28"/>
        </w:rPr>
        <w:t xml:space="preserve">                                                                                            </w:t>
      </w:r>
    </w:p>
    <w:p w:rsidR="0068633D"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rPr>
        <w:t xml:space="preserve">ВИКЛАДАННЯ НІМЕЦЬКОЇ МОВИ ПРОФЕСІЙНОГО </w:t>
      </w:r>
    </w:p>
    <w:p w:rsidR="0068633D" w:rsidRPr="0068633D"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rPr>
        <w:t xml:space="preserve">СПРЯМУВАННЯ НА ПРИРОДНИЧИХ ФАКУЛЬТЕТАХ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bCs/>
          <w:sz w:val="28"/>
          <w:szCs w:val="28"/>
        </w:rPr>
        <w:t>В СУЧАСНИХ УМОВАХ</w:t>
      </w:r>
      <w:r w:rsidR="0068633D" w:rsidRPr="0073277A">
        <w:rPr>
          <w:rFonts w:ascii="Times New Roman" w:hAnsi="Times New Roman" w:cs="Times New Roman"/>
          <w:bCs/>
          <w:sz w:val="28"/>
          <w:szCs w:val="28"/>
        </w:rPr>
        <w:tab/>
      </w:r>
      <w:r w:rsidR="00F46BF2">
        <w:rPr>
          <w:rFonts w:ascii="Times New Roman" w:hAnsi="Times New Roman" w:cs="Times New Roman"/>
          <w:bCs/>
          <w:sz w:val="28"/>
          <w:szCs w:val="28"/>
          <w:lang w:val="uk-UA"/>
        </w:rPr>
        <w:t>49</w:t>
      </w:r>
    </w:p>
    <w:p w:rsidR="00CA4BFB" w:rsidRPr="005B71C2"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5B71C2">
        <w:rPr>
          <w:rFonts w:ascii="Times New Roman" w:hAnsi="Times New Roman" w:cs="Times New Roman"/>
          <w:b/>
          <w:i/>
          <w:sz w:val="28"/>
          <w:szCs w:val="28"/>
          <w:lang w:val="uk-UA"/>
        </w:rPr>
        <w:t>Мисловська Л.В.</w:t>
      </w:r>
    </w:p>
    <w:p w:rsidR="00E0426C" w:rsidRPr="00807536"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 xml:space="preserve">МІФОЛОГІЧНА ТРАДИЦІЯ І ДІЙСНІСТЬ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У ТВОРЧОСТІ ЕВРІПІДА</w:t>
      </w:r>
      <w:r w:rsidR="00E0426C" w:rsidRPr="00807536">
        <w:rPr>
          <w:rFonts w:ascii="Times New Roman" w:hAnsi="Times New Roman" w:cs="Times New Roman"/>
          <w:sz w:val="28"/>
          <w:szCs w:val="28"/>
          <w:lang w:val="uk-UA"/>
        </w:rPr>
        <w:tab/>
      </w:r>
      <w:r w:rsidR="00F46BF2">
        <w:rPr>
          <w:rFonts w:ascii="Times New Roman" w:hAnsi="Times New Roman" w:cs="Times New Roman"/>
          <w:sz w:val="28"/>
          <w:szCs w:val="28"/>
          <w:lang w:val="uk-UA"/>
        </w:rPr>
        <w:t>50</w:t>
      </w:r>
    </w:p>
    <w:p w:rsidR="00CA4BFB" w:rsidRPr="00807536"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807536">
        <w:rPr>
          <w:rFonts w:ascii="Times New Roman" w:hAnsi="Times New Roman" w:cs="Times New Roman"/>
          <w:b/>
          <w:i/>
          <w:sz w:val="28"/>
          <w:szCs w:val="28"/>
          <w:lang w:val="uk-UA"/>
        </w:rPr>
        <w:t>Михайлівська Юлія</w:t>
      </w:r>
    </w:p>
    <w:p w:rsidR="00E0426C" w:rsidRPr="00807536"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de-DE"/>
        </w:rPr>
        <w:t>Die</w:t>
      </w:r>
      <w:r w:rsidRPr="00807536">
        <w:rPr>
          <w:rFonts w:ascii="Times New Roman" w:hAnsi="Times New Roman" w:cs="Times New Roman"/>
          <w:caps/>
          <w:sz w:val="28"/>
          <w:szCs w:val="28"/>
          <w:lang w:val="uk-UA"/>
        </w:rPr>
        <w:t xml:space="preserve"> </w:t>
      </w:r>
      <w:r w:rsidRPr="00350015">
        <w:rPr>
          <w:rFonts w:ascii="Times New Roman" w:hAnsi="Times New Roman" w:cs="Times New Roman"/>
          <w:caps/>
          <w:sz w:val="28"/>
          <w:szCs w:val="28"/>
          <w:lang w:val="de-DE"/>
        </w:rPr>
        <w:t>Bildungsweisen</w:t>
      </w:r>
      <w:r w:rsidRPr="00807536">
        <w:rPr>
          <w:rFonts w:ascii="Times New Roman" w:hAnsi="Times New Roman" w:cs="Times New Roman"/>
          <w:caps/>
          <w:sz w:val="28"/>
          <w:szCs w:val="28"/>
          <w:lang w:val="uk-UA"/>
        </w:rPr>
        <w:t xml:space="preserve"> </w:t>
      </w:r>
      <w:r w:rsidRPr="00350015">
        <w:rPr>
          <w:rFonts w:ascii="Times New Roman" w:hAnsi="Times New Roman" w:cs="Times New Roman"/>
          <w:caps/>
          <w:sz w:val="28"/>
          <w:szCs w:val="28"/>
          <w:lang w:val="de-DE"/>
        </w:rPr>
        <w:t>von</w:t>
      </w:r>
      <w:r w:rsidRPr="00807536">
        <w:rPr>
          <w:rFonts w:ascii="Times New Roman" w:hAnsi="Times New Roman" w:cs="Times New Roman"/>
          <w:caps/>
          <w:sz w:val="28"/>
          <w:szCs w:val="28"/>
          <w:lang w:val="uk-UA"/>
        </w:rPr>
        <w:t xml:space="preserve"> </w:t>
      </w:r>
      <w:r w:rsidRPr="00350015">
        <w:rPr>
          <w:rFonts w:ascii="Times New Roman" w:hAnsi="Times New Roman" w:cs="Times New Roman"/>
          <w:caps/>
          <w:sz w:val="28"/>
          <w:szCs w:val="28"/>
          <w:lang w:val="de-DE"/>
        </w:rPr>
        <w:t>Euphemismen</w:t>
      </w:r>
      <w:r w:rsidRPr="00807536">
        <w:rPr>
          <w:rFonts w:ascii="Times New Roman" w:hAnsi="Times New Roman" w:cs="Times New Roman"/>
          <w:caps/>
          <w:sz w:val="28"/>
          <w:szCs w:val="28"/>
          <w:lang w:val="uk-UA"/>
        </w:rPr>
        <w:t xml:space="preserve">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de-DE"/>
        </w:rPr>
        <w:t>im Roman von Herta Müller „Atemschaukel“</w:t>
      </w:r>
      <w:r w:rsidR="00E0426C">
        <w:rPr>
          <w:rFonts w:ascii="Times New Roman" w:hAnsi="Times New Roman" w:cs="Times New Roman"/>
          <w:caps/>
          <w:sz w:val="28"/>
          <w:szCs w:val="28"/>
          <w:lang w:val="de-DE"/>
        </w:rPr>
        <w:tab/>
      </w:r>
      <w:r w:rsidR="00F46BF2">
        <w:rPr>
          <w:rFonts w:ascii="Times New Roman" w:hAnsi="Times New Roman" w:cs="Times New Roman"/>
          <w:caps/>
          <w:sz w:val="28"/>
          <w:szCs w:val="28"/>
          <w:lang w:val="uk-UA"/>
        </w:rPr>
        <w:t>51</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iCs/>
          <w:sz w:val="28"/>
          <w:szCs w:val="28"/>
          <w:lang w:val="uk-UA"/>
        </w:rPr>
      </w:pPr>
      <w:r w:rsidRPr="003131B1">
        <w:rPr>
          <w:rFonts w:ascii="Times New Roman" w:hAnsi="Times New Roman" w:cs="Times New Roman"/>
          <w:b/>
          <w:i/>
          <w:iCs/>
          <w:sz w:val="28"/>
          <w:szCs w:val="28"/>
          <w:lang w:val="uk-UA"/>
        </w:rPr>
        <w:t>Михайлюк Наталія</w:t>
      </w:r>
    </w:p>
    <w:p w:rsidR="00CA4BFB" w:rsidRPr="007A6F1B" w:rsidRDefault="00CA4BFB" w:rsidP="00C92CC1">
      <w:pPr>
        <w:widowControl w:val="0"/>
        <w:tabs>
          <w:tab w:val="left" w:leader="dot" w:pos="8505"/>
        </w:tabs>
        <w:spacing w:after="0" w:line="240" w:lineRule="auto"/>
        <w:jc w:val="both"/>
        <w:rPr>
          <w:rFonts w:ascii="Times New Roman" w:hAnsi="Times New Roman" w:cs="Times New Roman"/>
          <w:iCs/>
          <w:sz w:val="28"/>
          <w:szCs w:val="28"/>
          <w:lang w:val="uk-UA"/>
        </w:rPr>
      </w:pPr>
      <w:r w:rsidRPr="007A6F1B">
        <w:rPr>
          <w:rFonts w:ascii="Times New Roman" w:hAnsi="Times New Roman" w:cs="Times New Roman"/>
          <w:iCs/>
          <w:sz w:val="28"/>
          <w:szCs w:val="28"/>
          <w:lang w:val="uk-UA"/>
        </w:rPr>
        <w:t>ПРОЕКЦІЯ ХРОНОТОПУ В АНГЛІЙСЬКОМУ</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iCs/>
          <w:sz w:val="28"/>
          <w:szCs w:val="28"/>
          <w:lang w:val="uk-UA"/>
        </w:rPr>
      </w:pPr>
      <w:r w:rsidRPr="007A6F1B">
        <w:rPr>
          <w:rFonts w:ascii="Times New Roman" w:hAnsi="Times New Roman" w:cs="Times New Roman"/>
          <w:iCs/>
          <w:sz w:val="28"/>
          <w:szCs w:val="28"/>
          <w:lang w:val="uk-UA"/>
        </w:rPr>
        <w:t>«РОМАНІ ПРО МИТЦЯ» КІН. ХІХ – ПОЧ. ХХ СТ.</w:t>
      </w:r>
      <w:r w:rsidR="00E0426C" w:rsidRPr="0073277A">
        <w:rPr>
          <w:rFonts w:ascii="Times New Roman" w:hAnsi="Times New Roman" w:cs="Times New Roman"/>
          <w:iCs/>
          <w:sz w:val="28"/>
          <w:szCs w:val="28"/>
        </w:rPr>
        <w:tab/>
      </w:r>
      <w:r w:rsidR="00F46BF2">
        <w:rPr>
          <w:rFonts w:ascii="Times New Roman" w:hAnsi="Times New Roman" w:cs="Times New Roman"/>
          <w:iCs/>
          <w:sz w:val="28"/>
          <w:szCs w:val="28"/>
          <w:lang w:val="uk-UA"/>
        </w:rPr>
        <w:t>52</w:t>
      </w:r>
    </w:p>
    <w:p w:rsidR="00CA4BFB" w:rsidRPr="00A46B1D"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A46B1D">
        <w:rPr>
          <w:rFonts w:ascii="Times New Roman" w:hAnsi="Times New Roman" w:cs="Times New Roman"/>
          <w:b/>
          <w:i/>
          <w:sz w:val="28"/>
          <w:szCs w:val="28"/>
          <w:lang w:val="uk-UA"/>
        </w:rPr>
        <w:t xml:space="preserve">Михаськів Олеся </w:t>
      </w:r>
    </w:p>
    <w:p w:rsidR="00E0426C" w:rsidRPr="0073277A" w:rsidRDefault="00CA4BFB" w:rsidP="00C92CC1">
      <w:pPr>
        <w:widowControl w:val="0"/>
        <w:tabs>
          <w:tab w:val="left" w:leader="dot" w:pos="8505"/>
        </w:tabs>
        <w:spacing w:after="0" w:line="240" w:lineRule="auto"/>
        <w:jc w:val="both"/>
        <w:rPr>
          <w:rFonts w:ascii="Times New Roman" w:hAnsi="Times New Roman" w:cs="Times New Roman"/>
          <w:bCs/>
          <w:caps/>
          <w:sz w:val="28"/>
          <w:szCs w:val="28"/>
        </w:rPr>
      </w:pPr>
      <w:r w:rsidRPr="00350015">
        <w:rPr>
          <w:rFonts w:ascii="Times New Roman" w:hAnsi="Times New Roman" w:cs="Times New Roman"/>
          <w:bCs/>
          <w:caps/>
          <w:sz w:val="28"/>
          <w:szCs w:val="28"/>
          <w:lang w:val="uk-UA"/>
        </w:rPr>
        <w:t xml:space="preserve">Використання концепту хвороби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bCs/>
          <w:caps/>
          <w:sz w:val="28"/>
          <w:szCs w:val="28"/>
          <w:lang w:val="uk-UA"/>
        </w:rPr>
      </w:pPr>
      <w:r w:rsidRPr="00350015">
        <w:rPr>
          <w:rFonts w:ascii="Times New Roman" w:hAnsi="Times New Roman" w:cs="Times New Roman"/>
          <w:bCs/>
          <w:caps/>
          <w:sz w:val="28"/>
          <w:szCs w:val="28"/>
          <w:lang w:val="uk-UA"/>
        </w:rPr>
        <w:t>для метафоризації концепту ЕКОНОМІЧНОЇ кризи</w:t>
      </w:r>
      <w:r w:rsidR="00E0426C" w:rsidRPr="0073277A">
        <w:rPr>
          <w:rFonts w:ascii="Times New Roman" w:hAnsi="Times New Roman" w:cs="Times New Roman"/>
          <w:bCs/>
          <w:caps/>
          <w:sz w:val="28"/>
          <w:szCs w:val="28"/>
        </w:rPr>
        <w:tab/>
      </w:r>
      <w:r w:rsidR="00F46BF2">
        <w:rPr>
          <w:rFonts w:ascii="Times New Roman" w:hAnsi="Times New Roman" w:cs="Times New Roman"/>
          <w:bCs/>
          <w:caps/>
          <w:sz w:val="28"/>
          <w:szCs w:val="28"/>
          <w:lang w:val="uk-UA"/>
        </w:rPr>
        <w:t>53</w:t>
      </w:r>
    </w:p>
    <w:p w:rsidR="00CA4BFB" w:rsidRPr="005B71C2"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5B71C2">
        <w:rPr>
          <w:rFonts w:ascii="Times New Roman" w:hAnsi="Times New Roman" w:cs="Times New Roman"/>
          <w:b/>
          <w:i/>
          <w:sz w:val="28"/>
          <w:szCs w:val="28"/>
        </w:rPr>
        <w:t>Мокрівська М.</w:t>
      </w:r>
      <w:r w:rsidRPr="003A6996">
        <w:rPr>
          <w:rFonts w:ascii="Times New Roman" w:hAnsi="Times New Roman" w:cs="Times New Roman"/>
          <w:b/>
          <w:i/>
          <w:sz w:val="28"/>
          <w:szCs w:val="28"/>
        </w:rPr>
        <w:t xml:space="preserve"> </w:t>
      </w:r>
      <w:r w:rsidRPr="005B71C2">
        <w:rPr>
          <w:rFonts w:ascii="Times New Roman" w:hAnsi="Times New Roman" w:cs="Times New Roman"/>
          <w:b/>
          <w:i/>
          <w:sz w:val="28"/>
          <w:szCs w:val="28"/>
        </w:rPr>
        <w:t>Т.</w:t>
      </w:r>
    </w:p>
    <w:p w:rsidR="00E0426C" w:rsidRPr="0073277A" w:rsidRDefault="00CA4BFB" w:rsidP="0056611F">
      <w:pPr>
        <w:widowControl w:val="0"/>
        <w:tabs>
          <w:tab w:val="left" w:leader="dot" w:pos="8505"/>
        </w:tabs>
        <w:spacing w:after="0" w:line="240" w:lineRule="auto"/>
        <w:rPr>
          <w:rFonts w:ascii="Times New Roman" w:hAnsi="Times New Roman" w:cs="Times New Roman"/>
          <w:sz w:val="28"/>
          <w:szCs w:val="28"/>
        </w:rPr>
      </w:pPr>
      <w:r w:rsidRPr="00350015">
        <w:rPr>
          <w:rFonts w:ascii="Times New Roman" w:hAnsi="Times New Roman" w:cs="Times New Roman"/>
          <w:sz w:val="28"/>
          <w:szCs w:val="28"/>
        </w:rPr>
        <w:t xml:space="preserve">ФУНКЦІОНАЛЬНО-СЕМАНТИЧНІ ОСОБЛИВОСТІ ПРИКМЕТНИКІВ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b/>
          <w:sz w:val="28"/>
          <w:szCs w:val="28"/>
          <w:lang w:val="uk-UA"/>
        </w:rPr>
      </w:pPr>
      <w:proofErr w:type="gramStart"/>
      <w:r w:rsidRPr="00350015">
        <w:rPr>
          <w:rFonts w:ascii="Times New Roman" w:hAnsi="Times New Roman" w:cs="Times New Roman"/>
          <w:sz w:val="28"/>
          <w:szCs w:val="28"/>
        </w:rPr>
        <w:t>З</w:t>
      </w:r>
      <w:proofErr w:type="gramEnd"/>
      <w:r w:rsidRPr="00350015">
        <w:rPr>
          <w:rFonts w:ascii="Times New Roman" w:hAnsi="Times New Roman" w:cs="Times New Roman"/>
          <w:sz w:val="28"/>
          <w:szCs w:val="28"/>
        </w:rPr>
        <w:t xml:space="preserve"> СЕМОЮ </w:t>
      </w:r>
      <w:r w:rsidR="00697F80">
        <w:rPr>
          <w:rFonts w:ascii="Times New Roman" w:hAnsi="Times New Roman" w:cs="Times New Roman"/>
          <w:sz w:val="28"/>
          <w:szCs w:val="28"/>
          <w:lang w:val="uk-UA"/>
        </w:rPr>
        <w:t>"</w:t>
      </w:r>
      <w:r w:rsidRPr="00350015">
        <w:rPr>
          <w:rFonts w:ascii="Times New Roman" w:hAnsi="Times New Roman" w:cs="Times New Roman"/>
          <w:sz w:val="28"/>
          <w:szCs w:val="28"/>
        </w:rPr>
        <w:t>РАДІСТЬ/ПЕЧАЛЬ</w:t>
      </w:r>
      <w:r w:rsidR="00697F80">
        <w:rPr>
          <w:rFonts w:ascii="Times New Roman" w:hAnsi="Times New Roman" w:cs="Times New Roman"/>
          <w:sz w:val="28"/>
          <w:szCs w:val="28"/>
          <w:lang w:val="uk-UA"/>
        </w:rPr>
        <w:t>"</w:t>
      </w:r>
      <w:r w:rsidRPr="00350015">
        <w:rPr>
          <w:rFonts w:ascii="Times New Roman" w:hAnsi="Times New Roman" w:cs="Times New Roman"/>
          <w:sz w:val="28"/>
          <w:szCs w:val="28"/>
        </w:rPr>
        <w:t xml:space="preserve"> У</w:t>
      </w:r>
      <w:r w:rsidRPr="003131B1">
        <w:rPr>
          <w:rFonts w:ascii="Times New Roman" w:hAnsi="Times New Roman" w:cs="Times New Roman"/>
          <w:b/>
          <w:sz w:val="28"/>
          <w:szCs w:val="28"/>
        </w:rPr>
        <w:t xml:space="preserve"> </w:t>
      </w:r>
      <w:r w:rsidRPr="00350015">
        <w:rPr>
          <w:rFonts w:ascii="Times New Roman" w:hAnsi="Times New Roman" w:cs="Times New Roman"/>
          <w:sz w:val="28"/>
          <w:szCs w:val="28"/>
        </w:rPr>
        <w:t>ДАВНЬОГРЕЦЬКОМУ РОМАНІ</w:t>
      </w:r>
      <w:r w:rsidR="00E0426C" w:rsidRPr="0073277A">
        <w:rPr>
          <w:rFonts w:ascii="Times New Roman" w:hAnsi="Times New Roman" w:cs="Times New Roman"/>
          <w:sz w:val="28"/>
          <w:szCs w:val="28"/>
        </w:rPr>
        <w:tab/>
      </w:r>
      <w:r w:rsidR="00F46BF2">
        <w:rPr>
          <w:rFonts w:ascii="Times New Roman" w:hAnsi="Times New Roman" w:cs="Times New Roman"/>
          <w:sz w:val="28"/>
          <w:szCs w:val="28"/>
          <w:lang w:val="uk-UA"/>
        </w:rPr>
        <w:t>54</w:t>
      </w:r>
    </w:p>
    <w:p w:rsidR="00CA4BFB" w:rsidRPr="005B71C2"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5B71C2">
        <w:rPr>
          <w:rFonts w:ascii="Times New Roman" w:hAnsi="Times New Roman" w:cs="Times New Roman"/>
          <w:b/>
          <w:i/>
          <w:sz w:val="28"/>
          <w:szCs w:val="28"/>
        </w:rPr>
        <w:t>Назаренко О.</w:t>
      </w:r>
      <w:r w:rsidRPr="003A6996">
        <w:rPr>
          <w:rFonts w:ascii="Times New Roman" w:hAnsi="Times New Roman" w:cs="Times New Roman"/>
          <w:b/>
          <w:i/>
          <w:sz w:val="28"/>
          <w:szCs w:val="28"/>
        </w:rPr>
        <w:t xml:space="preserve"> </w:t>
      </w:r>
      <w:r w:rsidRPr="005B71C2">
        <w:rPr>
          <w:rFonts w:ascii="Times New Roman" w:hAnsi="Times New Roman" w:cs="Times New Roman"/>
          <w:b/>
          <w:i/>
          <w:sz w:val="28"/>
          <w:szCs w:val="28"/>
        </w:rPr>
        <w:t>Ю.</w:t>
      </w:r>
    </w:p>
    <w:p w:rsidR="00E0426C" w:rsidRPr="0073277A" w:rsidRDefault="00CA4BFB" w:rsidP="00C92CC1">
      <w:pPr>
        <w:widowControl w:val="0"/>
        <w:tabs>
          <w:tab w:val="left" w:leader="dot" w:pos="8505"/>
        </w:tabs>
        <w:spacing w:after="0" w:line="240" w:lineRule="auto"/>
        <w:jc w:val="both"/>
        <w:rPr>
          <w:rFonts w:ascii="Times New Roman" w:hAnsi="Times New Roman" w:cs="Times New Roman"/>
          <w:sz w:val="28"/>
          <w:szCs w:val="28"/>
        </w:rPr>
      </w:pPr>
      <w:r w:rsidRPr="00350015">
        <w:rPr>
          <w:rFonts w:ascii="Times New Roman" w:hAnsi="Times New Roman" w:cs="Times New Roman"/>
          <w:sz w:val="28"/>
          <w:szCs w:val="28"/>
        </w:rPr>
        <w:t xml:space="preserve">РОЛЬ І МІСЦЕ ЗАПОЗИЧЕНОЇ ЛЕКСИКИ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rPr>
        <w:t>У ТЕРМІНОСФЕРІ МОВИ ПРАВА</w:t>
      </w:r>
      <w:r w:rsidR="00E0426C" w:rsidRPr="0073277A">
        <w:rPr>
          <w:rFonts w:ascii="Times New Roman" w:hAnsi="Times New Roman" w:cs="Times New Roman"/>
          <w:sz w:val="28"/>
          <w:szCs w:val="28"/>
        </w:rPr>
        <w:tab/>
      </w:r>
      <w:r w:rsidR="00F46BF2">
        <w:rPr>
          <w:rFonts w:ascii="Times New Roman" w:hAnsi="Times New Roman" w:cs="Times New Roman"/>
          <w:sz w:val="28"/>
          <w:szCs w:val="28"/>
          <w:lang w:val="uk-UA"/>
        </w:rPr>
        <w:t>55</w:t>
      </w:r>
    </w:p>
    <w:p w:rsidR="00CA4BFB" w:rsidRPr="0092499A" w:rsidRDefault="00CA4BFB" w:rsidP="00C92CC1">
      <w:pPr>
        <w:widowControl w:val="0"/>
        <w:tabs>
          <w:tab w:val="left" w:leader="dot" w:pos="8505"/>
        </w:tabs>
        <w:spacing w:after="0" w:line="240" w:lineRule="auto"/>
        <w:jc w:val="both"/>
        <w:rPr>
          <w:rFonts w:ascii="Times New Roman" w:hAnsi="Times New Roman" w:cs="Times New Roman"/>
          <w:b/>
          <w:bCs/>
          <w:i/>
          <w:sz w:val="28"/>
          <w:szCs w:val="28"/>
          <w:lang w:val="uk-UA"/>
        </w:rPr>
      </w:pPr>
      <w:r w:rsidRPr="0092499A">
        <w:rPr>
          <w:rFonts w:ascii="Times New Roman" w:hAnsi="Times New Roman" w:cs="Times New Roman"/>
          <w:b/>
          <w:bCs/>
          <w:i/>
          <w:sz w:val="28"/>
          <w:szCs w:val="28"/>
          <w:lang w:val="uk-UA"/>
        </w:rPr>
        <w:t xml:space="preserve">Назаркевич Христина </w:t>
      </w:r>
    </w:p>
    <w:p w:rsidR="00E0426C"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lang w:val="uk-UA"/>
        </w:rPr>
        <w:t xml:space="preserve">ТРИ УКРАЇНСЬКІ ПЕРЕКЛАДИ РОМАНУ ЙОЗЕФА РОТА </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«ГОТЕЛЬ САВОЙ»</w:t>
      </w:r>
      <w:r w:rsidR="00E0426C" w:rsidRPr="00FE056F">
        <w:rPr>
          <w:rFonts w:ascii="Times New Roman" w:hAnsi="Times New Roman" w:cs="Times New Roman"/>
          <w:bCs/>
          <w:sz w:val="28"/>
          <w:szCs w:val="28"/>
        </w:rPr>
        <w:tab/>
      </w:r>
      <w:r w:rsidR="00F46BF2">
        <w:rPr>
          <w:rFonts w:ascii="Times New Roman" w:hAnsi="Times New Roman" w:cs="Times New Roman"/>
          <w:bCs/>
          <w:sz w:val="28"/>
          <w:szCs w:val="28"/>
          <w:lang w:val="uk-UA"/>
        </w:rPr>
        <w:t>56</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3131B1">
        <w:rPr>
          <w:rFonts w:ascii="Times New Roman" w:hAnsi="Times New Roman" w:cs="Times New Roman"/>
          <w:b/>
          <w:i/>
          <w:sz w:val="28"/>
          <w:szCs w:val="28"/>
        </w:rPr>
        <w:t>Нестер Лілія</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rPr>
      </w:pPr>
      <w:r w:rsidRPr="00350015">
        <w:rPr>
          <w:rFonts w:ascii="Times New Roman" w:hAnsi="Times New Roman" w:cs="Times New Roman"/>
          <w:sz w:val="28"/>
          <w:szCs w:val="28"/>
        </w:rPr>
        <w:t xml:space="preserve">ОДЯГ ЯК МАРКЕР </w:t>
      </w:r>
      <w:proofErr w:type="gramStart"/>
      <w:r w:rsidRPr="00350015">
        <w:rPr>
          <w:rFonts w:ascii="Times New Roman" w:hAnsi="Times New Roman" w:cs="Times New Roman"/>
          <w:sz w:val="28"/>
          <w:szCs w:val="28"/>
        </w:rPr>
        <w:t>СОЦ</w:t>
      </w:r>
      <w:proofErr w:type="gramEnd"/>
      <w:r w:rsidRPr="00350015">
        <w:rPr>
          <w:rFonts w:ascii="Times New Roman" w:hAnsi="Times New Roman" w:cs="Times New Roman"/>
          <w:sz w:val="28"/>
          <w:szCs w:val="28"/>
        </w:rPr>
        <w:t>ІАЛЬНО-ІСТОРИЧНОГО ЧАСУ</w:t>
      </w:r>
    </w:p>
    <w:p w:rsidR="00CA4BFB" w:rsidRPr="00F46BF2"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proofErr w:type="gramStart"/>
      <w:r w:rsidRPr="00350015">
        <w:rPr>
          <w:rFonts w:ascii="Times New Roman" w:hAnsi="Times New Roman" w:cs="Times New Roman"/>
          <w:sz w:val="28"/>
          <w:szCs w:val="28"/>
        </w:rPr>
        <w:t>У</w:t>
      </w:r>
      <w:proofErr w:type="gramEnd"/>
      <w:r w:rsidRPr="00350015">
        <w:rPr>
          <w:rFonts w:ascii="Times New Roman" w:hAnsi="Times New Roman" w:cs="Times New Roman"/>
          <w:sz w:val="28"/>
          <w:szCs w:val="28"/>
        </w:rPr>
        <w:t xml:space="preserve"> </w:t>
      </w:r>
      <w:proofErr w:type="gramStart"/>
      <w:r w:rsidRPr="00350015">
        <w:rPr>
          <w:rFonts w:ascii="Times New Roman" w:hAnsi="Times New Roman" w:cs="Times New Roman"/>
          <w:sz w:val="28"/>
          <w:szCs w:val="28"/>
        </w:rPr>
        <w:t>РОМАН</w:t>
      </w:r>
      <w:proofErr w:type="gramEnd"/>
      <w:r w:rsidRPr="00350015">
        <w:rPr>
          <w:rFonts w:ascii="Times New Roman" w:hAnsi="Times New Roman" w:cs="Times New Roman"/>
          <w:sz w:val="28"/>
          <w:szCs w:val="28"/>
        </w:rPr>
        <w:t>І ТОМАСА МАННА «БУДДЕНБРОКИ»</w:t>
      </w:r>
      <w:r w:rsidR="00F46BF2">
        <w:rPr>
          <w:rFonts w:ascii="Times New Roman" w:hAnsi="Times New Roman" w:cs="Times New Roman"/>
          <w:sz w:val="28"/>
          <w:szCs w:val="28"/>
          <w:lang w:val="uk-UA"/>
        </w:rPr>
        <w:tab/>
        <w:t>57</w:t>
      </w:r>
    </w:p>
    <w:p w:rsidR="00CA4BFB" w:rsidRPr="003131B1" w:rsidRDefault="00CA4BFB" w:rsidP="00C92CC1">
      <w:pPr>
        <w:pStyle w:val="ab"/>
        <w:widowControl w:val="0"/>
        <w:tabs>
          <w:tab w:val="left" w:leader="dot" w:pos="8505"/>
        </w:tabs>
        <w:jc w:val="both"/>
        <w:rPr>
          <w:rFonts w:ascii="Times New Roman" w:hAnsi="Times New Roman"/>
          <w:b/>
          <w:i/>
          <w:sz w:val="28"/>
          <w:szCs w:val="28"/>
        </w:rPr>
      </w:pPr>
      <w:r w:rsidRPr="003131B1">
        <w:rPr>
          <w:rFonts w:ascii="Times New Roman" w:hAnsi="Times New Roman"/>
          <w:b/>
          <w:i/>
          <w:sz w:val="28"/>
          <w:szCs w:val="28"/>
          <w:lang w:val="uk-UA"/>
        </w:rPr>
        <w:t>Новіцька Юлія</w:t>
      </w:r>
    </w:p>
    <w:p w:rsidR="00E0426C" w:rsidRPr="0073277A" w:rsidRDefault="00CA4BFB" w:rsidP="00C92CC1">
      <w:pPr>
        <w:pStyle w:val="ab"/>
        <w:widowControl w:val="0"/>
        <w:tabs>
          <w:tab w:val="left" w:leader="dot" w:pos="8505"/>
        </w:tabs>
        <w:jc w:val="both"/>
        <w:rPr>
          <w:rFonts w:ascii="Times New Roman" w:hAnsi="Times New Roman"/>
          <w:caps/>
          <w:sz w:val="28"/>
          <w:szCs w:val="28"/>
        </w:rPr>
      </w:pPr>
      <w:r w:rsidRPr="00350015">
        <w:rPr>
          <w:rFonts w:ascii="Times New Roman" w:hAnsi="Times New Roman"/>
          <w:caps/>
          <w:sz w:val="28"/>
          <w:szCs w:val="28"/>
          <w:lang w:val="uk-UA"/>
        </w:rPr>
        <w:t xml:space="preserve">Лексика тероризму у французькому </w:t>
      </w:r>
    </w:p>
    <w:p w:rsidR="00CA4BFB" w:rsidRPr="00F46BF2" w:rsidRDefault="00CA4BFB" w:rsidP="00C92CC1">
      <w:pPr>
        <w:pStyle w:val="ab"/>
        <w:widowControl w:val="0"/>
        <w:tabs>
          <w:tab w:val="left" w:leader="dot" w:pos="8505"/>
        </w:tabs>
        <w:jc w:val="both"/>
        <w:rPr>
          <w:rFonts w:ascii="Times New Roman" w:hAnsi="Times New Roman"/>
          <w:caps/>
          <w:sz w:val="28"/>
          <w:szCs w:val="28"/>
          <w:lang w:val="uk-UA"/>
        </w:rPr>
      </w:pPr>
      <w:r w:rsidRPr="00350015">
        <w:rPr>
          <w:rFonts w:ascii="Times New Roman" w:hAnsi="Times New Roman"/>
          <w:caps/>
          <w:sz w:val="28"/>
          <w:szCs w:val="28"/>
          <w:lang w:val="uk-UA"/>
        </w:rPr>
        <w:t>масмедійному дискурсі</w:t>
      </w:r>
      <w:r w:rsidR="00E0426C" w:rsidRPr="0073277A">
        <w:rPr>
          <w:rFonts w:ascii="Times New Roman" w:hAnsi="Times New Roman"/>
          <w:caps/>
          <w:sz w:val="28"/>
          <w:szCs w:val="28"/>
        </w:rPr>
        <w:tab/>
      </w:r>
      <w:r w:rsidR="00F46BF2">
        <w:rPr>
          <w:rFonts w:ascii="Times New Roman" w:hAnsi="Times New Roman"/>
          <w:caps/>
          <w:sz w:val="28"/>
          <w:szCs w:val="28"/>
          <w:lang w:val="uk-UA"/>
        </w:rPr>
        <w:t>58</w:t>
      </w:r>
    </w:p>
    <w:p w:rsidR="00CA4BFB" w:rsidRPr="00E12B95" w:rsidRDefault="00CA4BFB" w:rsidP="00C92CC1">
      <w:pPr>
        <w:widowControl w:val="0"/>
        <w:tabs>
          <w:tab w:val="left" w:leader="dot" w:pos="8505"/>
        </w:tabs>
        <w:spacing w:after="0" w:line="240" w:lineRule="auto"/>
        <w:jc w:val="both"/>
        <w:rPr>
          <w:rFonts w:ascii="Times New Roman" w:eastAsia="SimSun" w:hAnsi="Times New Roman" w:cs="Times New Roman"/>
          <w:b/>
          <w:bCs/>
          <w:i/>
          <w:iCs/>
          <w:sz w:val="28"/>
          <w:szCs w:val="28"/>
          <w:lang w:val="uk-UA" w:eastAsia="zh-CN"/>
        </w:rPr>
      </w:pPr>
      <w:r w:rsidRPr="00E12B95">
        <w:rPr>
          <w:rFonts w:ascii="Times New Roman" w:eastAsia="SimSun" w:hAnsi="Times New Roman" w:cs="Times New Roman"/>
          <w:b/>
          <w:bCs/>
          <w:i/>
          <w:iCs/>
          <w:sz w:val="28"/>
          <w:szCs w:val="28"/>
          <w:lang w:val="uk-UA" w:eastAsia="zh-CN"/>
        </w:rPr>
        <w:t>Одрехівська Ірина</w:t>
      </w:r>
    </w:p>
    <w:p w:rsidR="001A494A" w:rsidRDefault="00CA4BFB" w:rsidP="00E0426C">
      <w:pPr>
        <w:widowControl w:val="0"/>
        <w:tabs>
          <w:tab w:val="left" w:leader="dot" w:pos="8505"/>
        </w:tabs>
        <w:spacing w:after="0" w:line="240" w:lineRule="auto"/>
        <w:rPr>
          <w:rFonts w:ascii="Times New Roman" w:eastAsia="SimSun" w:hAnsi="Times New Roman" w:cs="Times New Roman"/>
          <w:bCs/>
          <w:sz w:val="28"/>
          <w:szCs w:val="28"/>
          <w:lang w:val="uk-UA" w:eastAsia="zh-CN"/>
        </w:rPr>
      </w:pPr>
      <w:r w:rsidRPr="00350015">
        <w:rPr>
          <w:rFonts w:ascii="Times New Roman" w:eastAsia="SimSun" w:hAnsi="Times New Roman" w:cs="Times New Roman"/>
          <w:bCs/>
          <w:sz w:val="28"/>
          <w:szCs w:val="28"/>
          <w:lang w:val="uk-UA" w:eastAsia="zh-CN"/>
        </w:rPr>
        <w:t xml:space="preserve">АВТОБІОГРАФІЧНИЙ ВІРШ В. ВІТМЕНА </w:t>
      </w:r>
    </w:p>
    <w:p w:rsidR="001A494A" w:rsidRDefault="00F46BF2" w:rsidP="00E0426C">
      <w:pPr>
        <w:widowControl w:val="0"/>
        <w:tabs>
          <w:tab w:val="left" w:leader="dot" w:pos="8505"/>
        </w:tabs>
        <w:spacing w:after="0" w:line="240" w:lineRule="auto"/>
        <w:rPr>
          <w:rFonts w:ascii="Times New Roman" w:eastAsia="SimSun" w:hAnsi="Times New Roman" w:cs="Times New Roman"/>
          <w:bCs/>
          <w:sz w:val="28"/>
          <w:szCs w:val="28"/>
          <w:lang w:val="uk-UA" w:eastAsia="zh-CN"/>
        </w:rPr>
      </w:pPr>
      <w:r>
        <w:rPr>
          <w:rFonts w:ascii="Times New Roman" w:eastAsia="SimSun" w:hAnsi="Times New Roman" w:cs="Times New Roman"/>
          <w:bCs/>
          <w:sz w:val="28"/>
          <w:szCs w:val="28"/>
          <w:lang w:val="uk-UA" w:eastAsia="zh-CN"/>
        </w:rPr>
        <w:t>"</w:t>
      </w:r>
      <w:r w:rsidR="00CA4BFB" w:rsidRPr="00350015">
        <w:rPr>
          <w:rFonts w:ascii="Times New Roman" w:eastAsia="SimSun" w:hAnsi="Times New Roman" w:cs="Times New Roman"/>
          <w:bCs/>
          <w:sz w:val="28"/>
          <w:szCs w:val="28"/>
          <w:lang w:val="en-US" w:eastAsia="zh-CN"/>
        </w:rPr>
        <w:t>THEMYSTICTRUMPETER</w:t>
      </w:r>
      <w:r>
        <w:rPr>
          <w:rFonts w:ascii="Times New Roman" w:eastAsia="SimSun" w:hAnsi="Times New Roman" w:cs="Times New Roman"/>
          <w:bCs/>
          <w:sz w:val="28"/>
          <w:szCs w:val="28"/>
          <w:lang w:val="uk-UA" w:eastAsia="zh-CN"/>
        </w:rPr>
        <w:t>"</w:t>
      </w:r>
      <w:r w:rsidR="00CA4BFB" w:rsidRPr="00350015">
        <w:rPr>
          <w:rFonts w:ascii="Times New Roman" w:eastAsia="SimSun" w:hAnsi="Times New Roman" w:cs="Times New Roman"/>
          <w:bCs/>
          <w:sz w:val="28"/>
          <w:szCs w:val="28"/>
          <w:lang w:val="uk-UA" w:eastAsia="zh-CN"/>
        </w:rPr>
        <w:t xml:space="preserve"> В УКРАЇНСЬКІЙ ІНТЕРПРЕТАЦІЇ </w:t>
      </w:r>
    </w:p>
    <w:p w:rsidR="00CA4BFB" w:rsidRPr="000A70F9" w:rsidRDefault="00CA4BFB" w:rsidP="00E0426C">
      <w:pPr>
        <w:widowControl w:val="0"/>
        <w:tabs>
          <w:tab w:val="left" w:leader="dot" w:pos="8505"/>
        </w:tabs>
        <w:spacing w:after="0" w:line="240" w:lineRule="auto"/>
        <w:rPr>
          <w:rFonts w:ascii="Times New Roman" w:eastAsia="SimSun" w:hAnsi="Times New Roman" w:cs="Times New Roman"/>
          <w:bCs/>
          <w:sz w:val="28"/>
          <w:szCs w:val="28"/>
          <w:lang w:val="uk-UA" w:eastAsia="zh-CN"/>
        </w:rPr>
      </w:pPr>
      <w:r w:rsidRPr="00350015">
        <w:rPr>
          <w:rFonts w:ascii="Times New Roman" w:eastAsia="SimSun" w:hAnsi="Times New Roman" w:cs="Times New Roman"/>
          <w:bCs/>
          <w:sz w:val="28"/>
          <w:szCs w:val="28"/>
          <w:lang w:val="uk-UA" w:eastAsia="zh-CN"/>
        </w:rPr>
        <w:t xml:space="preserve">В. КОПТІЛОВА: ПЕРЕКЛАДАЧ ЯК </w:t>
      </w:r>
      <w:r w:rsidRPr="00350015">
        <w:rPr>
          <w:rFonts w:ascii="Times New Roman" w:eastAsia="SimSun" w:hAnsi="Times New Roman" w:cs="Times New Roman"/>
          <w:bCs/>
          <w:i/>
          <w:iCs/>
          <w:sz w:val="28"/>
          <w:szCs w:val="28"/>
          <w:lang w:val="en-US" w:eastAsia="zh-CN"/>
        </w:rPr>
        <w:t>ALTEREGO</w:t>
      </w:r>
      <w:r w:rsidRPr="00350015">
        <w:rPr>
          <w:rFonts w:ascii="Times New Roman" w:eastAsia="SimSun" w:hAnsi="Times New Roman" w:cs="Times New Roman"/>
          <w:bCs/>
          <w:i/>
          <w:iCs/>
          <w:sz w:val="28"/>
          <w:szCs w:val="28"/>
          <w:lang w:val="uk-UA" w:eastAsia="zh-CN"/>
        </w:rPr>
        <w:t xml:space="preserve"> </w:t>
      </w:r>
      <w:r w:rsidRPr="00350015">
        <w:rPr>
          <w:rFonts w:ascii="Times New Roman" w:eastAsia="SimSun" w:hAnsi="Times New Roman" w:cs="Times New Roman"/>
          <w:bCs/>
          <w:sz w:val="28"/>
          <w:szCs w:val="28"/>
          <w:lang w:val="uk-UA" w:eastAsia="zh-CN"/>
        </w:rPr>
        <w:t>АВТОРА</w:t>
      </w:r>
      <w:r w:rsidR="00E0426C" w:rsidRPr="001A494A">
        <w:rPr>
          <w:rFonts w:ascii="Times New Roman" w:eastAsia="SimSun" w:hAnsi="Times New Roman" w:cs="Times New Roman"/>
          <w:bCs/>
          <w:sz w:val="28"/>
          <w:szCs w:val="28"/>
          <w:lang w:val="uk-UA" w:eastAsia="zh-CN"/>
        </w:rPr>
        <w:tab/>
      </w:r>
      <w:r w:rsidR="000A70F9">
        <w:rPr>
          <w:rFonts w:ascii="Times New Roman" w:eastAsia="SimSun" w:hAnsi="Times New Roman" w:cs="Times New Roman"/>
          <w:bCs/>
          <w:sz w:val="28"/>
          <w:szCs w:val="28"/>
          <w:lang w:val="uk-UA" w:eastAsia="zh-CN"/>
        </w:rPr>
        <w:t>59</w:t>
      </w:r>
    </w:p>
    <w:p w:rsidR="00CA4BFB" w:rsidRPr="00D04D9E"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D04D9E">
        <w:rPr>
          <w:rFonts w:ascii="Times New Roman" w:hAnsi="Times New Roman" w:cs="Times New Roman"/>
          <w:b/>
          <w:i/>
          <w:sz w:val="28"/>
          <w:szCs w:val="28"/>
          <w:lang w:val="uk-UA"/>
        </w:rPr>
        <w:t>Паславська А</w:t>
      </w:r>
      <w:r w:rsidR="00CA2E5B">
        <w:rPr>
          <w:rFonts w:ascii="Times New Roman" w:hAnsi="Times New Roman" w:cs="Times New Roman"/>
          <w:b/>
          <w:i/>
          <w:sz w:val="28"/>
          <w:szCs w:val="28"/>
          <w:lang w:val="uk-UA"/>
        </w:rPr>
        <w:t>лла</w:t>
      </w:r>
      <w:bookmarkStart w:id="0" w:name="_GoBack"/>
      <w:bookmarkEnd w:id="0"/>
    </w:p>
    <w:p w:rsidR="00F425E6" w:rsidRDefault="00F425E6" w:rsidP="00C92CC1">
      <w:pPr>
        <w:widowControl w:val="0"/>
        <w:tabs>
          <w:tab w:val="left" w:leader="dot" w:pos="850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МОВНІ УНІВЕРСАЛІЇ </w:t>
      </w:r>
    </w:p>
    <w:p w:rsidR="00CA4BFB" w:rsidRPr="000A70F9" w:rsidRDefault="00F425E6" w:rsidP="00C92CC1">
      <w:pPr>
        <w:widowControl w:val="0"/>
        <w:tabs>
          <w:tab w:val="left" w:leader="dot" w:pos="850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НАУКОВОМУ ДОРОБКУ Б. М. ЗАДОРОЖНОГО</w:t>
      </w:r>
      <w:r w:rsidR="000A70F9">
        <w:rPr>
          <w:rFonts w:ascii="Times New Roman" w:hAnsi="Times New Roman" w:cs="Times New Roman"/>
          <w:sz w:val="28"/>
          <w:szCs w:val="28"/>
          <w:lang w:val="uk-UA"/>
        </w:rPr>
        <w:tab/>
        <w:t>60</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3131B1">
        <w:rPr>
          <w:rFonts w:ascii="Times New Roman" w:hAnsi="Times New Roman" w:cs="Times New Roman"/>
          <w:b/>
          <w:i/>
          <w:sz w:val="28"/>
          <w:szCs w:val="28"/>
        </w:rPr>
        <w:t>Пастух Христина</w:t>
      </w:r>
    </w:p>
    <w:p w:rsidR="00CA4BFB" w:rsidRPr="000A70F9" w:rsidRDefault="00CA4BFB" w:rsidP="00E0426C">
      <w:pPr>
        <w:widowControl w:val="0"/>
        <w:tabs>
          <w:tab w:val="left" w:leader="dot" w:pos="8505"/>
        </w:tabs>
        <w:spacing w:after="0" w:line="240" w:lineRule="auto"/>
        <w:rPr>
          <w:rFonts w:ascii="Times New Roman" w:hAnsi="Times New Roman" w:cs="Times New Roman"/>
          <w:sz w:val="28"/>
          <w:szCs w:val="28"/>
          <w:lang w:val="uk-UA"/>
        </w:rPr>
      </w:pPr>
      <w:r w:rsidRPr="00350015">
        <w:rPr>
          <w:rFonts w:ascii="Times New Roman" w:hAnsi="Times New Roman" w:cs="Times New Roman"/>
          <w:sz w:val="28"/>
          <w:szCs w:val="28"/>
        </w:rPr>
        <w:t xml:space="preserve">ДВА </w:t>
      </w:r>
      <w:proofErr w:type="gramStart"/>
      <w:r w:rsidRPr="00350015">
        <w:rPr>
          <w:rFonts w:ascii="Times New Roman" w:hAnsi="Times New Roman" w:cs="Times New Roman"/>
          <w:sz w:val="28"/>
          <w:szCs w:val="28"/>
        </w:rPr>
        <w:t>АНГЛ</w:t>
      </w:r>
      <w:proofErr w:type="gramEnd"/>
      <w:r w:rsidRPr="00350015">
        <w:rPr>
          <w:rFonts w:ascii="Times New Roman" w:hAnsi="Times New Roman" w:cs="Times New Roman"/>
          <w:sz w:val="28"/>
          <w:szCs w:val="28"/>
        </w:rPr>
        <w:t>ІЙСЬКІ РОМАНИ ҐОТИКО-ФРЕНЕТИЧНОЇ ПОЕТИКИ: ПОРІВНЯЛЬНИЙ АСПЕКТ</w:t>
      </w:r>
      <w:r w:rsidR="00E0426C" w:rsidRPr="0073277A">
        <w:rPr>
          <w:rFonts w:ascii="Times New Roman" w:hAnsi="Times New Roman" w:cs="Times New Roman"/>
          <w:sz w:val="28"/>
          <w:szCs w:val="28"/>
        </w:rPr>
        <w:tab/>
      </w:r>
      <w:r w:rsidR="000A70F9">
        <w:rPr>
          <w:rFonts w:ascii="Times New Roman" w:hAnsi="Times New Roman" w:cs="Times New Roman"/>
          <w:sz w:val="28"/>
          <w:szCs w:val="28"/>
          <w:lang w:val="uk-UA"/>
        </w:rPr>
        <w:t>61</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Пежинська Ольга</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Особливості антропоніміки французької мови</w:t>
      </w:r>
      <w:r w:rsidR="00E0426C" w:rsidRPr="0073277A">
        <w:rPr>
          <w:rFonts w:ascii="Times New Roman" w:hAnsi="Times New Roman" w:cs="Times New Roman"/>
          <w:caps/>
          <w:sz w:val="28"/>
          <w:szCs w:val="28"/>
        </w:rPr>
        <w:tab/>
      </w:r>
      <w:r w:rsidR="000A70F9">
        <w:rPr>
          <w:rFonts w:ascii="Times New Roman" w:hAnsi="Times New Roman" w:cs="Times New Roman"/>
          <w:caps/>
          <w:sz w:val="28"/>
          <w:szCs w:val="28"/>
          <w:lang w:val="uk-UA"/>
        </w:rPr>
        <w:t>62</w:t>
      </w:r>
    </w:p>
    <w:p w:rsidR="00F47686" w:rsidRPr="00596A2F" w:rsidRDefault="00F47686" w:rsidP="00F47686">
      <w:pPr>
        <w:autoSpaceDE w:val="0"/>
        <w:autoSpaceDN w:val="0"/>
        <w:adjustRightInd w:val="0"/>
        <w:spacing w:after="0" w:line="240" w:lineRule="auto"/>
        <w:jc w:val="both"/>
        <w:rPr>
          <w:rFonts w:ascii="Times New Roman" w:hAnsi="Times New Roman" w:cs="Times New Roman"/>
          <w:b/>
          <w:i/>
          <w:sz w:val="28"/>
          <w:szCs w:val="28"/>
          <w:lang w:val="uk-UA"/>
        </w:rPr>
      </w:pPr>
      <w:r w:rsidRPr="00596A2F">
        <w:rPr>
          <w:rFonts w:ascii="Times New Roman" w:hAnsi="Times New Roman" w:cs="Times New Roman"/>
          <w:b/>
          <w:i/>
          <w:sz w:val="28"/>
          <w:szCs w:val="28"/>
          <w:lang w:val="uk-UA"/>
        </w:rPr>
        <w:lastRenderedPageBreak/>
        <w:t>Пилипів О.Г.</w:t>
      </w:r>
    </w:p>
    <w:p w:rsidR="00F47686" w:rsidRDefault="00F47686" w:rsidP="00F47686">
      <w:pPr>
        <w:autoSpaceDE w:val="0"/>
        <w:autoSpaceDN w:val="0"/>
        <w:adjustRightInd w:val="0"/>
        <w:spacing w:after="0" w:line="240" w:lineRule="auto"/>
        <w:jc w:val="both"/>
        <w:rPr>
          <w:rFonts w:ascii="Times New Roman" w:hAnsi="Times New Roman" w:cs="Times New Roman"/>
          <w:sz w:val="28"/>
          <w:szCs w:val="28"/>
          <w:lang w:val="uk-UA"/>
        </w:rPr>
      </w:pPr>
      <w:r w:rsidRPr="00F47686">
        <w:rPr>
          <w:rFonts w:ascii="Times New Roman" w:hAnsi="Times New Roman" w:cs="Times New Roman"/>
          <w:sz w:val="28"/>
          <w:szCs w:val="28"/>
        </w:rPr>
        <w:t>ТЕРМ</w:t>
      </w:r>
      <w:r w:rsidRPr="00F47686">
        <w:rPr>
          <w:rFonts w:ascii="Times New Roman" w:hAnsi="Times New Roman" w:cs="Times New Roman"/>
          <w:sz w:val="28"/>
          <w:szCs w:val="28"/>
          <w:lang w:val="uk-UA"/>
        </w:rPr>
        <w:t xml:space="preserve">ІНОЛОГІЧНА ЛЕКСИКА ГРЕЦЬКОГО ПОХОДЖЕННЯ </w:t>
      </w:r>
    </w:p>
    <w:p w:rsidR="00F47686" w:rsidRDefault="00F47686" w:rsidP="00F47686">
      <w:pPr>
        <w:autoSpaceDE w:val="0"/>
        <w:autoSpaceDN w:val="0"/>
        <w:adjustRightInd w:val="0"/>
        <w:spacing w:after="0" w:line="240" w:lineRule="auto"/>
        <w:jc w:val="both"/>
        <w:rPr>
          <w:rFonts w:ascii="Times New Roman" w:hAnsi="Times New Roman" w:cs="Times New Roman"/>
          <w:sz w:val="28"/>
          <w:szCs w:val="28"/>
          <w:lang w:val="uk-UA"/>
        </w:rPr>
      </w:pPr>
      <w:r w:rsidRPr="00F47686">
        <w:rPr>
          <w:rFonts w:ascii="Times New Roman" w:hAnsi="Times New Roman" w:cs="Times New Roman"/>
          <w:sz w:val="28"/>
          <w:szCs w:val="28"/>
          <w:lang w:val="uk-UA"/>
        </w:rPr>
        <w:t xml:space="preserve">НА ПОЗНАЧЕННЯ ХВОРОБ У ТВОРІ </w:t>
      </w:r>
    </w:p>
    <w:p w:rsidR="00F47686" w:rsidRPr="00F47686" w:rsidRDefault="00F47686" w:rsidP="000A70F9">
      <w:pPr>
        <w:tabs>
          <w:tab w:val="left" w:leader="dot" w:pos="8505"/>
        </w:tabs>
        <w:autoSpaceDE w:val="0"/>
        <w:autoSpaceDN w:val="0"/>
        <w:adjustRightInd w:val="0"/>
        <w:spacing w:after="0" w:line="240" w:lineRule="auto"/>
        <w:jc w:val="both"/>
        <w:rPr>
          <w:rFonts w:ascii="Times New Roman" w:hAnsi="Times New Roman" w:cs="Times New Roman"/>
          <w:sz w:val="28"/>
          <w:szCs w:val="28"/>
          <w:lang w:val="uk-UA"/>
        </w:rPr>
      </w:pPr>
      <w:r w:rsidRPr="00F47686">
        <w:rPr>
          <w:rFonts w:ascii="Times New Roman" w:hAnsi="Times New Roman" w:cs="Times New Roman"/>
          <w:sz w:val="28"/>
          <w:szCs w:val="28"/>
          <w:lang w:val="uk-UA"/>
        </w:rPr>
        <w:t>АВЛА КОРНЕЛІЯ ЦЕЛЬСА «</w:t>
      </w:r>
      <w:r w:rsidRPr="00F47686">
        <w:rPr>
          <w:rFonts w:ascii="Times New Roman" w:hAnsi="Times New Roman" w:cs="Times New Roman"/>
          <w:sz w:val="28"/>
          <w:szCs w:val="28"/>
          <w:lang w:val="en-US"/>
        </w:rPr>
        <w:t>DE</w:t>
      </w:r>
      <w:r w:rsidRPr="00F47686">
        <w:rPr>
          <w:rFonts w:ascii="Times New Roman" w:hAnsi="Times New Roman" w:cs="Times New Roman"/>
          <w:sz w:val="28"/>
          <w:szCs w:val="28"/>
          <w:lang w:val="uk-UA"/>
        </w:rPr>
        <w:t xml:space="preserve"> </w:t>
      </w:r>
      <w:r w:rsidRPr="00F47686">
        <w:rPr>
          <w:rFonts w:ascii="Times New Roman" w:hAnsi="Times New Roman" w:cs="Times New Roman"/>
          <w:sz w:val="28"/>
          <w:szCs w:val="28"/>
          <w:lang w:val="en-US"/>
        </w:rPr>
        <w:t>MEDICINA</w:t>
      </w:r>
      <w:r w:rsidRPr="00F47686">
        <w:rPr>
          <w:rFonts w:ascii="Times New Roman" w:hAnsi="Times New Roman" w:cs="Times New Roman"/>
          <w:sz w:val="28"/>
          <w:szCs w:val="28"/>
          <w:lang w:val="uk-UA"/>
        </w:rPr>
        <w:t>»</w:t>
      </w:r>
      <w:r>
        <w:rPr>
          <w:rFonts w:ascii="Times New Roman" w:hAnsi="Times New Roman" w:cs="Times New Roman"/>
          <w:sz w:val="28"/>
          <w:szCs w:val="28"/>
          <w:lang w:val="uk-UA"/>
        </w:rPr>
        <w:tab/>
      </w:r>
      <w:r w:rsidR="000A70F9">
        <w:rPr>
          <w:rFonts w:ascii="Times New Roman" w:hAnsi="Times New Roman" w:cs="Times New Roman"/>
          <w:sz w:val="28"/>
          <w:szCs w:val="28"/>
          <w:lang w:val="uk-UA"/>
        </w:rPr>
        <w:tab/>
        <w:t>63</w:t>
      </w:r>
    </w:p>
    <w:p w:rsidR="00CA4BFB" w:rsidRPr="00F47686" w:rsidRDefault="00CA4BFB" w:rsidP="00C92CC1">
      <w:pPr>
        <w:widowControl w:val="0"/>
        <w:tabs>
          <w:tab w:val="left" w:leader="dot" w:pos="8505"/>
        </w:tabs>
        <w:spacing w:after="0" w:line="240" w:lineRule="auto"/>
        <w:jc w:val="both"/>
        <w:rPr>
          <w:rFonts w:ascii="Times New Roman" w:hAnsi="Times New Roman" w:cs="Times New Roman"/>
          <w:b/>
          <w:sz w:val="28"/>
          <w:szCs w:val="28"/>
          <w:lang w:val="uk-UA"/>
        </w:rPr>
      </w:pPr>
      <w:r w:rsidRPr="003B4458">
        <w:rPr>
          <w:rFonts w:ascii="Times New Roman" w:hAnsi="Times New Roman" w:cs="Times New Roman"/>
          <w:b/>
          <w:i/>
          <w:sz w:val="28"/>
          <w:szCs w:val="28"/>
          <w:lang w:val="de-DE"/>
        </w:rPr>
        <w:t>Pylyptschuk</w:t>
      </w:r>
      <w:r w:rsidRPr="00F47686">
        <w:rPr>
          <w:rFonts w:ascii="Times New Roman" w:hAnsi="Times New Roman" w:cs="Times New Roman"/>
          <w:b/>
          <w:i/>
          <w:sz w:val="28"/>
          <w:szCs w:val="28"/>
          <w:lang w:val="uk-UA"/>
        </w:rPr>
        <w:t xml:space="preserve"> </w:t>
      </w:r>
      <w:r w:rsidRPr="003B4458">
        <w:rPr>
          <w:rFonts w:ascii="Times New Roman" w:hAnsi="Times New Roman" w:cs="Times New Roman"/>
          <w:b/>
          <w:i/>
          <w:sz w:val="28"/>
          <w:szCs w:val="28"/>
          <w:lang w:val="de-DE"/>
        </w:rPr>
        <w:t>Olena</w:t>
      </w:r>
      <w:r w:rsidRPr="00F47686">
        <w:rPr>
          <w:rFonts w:ascii="Times New Roman" w:hAnsi="Times New Roman" w:cs="Times New Roman"/>
          <w:b/>
          <w:sz w:val="28"/>
          <w:szCs w:val="28"/>
          <w:lang w:val="uk-UA"/>
        </w:rPr>
        <w:t xml:space="preserve"> </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lang w:val="de-DE"/>
        </w:rPr>
      </w:pPr>
      <w:r w:rsidRPr="00350015">
        <w:rPr>
          <w:rFonts w:ascii="Times New Roman" w:hAnsi="Times New Roman" w:cs="Times New Roman"/>
          <w:sz w:val="28"/>
          <w:szCs w:val="28"/>
          <w:lang w:val="de-DE"/>
        </w:rPr>
        <w:t xml:space="preserve">LEXIKALISCH-SEMANTISCHE BESONDERHEITEN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de-DE"/>
        </w:rPr>
        <w:t xml:space="preserve">DER ÜBERSETUNG VON KULTURSPEZIFISCHEN BEGRIFFE </w:t>
      </w:r>
      <w:r w:rsidR="00E0426C">
        <w:rPr>
          <w:rFonts w:ascii="Times New Roman" w:hAnsi="Times New Roman" w:cs="Times New Roman"/>
          <w:sz w:val="28"/>
          <w:szCs w:val="28"/>
          <w:lang w:val="de-DE"/>
        </w:rPr>
        <w:tab/>
      </w:r>
      <w:r w:rsidR="000A70F9">
        <w:rPr>
          <w:rFonts w:ascii="Times New Roman" w:hAnsi="Times New Roman" w:cs="Times New Roman"/>
          <w:sz w:val="28"/>
          <w:szCs w:val="28"/>
          <w:lang w:val="uk-UA"/>
        </w:rPr>
        <w:t>64</w:t>
      </w:r>
    </w:p>
    <w:p w:rsidR="00CA4BFB" w:rsidRPr="00BF1B11" w:rsidRDefault="00CA4BFB" w:rsidP="00C92CC1">
      <w:pPr>
        <w:pStyle w:val="a3"/>
        <w:widowControl w:val="0"/>
        <w:tabs>
          <w:tab w:val="left" w:leader="dot" w:pos="8505"/>
        </w:tabs>
        <w:spacing w:before="0" w:beforeAutospacing="0" w:after="0" w:afterAutospacing="0"/>
        <w:jc w:val="both"/>
        <w:rPr>
          <w:b/>
          <w:bCs/>
          <w:i/>
          <w:sz w:val="28"/>
          <w:szCs w:val="28"/>
          <w:lang w:val="uk-UA"/>
        </w:rPr>
      </w:pPr>
      <w:r w:rsidRPr="00BF1B11">
        <w:rPr>
          <w:b/>
          <w:bCs/>
          <w:i/>
          <w:sz w:val="28"/>
          <w:szCs w:val="28"/>
          <w:lang w:val="uk-UA"/>
        </w:rPr>
        <w:t>Поплавська Л. Л.</w:t>
      </w:r>
    </w:p>
    <w:p w:rsidR="00CA4BFB" w:rsidRPr="00350015" w:rsidRDefault="00CA4BFB" w:rsidP="00C92CC1">
      <w:pPr>
        <w:pStyle w:val="a3"/>
        <w:widowControl w:val="0"/>
        <w:tabs>
          <w:tab w:val="left" w:leader="dot" w:pos="8505"/>
        </w:tabs>
        <w:spacing w:before="0" w:beforeAutospacing="0" w:after="0" w:afterAutospacing="0"/>
        <w:jc w:val="both"/>
        <w:rPr>
          <w:bCs/>
          <w:sz w:val="28"/>
          <w:szCs w:val="28"/>
          <w:lang w:val="uk-UA"/>
        </w:rPr>
      </w:pPr>
      <w:r w:rsidRPr="00350015">
        <w:rPr>
          <w:bCs/>
          <w:sz w:val="28"/>
          <w:szCs w:val="28"/>
          <w:lang w:val="uk-UA"/>
        </w:rPr>
        <w:t xml:space="preserve">МЕТОДИЧНІ ПІДХОДИ ДО ТЕСТУВАННЯ ЗНАНЬ </w:t>
      </w:r>
    </w:p>
    <w:p w:rsidR="00CA4BFB" w:rsidRPr="000A70F9" w:rsidRDefault="00CA4BFB" w:rsidP="00C92CC1">
      <w:pPr>
        <w:pStyle w:val="a3"/>
        <w:widowControl w:val="0"/>
        <w:tabs>
          <w:tab w:val="left" w:leader="dot" w:pos="8505"/>
        </w:tabs>
        <w:spacing w:before="0" w:beforeAutospacing="0" w:after="0" w:afterAutospacing="0"/>
        <w:jc w:val="both"/>
        <w:rPr>
          <w:bCs/>
          <w:sz w:val="28"/>
          <w:szCs w:val="28"/>
          <w:lang w:val="uk-UA"/>
        </w:rPr>
      </w:pPr>
      <w:r w:rsidRPr="00350015">
        <w:rPr>
          <w:bCs/>
          <w:sz w:val="28"/>
          <w:szCs w:val="28"/>
          <w:lang w:val="uk-UA"/>
        </w:rPr>
        <w:t>З ІНОЗЕМНОЇ МОВИ</w:t>
      </w:r>
      <w:r w:rsidRPr="00350015">
        <w:rPr>
          <w:bCs/>
          <w:sz w:val="28"/>
          <w:szCs w:val="28"/>
        </w:rPr>
        <w:t xml:space="preserve"> </w:t>
      </w:r>
      <w:r w:rsidRPr="00350015">
        <w:rPr>
          <w:bCs/>
          <w:sz w:val="28"/>
          <w:szCs w:val="28"/>
          <w:lang w:val="uk-UA"/>
        </w:rPr>
        <w:t>СТУДЕНТІВ ЮРИДИЧНОГО ФАКУЛЬТЕТУ</w:t>
      </w:r>
      <w:r w:rsidR="00E0426C" w:rsidRPr="00E0426C">
        <w:rPr>
          <w:bCs/>
          <w:sz w:val="28"/>
          <w:szCs w:val="28"/>
        </w:rPr>
        <w:tab/>
      </w:r>
      <w:r w:rsidR="000A70F9">
        <w:rPr>
          <w:bCs/>
          <w:sz w:val="28"/>
          <w:szCs w:val="28"/>
          <w:lang w:val="uk-UA"/>
        </w:rPr>
        <w:t>65</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Поронюк Ольга</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СОЦІАЛЬНА ФУНКЦІЯ МІСЬКОГО ПЕЙЗАЖУ</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В П’ЄСІ БЕРНАРДА ШОУ «МАЙОР БАРБАРА»</w:t>
      </w:r>
      <w:r w:rsidR="00E0426C" w:rsidRPr="0073277A">
        <w:rPr>
          <w:rFonts w:ascii="Times New Roman" w:hAnsi="Times New Roman" w:cs="Times New Roman"/>
          <w:sz w:val="28"/>
          <w:szCs w:val="28"/>
        </w:rPr>
        <w:tab/>
      </w:r>
      <w:r w:rsidR="000A70F9">
        <w:rPr>
          <w:rFonts w:ascii="Times New Roman" w:hAnsi="Times New Roman" w:cs="Times New Roman"/>
          <w:sz w:val="28"/>
          <w:szCs w:val="28"/>
          <w:lang w:val="uk-UA"/>
        </w:rPr>
        <w:t>66</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Пшанська Галина</w:t>
      </w:r>
    </w:p>
    <w:p w:rsidR="00E0426C" w:rsidRPr="00807536" w:rsidRDefault="00CA4BFB" w:rsidP="00C92CC1">
      <w:pPr>
        <w:widowControl w:val="0"/>
        <w:tabs>
          <w:tab w:val="left" w:leader="dot" w:pos="8505"/>
        </w:tabs>
        <w:spacing w:after="0" w:line="240" w:lineRule="auto"/>
        <w:jc w:val="both"/>
        <w:rPr>
          <w:rFonts w:ascii="Times New Roman" w:hAnsi="Times New Roman" w:cs="Times New Roman"/>
          <w:caps/>
          <w:kern w:val="28"/>
          <w:sz w:val="28"/>
          <w:szCs w:val="28"/>
          <w:lang w:val="uk-UA"/>
        </w:rPr>
      </w:pPr>
      <w:r w:rsidRPr="00350015">
        <w:rPr>
          <w:rFonts w:ascii="Times New Roman" w:hAnsi="Times New Roman" w:cs="Times New Roman"/>
          <w:caps/>
          <w:kern w:val="28"/>
          <w:sz w:val="28"/>
          <w:szCs w:val="28"/>
          <w:lang w:val="uk-UA"/>
        </w:rPr>
        <w:t xml:space="preserve">Морфологічні засоби вираження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caps/>
          <w:kern w:val="28"/>
          <w:sz w:val="28"/>
          <w:szCs w:val="28"/>
          <w:lang w:val="uk-UA"/>
        </w:rPr>
      </w:pPr>
      <w:r w:rsidRPr="00350015">
        <w:rPr>
          <w:rFonts w:ascii="Times New Roman" w:hAnsi="Times New Roman" w:cs="Times New Roman"/>
          <w:caps/>
          <w:kern w:val="28"/>
          <w:sz w:val="28"/>
          <w:szCs w:val="28"/>
          <w:lang w:val="uk-UA"/>
        </w:rPr>
        <w:t>інтенсифікації значення в іспанській мові</w:t>
      </w:r>
      <w:r w:rsidR="00E0426C" w:rsidRPr="00807536">
        <w:rPr>
          <w:rFonts w:ascii="Times New Roman" w:hAnsi="Times New Roman" w:cs="Times New Roman"/>
          <w:caps/>
          <w:kern w:val="28"/>
          <w:sz w:val="28"/>
          <w:szCs w:val="28"/>
          <w:lang w:val="uk-UA"/>
        </w:rPr>
        <w:tab/>
      </w:r>
      <w:r w:rsidR="000A70F9">
        <w:rPr>
          <w:rFonts w:ascii="Times New Roman" w:hAnsi="Times New Roman" w:cs="Times New Roman"/>
          <w:caps/>
          <w:kern w:val="28"/>
          <w:sz w:val="28"/>
          <w:szCs w:val="28"/>
          <w:lang w:val="uk-UA"/>
        </w:rPr>
        <w:t>67</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rPr>
      </w:pPr>
      <w:r w:rsidRPr="003131B1">
        <w:rPr>
          <w:rFonts w:ascii="Times New Roman" w:hAnsi="Times New Roman" w:cs="Times New Roman"/>
          <w:b/>
          <w:bCs/>
          <w:i/>
          <w:iCs/>
          <w:sz w:val="28"/>
          <w:szCs w:val="28"/>
        </w:rPr>
        <w:t>Ратич Марія, Тимчишин Леся</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bCs/>
          <w:caps/>
          <w:sz w:val="28"/>
          <w:szCs w:val="28"/>
        </w:rPr>
      </w:pPr>
      <w:r w:rsidRPr="00350015">
        <w:rPr>
          <w:rFonts w:ascii="Times New Roman" w:hAnsi="Times New Roman" w:cs="Times New Roman"/>
          <w:bCs/>
          <w:caps/>
          <w:sz w:val="28"/>
          <w:szCs w:val="28"/>
        </w:rPr>
        <w:t>Використання фахових тексті</w:t>
      </w:r>
      <w:proofErr w:type="gramStart"/>
      <w:r w:rsidRPr="00350015">
        <w:rPr>
          <w:rFonts w:ascii="Times New Roman" w:hAnsi="Times New Roman" w:cs="Times New Roman"/>
          <w:bCs/>
          <w:caps/>
          <w:sz w:val="28"/>
          <w:szCs w:val="28"/>
        </w:rPr>
        <w:t>в</w:t>
      </w:r>
      <w:proofErr w:type="gramEnd"/>
      <w:r w:rsidRPr="00350015">
        <w:rPr>
          <w:rFonts w:ascii="Times New Roman" w:hAnsi="Times New Roman" w:cs="Times New Roman"/>
          <w:bCs/>
          <w:caps/>
          <w:sz w:val="28"/>
          <w:szCs w:val="28"/>
        </w:rPr>
        <w:t xml:space="preserve">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caps/>
          <w:sz w:val="28"/>
          <w:szCs w:val="28"/>
          <w:lang w:val="uk-UA"/>
        </w:rPr>
      </w:pPr>
      <w:r w:rsidRPr="00350015">
        <w:rPr>
          <w:rFonts w:ascii="Times New Roman" w:hAnsi="Times New Roman" w:cs="Times New Roman"/>
          <w:bCs/>
          <w:caps/>
          <w:sz w:val="28"/>
          <w:szCs w:val="28"/>
        </w:rPr>
        <w:t>для інтенсифікації вивчення іноземної мови</w:t>
      </w:r>
      <w:r w:rsidR="00E0426C" w:rsidRPr="0073277A">
        <w:rPr>
          <w:rFonts w:ascii="Times New Roman" w:hAnsi="Times New Roman" w:cs="Times New Roman"/>
          <w:bCs/>
          <w:caps/>
          <w:sz w:val="28"/>
          <w:szCs w:val="28"/>
        </w:rPr>
        <w:tab/>
      </w:r>
      <w:r w:rsidR="000A70F9">
        <w:rPr>
          <w:rFonts w:ascii="Times New Roman" w:hAnsi="Times New Roman" w:cs="Times New Roman"/>
          <w:bCs/>
          <w:caps/>
          <w:sz w:val="28"/>
          <w:szCs w:val="28"/>
          <w:lang w:val="uk-UA"/>
        </w:rPr>
        <w:t>68</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rPr>
      </w:pPr>
      <w:r w:rsidRPr="003131B1">
        <w:rPr>
          <w:rFonts w:ascii="Times New Roman" w:hAnsi="Times New Roman" w:cs="Times New Roman"/>
          <w:b/>
          <w:i/>
          <w:sz w:val="28"/>
          <w:szCs w:val="28"/>
        </w:rPr>
        <w:t xml:space="preserve">Римяк Ірина </w:t>
      </w:r>
    </w:p>
    <w:p w:rsidR="00CA4BFB" w:rsidRPr="000A70F9" w:rsidRDefault="00CA4BFB" w:rsidP="00E0426C">
      <w:pPr>
        <w:widowControl w:val="0"/>
        <w:tabs>
          <w:tab w:val="left" w:leader="dot" w:pos="8505"/>
        </w:tabs>
        <w:spacing w:after="0" w:line="240" w:lineRule="auto"/>
        <w:rPr>
          <w:rFonts w:ascii="Times New Roman" w:hAnsi="Times New Roman" w:cs="Times New Roman"/>
          <w:caps/>
          <w:sz w:val="28"/>
          <w:szCs w:val="28"/>
          <w:lang w:val="uk-UA"/>
        </w:rPr>
      </w:pPr>
      <w:r w:rsidRPr="00350015">
        <w:rPr>
          <w:rFonts w:ascii="Times New Roman" w:hAnsi="Times New Roman" w:cs="Times New Roman"/>
          <w:caps/>
          <w:sz w:val="28"/>
          <w:szCs w:val="28"/>
        </w:rPr>
        <w:t>Прагматика невербальних засобів вираження мовленнєвого акту компліменту</w:t>
      </w:r>
      <w:r w:rsidR="00E0426C" w:rsidRPr="0073277A">
        <w:rPr>
          <w:rFonts w:ascii="Times New Roman" w:hAnsi="Times New Roman" w:cs="Times New Roman"/>
          <w:caps/>
          <w:sz w:val="28"/>
          <w:szCs w:val="28"/>
        </w:rPr>
        <w:tab/>
      </w:r>
      <w:r w:rsidR="000A70F9">
        <w:rPr>
          <w:rFonts w:ascii="Times New Roman" w:hAnsi="Times New Roman" w:cs="Times New Roman"/>
          <w:caps/>
          <w:sz w:val="28"/>
          <w:szCs w:val="28"/>
          <w:lang w:val="uk-UA"/>
        </w:rPr>
        <w:t>69</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t>Рубель Наталя</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bCs/>
          <w:caps/>
          <w:sz w:val="28"/>
          <w:szCs w:val="28"/>
          <w:lang w:val="uk-UA"/>
        </w:rPr>
      </w:pPr>
      <w:r w:rsidRPr="00350015">
        <w:rPr>
          <w:rFonts w:ascii="Times New Roman" w:hAnsi="Times New Roman" w:cs="Times New Roman"/>
          <w:bCs/>
          <w:caps/>
          <w:sz w:val="28"/>
          <w:szCs w:val="28"/>
          <w:lang w:val="uk-UA"/>
        </w:rPr>
        <w:t xml:space="preserve">Іншомовна професійна підготовка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caps/>
          <w:sz w:val="28"/>
          <w:szCs w:val="28"/>
          <w:lang w:val="uk-UA"/>
        </w:rPr>
      </w:pPr>
      <w:r w:rsidRPr="00350015">
        <w:rPr>
          <w:rFonts w:ascii="Times New Roman" w:hAnsi="Times New Roman" w:cs="Times New Roman"/>
          <w:bCs/>
          <w:caps/>
          <w:sz w:val="28"/>
          <w:szCs w:val="28"/>
          <w:lang w:val="uk-UA"/>
        </w:rPr>
        <w:t>майбутніх екологів</w:t>
      </w:r>
      <w:r w:rsidR="00E0426C" w:rsidRPr="0073277A">
        <w:rPr>
          <w:rFonts w:ascii="Times New Roman" w:hAnsi="Times New Roman" w:cs="Times New Roman"/>
          <w:bCs/>
          <w:caps/>
          <w:sz w:val="28"/>
          <w:szCs w:val="28"/>
        </w:rPr>
        <w:tab/>
      </w:r>
      <w:r w:rsidR="000A70F9">
        <w:rPr>
          <w:rFonts w:ascii="Times New Roman" w:hAnsi="Times New Roman" w:cs="Times New Roman"/>
          <w:bCs/>
          <w:caps/>
          <w:sz w:val="28"/>
          <w:szCs w:val="28"/>
          <w:lang w:val="uk-UA"/>
        </w:rPr>
        <w:t>70</w:t>
      </w:r>
    </w:p>
    <w:p w:rsidR="00CA4BFB" w:rsidRPr="007301AD" w:rsidRDefault="00CA4BFB" w:rsidP="00C92CC1">
      <w:pPr>
        <w:widowControl w:val="0"/>
        <w:tabs>
          <w:tab w:val="left" w:leader="dot" w:pos="8505"/>
        </w:tabs>
        <w:spacing w:after="0" w:line="240" w:lineRule="auto"/>
        <w:jc w:val="both"/>
        <w:rPr>
          <w:rFonts w:ascii="Times New Roman" w:hAnsi="Times New Roman" w:cs="Times New Roman"/>
          <w:b/>
          <w:bCs/>
          <w:i/>
          <w:sz w:val="28"/>
          <w:szCs w:val="28"/>
        </w:rPr>
      </w:pPr>
      <w:r w:rsidRPr="007301AD">
        <w:rPr>
          <w:rFonts w:ascii="Times New Roman" w:hAnsi="Times New Roman" w:cs="Times New Roman"/>
          <w:b/>
          <w:bCs/>
          <w:i/>
          <w:sz w:val="28"/>
          <w:szCs w:val="28"/>
        </w:rPr>
        <w:t>Рудий В. Г.</w:t>
      </w:r>
    </w:p>
    <w:p w:rsidR="00E0426C"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rPr>
        <w:t xml:space="preserve">СПОСОБИ ПЕРЕДАЧІ НІМЕЦЬКИХ ПАРЕМІЙ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rPr>
        <w:t>УКРАЇНСЬКОЮ МОВОЮ</w:t>
      </w:r>
      <w:r w:rsidR="00E0426C" w:rsidRPr="0073277A">
        <w:rPr>
          <w:rFonts w:ascii="Times New Roman" w:hAnsi="Times New Roman" w:cs="Times New Roman"/>
          <w:bCs/>
          <w:sz w:val="28"/>
          <w:szCs w:val="28"/>
        </w:rPr>
        <w:tab/>
      </w:r>
      <w:r w:rsidR="000A70F9">
        <w:rPr>
          <w:rFonts w:ascii="Times New Roman" w:hAnsi="Times New Roman" w:cs="Times New Roman"/>
          <w:bCs/>
          <w:sz w:val="28"/>
          <w:szCs w:val="28"/>
          <w:lang w:val="uk-UA"/>
        </w:rPr>
        <w:t>71</w:t>
      </w:r>
    </w:p>
    <w:p w:rsidR="00CA4BFB" w:rsidRPr="003131B1" w:rsidRDefault="00CA4BFB" w:rsidP="00C92CC1">
      <w:pPr>
        <w:widowControl w:val="0"/>
        <w:tabs>
          <w:tab w:val="left" w:pos="1080"/>
          <w:tab w:val="left" w:pos="1620"/>
          <w:tab w:val="left" w:pos="2340"/>
          <w:tab w:val="left" w:leader="dot" w:pos="8505"/>
        </w:tabs>
        <w:spacing w:after="0" w:line="240" w:lineRule="auto"/>
        <w:jc w:val="both"/>
        <w:outlineLvl w:val="0"/>
        <w:rPr>
          <w:rFonts w:ascii="Times New Roman" w:hAnsi="Times New Roman" w:cs="Times New Roman"/>
          <w:b/>
          <w:bCs/>
          <w:i/>
          <w:iCs/>
          <w:sz w:val="28"/>
          <w:szCs w:val="28"/>
        </w:rPr>
      </w:pPr>
      <w:r w:rsidRPr="003131B1">
        <w:rPr>
          <w:rFonts w:ascii="Times New Roman" w:hAnsi="Times New Roman" w:cs="Times New Roman"/>
          <w:b/>
          <w:bCs/>
          <w:i/>
          <w:iCs/>
          <w:sz w:val="28"/>
          <w:szCs w:val="28"/>
          <w:lang w:val="uk-UA"/>
        </w:rPr>
        <w:t>Савка І. В.</w:t>
      </w:r>
    </w:p>
    <w:p w:rsidR="00E0426C"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lang w:val="uk-UA"/>
        </w:rPr>
        <w:t xml:space="preserve">ФУНКЦІОНУВАННЯ  МОВНОЇ </w:t>
      </w:r>
      <w:r w:rsidRPr="00350015">
        <w:rPr>
          <w:rFonts w:ascii="Times New Roman" w:hAnsi="Times New Roman" w:cs="Times New Roman"/>
          <w:bCs/>
          <w:sz w:val="28"/>
          <w:szCs w:val="28"/>
        </w:rPr>
        <w:t xml:space="preserve"> </w:t>
      </w:r>
      <w:r w:rsidRPr="00350015">
        <w:rPr>
          <w:rFonts w:ascii="Times New Roman" w:hAnsi="Times New Roman" w:cs="Times New Roman"/>
          <w:bCs/>
          <w:sz w:val="28"/>
          <w:szCs w:val="28"/>
          <w:lang w:val="en-US"/>
        </w:rPr>
        <w:t>O</w:t>
      </w:r>
      <w:r w:rsidRPr="00350015">
        <w:rPr>
          <w:rFonts w:ascii="Times New Roman" w:hAnsi="Times New Roman" w:cs="Times New Roman"/>
          <w:bCs/>
          <w:sz w:val="28"/>
          <w:szCs w:val="28"/>
          <w:lang w:val="uk-UA"/>
        </w:rPr>
        <w:t>СОБИСТОСТІ  АВТОРА</w:t>
      </w:r>
      <w:r w:rsidRPr="00350015">
        <w:rPr>
          <w:rFonts w:ascii="Times New Roman" w:hAnsi="Times New Roman" w:cs="Times New Roman"/>
          <w:bCs/>
          <w:sz w:val="28"/>
          <w:szCs w:val="28"/>
        </w:rPr>
        <w:t xml:space="preserve">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 xml:space="preserve">У РОМАНАХ </w:t>
      </w:r>
      <w:r w:rsidRPr="00350015">
        <w:rPr>
          <w:rFonts w:ascii="Times New Roman" w:hAnsi="Times New Roman" w:cs="Times New Roman"/>
          <w:bCs/>
          <w:sz w:val="28"/>
          <w:szCs w:val="28"/>
        </w:rPr>
        <w:t xml:space="preserve"> </w:t>
      </w:r>
      <w:r w:rsidRPr="00350015">
        <w:rPr>
          <w:rFonts w:ascii="Times New Roman" w:hAnsi="Times New Roman" w:cs="Times New Roman"/>
          <w:bCs/>
          <w:sz w:val="28"/>
          <w:szCs w:val="28"/>
          <w:lang w:val="uk-UA"/>
        </w:rPr>
        <w:t xml:space="preserve">СОМЕРСЕТА </w:t>
      </w:r>
      <w:r w:rsidRPr="00350015">
        <w:rPr>
          <w:rFonts w:ascii="Times New Roman" w:hAnsi="Times New Roman" w:cs="Times New Roman"/>
          <w:bCs/>
          <w:sz w:val="28"/>
          <w:szCs w:val="28"/>
        </w:rPr>
        <w:t xml:space="preserve"> </w:t>
      </w:r>
      <w:r w:rsidRPr="00350015">
        <w:rPr>
          <w:rFonts w:ascii="Times New Roman" w:hAnsi="Times New Roman" w:cs="Times New Roman"/>
          <w:bCs/>
          <w:sz w:val="28"/>
          <w:szCs w:val="28"/>
          <w:lang w:val="uk-UA"/>
        </w:rPr>
        <w:t>МОЕМА</w:t>
      </w:r>
      <w:r w:rsidR="00E0426C" w:rsidRPr="0073277A">
        <w:rPr>
          <w:rFonts w:ascii="Times New Roman" w:hAnsi="Times New Roman" w:cs="Times New Roman"/>
          <w:bCs/>
          <w:sz w:val="28"/>
          <w:szCs w:val="28"/>
        </w:rPr>
        <w:tab/>
      </w:r>
      <w:r w:rsidR="000A70F9">
        <w:rPr>
          <w:rFonts w:ascii="Times New Roman" w:hAnsi="Times New Roman" w:cs="Times New Roman"/>
          <w:bCs/>
          <w:sz w:val="28"/>
          <w:szCs w:val="28"/>
          <w:lang w:val="uk-UA"/>
        </w:rPr>
        <w:t>72</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rPr>
        <w:t>Сайфутдінова О</w:t>
      </w:r>
      <w:r w:rsidRPr="003131B1">
        <w:rPr>
          <w:rFonts w:ascii="Times New Roman" w:hAnsi="Times New Roman" w:cs="Times New Roman"/>
          <w:b/>
          <w:i/>
          <w:sz w:val="28"/>
          <w:szCs w:val="28"/>
          <w:lang w:val="uk-UA"/>
        </w:rPr>
        <w:t>лена</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caps/>
          <w:sz w:val="28"/>
          <w:szCs w:val="28"/>
          <w:lang w:val="uk-UA"/>
        </w:rPr>
      </w:pPr>
      <w:r w:rsidRPr="00350015">
        <w:rPr>
          <w:rFonts w:ascii="Times New Roman" w:hAnsi="Times New Roman" w:cs="Times New Roman"/>
          <w:caps/>
          <w:sz w:val="28"/>
          <w:szCs w:val="28"/>
          <w:lang w:val="uk-UA"/>
        </w:rPr>
        <w:t>мовноігровий потенціал Дефектів вимов</w:t>
      </w:r>
      <w:r w:rsidRPr="00350015">
        <w:rPr>
          <w:rFonts w:ascii="Times New Roman" w:hAnsi="Times New Roman" w:cs="Times New Roman"/>
          <w:caps/>
          <w:sz w:val="28"/>
          <w:szCs w:val="28"/>
        </w:rPr>
        <w:t>и</w:t>
      </w:r>
      <w:r w:rsidR="00E0426C" w:rsidRPr="0073277A">
        <w:rPr>
          <w:rFonts w:ascii="Times New Roman" w:hAnsi="Times New Roman" w:cs="Times New Roman"/>
          <w:caps/>
          <w:sz w:val="28"/>
          <w:szCs w:val="28"/>
        </w:rPr>
        <w:tab/>
      </w:r>
      <w:r w:rsidR="000A70F9">
        <w:rPr>
          <w:rFonts w:ascii="Times New Roman" w:hAnsi="Times New Roman" w:cs="Times New Roman"/>
          <w:caps/>
          <w:sz w:val="28"/>
          <w:szCs w:val="28"/>
          <w:lang w:val="uk-UA"/>
        </w:rPr>
        <w:t>73</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Сенчук Ірина</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«КОЛО ЯСТРУБИНОГО ДЖЕРЕЛА» В. Б. ЄЙТСА І МОДЕЛЬ</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СЕРЕДНЬОВІЧНОГО ЯПОНСЬКОГО ТЕАТРУ НО</w:t>
      </w:r>
      <w:r w:rsidR="00E0426C" w:rsidRPr="0073277A">
        <w:rPr>
          <w:rFonts w:ascii="Times New Roman" w:hAnsi="Times New Roman" w:cs="Times New Roman"/>
          <w:sz w:val="28"/>
          <w:szCs w:val="28"/>
        </w:rPr>
        <w:tab/>
      </w:r>
      <w:r w:rsidR="000A70F9">
        <w:rPr>
          <w:rFonts w:ascii="Times New Roman" w:hAnsi="Times New Roman" w:cs="Times New Roman"/>
          <w:sz w:val="28"/>
          <w:szCs w:val="28"/>
          <w:lang w:val="uk-UA"/>
        </w:rPr>
        <w:t>74</w:t>
      </w:r>
    </w:p>
    <w:p w:rsidR="00CA4BFB" w:rsidRPr="00B87A78" w:rsidRDefault="00CA4BFB" w:rsidP="00C92CC1">
      <w:pPr>
        <w:tabs>
          <w:tab w:val="left" w:leader="dot" w:pos="8505"/>
        </w:tabs>
        <w:spacing w:after="0" w:line="240" w:lineRule="auto"/>
        <w:jc w:val="both"/>
        <w:rPr>
          <w:rFonts w:ascii="Times New Roman" w:hAnsi="Times New Roman" w:cs="Times New Roman"/>
          <w:b/>
          <w:i/>
          <w:sz w:val="28"/>
          <w:szCs w:val="28"/>
        </w:rPr>
      </w:pPr>
      <w:r w:rsidRPr="00FF50F3">
        <w:rPr>
          <w:rFonts w:ascii="Times New Roman" w:hAnsi="Times New Roman" w:cs="Times New Roman"/>
          <w:b/>
          <w:i/>
          <w:sz w:val="28"/>
          <w:szCs w:val="28"/>
        </w:rPr>
        <w:t>Смол</w:t>
      </w:r>
      <w:r w:rsidRPr="00FF50F3">
        <w:rPr>
          <w:rFonts w:ascii="Times New Roman" w:hAnsi="Times New Roman" w:cs="Times New Roman"/>
          <w:b/>
          <w:i/>
          <w:sz w:val="28"/>
          <w:szCs w:val="28"/>
          <w:lang w:val="uk-UA"/>
        </w:rPr>
        <w:t>і</w:t>
      </w:r>
      <w:r w:rsidRPr="00FF50F3">
        <w:rPr>
          <w:rFonts w:ascii="Times New Roman" w:hAnsi="Times New Roman" w:cs="Times New Roman"/>
          <w:b/>
          <w:i/>
          <w:sz w:val="28"/>
          <w:szCs w:val="28"/>
        </w:rPr>
        <w:t>й</w:t>
      </w:r>
      <w:r w:rsidRPr="00B87A78">
        <w:rPr>
          <w:rFonts w:ascii="Times New Roman" w:hAnsi="Times New Roman" w:cs="Times New Roman"/>
          <w:b/>
          <w:i/>
          <w:sz w:val="28"/>
          <w:szCs w:val="28"/>
        </w:rPr>
        <w:t xml:space="preserve"> </w:t>
      </w:r>
      <w:r w:rsidRPr="00FF50F3">
        <w:rPr>
          <w:rFonts w:ascii="Times New Roman" w:hAnsi="Times New Roman" w:cs="Times New Roman"/>
          <w:b/>
          <w:i/>
          <w:sz w:val="28"/>
          <w:szCs w:val="28"/>
        </w:rPr>
        <w:t>Михайло</w:t>
      </w:r>
    </w:p>
    <w:p w:rsidR="00CA4BFB" w:rsidRPr="000A70F9" w:rsidRDefault="00CA4BFB" w:rsidP="00C92CC1">
      <w:pPr>
        <w:tabs>
          <w:tab w:val="left" w:leader="dot" w:pos="8505"/>
        </w:tabs>
        <w:spacing w:after="0" w:line="240" w:lineRule="auto"/>
        <w:jc w:val="both"/>
        <w:rPr>
          <w:rFonts w:ascii="Times New Roman" w:hAnsi="Times New Roman" w:cs="Times New Roman"/>
          <w:sz w:val="28"/>
          <w:szCs w:val="28"/>
          <w:lang w:val="uk-UA"/>
        </w:rPr>
      </w:pPr>
      <w:r w:rsidRPr="00350015">
        <w:rPr>
          <w:rFonts w:ascii="Times New Roman" w:hAnsi="Times New Roman" w:cs="Times New Roman"/>
          <w:sz w:val="28"/>
          <w:szCs w:val="28"/>
          <w:lang w:val="de-DE"/>
        </w:rPr>
        <w:t>ÜBUNGEN ZUR ANEIGNUNG DER GRAMMATIK</w:t>
      </w:r>
      <w:r w:rsidR="00E0426C">
        <w:rPr>
          <w:rFonts w:ascii="Times New Roman" w:hAnsi="Times New Roman" w:cs="Times New Roman"/>
          <w:sz w:val="28"/>
          <w:szCs w:val="28"/>
          <w:lang w:val="de-DE"/>
        </w:rPr>
        <w:tab/>
      </w:r>
      <w:r w:rsidR="000A70F9">
        <w:rPr>
          <w:rFonts w:ascii="Times New Roman" w:hAnsi="Times New Roman" w:cs="Times New Roman"/>
          <w:sz w:val="28"/>
          <w:szCs w:val="28"/>
          <w:lang w:val="uk-UA"/>
        </w:rPr>
        <w:t>75</w:t>
      </w:r>
    </w:p>
    <w:p w:rsidR="00CA4BFB" w:rsidRPr="0073277A" w:rsidRDefault="00CA4BFB" w:rsidP="00C92CC1">
      <w:pPr>
        <w:widowControl w:val="0"/>
        <w:tabs>
          <w:tab w:val="left" w:leader="dot" w:pos="8505"/>
        </w:tabs>
        <w:spacing w:after="0" w:line="240" w:lineRule="auto"/>
        <w:jc w:val="both"/>
        <w:rPr>
          <w:rFonts w:ascii="Times New Roman" w:hAnsi="Times New Roman" w:cs="Times New Roman"/>
          <w:b/>
          <w:bCs/>
          <w:i/>
          <w:iCs/>
          <w:sz w:val="28"/>
          <w:szCs w:val="28"/>
        </w:rPr>
      </w:pPr>
      <w:r w:rsidRPr="003131B1">
        <w:rPr>
          <w:rFonts w:ascii="Times New Roman" w:hAnsi="Times New Roman" w:cs="Times New Roman"/>
          <w:b/>
          <w:bCs/>
          <w:i/>
          <w:iCs/>
          <w:sz w:val="28"/>
          <w:szCs w:val="28"/>
          <w:lang w:val="uk-UA"/>
        </w:rPr>
        <w:t>Сологуб Лариса</w:t>
      </w:r>
    </w:p>
    <w:p w:rsidR="00E0426C" w:rsidRPr="0073277A" w:rsidRDefault="00CA4BFB" w:rsidP="00C92CC1">
      <w:pPr>
        <w:widowControl w:val="0"/>
        <w:tabs>
          <w:tab w:val="left" w:leader="dot" w:pos="8505"/>
        </w:tabs>
        <w:spacing w:after="0" w:line="240" w:lineRule="auto"/>
        <w:jc w:val="both"/>
        <w:rPr>
          <w:rFonts w:ascii="Times New Roman" w:hAnsi="Times New Roman" w:cs="Times New Roman"/>
          <w:bCs/>
          <w:caps/>
          <w:sz w:val="28"/>
          <w:szCs w:val="28"/>
        </w:rPr>
      </w:pPr>
      <w:r w:rsidRPr="00350015">
        <w:rPr>
          <w:rFonts w:ascii="Times New Roman" w:hAnsi="Times New Roman" w:cs="Times New Roman"/>
          <w:bCs/>
          <w:caps/>
          <w:sz w:val="28"/>
          <w:szCs w:val="28"/>
          <w:lang w:val="uk-UA"/>
        </w:rPr>
        <w:t xml:space="preserve">Засоби створення тактики психологічної напруги </w:t>
      </w:r>
    </w:p>
    <w:p w:rsidR="00E0426C" w:rsidRPr="00E0426C" w:rsidRDefault="00CA4BFB" w:rsidP="00C92CC1">
      <w:pPr>
        <w:widowControl w:val="0"/>
        <w:tabs>
          <w:tab w:val="left" w:leader="dot" w:pos="8505"/>
        </w:tabs>
        <w:spacing w:after="0" w:line="240" w:lineRule="auto"/>
        <w:jc w:val="both"/>
        <w:rPr>
          <w:rFonts w:ascii="Times New Roman" w:hAnsi="Times New Roman" w:cs="Times New Roman"/>
          <w:bCs/>
          <w:caps/>
          <w:sz w:val="28"/>
          <w:szCs w:val="28"/>
        </w:rPr>
      </w:pPr>
      <w:r w:rsidRPr="00350015">
        <w:rPr>
          <w:rFonts w:ascii="Times New Roman" w:hAnsi="Times New Roman" w:cs="Times New Roman"/>
          <w:bCs/>
          <w:caps/>
          <w:sz w:val="28"/>
          <w:szCs w:val="28"/>
          <w:lang w:val="uk-UA"/>
        </w:rPr>
        <w:t xml:space="preserve">в англомовних підручниках із охорони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caps/>
          <w:sz w:val="28"/>
          <w:szCs w:val="28"/>
          <w:lang w:val="uk-UA"/>
        </w:rPr>
      </w:pPr>
      <w:r w:rsidRPr="00350015">
        <w:rPr>
          <w:rFonts w:ascii="Times New Roman" w:hAnsi="Times New Roman" w:cs="Times New Roman"/>
          <w:bCs/>
          <w:caps/>
          <w:sz w:val="28"/>
          <w:szCs w:val="28"/>
          <w:lang w:val="uk-UA"/>
        </w:rPr>
        <w:t>навколишнього середовища</w:t>
      </w:r>
      <w:r w:rsidR="00E0426C" w:rsidRPr="0073277A">
        <w:rPr>
          <w:rFonts w:ascii="Times New Roman" w:hAnsi="Times New Roman" w:cs="Times New Roman"/>
          <w:bCs/>
          <w:caps/>
          <w:sz w:val="28"/>
          <w:szCs w:val="28"/>
        </w:rPr>
        <w:tab/>
      </w:r>
      <w:r w:rsidR="000A70F9">
        <w:rPr>
          <w:rFonts w:ascii="Times New Roman" w:hAnsi="Times New Roman" w:cs="Times New Roman"/>
          <w:bCs/>
          <w:caps/>
          <w:sz w:val="28"/>
          <w:szCs w:val="28"/>
          <w:lang w:val="uk-UA"/>
        </w:rPr>
        <w:t>76</w:t>
      </w:r>
    </w:p>
    <w:p w:rsidR="002252E6" w:rsidRDefault="002252E6">
      <w:pPr>
        <w:spacing w:after="0" w:line="240" w:lineRule="auto"/>
        <w:rPr>
          <w:rFonts w:ascii="Times New Roman" w:hAnsi="Times New Roman" w:cs="Times New Roman"/>
          <w:b/>
          <w:i/>
          <w:sz w:val="28"/>
          <w:szCs w:val="28"/>
          <w:shd w:val="clear" w:color="auto" w:fill="FFFFFF"/>
          <w:lang w:val="uk-UA"/>
        </w:rPr>
      </w:pPr>
      <w:r>
        <w:rPr>
          <w:rFonts w:ascii="Times New Roman" w:hAnsi="Times New Roman" w:cs="Times New Roman"/>
          <w:b/>
          <w:i/>
          <w:sz w:val="28"/>
          <w:szCs w:val="28"/>
          <w:shd w:val="clear" w:color="auto" w:fill="FFFFFF"/>
          <w:lang w:val="uk-UA"/>
        </w:rPr>
        <w:br w:type="page"/>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i/>
          <w:sz w:val="28"/>
          <w:szCs w:val="28"/>
          <w:shd w:val="clear" w:color="auto" w:fill="FFFFFF"/>
          <w:lang w:val="uk-UA"/>
        </w:rPr>
      </w:pPr>
      <w:r w:rsidRPr="003131B1">
        <w:rPr>
          <w:rFonts w:ascii="Times New Roman" w:hAnsi="Times New Roman" w:cs="Times New Roman"/>
          <w:b/>
          <w:i/>
          <w:sz w:val="28"/>
          <w:szCs w:val="28"/>
          <w:shd w:val="clear" w:color="auto" w:fill="FFFFFF"/>
          <w:lang w:val="uk-UA"/>
        </w:rPr>
        <w:lastRenderedPageBreak/>
        <w:t>Сурмак Ольга</w:t>
      </w:r>
    </w:p>
    <w:p w:rsidR="00CA4BFB" w:rsidRPr="007A6F1B" w:rsidRDefault="00CA4BFB" w:rsidP="00C92CC1">
      <w:pPr>
        <w:widowControl w:val="0"/>
        <w:tabs>
          <w:tab w:val="left" w:leader="dot" w:pos="8505"/>
        </w:tabs>
        <w:spacing w:after="0" w:line="240" w:lineRule="auto"/>
        <w:jc w:val="both"/>
        <w:rPr>
          <w:rFonts w:ascii="Times New Roman" w:hAnsi="Times New Roman" w:cs="Times New Roman"/>
          <w:sz w:val="28"/>
          <w:szCs w:val="28"/>
          <w:shd w:val="clear" w:color="auto" w:fill="FFFFFF"/>
          <w:lang w:val="uk-UA"/>
        </w:rPr>
      </w:pPr>
      <w:r w:rsidRPr="007A6F1B">
        <w:rPr>
          <w:rFonts w:ascii="Times New Roman" w:hAnsi="Times New Roman" w:cs="Times New Roman"/>
          <w:sz w:val="28"/>
          <w:szCs w:val="28"/>
          <w:shd w:val="clear" w:color="auto" w:fill="FFFFFF"/>
          <w:lang w:val="uk-UA"/>
        </w:rPr>
        <w:t xml:space="preserve">ЛЕЙТМОТИВ У РОМАНІ ЕММАНЮЕЛЬ БЕРНЕЙМ </w:t>
      </w:r>
      <w:r w:rsidR="00E72969">
        <w:rPr>
          <w:rFonts w:ascii="Times New Roman" w:hAnsi="Times New Roman" w:cs="Times New Roman"/>
          <w:sz w:val="28"/>
          <w:szCs w:val="28"/>
          <w:shd w:val="clear" w:color="auto" w:fill="FFFFFF"/>
          <w:lang w:val="uk-UA"/>
        </w:rPr>
        <w:t>"</w:t>
      </w:r>
      <w:r w:rsidRPr="007A6F1B">
        <w:rPr>
          <w:rFonts w:ascii="Times New Roman" w:hAnsi="Times New Roman" w:cs="Times New Roman"/>
          <w:sz w:val="28"/>
          <w:szCs w:val="28"/>
          <w:shd w:val="clear" w:color="auto" w:fill="FFFFFF"/>
          <w:lang w:val="uk-UA"/>
        </w:rPr>
        <w:t>СТАЛЛОНЕ</w:t>
      </w:r>
      <w:r w:rsidR="00E72969">
        <w:rPr>
          <w:rFonts w:ascii="Times New Roman" w:hAnsi="Times New Roman" w:cs="Times New Roman"/>
          <w:sz w:val="28"/>
          <w:szCs w:val="28"/>
          <w:shd w:val="clear" w:color="auto" w:fill="FFFFFF"/>
          <w:lang w:val="uk-UA"/>
        </w:rPr>
        <w:t>"</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sz w:val="28"/>
          <w:szCs w:val="28"/>
          <w:shd w:val="clear" w:color="auto" w:fill="FFFFFF"/>
          <w:lang w:val="uk-UA"/>
        </w:rPr>
      </w:pPr>
      <w:r w:rsidRPr="007A6F1B">
        <w:rPr>
          <w:rFonts w:ascii="Times New Roman" w:hAnsi="Times New Roman" w:cs="Times New Roman"/>
          <w:sz w:val="28"/>
          <w:szCs w:val="28"/>
          <w:shd w:val="clear" w:color="auto" w:fill="FFFFFF"/>
          <w:lang w:val="uk-UA"/>
        </w:rPr>
        <w:t>ЯК ОДИН ІЗ ПРИНЦИПІВ КІНЕМАТОГРАФІЧНОГО ПИСЬМА</w:t>
      </w:r>
      <w:r w:rsidR="00E0426C" w:rsidRPr="0073277A">
        <w:rPr>
          <w:rFonts w:ascii="Times New Roman" w:hAnsi="Times New Roman" w:cs="Times New Roman"/>
          <w:sz w:val="28"/>
          <w:szCs w:val="28"/>
          <w:shd w:val="clear" w:color="auto" w:fill="FFFFFF"/>
        </w:rPr>
        <w:tab/>
      </w:r>
      <w:r w:rsidR="000A70F9">
        <w:rPr>
          <w:rFonts w:ascii="Times New Roman" w:hAnsi="Times New Roman" w:cs="Times New Roman"/>
          <w:sz w:val="28"/>
          <w:szCs w:val="28"/>
          <w:shd w:val="clear" w:color="auto" w:fill="FFFFFF"/>
          <w:lang w:val="uk-UA"/>
        </w:rPr>
        <w:t>77</w:t>
      </w:r>
    </w:p>
    <w:p w:rsidR="00CA4BFB" w:rsidRPr="003131B1" w:rsidRDefault="00CA4BFB" w:rsidP="00C92CC1">
      <w:pPr>
        <w:widowControl w:val="0"/>
        <w:tabs>
          <w:tab w:val="left" w:pos="284"/>
          <w:tab w:val="left" w:leader="dot" w:pos="8505"/>
        </w:tabs>
        <w:spacing w:after="0" w:line="240" w:lineRule="auto"/>
        <w:ind w:right="-2"/>
        <w:jc w:val="both"/>
        <w:rPr>
          <w:rFonts w:ascii="Times New Roman" w:hAnsi="Times New Roman" w:cs="Times New Roman"/>
          <w:b/>
          <w:bCs/>
          <w:i/>
          <w:iCs/>
          <w:sz w:val="28"/>
          <w:szCs w:val="28"/>
        </w:rPr>
      </w:pPr>
      <w:r w:rsidRPr="003131B1">
        <w:rPr>
          <w:rFonts w:ascii="Times New Roman" w:hAnsi="Times New Roman" w:cs="Times New Roman"/>
          <w:b/>
          <w:bCs/>
          <w:i/>
          <w:iCs/>
          <w:sz w:val="28"/>
          <w:szCs w:val="28"/>
        </w:rPr>
        <w:t>Федина Марія</w:t>
      </w:r>
    </w:p>
    <w:p w:rsidR="00E0426C" w:rsidRPr="0073277A" w:rsidRDefault="00CA4BFB" w:rsidP="00C92CC1">
      <w:pPr>
        <w:widowControl w:val="0"/>
        <w:tabs>
          <w:tab w:val="left" w:pos="284"/>
          <w:tab w:val="left" w:leader="dot" w:pos="8505"/>
        </w:tabs>
        <w:spacing w:after="0" w:line="240" w:lineRule="auto"/>
        <w:ind w:right="-2"/>
        <w:jc w:val="both"/>
        <w:rPr>
          <w:rFonts w:ascii="Times New Roman" w:hAnsi="Times New Roman" w:cs="Times New Roman"/>
          <w:bCs/>
          <w:caps/>
          <w:sz w:val="28"/>
          <w:szCs w:val="28"/>
        </w:rPr>
      </w:pPr>
      <w:r w:rsidRPr="00350015">
        <w:rPr>
          <w:rFonts w:ascii="Times New Roman" w:hAnsi="Times New Roman" w:cs="Times New Roman"/>
          <w:bCs/>
          <w:caps/>
          <w:sz w:val="28"/>
          <w:szCs w:val="28"/>
        </w:rPr>
        <w:t xml:space="preserve">Реалізація стратегій </w:t>
      </w:r>
      <w:proofErr w:type="gramStart"/>
      <w:r w:rsidRPr="00350015">
        <w:rPr>
          <w:rFonts w:ascii="Times New Roman" w:hAnsi="Times New Roman" w:cs="Times New Roman"/>
          <w:bCs/>
          <w:caps/>
          <w:sz w:val="28"/>
          <w:szCs w:val="28"/>
        </w:rPr>
        <w:t>вв</w:t>
      </w:r>
      <w:proofErr w:type="gramEnd"/>
      <w:r w:rsidRPr="00350015">
        <w:rPr>
          <w:rFonts w:ascii="Times New Roman" w:hAnsi="Times New Roman" w:cs="Times New Roman"/>
          <w:bCs/>
          <w:caps/>
          <w:sz w:val="28"/>
          <w:szCs w:val="28"/>
        </w:rPr>
        <w:t xml:space="preserve">ічливості/неввічливості </w:t>
      </w:r>
    </w:p>
    <w:p w:rsidR="00CA4BFB" w:rsidRPr="000A70F9" w:rsidRDefault="00CA4BFB" w:rsidP="00C92CC1">
      <w:pPr>
        <w:widowControl w:val="0"/>
        <w:tabs>
          <w:tab w:val="left" w:pos="284"/>
          <w:tab w:val="left" w:leader="dot" w:pos="8505"/>
        </w:tabs>
        <w:spacing w:after="0" w:line="240" w:lineRule="auto"/>
        <w:ind w:right="-2"/>
        <w:jc w:val="both"/>
        <w:rPr>
          <w:rFonts w:ascii="Times New Roman" w:hAnsi="Times New Roman" w:cs="Times New Roman"/>
          <w:bCs/>
          <w:caps/>
          <w:sz w:val="28"/>
          <w:szCs w:val="28"/>
          <w:lang w:val="uk-UA"/>
        </w:rPr>
      </w:pPr>
      <w:r w:rsidRPr="00350015">
        <w:rPr>
          <w:rFonts w:ascii="Times New Roman" w:hAnsi="Times New Roman" w:cs="Times New Roman"/>
          <w:bCs/>
          <w:caps/>
          <w:sz w:val="28"/>
          <w:szCs w:val="28"/>
        </w:rPr>
        <w:t xml:space="preserve">в мові та перспективи </w:t>
      </w:r>
      <w:proofErr w:type="gramStart"/>
      <w:r w:rsidRPr="00350015">
        <w:rPr>
          <w:rFonts w:ascii="Times New Roman" w:hAnsi="Times New Roman" w:cs="Times New Roman"/>
          <w:bCs/>
          <w:caps/>
          <w:sz w:val="28"/>
          <w:szCs w:val="28"/>
        </w:rPr>
        <w:t>досл</w:t>
      </w:r>
      <w:proofErr w:type="gramEnd"/>
      <w:r w:rsidRPr="00350015">
        <w:rPr>
          <w:rFonts w:ascii="Times New Roman" w:hAnsi="Times New Roman" w:cs="Times New Roman"/>
          <w:bCs/>
          <w:caps/>
          <w:sz w:val="28"/>
          <w:szCs w:val="28"/>
        </w:rPr>
        <w:t>ідження</w:t>
      </w:r>
      <w:r w:rsidR="00E0426C" w:rsidRPr="0073277A">
        <w:rPr>
          <w:rFonts w:ascii="Times New Roman" w:hAnsi="Times New Roman" w:cs="Times New Roman"/>
          <w:bCs/>
          <w:caps/>
          <w:sz w:val="28"/>
          <w:szCs w:val="28"/>
        </w:rPr>
        <w:tab/>
      </w:r>
      <w:r w:rsidR="000A70F9">
        <w:rPr>
          <w:rFonts w:ascii="Times New Roman" w:hAnsi="Times New Roman" w:cs="Times New Roman"/>
          <w:bCs/>
          <w:caps/>
          <w:sz w:val="28"/>
          <w:szCs w:val="28"/>
          <w:lang w:val="uk-UA"/>
        </w:rPr>
        <w:t>78</w:t>
      </w:r>
    </w:p>
    <w:p w:rsidR="001A1C90" w:rsidRPr="003131B1" w:rsidRDefault="001A1C90" w:rsidP="00C92CC1">
      <w:pPr>
        <w:widowControl w:val="0"/>
        <w:tabs>
          <w:tab w:val="left" w:leader="dot" w:pos="8505"/>
        </w:tabs>
        <w:spacing w:after="0" w:line="240" w:lineRule="auto"/>
        <w:jc w:val="both"/>
        <w:rPr>
          <w:rFonts w:ascii="Times New Roman" w:hAnsi="Times New Roman" w:cs="Times New Roman"/>
          <w:b/>
          <w:bCs/>
          <w:i/>
          <w:iCs/>
          <w:color w:val="000000"/>
          <w:sz w:val="28"/>
          <w:szCs w:val="28"/>
        </w:rPr>
      </w:pPr>
      <w:r w:rsidRPr="003131B1">
        <w:rPr>
          <w:rFonts w:ascii="Times New Roman" w:hAnsi="Times New Roman" w:cs="Times New Roman"/>
          <w:b/>
          <w:bCs/>
          <w:i/>
          <w:iCs/>
          <w:color w:val="000000"/>
          <w:sz w:val="28"/>
          <w:szCs w:val="28"/>
        </w:rPr>
        <w:t>Форнальчик Г. Р.</w:t>
      </w:r>
    </w:p>
    <w:p w:rsidR="00E0426C" w:rsidRPr="0073277A" w:rsidRDefault="001A1C90" w:rsidP="00C92CC1">
      <w:pPr>
        <w:widowControl w:val="0"/>
        <w:tabs>
          <w:tab w:val="left" w:leader="dot" w:pos="8505"/>
        </w:tabs>
        <w:spacing w:after="0" w:line="240" w:lineRule="auto"/>
        <w:jc w:val="both"/>
        <w:rPr>
          <w:rFonts w:ascii="Times New Roman" w:hAnsi="Times New Roman" w:cs="Times New Roman"/>
          <w:bCs/>
          <w:sz w:val="28"/>
          <w:szCs w:val="28"/>
        </w:rPr>
      </w:pPr>
      <w:proofErr w:type="gramStart"/>
      <w:r w:rsidRPr="00350015">
        <w:rPr>
          <w:rFonts w:ascii="Times New Roman" w:hAnsi="Times New Roman" w:cs="Times New Roman"/>
          <w:bCs/>
          <w:sz w:val="28"/>
          <w:szCs w:val="28"/>
        </w:rPr>
        <w:t>АНГЛ</w:t>
      </w:r>
      <w:proofErr w:type="gramEnd"/>
      <w:r w:rsidRPr="00350015">
        <w:rPr>
          <w:rFonts w:ascii="Times New Roman" w:hAnsi="Times New Roman" w:cs="Times New Roman"/>
          <w:bCs/>
          <w:sz w:val="28"/>
          <w:szCs w:val="28"/>
        </w:rPr>
        <w:t xml:space="preserve">ІЙСЬКІ ЗАПОЗИЧЕННЯ ТА НЕОЛОГІЗМИ </w:t>
      </w:r>
    </w:p>
    <w:p w:rsidR="001A1C90" w:rsidRPr="000A70F9" w:rsidRDefault="001A1C90"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rPr>
        <w:t xml:space="preserve">В СУЧАСНІЙ УКРАЇНСЬКІЙ МОВІ НА </w:t>
      </w:r>
      <w:proofErr w:type="gramStart"/>
      <w:r w:rsidRPr="00350015">
        <w:rPr>
          <w:rFonts w:ascii="Times New Roman" w:hAnsi="Times New Roman" w:cs="Times New Roman"/>
          <w:bCs/>
          <w:sz w:val="28"/>
          <w:szCs w:val="28"/>
        </w:rPr>
        <w:t>МАТЕР</w:t>
      </w:r>
      <w:proofErr w:type="gramEnd"/>
      <w:r w:rsidRPr="00350015">
        <w:rPr>
          <w:rFonts w:ascii="Times New Roman" w:hAnsi="Times New Roman" w:cs="Times New Roman"/>
          <w:bCs/>
          <w:sz w:val="28"/>
          <w:szCs w:val="28"/>
        </w:rPr>
        <w:t>ІАЛІ ПРЕСИ</w:t>
      </w:r>
      <w:r w:rsidR="00E0426C" w:rsidRPr="0073277A">
        <w:rPr>
          <w:rFonts w:ascii="Times New Roman" w:hAnsi="Times New Roman" w:cs="Times New Roman"/>
          <w:bCs/>
          <w:sz w:val="28"/>
          <w:szCs w:val="28"/>
        </w:rPr>
        <w:tab/>
      </w:r>
      <w:r w:rsidR="000A70F9">
        <w:rPr>
          <w:rFonts w:ascii="Times New Roman" w:hAnsi="Times New Roman" w:cs="Times New Roman"/>
          <w:bCs/>
          <w:sz w:val="28"/>
          <w:szCs w:val="28"/>
          <w:lang w:val="uk-UA"/>
        </w:rPr>
        <w:t>79</w:t>
      </w:r>
    </w:p>
    <w:p w:rsidR="00CA4BFB" w:rsidRPr="009B5138" w:rsidRDefault="00CA4BFB" w:rsidP="00C92CC1">
      <w:pPr>
        <w:widowControl w:val="0"/>
        <w:tabs>
          <w:tab w:val="left" w:leader="dot" w:pos="8505"/>
        </w:tabs>
        <w:spacing w:after="0" w:line="240" w:lineRule="auto"/>
        <w:jc w:val="both"/>
        <w:rPr>
          <w:rFonts w:ascii="Times New Roman" w:hAnsi="Times New Roman" w:cs="Times New Roman"/>
          <w:b/>
          <w:bCs/>
          <w:i/>
          <w:iCs/>
          <w:color w:val="000000"/>
          <w:sz w:val="28"/>
          <w:szCs w:val="28"/>
        </w:rPr>
      </w:pPr>
      <w:r w:rsidRPr="009B5138">
        <w:rPr>
          <w:rFonts w:ascii="Times New Roman" w:hAnsi="Times New Roman" w:cs="Times New Roman"/>
          <w:b/>
          <w:bCs/>
          <w:i/>
          <w:sz w:val="28"/>
          <w:szCs w:val="28"/>
        </w:rPr>
        <w:t>Шабайкович Е. А.</w:t>
      </w:r>
      <w:r w:rsidRPr="009B5138">
        <w:rPr>
          <w:rFonts w:ascii="Times New Roman" w:hAnsi="Times New Roman" w:cs="Times New Roman"/>
          <w:b/>
          <w:bCs/>
          <w:i/>
          <w:iCs/>
          <w:color w:val="000000"/>
          <w:sz w:val="28"/>
          <w:szCs w:val="28"/>
        </w:rPr>
        <w:t xml:space="preserve"> , </w:t>
      </w:r>
      <w:r w:rsidRPr="009B5138">
        <w:rPr>
          <w:rFonts w:ascii="Times New Roman" w:hAnsi="Times New Roman" w:cs="Times New Roman"/>
          <w:b/>
          <w:bCs/>
          <w:i/>
          <w:sz w:val="28"/>
          <w:szCs w:val="28"/>
        </w:rPr>
        <w:t>Поточняк О. П.</w:t>
      </w:r>
    </w:p>
    <w:p w:rsidR="00CA4BFB" w:rsidRPr="000A70F9" w:rsidRDefault="00CA4BFB" w:rsidP="00E0426C">
      <w:pPr>
        <w:widowControl w:val="0"/>
        <w:tabs>
          <w:tab w:val="left" w:leader="dot" w:pos="8505"/>
        </w:tabs>
        <w:spacing w:after="0" w:line="240" w:lineRule="auto"/>
        <w:rPr>
          <w:rFonts w:ascii="Times New Roman" w:hAnsi="Times New Roman" w:cs="Times New Roman"/>
          <w:bCs/>
          <w:sz w:val="28"/>
          <w:szCs w:val="28"/>
          <w:lang w:val="uk-UA"/>
        </w:rPr>
      </w:pPr>
      <w:r w:rsidRPr="00350015">
        <w:rPr>
          <w:rFonts w:ascii="Times New Roman" w:hAnsi="Times New Roman" w:cs="Times New Roman"/>
          <w:bCs/>
          <w:sz w:val="28"/>
          <w:szCs w:val="28"/>
        </w:rPr>
        <w:t>ВДОСКОНАЛЕННЯ ФОРМ І МЕТОДІВ НАВЧАННЯ ЧИТАННЯ</w:t>
      </w:r>
      <w:r w:rsidRPr="00350015">
        <w:rPr>
          <w:rFonts w:ascii="Times New Roman" w:hAnsi="Times New Roman" w:cs="Times New Roman"/>
          <w:bCs/>
          <w:sz w:val="28"/>
          <w:szCs w:val="28"/>
          <w:lang w:val="uk-UA"/>
        </w:rPr>
        <w:t xml:space="preserve"> </w:t>
      </w:r>
      <w:r w:rsidRPr="00350015">
        <w:rPr>
          <w:rFonts w:ascii="Times New Roman" w:hAnsi="Times New Roman" w:cs="Times New Roman"/>
          <w:bCs/>
          <w:sz w:val="28"/>
          <w:szCs w:val="28"/>
        </w:rPr>
        <w:t>ТЕКСТУ ЗА ФАХОМ</w:t>
      </w:r>
      <w:r w:rsidR="00E0426C" w:rsidRPr="0073277A">
        <w:rPr>
          <w:rFonts w:ascii="Times New Roman" w:hAnsi="Times New Roman" w:cs="Times New Roman"/>
          <w:bCs/>
          <w:sz w:val="28"/>
          <w:szCs w:val="28"/>
        </w:rPr>
        <w:tab/>
      </w:r>
      <w:r w:rsidR="000A70F9">
        <w:rPr>
          <w:rFonts w:ascii="Times New Roman" w:hAnsi="Times New Roman" w:cs="Times New Roman"/>
          <w:bCs/>
          <w:sz w:val="28"/>
          <w:szCs w:val="28"/>
          <w:lang w:val="uk-UA"/>
        </w:rPr>
        <w:t>80</w:t>
      </w:r>
    </w:p>
    <w:p w:rsidR="00CA4BFB" w:rsidRPr="00A16DCF" w:rsidRDefault="00CA4BFB" w:rsidP="00C92CC1">
      <w:pPr>
        <w:widowControl w:val="0"/>
        <w:tabs>
          <w:tab w:val="left" w:leader="dot" w:pos="8505"/>
        </w:tabs>
        <w:spacing w:after="0" w:line="240" w:lineRule="auto"/>
        <w:jc w:val="both"/>
        <w:rPr>
          <w:rFonts w:ascii="Times New Roman" w:hAnsi="Times New Roman" w:cs="Times New Roman"/>
          <w:b/>
          <w:i/>
          <w:iCs/>
          <w:sz w:val="28"/>
          <w:szCs w:val="28"/>
          <w:lang w:val="uk-UA"/>
        </w:rPr>
      </w:pPr>
      <w:r w:rsidRPr="00A16DCF">
        <w:rPr>
          <w:rFonts w:ascii="Times New Roman" w:hAnsi="Times New Roman" w:cs="Times New Roman"/>
          <w:b/>
          <w:i/>
          <w:iCs/>
          <w:sz w:val="28"/>
          <w:szCs w:val="28"/>
          <w:lang w:val="uk-UA"/>
        </w:rPr>
        <w:t>Шабайкович І.</w:t>
      </w:r>
      <w:r>
        <w:rPr>
          <w:rFonts w:ascii="Times New Roman" w:hAnsi="Times New Roman" w:cs="Times New Roman"/>
          <w:b/>
          <w:i/>
          <w:iCs/>
          <w:sz w:val="28"/>
          <w:szCs w:val="28"/>
          <w:lang w:val="uk-UA"/>
        </w:rPr>
        <w:t xml:space="preserve"> </w:t>
      </w:r>
      <w:r w:rsidRPr="00A16DCF">
        <w:rPr>
          <w:rFonts w:ascii="Times New Roman" w:hAnsi="Times New Roman" w:cs="Times New Roman"/>
          <w:b/>
          <w:i/>
          <w:iCs/>
          <w:sz w:val="28"/>
          <w:szCs w:val="28"/>
          <w:lang w:val="uk-UA"/>
        </w:rPr>
        <w:t>В.</w:t>
      </w:r>
    </w:p>
    <w:p w:rsidR="00E72969" w:rsidRDefault="00CA4BFB" w:rsidP="00C92CC1">
      <w:pPr>
        <w:widowControl w:val="0"/>
        <w:tabs>
          <w:tab w:val="left" w:leader="dot" w:pos="8505"/>
        </w:tabs>
        <w:spacing w:after="0" w:line="240" w:lineRule="auto"/>
        <w:jc w:val="both"/>
        <w:rPr>
          <w:rFonts w:ascii="Times New Roman" w:hAnsi="Times New Roman" w:cs="Times New Roman"/>
          <w:b/>
          <w:bCs/>
          <w:sz w:val="28"/>
          <w:szCs w:val="28"/>
          <w:lang w:val="uk-UA"/>
        </w:rPr>
      </w:pPr>
      <w:r w:rsidRPr="00350015">
        <w:rPr>
          <w:rFonts w:ascii="Times New Roman" w:hAnsi="Times New Roman" w:cs="Times New Roman"/>
          <w:bCs/>
          <w:sz w:val="28"/>
          <w:szCs w:val="28"/>
          <w:lang w:val="uk-UA"/>
        </w:rPr>
        <w:t>ОСОБЛИВОСТІ ТЕМАТИЧНОЇ ТА ГРАМАТИЧНОЇ</w:t>
      </w:r>
      <w:r w:rsidRPr="003131B1">
        <w:rPr>
          <w:rFonts w:ascii="Times New Roman" w:hAnsi="Times New Roman" w:cs="Times New Roman"/>
          <w:b/>
          <w:bCs/>
          <w:sz w:val="28"/>
          <w:szCs w:val="28"/>
          <w:lang w:val="uk-UA"/>
        </w:rPr>
        <w:t xml:space="preserve">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КОГЕРЕНТНОСТІ</w:t>
      </w:r>
      <w:r w:rsidRPr="003131B1">
        <w:rPr>
          <w:rFonts w:ascii="Times New Roman" w:hAnsi="Times New Roman" w:cs="Times New Roman"/>
          <w:b/>
          <w:bCs/>
          <w:sz w:val="28"/>
          <w:szCs w:val="28"/>
          <w:lang w:val="uk-UA"/>
        </w:rPr>
        <w:t xml:space="preserve"> </w:t>
      </w:r>
      <w:r w:rsidRPr="00350015">
        <w:rPr>
          <w:rFonts w:ascii="Times New Roman" w:hAnsi="Times New Roman" w:cs="Times New Roman"/>
          <w:bCs/>
          <w:sz w:val="28"/>
          <w:szCs w:val="28"/>
          <w:lang w:val="uk-UA"/>
        </w:rPr>
        <w:t>У</w:t>
      </w:r>
      <w:r w:rsidRPr="003131B1">
        <w:rPr>
          <w:rFonts w:ascii="Times New Roman" w:hAnsi="Times New Roman" w:cs="Times New Roman"/>
          <w:b/>
          <w:bCs/>
          <w:sz w:val="28"/>
          <w:szCs w:val="28"/>
          <w:lang w:val="uk-UA"/>
        </w:rPr>
        <w:t xml:space="preserve"> </w:t>
      </w:r>
      <w:r w:rsidRPr="00350015">
        <w:rPr>
          <w:rFonts w:ascii="Times New Roman" w:hAnsi="Times New Roman" w:cs="Times New Roman"/>
          <w:bCs/>
          <w:sz w:val="28"/>
          <w:szCs w:val="28"/>
          <w:lang w:val="uk-UA"/>
        </w:rPr>
        <w:t>ДРАМІ КАТРІН РЬОҐЛИ „</w:t>
      </w:r>
      <w:r w:rsidRPr="00E0426C">
        <w:rPr>
          <w:rFonts w:ascii="Times New Roman" w:hAnsi="Times New Roman" w:cs="Times New Roman"/>
          <w:bCs/>
          <w:sz w:val="28"/>
          <w:szCs w:val="28"/>
          <w:lang w:val="de-DE"/>
        </w:rPr>
        <w:t>WORST</w:t>
      </w:r>
      <w:r w:rsidRPr="00350015">
        <w:rPr>
          <w:rFonts w:ascii="Times New Roman" w:hAnsi="Times New Roman" w:cs="Times New Roman"/>
          <w:bCs/>
          <w:sz w:val="28"/>
          <w:szCs w:val="28"/>
          <w:lang w:val="uk-UA"/>
        </w:rPr>
        <w:t xml:space="preserve"> </w:t>
      </w:r>
      <w:r w:rsidRPr="00E0426C">
        <w:rPr>
          <w:rFonts w:ascii="Times New Roman" w:hAnsi="Times New Roman" w:cs="Times New Roman"/>
          <w:bCs/>
          <w:sz w:val="28"/>
          <w:szCs w:val="28"/>
          <w:lang w:val="de-DE"/>
        </w:rPr>
        <w:t>CASE</w:t>
      </w:r>
      <w:r w:rsidRPr="00350015">
        <w:rPr>
          <w:rFonts w:ascii="Times New Roman" w:hAnsi="Times New Roman" w:cs="Times New Roman"/>
          <w:bCs/>
          <w:sz w:val="28"/>
          <w:szCs w:val="28"/>
          <w:lang w:val="uk-UA"/>
        </w:rPr>
        <w:t>“</w:t>
      </w:r>
      <w:r w:rsidR="00E0426C" w:rsidRPr="00E72969">
        <w:rPr>
          <w:rFonts w:ascii="Times New Roman" w:hAnsi="Times New Roman" w:cs="Times New Roman"/>
          <w:bCs/>
          <w:sz w:val="28"/>
          <w:szCs w:val="28"/>
          <w:lang w:val="uk-UA"/>
        </w:rPr>
        <w:tab/>
      </w:r>
      <w:r w:rsidR="000A70F9">
        <w:rPr>
          <w:rFonts w:ascii="Times New Roman" w:hAnsi="Times New Roman" w:cs="Times New Roman"/>
          <w:bCs/>
          <w:sz w:val="28"/>
          <w:szCs w:val="28"/>
          <w:lang w:val="uk-UA"/>
        </w:rPr>
        <w:t>81</w:t>
      </w:r>
    </w:p>
    <w:p w:rsidR="00CA4BFB" w:rsidRPr="003131B1" w:rsidRDefault="00CA4BFB" w:rsidP="00C92CC1">
      <w:pPr>
        <w:widowControl w:val="0"/>
        <w:tabs>
          <w:tab w:val="left" w:leader="dot" w:pos="8505"/>
        </w:tabs>
        <w:spacing w:after="0" w:line="240" w:lineRule="auto"/>
        <w:jc w:val="both"/>
        <w:rPr>
          <w:rFonts w:ascii="Times New Roman" w:hAnsi="Times New Roman" w:cs="Times New Roman"/>
          <w:b/>
          <w:bCs/>
          <w:i/>
          <w:iCs/>
          <w:sz w:val="28"/>
          <w:szCs w:val="28"/>
        </w:rPr>
      </w:pPr>
      <w:r w:rsidRPr="003131B1">
        <w:rPr>
          <w:rFonts w:ascii="Times New Roman" w:hAnsi="Times New Roman" w:cs="Times New Roman"/>
          <w:b/>
          <w:bCs/>
          <w:i/>
          <w:iCs/>
          <w:sz w:val="28"/>
          <w:szCs w:val="28"/>
          <w:lang w:val="uk-UA"/>
        </w:rPr>
        <w:t>Шаповалова Ірина</w:t>
      </w:r>
    </w:p>
    <w:p w:rsidR="008C0910"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 xml:space="preserve">МОВНОСТИЛІСТИЧНІ ХАРАКТЕРИСТИКИ АВТОРСЬКОЇ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lang w:val="uk-UA"/>
        </w:rPr>
        <w:t>ОПОВІДІ У РОМАНІ «РЕБЕККА» ДАФНИДЮМОР</w:t>
      </w:r>
      <w:r w:rsidRPr="00350015">
        <w:rPr>
          <w:rFonts w:ascii="Times New Roman" w:hAnsi="Times New Roman" w:cs="Times New Roman"/>
          <w:bCs/>
          <w:sz w:val="28"/>
          <w:szCs w:val="28"/>
        </w:rPr>
        <w:t>’</w:t>
      </w:r>
      <w:r w:rsidRPr="00350015">
        <w:rPr>
          <w:rFonts w:ascii="Times New Roman" w:hAnsi="Times New Roman" w:cs="Times New Roman"/>
          <w:bCs/>
          <w:sz w:val="28"/>
          <w:szCs w:val="28"/>
          <w:lang w:val="uk-UA"/>
        </w:rPr>
        <w:t>Є</w:t>
      </w:r>
      <w:r w:rsidR="00E0426C" w:rsidRPr="0073277A">
        <w:rPr>
          <w:rFonts w:ascii="Times New Roman" w:hAnsi="Times New Roman" w:cs="Times New Roman"/>
          <w:bCs/>
          <w:sz w:val="28"/>
          <w:szCs w:val="28"/>
        </w:rPr>
        <w:tab/>
      </w:r>
      <w:r w:rsidR="000A70F9">
        <w:rPr>
          <w:rFonts w:ascii="Times New Roman" w:hAnsi="Times New Roman" w:cs="Times New Roman"/>
          <w:bCs/>
          <w:sz w:val="28"/>
          <w:szCs w:val="28"/>
          <w:lang w:val="uk-UA"/>
        </w:rPr>
        <w:t>82</w:t>
      </w:r>
    </w:p>
    <w:p w:rsidR="00CA4BFB" w:rsidRPr="00F425E6" w:rsidRDefault="00CA4BFB" w:rsidP="00C92CC1">
      <w:pPr>
        <w:widowControl w:val="0"/>
        <w:tabs>
          <w:tab w:val="left" w:leader="dot" w:pos="8505"/>
        </w:tabs>
        <w:spacing w:after="0" w:line="240" w:lineRule="auto"/>
        <w:jc w:val="both"/>
        <w:rPr>
          <w:rFonts w:ascii="Times New Roman" w:eastAsia="SimSun" w:hAnsi="Times New Roman" w:cs="Times New Roman"/>
          <w:b/>
          <w:bCs/>
          <w:i/>
          <w:iCs/>
          <w:sz w:val="28"/>
          <w:szCs w:val="28"/>
          <w:lang w:val="de-DE" w:eastAsia="zh-CN"/>
        </w:rPr>
      </w:pPr>
      <w:r w:rsidRPr="007946E8">
        <w:rPr>
          <w:rFonts w:ascii="Times New Roman" w:eastAsia="SimSun" w:hAnsi="Times New Roman" w:cs="Times New Roman"/>
          <w:b/>
          <w:bCs/>
          <w:i/>
          <w:iCs/>
          <w:sz w:val="28"/>
          <w:szCs w:val="28"/>
          <w:lang w:val="de-DE" w:eastAsia="zh-CN"/>
        </w:rPr>
        <w:t>Schyrjajewa</w:t>
      </w:r>
      <w:r w:rsidRPr="00F425E6">
        <w:rPr>
          <w:rFonts w:ascii="Times New Roman" w:eastAsia="SimSun" w:hAnsi="Times New Roman" w:cs="Times New Roman"/>
          <w:b/>
          <w:bCs/>
          <w:i/>
          <w:iCs/>
          <w:sz w:val="28"/>
          <w:szCs w:val="28"/>
          <w:lang w:val="de-DE" w:eastAsia="zh-CN"/>
        </w:rPr>
        <w:t xml:space="preserve"> </w:t>
      </w:r>
      <w:r w:rsidRPr="007946E8">
        <w:rPr>
          <w:rFonts w:ascii="Times New Roman" w:eastAsia="SimSun" w:hAnsi="Times New Roman" w:cs="Times New Roman"/>
          <w:b/>
          <w:bCs/>
          <w:i/>
          <w:iCs/>
          <w:sz w:val="28"/>
          <w:szCs w:val="28"/>
          <w:lang w:val="de-DE" w:eastAsia="zh-CN"/>
        </w:rPr>
        <w:t>Olena</w:t>
      </w:r>
      <w:r w:rsidRPr="00F425E6">
        <w:rPr>
          <w:rFonts w:ascii="Times New Roman" w:eastAsia="SimSun" w:hAnsi="Times New Roman" w:cs="Times New Roman"/>
          <w:b/>
          <w:bCs/>
          <w:i/>
          <w:iCs/>
          <w:sz w:val="28"/>
          <w:szCs w:val="28"/>
          <w:lang w:val="de-DE" w:eastAsia="zh-CN"/>
        </w:rPr>
        <w:t xml:space="preserve"> </w:t>
      </w:r>
    </w:p>
    <w:p w:rsidR="00E0426C" w:rsidRDefault="00CA4BFB" w:rsidP="00C92CC1">
      <w:pPr>
        <w:widowControl w:val="0"/>
        <w:tabs>
          <w:tab w:val="left" w:leader="dot" w:pos="8505"/>
        </w:tabs>
        <w:spacing w:after="0" w:line="240" w:lineRule="auto"/>
        <w:jc w:val="both"/>
        <w:rPr>
          <w:rFonts w:ascii="Times New Roman" w:eastAsia="SimSun" w:hAnsi="Times New Roman" w:cs="Times New Roman"/>
          <w:sz w:val="28"/>
          <w:szCs w:val="28"/>
          <w:lang w:val="de-DE" w:eastAsia="zh-CN"/>
        </w:rPr>
      </w:pPr>
      <w:r w:rsidRPr="00350015">
        <w:rPr>
          <w:rFonts w:ascii="Times New Roman" w:eastAsia="SimSun" w:hAnsi="Times New Roman" w:cs="Times New Roman"/>
          <w:sz w:val="28"/>
          <w:szCs w:val="28"/>
          <w:lang w:val="de-DE" w:eastAsia="zh-CN"/>
        </w:rPr>
        <w:t xml:space="preserve">ÜBERSETZUNGSPROBLEME DER OKKASIONALISMEN </w:t>
      </w:r>
    </w:p>
    <w:p w:rsidR="00CA4BFB" w:rsidRPr="000A70F9" w:rsidRDefault="00CA4BFB" w:rsidP="00C92CC1">
      <w:pPr>
        <w:widowControl w:val="0"/>
        <w:tabs>
          <w:tab w:val="left" w:leader="dot" w:pos="8505"/>
        </w:tabs>
        <w:spacing w:after="0" w:line="240" w:lineRule="auto"/>
        <w:jc w:val="both"/>
        <w:rPr>
          <w:rFonts w:ascii="Times New Roman" w:eastAsia="SimSun" w:hAnsi="Times New Roman" w:cs="Times New Roman"/>
          <w:sz w:val="28"/>
          <w:szCs w:val="28"/>
          <w:lang w:val="uk-UA" w:eastAsia="zh-CN"/>
        </w:rPr>
      </w:pPr>
      <w:r w:rsidRPr="00350015">
        <w:rPr>
          <w:rFonts w:ascii="Times New Roman" w:eastAsia="SimSun" w:hAnsi="Times New Roman" w:cs="Times New Roman"/>
          <w:sz w:val="28"/>
          <w:szCs w:val="28"/>
          <w:lang w:val="de-DE" w:eastAsia="zh-CN"/>
        </w:rPr>
        <w:t>ANHAND DER WERKE VON GÜNTER GRASS</w:t>
      </w:r>
      <w:r w:rsidR="00E0426C">
        <w:rPr>
          <w:rFonts w:ascii="Times New Roman" w:eastAsia="SimSun" w:hAnsi="Times New Roman" w:cs="Times New Roman"/>
          <w:sz w:val="28"/>
          <w:szCs w:val="28"/>
          <w:lang w:val="de-DE" w:eastAsia="zh-CN"/>
        </w:rPr>
        <w:tab/>
      </w:r>
      <w:r w:rsidR="000A70F9">
        <w:rPr>
          <w:rFonts w:ascii="Times New Roman" w:eastAsia="SimSun" w:hAnsi="Times New Roman" w:cs="Times New Roman"/>
          <w:sz w:val="28"/>
          <w:szCs w:val="28"/>
          <w:lang w:val="uk-UA" w:eastAsia="zh-CN"/>
        </w:rPr>
        <w:t>83</w:t>
      </w:r>
    </w:p>
    <w:p w:rsidR="00CA4BFB" w:rsidRPr="00E87EA8" w:rsidRDefault="00FF4D4F" w:rsidP="00C92CC1">
      <w:pPr>
        <w:widowControl w:val="0"/>
        <w:tabs>
          <w:tab w:val="left" w:leader="dot" w:pos="8505"/>
        </w:tabs>
        <w:spacing w:after="0" w:line="240" w:lineRule="auto"/>
        <w:jc w:val="both"/>
        <w:rPr>
          <w:rFonts w:ascii="Times New Roman" w:hAnsi="Times New Roman" w:cs="Times New Roman"/>
          <w:b/>
          <w:i/>
          <w:sz w:val="28"/>
          <w:szCs w:val="28"/>
          <w:lang w:val="uk-UA"/>
        </w:rPr>
      </w:pPr>
      <w:r w:rsidRPr="005F3839">
        <w:rPr>
          <w:rFonts w:ascii="Times New Roman" w:hAnsi="Times New Roman"/>
          <w:b/>
          <w:i/>
          <w:sz w:val="28"/>
          <w:szCs w:val="28"/>
          <w:lang w:val="de-DE"/>
        </w:rPr>
        <w:t xml:space="preserve">Shumiatska </w:t>
      </w:r>
      <w:r>
        <w:rPr>
          <w:rFonts w:ascii="Times New Roman" w:hAnsi="Times New Roman"/>
          <w:b/>
          <w:i/>
          <w:sz w:val="28"/>
          <w:szCs w:val="28"/>
          <w:lang w:val="uk-UA"/>
        </w:rPr>
        <w:t xml:space="preserve"> </w:t>
      </w:r>
      <w:r w:rsidRPr="005F3839">
        <w:rPr>
          <w:rFonts w:ascii="Times New Roman" w:hAnsi="Times New Roman"/>
          <w:b/>
          <w:i/>
          <w:sz w:val="28"/>
          <w:szCs w:val="28"/>
          <w:lang w:val="de-DE"/>
        </w:rPr>
        <w:t>Oleksandra</w:t>
      </w:r>
    </w:p>
    <w:p w:rsidR="00FF4D4F" w:rsidRDefault="00FF4D4F" w:rsidP="00FF4D4F">
      <w:pPr>
        <w:widowControl w:val="0"/>
        <w:tabs>
          <w:tab w:val="left" w:leader="dot" w:pos="8505"/>
        </w:tabs>
        <w:spacing w:after="0" w:line="240" w:lineRule="auto"/>
        <w:rPr>
          <w:rFonts w:ascii="Times New Roman" w:hAnsi="Times New Roman"/>
          <w:sz w:val="28"/>
          <w:szCs w:val="28"/>
          <w:lang w:val="uk-UA"/>
        </w:rPr>
      </w:pPr>
      <w:r w:rsidRPr="00FF4D4F">
        <w:rPr>
          <w:rFonts w:ascii="Times New Roman" w:hAnsi="Times New Roman"/>
          <w:sz w:val="28"/>
          <w:szCs w:val="28"/>
          <w:lang w:val="de-DE"/>
        </w:rPr>
        <w:t xml:space="preserve">ZU DEN REALISIERUNGSMITTELN DER EXPLIZITEN </w:t>
      </w:r>
    </w:p>
    <w:p w:rsidR="00CA4BFB" w:rsidRDefault="00FF4D4F" w:rsidP="00FF4D4F">
      <w:pPr>
        <w:widowControl w:val="0"/>
        <w:tabs>
          <w:tab w:val="left" w:leader="dot" w:pos="8505"/>
        </w:tabs>
        <w:spacing w:after="0" w:line="240" w:lineRule="auto"/>
        <w:rPr>
          <w:rFonts w:ascii="Times New Roman" w:hAnsi="Times New Roman" w:cs="Times New Roman"/>
          <w:sz w:val="28"/>
          <w:szCs w:val="28"/>
          <w:lang w:val="uk-UA"/>
        </w:rPr>
      </w:pPr>
      <w:r w:rsidRPr="00FF4D4F">
        <w:rPr>
          <w:rFonts w:ascii="Times New Roman" w:hAnsi="Times New Roman"/>
          <w:sz w:val="28"/>
          <w:szCs w:val="28"/>
          <w:lang w:val="de-DE"/>
        </w:rPr>
        <w:t>UND IMPLIZITEN ENTSCHULDIGUNG IM DEUTSCHEN</w:t>
      </w:r>
      <w:r w:rsidR="000A70F9">
        <w:rPr>
          <w:rFonts w:ascii="Times New Roman" w:hAnsi="Times New Roman" w:cs="Times New Roman"/>
          <w:sz w:val="28"/>
          <w:szCs w:val="28"/>
          <w:lang w:val="uk-UA"/>
        </w:rPr>
        <w:tab/>
        <w:t>84</w:t>
      </w:r>
    </w:p>
    <w:p w:rsidR="00CA4BFB" w:rsidRPr="005C3C34" w:rsidRDefault="00CA4BFB" w:rsidP="00C92CC1">
      <w:pPr>
        <w:widowControl w:val="0"/>
        <w:tabs>
          <w:tab w:val="left" w:leader="dot" w:pos="8505"/>
        </w:tabs>
        <w:spacing w:after="0" w:line="240" w:lineRule="auto"/>
        <w:jc w:val="both"/>
        <w:rPr>
          <w:rFonts w:ascii="Times New Roman" w:hAnsi="Times New Roman" w:cs="Times New Roman"/>
          <w:b/>
          <w:bCs/>
          <w:i/>
          <w:sz w:val="28"/>
          <w:szCs w:val="28"/>
          <w:lang w:val="uk-UA"/>
        </w:rPr>
      </w:pPr>
      <w:r w:rsidRPr="005C3C34">
        <w:rPr>
          <w:rFonts w:ascii="Times New Roman" w:hAnsi="Times New Roman" w:cs="Times New Roman"/>
          <w:b/>
          <w:bCs/>
          <w:i/>
          <w:sz w:val="28"/>
          <w:szCs w:val="28"/>
          <w:lang w:val="uk-UA"/>
        </w:rPr>
        <w:t xml:space="preserve">Яремко М. В. </w:t>
      </w:r>
    </w:p>
    <w:p w:rsidR="00E0426C" w:rsidRPr="0073277A"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lang w:val="uk-UA"/>
        </w:rPr>
        <w:t xml:space="preserve">МОНОЛОГІЧНІСТЬ МОВЛЕННЯ В РОМАНІ Р. ВАЛЬЗЕРА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rPr>
        <w:t>„</w:t>
      </w:r>
      <w:r w:rsidRPr="00350015">
        <w:rPr>
          <w:rFonts w:ascii="Times New Roman" w:hAnsi="Times New Roman" w:cs="Times New Roman"/>
          <w:bCs/>
          <w:sz w:val="28"/>
          <w:szCs w:val="28"/>
          <w:lang w:val="uk-UA"/>
        </w:rPr>
        <w:t>РОДИНА ТАННЕР</w:t>
      </w:r>
      <w:r w:rsidRPr="00350015">
        <w:rPr>
          <w:rFonts w:ascii="Times New Roman" w:hAnsi="Times New Roman" w:cs="Times New Roman"/>
          <w:bCs/>
          <w:sz w:val="28"/>
          <w:szCs w:val="28"/>
        </w:rPr>
        <w:t>“</w:t>
      </w:r>
      <w:r w:rsidR="00E0426C" w:rsidRPr="0073277A">
        <w:rPr>
          <w:rFonts w:ascii="Times New Roman" w:hAnsi="Times New Roman" w:cs="Times New Roman"/>
          <w:bCs/>
          <w:sz w:val="28"/>
          <w:szCs w:val="28"/>
        </w:rPr>
        <w:tab/>
      </w:r>
      <w:r w:rsidR="000A70F9">
        <w:rPr>
          <w:rFonts w:ascii="Times New Roman" w:hAnsi="Times New Roman" w:cs="Times New Roman"/>
          <w:bCs/>
          <w:sz w:val="28"/>
          <w:szCs w:val="28"/>
          <w:lang w:val="uk-UA"/>
        </w:rPr>
        <w:t>85</w:t>
      </w:r>
    </w:p>
    <w:p w:rsidR="00CA4BFB" w:rsidRPr="00DA1433" w:rsidRDefault="00CA4BFB" w:rsidP="00C92CC1">
      <w:pPr>
        <w:widowControl w:val="0"/>
        <w:tabs>
          <w:tab w:val="left" w:leader="dot" w:pos="8505"/>
        </w:tabs>
        <w:spacing w:after="0" w:line="240" w:lineRule="auto"/>
        <w:jc w:val="both"/>
        <w:rPr>
          <w:rFonts w:ascii="Times New Roman" w:hAnsi="Times New Roman" w:cs="Times New Roman"/>
          <w:b/>
          <w:bCs/>
          <w:i/>
          <w:sz w:val="28"/>
          <w:szCs w:val="28"/>
        </w:rPr>
      </w:pPr>
      <w:r w:rsidRPr="00DA1433">
        <w:rPr>
          <w:rFonts w:ascii="Times New Roman" w:hAnsi="Times New Roman" w:cs="Times New Roman"/>
          <w:b/>
          <w:bCs/>
          <w:i/>
          <w:sz w:val="28"/>
          <w:szCs w:val="28"/>
        </w:rPr>
        <w:t>Яремко Т. І.</w:t>
      </w:r>
    </w:p>
    <w:p w:rsidR="00CA4BFB" w:rsidRPr="00350015" w:rsidRDefault="00CA4BFB" w:rsidP="00C92CC1">
      <w:pPr>
        <w:widowControl w:val="0"/>
        <w:tabs>
          <w:tab w:val="left" w:leader="dot" w:pos="8505"/>
        </w:tabs>
        <w:spacing w:after="0" w:line="240" w:lineRule="auto"/>
        <w:jc w:val="both"/>
        <w:rPr>
          <w:rFonts w:ascii="Times New Roman" w:hAnsi="Times New Roman" w:cs="Times New Roman"/>
          <w:bCs/>
          <w:sz w:val="28"/>
          <w:szCs w:val="28"/>
        </w:rPr>
      </w:pPr>
      <w:r w:rsidRPr="00350015">
        <w:rPr>
          <w:rFonts w:ascii="Times New Roman" w:hAnsi="Times New Roman" w:cs="Times New Roman"/>
          <w:bCs/>
          <w:sz w:val="28"/>
          <w:szCs w:val="28"/>
        </w:rPr>
        <w:t xml:space="preserve">ОБ’ЄКТИВНА ТА СУБ’ЄКТИВНА МОДАЛЬНІСТЬ </w:t>
      </w:r>
    </w:p>
    <w:p w:rsidR="00CA4BFB" w:rsidRPr="000A70F9" w:rsidRDefault="00CA4BFB" w:rsidP="00C92CC1">
      <w:pPr>
        <w:widowControl w:val="0"/>
        <w:tabs>
          <w:tab w:val="left" w:leader="dot" w:pos="8505"/>
        </w:tabs>
        <w:spacing w:after="0" w:line="240" w:lineRule="auto"/>
        <w:jc w:val="both"/>
        <w:rPr>
          <w:rFonts w:ascii="Times New Roman" w:hAnsi="Times New Roman" w:cs="Times New Roman"/>
          <w:bCs/>
          <w:sz w:val="28"/>
          <w:szCs w:val="28"/>
          <w:lang w:val="uk-UA"/>
        </w:rPr>
      </w:pPr>
      <w:r w:rsidRPr="00350015">
        <w:rPr>
          <w:rFonts w:ascii="Times New Roman" w:hAnsi="Times New Roman" w:cs="Times New Roman"/>
          <w:bCs/>
          <w:sz w:val="28"/>
          <w:szCs w:val="28"/>
        </w:rPr>
        <w:t>ТА ЗАСОБИ ЇЇ ВИРАЖЕННЯ В ТЕКСТІ</w:t>
      </w:r>
      <w:r w:rsidR="00E0426C" w:rsidRPr="0073277A">
        <w:rPr>
          <w:rFonts w:ascii="Times New Roman" w:hAnsi="Times New Roman" w:cs="Times New Roman"/>
          <w:bCs/>
          <w:sz w:val="28"/>
          <w:szCs w:val="28"/>
        </w:rPr>
        <w:tab/>
      </w:r>
      <w:r w:rsidR="000A70F9">
        <w:rPr>
          <w:rFonts w:ascii="Times New Roman" w:hAnsi="Times New Roman" w:cs="Times New Roman"/>
          <w:bCs/>
          <w:sz w:val="28"/>
          <w:szCs w:val="28"/>
          <w:lang w:val="uk-UA"/>
        </w:rPr>
        <w:t>86</w:t>
      </w:r>
    </w:p>
    <w:p w:rsidR="00CA4BFB" w:rsidRPr="003131B1" w:rsidRDefault="00CA4BFB" w:rsidP="00C92CC1">
      <w:pPr>
        <w:pStyle w:val="a5"/>
        <w:widowControl w:val="0"/>
        <w:tabs>
          <w:tab w:val="left" w:leader="dot" w:pos="8505"/>
        </w:tabs>
        <w:jc w:val="both"/>
        <w:rPr>
          <w:rFonts w:ascii="Times New Roman" w:hAnsi="Times New Roman" w:cs="Times New Roman"/>
          <w:b/>
          <w:i/>
          <w:sz w:val="28"/>
          <w:szCs w:val="28"/>
          <w:lang w:val="uk-UA"/>
        </w:rPr>
      </w:pPr>
      <w:r w:rsidRPr="003131B1">
        <w:rPr>
          <w:rFonts w:ascii="Times New Roman" w:hAnsi="Times New Roman" w:cs="Times New Roman"/>
          <w:b/>
          <w:i/>
          <w:sz w:val="28"/>
          <w:szCs w:val="28"/>
          <w:lang w:val="uk-UA"/>
        </w:rPr>
        <w:t>Яремчук Вікторія</w:t>
      </w:r>
    </w:p>
    <w:p w:rsidR="00CA4BFB" w:rsidRPr="00350015" w:rsidRDefault="00CA4BFB" w:rsidP="00C92CC1">
      <w:pPr>
        <w:pStyle w:val="a5"/>
        <w:widowControl w:val="0"/>
        <w:tabs>
          <w:tab w:val="left" w:leader="dot" w:pos="8505"/>
        </w:tabs>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ВПЛИВ МОВОЗНАВЧИХ ДОСЛІДЖЕНЬ ОВЕНА БАРФІЛДА</w:t>
      </w:r>
    </w:p>
    <w:p w:rsidR="00E0426C" w:rsidRPr="0073277A" w:rsidRDefault="00CA4BFB" w:rsidP="00C92CC1">
      <w:pPr>
        <w:pStyle w:val="a5"/>
        <w:widowControl w:val="0"/>
        <w:tabs>
          <w:tab w:val="left" w:leader="dot" w:pos="8505"/>
        </w:tabs>
        <w:jc w:val="both"/>
        <w:rPr>
          <w:rFonts w:ascii="Times New Roman" w:hAnsi="Times New Roman" w:cs="Times New Roman"/>
          <w:sz w:val="28"/>
          <w:szCs w:val="28"/>
        </w:rPr>
      </w:pPr>
      <w:r w:rsidRPr="00350015">
        <w:rPr>
          <w:rFonts w:ascii="Times New Roman" w:hAnsi="Times New Roman" w:cs="Times New Roman"/>
          <w:sz w:val="28"/>
          <w:szCs w:val="28"/>
          <w:lang w:val="uk-UA"/>
        </w:rPr>
        <w:t xml:space="preserve">НА ФОРМУВАННЯ МІФОПОЕТИЧНИХ </w:t>
      </w:r>
    </w:p>
    <w:p w:rsidR="00CA4BFB" w:rsidRPr="000A70F9" w:rsidRDefault="00CA4BFB" w:rsidP="00C92CC1">
      <w:pPr>
        <w:pStyle w:val="a5"/>
        <w:widowControl w:val="0"/>
        <w:tabs>
          <w:tab w:val="left" w:leader="dot" w:pos="8505"/>
        </w:tabs>
        <w:jc w:val="both"/>
        <w:rPr>
          <w:rFonts w:ascii="Times New Roman" w:hAnsi="Times New Roman" w:cs="Times New Roman"/>
          <w:sz w:val="28"/>
          <w:szCs w:val="28"/>
          <w:lang w:val="uk-UA"/>
        </w:rPr>
      </w:pPr>
      <w:r w:rsidRPr="00350015">
        <w:rPr>
          <w:rFonts w:ascii="Times New Roman" w:hAnsi="Times New Roman" w:cs="Times New Roman"/>
          <w:sz w:val="28"/>
          <w:szCs w:val="28"/>
          <w:lang w:val="uk-UA"/>
        </w:rPr>
        <w:t>МОДЕЛЕЙ СВІТУ «ІНКЛІНГІВ»</w:t>
      </w:r>
      <w:r w:rsidR="00E0426C" w:rsidRPr="0073277A">
        <w:rPr>
          <w:rFonts w:ascii="Times New Roman" w:hAnsi="Times New Roman" w:cs="Times New Roman"/>
          <w:sz w:val="28"/>
          <w:szCs w:val="28"/>
        </w:rPr>
        <w:tab/>
      </w:r>
      <w:r w:rsidR="000A70F9">
        <w:rPr>
          <w:rFonts w:ascii="Times New Roman" w:hAnsi="Times New Roman" w:cs="Times New Roman"/>
          <w:sz w:val="28"/>
          <w:szCs w:val="28"/>
          <w:lang w:val="uk-UA"/>
        </w:rPr>
        <w:t>87</w:t>
      </w:r>
    </w:p>
    <w:p w:rsidR="00CA4BFB" w:rsidRPr="003131B1" w:rsidRDefault="00CA4BFB" w:rsidP="00C92CC1">
      <w:pPr>
        <w:widowControl w:val="0"/>
        <w:tabs>
          <w:tab w:val="left" w:leader="dot" w:pos="8505"/>
          <w:tab w:val="left" w:pos="9356"/>
        </w:tabs>
        <w:spacing w:after="0" w:line="240" w:lineRule="auto"/>
        <w:jc w:val="both"/>
        <w:rPr>
          <w:rFonts w:ascii="Times New Roman" w:hAnsi="Times New Roman" w:cs="Times New Roman"/>
          <w:b/>
          <w:bCs/>
          <w:i/>
          <w:iCs/>
          <w:sz w:val="28"/>
          <w:szCs w:val="28"/>
        </w:rPr>
      </w:pPr>
      <w:r w:rsidRPr="003131B1">
        <w:rPr>
          <w:rFonts w:ascii="Times New Roman" w:hAnsi="Times New Roman" w:cs="Times New Roman"/>
          <w:b/>
          <w:bCs/>
          <w:i/>
          <w:iCs/>
          <w:sz w:val="28"/>
          <w:szCs w:val="28"/>
        </w:rPr>
        <w:t xml:space="preserve">Ярошко </w:t>
      </w:r>
      <w:proofErr w:type="gramStart"/>
      <w:r w:rsidRPr="003131B1">
        <w:rPr>
          <w:rFonts w:ascii="Times New Roman" w:hAnsi="Times New Roman" w:cs="Times New Roman"/>
          <w:b/>
          <w:bCs/>
          <w:i/>
          <w:iCs/>
          <w:sz w:val="28"/>
          <w:szCs w:val="28"/>
        </w:rPr>
        <w:t>Наталія</w:t>
      </w:r>
      <w:proofErr w:type="gramEnd"/>
    </w:p>
    <w:p w:rsidR="00E0426C" w:rsidRPr="0073277A" w:rsidRDefault="00CA4BFB" w:rsidP="00C92CC1">
      <w:pPr>
        <w:widowControl w:val="0"/>
        <w:tabs>
          <w:tab w:val="left" w:leader="dot" w:pos="8505"/>
        </w:tabs>
        <w:spacing w:after="0" w:line="240" w:lineRule="auto"/>
        <w:jc w:val="both"/>
        <w:rPr>
          <w:rFonts w:ascii="Times New Roman" w:hAnsi="Times New Roman" w:cs="Times New Roman"/>
          <w:bCs/>
          <w:caps/>
          <w:sz w:val="28"/>
          <w:szCs w:val="28"/>
        </w:rPr>
      </w:pPr>
      <w:r w:rsidRPr="00350015">
        <w:rPr>
          <w:rFonts w:ascii="Times New Roman" w:hAnsi="Times New Roman" w:cs="Times New Roman"/>
          <w:bCs/>
          <w:caps/>
          <w:sz w:val="28"/>
          <w:szCs w:val="28"/>
        </w:rPr>
        <w:t xml:space="preserve">Природа та стратегії жіночого дискурсу </w:t>
      </w:r>
      <w:r w:rsidR="0030418A" w:rsidRPr="00350015">
        <w:rPr>
          <w:rFonts w:ascii="Times New Roman" w:hAnsi="Times New Roman" w:cs="Times New Roman"/>
          <w:bCs/>
          <w:caps/>
          <w:sz w:val="28"/>
          <w:szCs w:val="28"/>
        </w:rPr>
        <w:t>у художній</w:t>
      </w:r>
    </w:p>
    <w:p w:rsidR="00CA4BFB" w:rsidRPr="000A70F9" w:rsidRDefault="00CA4BFB" w:rsidP="002252E6">
      <w:pPr>
        <w:widowControl w:val="0"/>
        <w:tabs>
          <w:tab w:val="left" w:leader="dot" w:pos="8505"/>
        </w:tabs>
        <w:spacing w:after="0" w:line="240" w:lineRule="auto"/>
        <w:rPr>
          <w:rFonts w:ascii="Times New Roman" w:hAnsi="Times New Roman" w:cs="Times New Roman"/>
          <w:bCs/>
          <w:caps/>
          <w:sz w:val="28"/>
          <w:szCs w:val="28"/>
          <w:lang w:val="uk-UA"/>
        </w:rPr>
      </w:pPr>
      <w:r w:rsidRPr="00350015">
        <w:rPr>
          <w:rFonts w:ascii="Times New Roman" w:hAnsi="Times New Roman" w:cs="Times New Roman"/>
          <w:bCs/>
          <w:caps/>
          <w:sz w:val="28"/>
          <w:szCs w:val="28"/>
        </w:rPr>
        <w:t>французькій літературі кінця ХХ століття</w:t>
      </w:r>
      <w:r w:rsidR="00E0426C" w:rsidRPr="0073277A">
        <w:rPr>
          <w:rFonts w:ascii="Times New Roman" w:hAnsi="Times New Roman" w:cs="Times New Roman"/>
          <w:bCs/>
          <w:caps/>
          <w:sz w:val="28"/>
          <w:szCs w:val="28"/>
        </w:rPr>
        <w:tab/>
      </w:r>
      <w:r w:rsidR="000A70F9">
        <w:rPr>
          <w:rFonts w:ascii="Times New Roman" w:hAnsi="Times New Roman" w:cs="Times New Roman"/>
          <w:bCs/>
          <w:caps/>
          <w:sz w:val="28"/>
          <w:szCs w:val="28"/>
          <w:lang w:val="uk-UA"/>
        </w:rPr>
        <w:t>88</w:t>
      </w:r>
    </w:p>
    <w:p w:rsidR="00FF4D4F" w:rsidRDefault="003C26F5">
      <w:pPr>
        <w:spacing w:after="0" w:line="240" w:lineRule="auto"/>
        <w:rPr>
          <w:rFonts w:ascii="Times New Roman" w:hAnsi="Times New Roman"/>
          <w:b/>
          <w:i/>
          <w:sz w:val="28"/>
          <w:szCs w:val="28"/>
          <w:lang w:val="uk-UA"/>
        </w:rPr>
      </w:pPr>
      <w:r>
        <w:rPr>
          <w:rFonts w:ascii="Times New Roman" w:hAnsi="Times New Roman"/>
          <w:b/>
          <w:i/>
          <w:sz w:val="28"/>
          <w:szCs w:val="28"/>
          <w:lang w:val="uk-UA"/>
        </w:rPr>
        <w:t xml:space="preserve"> </w:t>
      </w:r>
    </w:p>
    <w:p w:rsidR="00CA4BFB" w:rsidRPr="0030418A" w:rsidRDefault="00CA4BFB">
      <w:pPr>
        <w:spacing w:after="0" w:line="240" w:lineRule="auto"/>
        <w:rPr>
          <w:rFonts w:ascii="Times New Roman" w:hAnsi="Times New Roman" w:cs="Times New Roman"/>
          <w:b/>
          <w:bCs/>
          <w:kern w:val="2"/>
          <w:sz w:val="28"/>
          <w:szCs w:val="28"/>
          <w:lang w:eastAsia="hi-IN" w:bidi="hi-IN"/>
        </w:rPr>
      </w:pPr>
      <w:r w:rsidRPr="0030418A">
        <w:rPr>
          <w:rFonts w:ascii="Times New Roman" w:hAnsi="Times New Roman" w:cs="Times New Roman"/>
          <w:b/>
          <w:bCs/>
          <w:kern w:val="2"/>
          <w:sz w:val="28"/>
          <w:szCs w:val="28"/>
          <w:lang w:eastAsia="hi-IN" w:bidi="hi-IN"/>
        </w:rPr>
        <w:br w:type="page"/>
      </w:r>
    </w:p>
    <w:p w:rsidR="006769B9" w:rsidRPr="003131B1" w:rsidRDefault="006769B9" w:rsidP="00CD6F9D">
      <w:pPr>
        <w:widowControl w:val="0"/>
        <w:spacing w:after="0" w:line="240" w:lineRule="auto"/>
        <w:ind w:firstLine="709"/>
        <w:jc w:val="right"/>
        <w:rPr>
          <w:rFonts w:ascii="Times New Roman" w:hAnsi="Times New Roman" w:cs="Times New Roman"/>
          <w:b/>
          <w:bCs/>
          <w:i/>
          <w:iCs/>
          <w:kern w:val="2"/>
          <w:sz w:val="28"/>
          <w:szCs w:val="28"/>
          <w:lang w:val="uk-UA" w:eastAsia="hi-IN" w:bidi="hi-IN"/>
        </w:rPr>
      </w:pPr>
      <w:r w:rsidRPr="003131B1">
        <w:rPr>
          <w:rFonts w:ascii="Times New Roman" w:hAnsi="Times New Roman" w:cs="Times New Roman"/>
          <w:b/>
          <w:bCs/>
          <w:kern w:val="2"/>
          <w:sz w:val="28"/>
          <w:szCs w:val="28"/>
          <w:lang w:val="uk-UA" w:eastAsia="hi-IN" w:bidi="hi-IN"/>
        </w:rPr>
        <w:lastRenderedPageBreak/>
        <w:t xml:space="preserve"> </w:t>
      </w:r>
      <w:r w:rsidRPr="003131B1">
        <w:rPr>
          <w:rFonts w:ascii="Times New Roman" w:hAnsi="Times New Roman" w:cs="Times New Roman"/>
          <w:b/>
          <w:bCs/>
          <w:i/>
          <w:iCs/>
          <w:kern w:val="2"/>
          <w:sz w:val="28"/>
          <w:szCs w:val="28"/>
          <w:lang w:val="uk-UA" w:eastAsia="hi-IN" w:bidi="hi-IN"/>
        </w:rPr>
        <w:t>Арцишевська А. Л.</w:t>
      </w:r>
    </w:p>
    <w:p w:rsidR="006769B9" w:rsidRPr="003131B1" w:rsidRDefault="006769B9" w:rsidP="00EE0431">
      <w:pPr>
        <w:widowControl w:val="0"/>
        <w:spacing w:after="0" w:line="240" w:lineRule="auto"/>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ТРУДНОЩІ У ПОПОВНЕННІ ФАХОВОГО ЮРИДИЧНОГО СЛОВНИКА ТА ЕФЕКТИВНІ СТРАТЕГІЇ ЙОГО ЗБІЛЬШЕННЯ</w:t>
      </w:r>
    </w:p>
    <w:p w:rsidR="006769B9" w:rsidRPr="003131B1" w:rsidRDefault="006769B9" w:rsidP="00CD6F9D">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Володіння юридичною термінологією завжди було і є одним із найважливіших компонентів вивчення фахової іноземної мови. Знати добре мову означає опанувати її структуру і словниковий запас. Ось чому проблема вивчення словникового запасу  є важливим аспектом вивчення мови вартим  посиленої уваги.</w:t>
      </w:r>
    </w:p>
    <w:p w:rsidR="006769B9" w:rsidRPr="003131B1" w:rsidRDefault="006769B9" w:rsidP="00CD6F9D">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Багато досліджень скерованих на вивчення ефективного поповнення словникового запасу було здійснено. Багато  як іноземних так і вітчизняних дослідників вивчали це важливе питання, а також пропонували різноманітні техніки презентації нових слів, їх асиміляції та запам»ятовування, а також зосереджувались на різних проблемах пов</w:t>
      </w:r>
      <w:r w:rsidR="000B6EC8" w:rsidRPr="00F42C79">
        <w:rPr>
          <w:rFonts w:ascii="Times New Roman" w:hAnsi="Times New Roman" w:cs="Times New Roman"/>
          <w:sz w:val="28"/>
          <w:szCs w:val="28"/>
          <w:lang w:val="uk-UA"/>
        </w:rPr>
        <w:t>’</w:t>
      </w:r>
      <w:r w:rsidRPr="003131B1">
        <w:rPr>
          <w:rFonts w:ascii="Times New Roman" w:hAnsi="Times New Roman" w:cs="Times New Roman"/>
          <w:sz w:val="28"/>
          <w:szCs w:val="28"/>
          <w:lang w:val="uk-UA"/>
        </w:rPr>
        <w:t>язаних із збільшенням словникового запасу [</w:t>
      </w:r>
      <w:r w:rsidRPr="003131B1">
        <w:rPr>
          <w:rFonts w:ascii="Times New Roman" w:hAnsi="Times New Roman" w:cs="Times New Roman"/>
          <w:sz w:val="28"/>
          <w:szCs w:val="28"/>
          <w:lang w:val="en-US"/>
        </w:rPr>
        <w:t>Gower</w:t>
      </w:r>
      <w:r w:rsidRPr="003131B1">
        <w:rPr>
          <w:rFonts w:ascii="Times New Roman" w:hAnsi="Times New Roman" w:cs="Times New Roman"/>
          <w:sz w:val="28"/>
          <w:szCs w:val="28"/>
          <w:lang w:val="uk-UA"/>
        </w:rPr>
        <w:t>,</w:t>
      </w:r>
      <w:r w:rsidR="00CC5855" w:rsidRPr="005B7C2F">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Thornbury</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Ur</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Anitchkov</w:t>
      </w:r>
      <w:r w:rsidRPr="003131B1">
        <w:rPr>
          <w:rFonts w:ascii="Times New Roman" w:hAnsi="Times New Roman" w:cs="Times New Roman"/>
          <w:sz w:val="28"/>
          <w:szCs w:val="28"/>
          <w:lang w:val="uk-UA"/>
        </w:rPr>
        <w:t>].</w:t>
      </w:r>
    </w:p>
    <w:p w:rsidR="006769B9" w:rsidRPr="003131B1" w:rsidRDefault="006769B9" w:rsidP="00CD6F9D">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Метою нашого дослідження є ідентифікація проблем</w:t>
      </w:r>
      <w:r w:rsidR="005B7C2F" w:rsidRPr="002C6965">
        <w:rPr>
          <w:rFonts w:ascii="Times New Roman" w:hAnsi="Times New Roman" w:cs="Times New Roman"/>
          <w:sz w:val="28"/>
          <w:szCs w:val="28"/>
        </w:rPr>
        <w:t>,</w:t>
      </w:r>
      <w:r w:rsidRPr="003131B1">
        <w:rPr>
          <w:rFonts w:ascii="Times New Roman" w:hAnsi="Times New Roman" w:cs="Times New Roman"/>
          <w:sz w:val="28"/>
          <w:szCs w:val="28"/>
          <w:lang w:val="uk-UA"/>
        </w:rPr>
        <w:t xml:space="preserve"> з якими  зустрічаються студенти-правники і за допомогою стратегій збільшення словникового запасу, запропонованих у даній роботі намагатись подолати труднощі у поповненні фахового словника.</w:t>
      </w:r>
    </w:p>
    <w:p w:rsidR="006769B9" w:rsidRPr="003131B1" w:rsidRDefault="006769B9" w:rsidP="00CD6F9D">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Наше дослідження починається з аналізу роботи із словником студентів-першокурсників, які тільки почали ознайомлення з юридичними термінами, фаховими текстами. Для початку студенти повинні мати окремий товстий зошит, в якому вони вестимуть свої словникові записи. Передбачено п»ять колонок на кожній сторінці, а саме: термін, його визначення, український еквівалент, транскрипція і власний приклад, який демонструє використання даного терміна в реченні.</w:t>
      </w:r>
    </w:p>
    <w:p w:rsidR="006769B9" w:rsidRPr="003131B1" w:rsidRDefault="006769B9" w:rsidP="00CD6F9D">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У нашій роботі із фаховим юридичним словником ми зосереджуємося на визначенні та попередженні всіх можливих словникових проблем, з яким студенти можуть зустрітися під час вивчення юридичних термінів. </w:t>
      </w:r>
    </w:p>
    <w:p w:rsidR="006769B9" w:rsidRPr="003131B1" w:rsidRDefault="006769B9" w:rsidP="00CD6F9D">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Вивчення питання поповнення фахового словникового і проблем пов</w:t>
      </w:r>
      <w:r w:rsidR="00F42C79" w:rsidRPr="00CC5855">
        <w:rPr>
          <w:rFonts w:ascii="Times New Roman" w:hAnsi="Times New Roman" w:cs="Times New Roman"/>
          <w:sz w:val="28"/>
          <w:szCs w:val="28"/>
        </w:rPr>
        <w:t>’</w:t>
      </w:r>
      <w:r w:rsidRPr="003131B1">
        <w:rPr>
          <w:rFonts w:ascii="Times New Roman" w:hAnsi="Times New Roman" w:cs="Times New Roman"/>
          <w:sz w:val="28"/>
          <w:szCs w:val="28"/>
          <w:lang w:val="uk-UA"/>
        </w:rPr>
        <w:t xml:space="preserve">язаних із його вивченням та опитування проведене серед студентів першогокурсу показав, що  студенти найчастіше мають труднощі з правописом нових слів, хоча у них не виникає великих труднощів у розумінні значення нових слів з контексту чи аналізу словотвірних елементів. Також згідно з результатами  вони вважають, що у вивченні юридичної термінології ефективним є списки термінів високої частотності. </w:t>
      </w:r>
    </w:p>
    <w:p w:rsidR="006769B9" w:rsidRPr="003131B1" w:rsidRDefault="006769B9" w:rsidP="00CD6F9D">
      <w:pPr>
        <w:widowControl w:val="0"/>
        <w:spacing w:after="0" w:line="240" w:lineRule="auto"/>
        <w:ind w:firstLine="709"/>
        <w:jc w:val="both"/>
        <w:rPr>
          <w:rFonts w:ascii="Times New Roman" w:hAnsi="Times New Roman" w:cs="Times New Roman"/>
          <w:sz w:val="28"/>
          <w:szCs w:val="28"/>
        </w:rPr>
      </w:pPr>
    </w:p>
    <w:p w:rsidR="006769B9" w:rsidRPr="003131B1" w:rsidRDefault="006769B9" w:rsidP="00CD6F9D">
      <w:pPr>
        <w:widowControl w:val="0"/>
        <w:spacing w:after="0" w:line="240" w:lineRule="auto"/>
        <w:ind w:firstLine="709"/>
        <w:jc w:val="both"/>
        <w:rPr>
          <w:rFonts w:ascii="Times New Roman" w:hAnsi="Times New Roman" w:cs="Times New Roman"/>
          <w:sz w:val="28"/>
          <w:szCs w:val="28"/>
        </w:rPr>
      </w:pPr>
    </w:p>
    <w:p w:rsidR="00330435" w:rsidRPr="003131B1" w:rsidRDefault="00BF1B11" w:rsidP="00330435">
      <w:pPr>
        <w:widowControl w:val="0"/>
        <w:spacing w:after="0" w:line="240" w:lineRule="auto"/>
        <w:jc w:val="right"/>
        <w:rPr>
          <w:rFonts w:ascii="Times New Roman" w:hAnsi="Times New Roman" w:cs="Times New Roman"/>
          <w:b/>
          <w:i/>
          <w:sz w:val="28"/>
          <w:szCs w:val="28"/>
          <w:lang w:val="uk-UA"/>
        </w:rPr>
      </w:pPr>
      <w:r>
        <w:rPr>
          <w:rFonts w:ascii="Times New Roman" w:hAnsi="Times New Roman" w:cs="Times New Roman"/>
          <w:b/>
          <w:bCs/>
          <w:sz w:val="28"/>
          <w:szCs w:val="28"/>
        </w:rPr>
        <w:br w:type="page"/>
      </w:r>
      <w:r w:rsidR="00330435" w:rsidRPr="003131B1">
        <w:rPr>
          <w:rFonts w:ascii="Times New Roman" w:hAnsi="Times New Roman" w:cs="Times New Roman"/>
          <w:b/>
          <w:i/>
          <w:sz w:val="28"/>
          <w:szCs w:val="28"/>
          <w:lang w:val="uk-UA"/>
        </w:rPr>
        <w:lastRenderedPageBreak/>
        <w:t>Бандровська Ольга</w:t>
      </w:r>
    </w:p>
    <w:p w:rsidR="00330435" w:rsidRPr="003131B1" w:rsidRDefault="00330435" w:rsidP="00330435">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МОДЕРНІЗМ У КОНТЕКСТІ МОДЕРНОСТІ</w:t>
      </w:r>
    </w:p>
    <w:p w:rsidR="00330435" w:rsidRPr="003131B1" w:rsidRDefault="00330435" w:rsidP="0033043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Одна з найактуальніших ідей про модернізм – це теза про те, що модернізм як явище мистецтва кінця ХІХ – першої третини ХХ століття не можна відділяти від модерності. Дійсно, оновлення художньої літератури є співрозмірним цивілізаційним, соціокультурним трансформаціям тих десятиліть. Особливо помітним на початку ХХ століття є вплив нових досягнень у галузі техніки і технологій і на змістовий, і на формальний рівень художніх творів.</w:t>
      </w:r>
      <w:r w:rsidRPr="003131B1">
        <w:rPr>
          <w:rStyle w:val="apple-converted-space"/>
          <w:rFonts w:ascii="Times New Roman" w:hAnsi="Times New Roman" w:cs="Times New Roman"/>
          <w:sz w:val="28"/>
          <w:szCs w:val="28"/>
          <w:shd w:val="clear" w:color="auto" w:fill="FFFFFF"/>
          <w:lang w:val="uk-UA"/>
        </w:rPr>
        <w:t xml:space="preserve"> Формується розуміння, що сучасне мистецтво</w:t>
      </w:r>
      <w:r>
        <w:rPr>
          <w:rStyle w:val="apple-converted-space"/>
          <w:rFonts w:ascii="Times New Roman" w:hAnsi="Times New Roman" w:cs="Times New Roman"/>
          <w:sz w:val="28"/>
          <w:szCs w:val="28"/>
          <w:shd w:val="clear" w:color="auto" w:fill="FFFFFF"/>
          <w:lang w:val="uk-UA"/>
        </w:rPr>
        <w:t xml:space="preserve"> трансформує сакральне і ритуал</w:t>
      </w:r>
      <w:r w:rsidRPr="003131B1">
        <w:rPr>
          <w:rStyle w:val="apple-converted-space"/>
          <w:rFonts w:ascii="Times New Roman" w:hAnsi="Times New Roman" w:cs="Times New Roman"/>
          <w:sz w:val="28"/>
          <w:szCs w:val="28"/>
          <w:shd w:val="clear" w:color="auto" w:fill="FFFFFF"/>
          <w:lang w:val="uk-UA"/>
        </w:rPr>
        <w:t>.</w:t>
      </w:r>
    </w:p>
    <w:p w:rsidR="00330435" w:rsidRPr="00DA1433" w:rsidRDefault="00330435" w:rsidP="00330435">
      <w:pPr>
        <w:pStyle w:val="a3"/>
        <w:widowControl w:val="0"/>
        <w:spacing w:before="0" w:beforeAutospacing="0" w:after="0" w:afterAutospacing="0"/>
        <w:ind w:firstLine="709"/>
        <w:jc w:val="both"/>
        <w:rPr>
          <w:sz w:val="28"/>
          <w:szCs w:val="28"/>
          <w:lang w:val="uk-UA"/>
        </w:rPr>
      </w:pPr>
      <w:r w:rsidRPr="00DA1433">
        <w:rPr>
          <w:sz w:val="28"/>
          <w:szCs w:val="28"/>
          <w:lang w:val="uk-UA"/>
        </w:rPr>
        <w:t>Трансформації охоплюють і сферу наукового знання. Квантова теорія, термодинаміка, теорія відносності ввели нові поняття (ймовірність, вірогідність), визнали можливість об’єктивної випадковості в науковому знанні, а також його суб’єктивність (присутність дослідника, співвіднесеність обраних методів і об’єкта дослідження). Суб’єктивізм, заміна ньютонівського абсолютного часу новими уявленнями про нероздільність простору і часу, що утворюють єдиний чотирьохвимірний простір також стають модерним науковим контекстом, в якому в літературі модернізму йшло переосмислення  просторово-часових зв’язків і відповідні зміни у наративних техніках.</w:t>
      </w:r>
    </w:p>
    <w:p w:rsidR="00330435" w:rsidRPr="003131B1" w:rsidRDefault="00330435" w:rsidP="00330435">
      <w:pPr>
        <w:pStyle w:val="a3"/>
        <w:widowControl w:val="0"/>
        <w:spacing w:before="0" w:beforeAutospacing="0" w:after="0" w:afterAutospacing="0"/>
        <w:ind w:firstLine="709"/>
        <w:jc w:val="both"/>
        <w:rPr>
          <w:sz w:val="28"/>
          <w:szCs w:val="28"/>
        </w:rPr>
      </w:pPr>
      <w:r w:rsidRPr="003131B1">
        <w:rPr>
          <w:rStyle w:val="apple-converted-space"/>
          <w:sz w:val="28"/>
          <w:szCs w:val="28"/>
          <w:shd w:val="clear" w:color="auto" w:fill="FFFFFF"/>
        </w:rPr>
        <w:t>Разом з тим, темпоральні виміри модерності не можна обмежувати окремими десятиліттями кінця ХІ</w:t>
      </w:r>
      <w:proofErr w:type="gramStart"/>
      <w:r w:rsidRPr="003131B1">
        <w:rPr>
          <w:rStyle w:val="apple-converted-space"/>
          <w:sz w:val="28"/>
          <w:szCs w:val="28"/>
          <w:shd w:val="clear" w:color="auto" w:fill="FFFFFF"/>
        </w:rPr>
        <w:t>Х</w:t>
      </w:r>
      <w:proofErr w:type="gramEnd"/>
      <w:r w:rsidRPr="003131B1">
        <w:rPr>
          <w:rStyle w:val="apple-converted-space"/>
          <w:sz w:val="28"/>
          <w:szCs w:val="28"/>
          <w:shd w:val="clear" w:color="auto" w:fill="FFFFFF"/>
        </w:rPr>
        <w:t xml:space="preserve"> – першої половини ХХ століття. Не випадково, в беньямінівській філософії культури вихідним пунктом є концепт часу («Про поняття історії», 1940). Якщо модернізм і є розривом з попередньою традицією ХІ</w:t>
      </w:r>
      <w:proofErr w:type="gramStart"/>
      <w:r w:rsidRPr="003131B1">
        <w:rPr>
          <w:rStyle w:val="apple-converted-space"/>
          <w:sz w:val="28"/>
          <w:szCs w:val="28"/>
          <w:shd w:val="clear" w:color="auto" w:fill="FFFFFF"/>
        </w:rPr>
        <w:t>Х</w:t>
      </w:r>
      <w:proofErr w:type="gramEnd"/>
      <w:r w:rsidRPr="003131B1">
        <w:rPr>
          <w:rStyle w:val="apple-converted-space"/>
          <w:sz w:val="28"/>
          <w:szCs w:val="28"/>
          <w:shd w:val="clear" w:color="auto" w:fill="FFFFFF"/>
        </w:rPr>
        <w:t xml:space="preserve"> століття, то одночасно він є кульмінацією тих енергій та інтенцій, які зароджувались упродовж тривалого періоду </w:t>
      </w:r>
      <w:r w:rsidRPr="003131B1">
        <w:rPr>
          <w:sz w:val="28"/>
          <w:szCs w:val="28"/>
        </w:rPr>
        <w:t>–</w:t>
      </w:r>
      <w:r w:rsidRPr="003131B1">
        <w:rPr>
          <w:rStyle w:val="apple-converted-space"/>
          <w:sz w:val="28"/>
          <w:szCs w:val="28"/>
          <w:shd w:val="clear" w:color="auto" w:fill="FFFFFF"/>
        </w:rPr>
        <w:t xml:space="preserve"> доби Модерн </w:t>
      </w:r>
      <w:r w:rsidRPr="003131B1">
        <w:rPr>
          <w:sz w:val="28"/>
          <w:szCs w:val="28"/>
        </w:rPr>
        <w:t xml:space="preserve">– у просвітницький період західноєвропейської цивілізації, здобуваючи наукові, філософські та художні концептуалізації і посилюючись та увиразнюючись упродовж ХІХ століття. Сформульовані в цей час проблематизації – </w:t>
      </w:r>
      <w:proofErr w:type="gramStart"/>
      <w:r w:rsidRPr="003131B1">
        <w:rPr>
          <w:sz w:val="28"/>
          <w:szCs w:val="28"/>
        </w:rPr>
        <w:t>соц</w:t>
      </w:r>
      <w:proofErr w:type="gramEnd"/>
      <w:r w:rsidRPr="003131B1">
        <w:rPr>
          <w:sz w:val="28"/>
          <w:szCs w:val="28"/>
        </w:rPr>
        <w:t>іокультурного динамізму, політичної свободи, диференціації наук, розшарування метафізичної і релігійної картин світу тощо – утворюють проблемне поле модернізму.</w:t>
      </w:r>
    </w:p>
    <w:p w:rsidR="00330435" w:rsidRPr="003131B1" w:rsidRDefault="00330435" w:rsidP="00330435">
      <w:pPr>
        <w:pStyle w:val="a3"/>
        <w:widowControl w:val="0"/>
        <w:spacing w:before="0" w:beforeAutospacing="0" w:after="0" w:afterAutospacing="0"/>
        <w:ind w:firstLine="709"/>
        <w:jc w:val="both"/>
        <w:rPr>
          <w:sz w:val="28"/>
          <w:szCs w:val="28"/>
        </w:rPr>
      </w:pPr>
      <w:r w:rsidRPr="003131B1">
        <w:rPr>
          <w:sz w:val="28"/>
          <w:szCs w:val="28"/>
        </w:rPr>
        <w:t>Континуальність модернізму реалізується в його потенції до подальшого розвитку впродовж ХХ століття. Часто його межі визначають іменами Ф. Ніцше (1844-1900) і С. Беккета (1906-1989). Однак учені доводять, що модернізм є «дискурсивною мережею, що визначила стан мистецтва, який існує і сьогодні» (Ф. Кіттлер). Інте</w:t>
      </w:r>
      <w:proofErr w:type="gramStart"/>
      <w:r w:rsidRPr="003131B1">
        <w:rPr>
          <w:sz w:val="28"/>
          <w:szCs w:val="28"/>
        </w:rPr>
        <w:t>р-</w:t>
      </w:r>
      <w:proofErr w:type="gramEnd"/>
      <w:r w:rsidRPr="003131B1">
        <w:rPr>
          <w:sz w:val="28"/>
          <w:szCs w:val="28"/>
        </w:rPr>
        <w:t xml:space="preserve"> і метатекстуальність Джойсового «Улісса», біфукарційні механізми словотворення у «Фіннеганових поминах», настанова на дослідження межових та позамежових станів свідомості, очищення мислення від диктату логіки в поезії сюрреалізму, нон-фінальна експериментація театру жорстокості А. Арто, багато інших прикладів об’єктивно доводять, що модернізм значно вплинув на формування художньої парадигми постмодернізму.</w:t>
      </w:r>
    </w:p>
    <w:p w:rsidR="0051782B" w:rsidRPr="003131B1" w:rsidRDefault="0051782B" w:rsidP="0051782B">
      <w:pPr>
        <w:widowControl w:val="0"/>
        <w:tabs>
          <w:tab w:val="left" w:pos="4395"/>
        </w:tabs>
        <w:spacing w:after="0" w:line="240" w:lineRule="auto"/>
        <w:jc w:val="right"/>
        <w:rPr>
          <w:rFonts w:ascii="Times New Roman" w:hAnsi="Times New Roman" w:cs="Times New Roman"/>
          <w:sz w:val="28"/>
          <w:szCs w:val="28"/>
        </w:rPr>
      </w:pPr>
      <w:r w:rsidRPr="003131B1">
        <w:rPr>
          <w:rFonts w:ascii="Times New Roman" w:hAnsi="Times New Roman" w:cs="Times New Roman"/>
          <w:b/>
          <w:bCs/>
          <w:i/>
          <w:iCs/>
          <w:sz w:val="28"/>
          <w:szCs w:val="28"/>
        </w:rPr>
        <w:lastRenderedPageBreak/>
        <w:t xml:space="preserve">Боднар Ірина </w:t>
      </w:r>
    </w:p>
    <w:p w:rsidR="0051782B" w:rsidRPr="003131B1" w:rsidRDefault="0051782B" w:rsidP="0051782B">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 xml:space="preserve">МЕТАФОРИЗАЦІЯ ЛЕКСИКИ СФЕРИ «ОСВІТА» </w:t>
      </w:r>
    </w:p>
    <w:p w:rsidR="0051782B" w:rsidRPr="003131B1" w:rsidRDefault="0051782B" w:rsidP="0051782B">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 xml:space="preserve">В </w:t>
      </w:r>
      <w:proofErr w:type="gramStart"/>
      <w:r w:rsidRPr="003131B1">
        <w:rPr>
          <w:rFonts w:ascii="Times New Roman" w:hAnsi="Times New Roman" w:cs="Times New Roman"/>
          <w:b/>
          <w:bCs/>
          <w:sz w:val="28"/>
          <w:szCs w:val="28"/>
        </w:rPr>
        <w:t>АНГЛ</w:t>
      </w:r>
      <w:proofErr w:type="gramEnd"/>
      <w:r w:rsidRPr="003131B1">
        <w:rPr>
          <w:rFonts w:ascii="Times New Roman" w:hAnsi="Times New Roman" w:cs="Times New Roman"/>
          <w:b/>
          <w:bCs/>
          <w:sz w:val="28"/>
          <w:szCs w:val="28"/>
        </w:rPr>
        <w:t>ІЙСЬКІЙ МОВІ</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Очевидно, що між концептами як одиницями мисленнєвої діяльності існують певні зв’язки. Їх можна прослідкувати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ідивши значення слів, а також через інші одиниці, задіяні для об’єктивації концептів у мові.  </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У лінгвокогнітивному фонді </w:t>
      </w:r>
      <w:proofErr w:type="gramStart"/>
      <w:r w:rsidRPr="003131B1">
        <w:rPr>
          <w:rFonts w:ascii="Times New Roman" w:hAnsi="Times New Roman" w:cs="Times New Roman"/>
          <w:sz w:val="28"/>
          <w:szCs w:val="28"/>
        </w:rPr>
        <w:t>англ</w:t>
      </w:r>
      <w:proofErr w:type="gramEnd"/>
      <w:r w:rsidRPr="003131B1">
        <w:rPr>
          <w:rFonts w:ascii="Times New Roman" w:hAnsi="Times New Roman" w:cs="Times New Roman"/>
          <w:sz w:val="28"/>
          <w:szCs w:val="28"/>
        </w:rPr>
        <w:t xml:space="preserve">ійської мови можна виділили концептуальну групу «Освіта», яка в свою чергу ділиться на різні категорії, об’єднані спільною концептуальною ознакою. Кожна з цих категорій актуалізується у мовленні одиницями як з прямим, так і з переносним значенням. Тобто, фразеологічними одиницями. Останні надають даній категорії </w:t>
      </w:r>
      <w:proofErr w:type="gramStart"/>
      <w:r w:rsidRPr="003131B1">
        <w:rPr>
          <w:rFonts w:ascii="Times New Roman" w:hAnsi="Times New Roman" w:cs="Times New Roman"/>
          <w:sz w:val="28"/>
          <w:szCs w:val="28"/>
        </w:rPr>
        <w:t>ст</w:t>
      </w:r>
      <w:proofErr w:type="gramEnd"/>
      <w:r w:rsidRPr="003131B1">
        <w:rPr>
          <w:rFonts w:ascii="Times New Roman" w:hAnsi="Times New Roman" w:cs="Times New Roman"/>
          <w:sz w:val="28"/>
          <w:szCs w:val="28"/>
        </w:rPr>
        <w:t xml:space="preserve">ійкості та вагомості в англійській мовній картині світу. Адже беззаперечним є факт про те, що чим більше метафор залучено для репрезентації поняття, тим затребуванішим це поняття є в </w:t>
      </w:r>
      <w:proofErr w:type="gramStart"/>
      <w:r w:rsidRPr="003131B1">
        <w:rPr>
          <w:rFonts w:ascii="Times New Roman" w:hAnsi="Times New Roman" w:cs="Times New Roman"/>
          <w:sz w:val="28"/>
          <w:szCs w:val="28"/>
        </w:rPr>
        <w:t>реальному</w:t>
      </w:r>
      <w:proofErr w:type="gramEnd"/>
      <w:r w:rsidRPr="003131B1">
        <w:rPr>
          <w:rFonts w:ascii="Times New Roman" w:hAnsi="Times New Roman" w:cs="Times New Roman"/>
          <w:sz w:val="28"/>
          <w:szCs w:val="28"/>
        </w:rPr>
        <w:t xml:space="preserve"> повсякденному житті.</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Багатовекторне концептуальне поняття «Освіта» складається з концептуальних, або </w:t>
      </w:r>
      <w:proofErr w:type="gramStart"/>
      <w:r w:rsidRPr="003131B1">
        <w:rPr>
          <w:rFonts w:ascii="Times New Roman" w:hAnsi="Times New Roman" w:cs="Times New Roman"/>
          <w:sz w:val="28"/>
          <w:szCs w:val="28"/>
        </w:rPr>
        <w:t>понят</w:t>
      </w:r>
      <w:proofErr w:type="gramEnd"/>
      <w:r w:rsidRPr="003131B1">
        <w:rPr>
          <w:rFonts w:ascii="Times New Roman" w:hAnsi="Times New Roman" w:cs="Times New Roman"/>
          <w:sz w:val="28"/>
          <w:szCs w:val="28"/>
        </w:rPr>
        <w:t xml:space="preserve">ійних, категорій: «Учасник навчального процесу», «Процес навчання», «Результат навчання», «Навчання як абстрактна категорія». Фразеологічні одиниці (ФО), які представляють ці категорії, мають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ізну семантико-когнітивну будову.</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Очевидно, головними репрезентантами процесу передачі інформації є поняття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teach</w:t>
      </w:r>
      <w:r w:rsidRPr="003131B1">
        <w:rPr>
          <w:rFonts w:ascii="Times New Roman" w:hAnsi="Times New Roman" w:cs="Times New Roman"/>
          <w:sz w:val="28"/>
          <w:szCs w:val="28"/>
        </w:rPr>
        <w:t xml:space="preserve"> та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learn</w:t>
      </w:r>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Ц</w:t>
      </w:r>
      <w:proofErr w:type="gramEnd"/>
      <w:r w:rsidRPr="003131B1">
        <w:rPr>
          <w:rFonts w:ascii="Times New Roman" w:hAnsi="Times New Roman" w:cs="Times New Roman"/>
          <w:sz w:val="28"/>
          <w:szCs w:val="28"/>
        </w:rPr>
        <w:t>і лексеми виступають опорними компонентами у тих ФО, які передають докір, або ж ступінь покарання, особливо морального (</w:t>
      </w:r>
      <w:r w:rsidRPr="003131B1">
        <w:rPr>
          <w:rFonts w:ascii="Times New Roman" w:hAnsi="Times New Roman" w:cs="Times New Roman"/>
          <w:i/>
          <w:iCs/>
          <w:sz w:val="28"/>
          <w:szCs w:val="28"/>
          <w:lang w:val="en-US"/>
        </w:rPr>
        <w:t>that</w:t>
      </w:r>
      <w:r w:rsidRPr="003131B1">
        <w:rPr>
          <w:rFonts w:ascii="Times New Roman" w:hAnsi="Times New Roman" w:cs="Times New Roman"/>
          <w:i/>
          <w:iCs/>
          <w:sz w:val="28"/>
          <w:szCs w:val="28"/>
        </w:rPr>
        <w:t>’</w:t>
      </w:r>
      <w:r w:rsidRPr="003131B1">
        <w:rPr>
          <w:rFonts w:ascii="Times New Roman" w:hAnsi="Times New Roman" w:cs="Times New Roman"/>
          <w:i/>
          <w:iCs/>
          <w:sz w:val="28"/>
          <w:szCs w:val="28"/>
          <w:lang w:val="en-US"/>
        </w:rPr>
        <w:t>ll</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teach</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you</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something</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teach</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somebody</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a</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lesson</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you</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can</w:t>
      </w:r>
      <w:r w:rsidRPr="003131B1">
        <w:rPr>
          <w:rFonts w:ascii="Times New Roman" w:hAnsi="Times New Roman" w:cs="Times New Roman"/>
          <w:i/>
          <w:iCs/>
          <w:sz w:val="28"/>
          <w:szCs w:val="28"/>
        </w:rPr>
        <w:t>’</w:t>
      </w:r>
      <w:r w:rsidRPr="003131B1">
        <w:rPr>
          <w:rFonts w:ascii="Times New Roman" w:hAnsi="Times New Roman" w:cs="Times New Roman"/>
          <w:i/>
          <w:iCs/>
          <w:sz w:val="28"/>
          <w:szCs w:val="28"/>
          <w:lang w:val="en-US"/>
        </w:rPr>
        <w:t>t</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teach</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old</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an</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dog</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new</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tricks</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teach</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your</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grandmother</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suck</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eggs</w:t>
      </w:r>
      <w:r w:rsidRPr="003131B1">
        <w:rPr>
          <w:rFonts w:ascii="Times New Roman" w:hAnsi="Times New Roman" w:cs="Times New Roman"/>
          <w:i/>
          <w:iCs/>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learn</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one</w:t>
      </w:r>
      <w:r w:rsidRPr="003131B1">
        <w:rPr>
          <w:rFonts w:ascii="Times New Roman" w:hAnsi="Times New Roman" w:cs="Times New Roman"/>
          <w:i/>
          <w:iCs/>
          <w:sz w:val="28"/>
          <w:szCs w:val="28"/>
        </w:rPr>
        <w:t>’</w:t>
      </w:r>
      <w:r w:rsidRPr="003131B1">
        <w:rPr>
          <w:rFonts w:ascii="Times New Roman" w:hAnsi="Times New Roman" w:cs="Times New Roman"/>
          <w:i/>
          <w:iCs/>
          <w:sz w:val="28"/>
          <w:szCs w:val="28"/>
          <w:lang w:val="en-US"/>
        </w:rPr>
        <w:t>s</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lesson</w:t>
      </w:r>
      <w:r w:rsidRPr="003131B1">
        <w:rPr>
          <w:rFonts w:ascii="Times New Roman" w:hAnsi="Times New Roman" w:cs="Times New Roman"/>
          <w:sz w:val="28"/>
          <w:szCs w:val="28"/>
        </w:rPr>
        <w:t xml:space="preserve">). </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Процес навчання не завжди є добровільним, можна прослідкувати в ньому певний відтінок притиску.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ідтвердження знаходимо у таких ФО: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brainwash</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beat</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into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instill</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to</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implant</w:t>
      </w:r>
      <w:r w:rsidRPr="003131B1">
        <w:rPr>
          <w:rFonts w:ascii="Times New Roman" w:hAnsi="Times New Roman" w:cs="Times New Roman"/>
          <w:sz w:val="28"/>
          <w:szCs w:val="28"/>
        </w:rPr>
        <w:t xml:space="preserve"> (пор. </w:t>
      </w:r>
      <w:r w:rsidRPr="003131B1">
        <w:rPr>
          <w:rFonts w:ascii="Times New Roman" w:hAnsi="Times New Roman" w:cs="Times New Roman"/>
          <w:i/>
          <w:iCs/>
          <w:sz w:val="28"/>
          <w:szCs w:val="28"/>
        </w:rPr>
        <w:t>промивати мозги, вбивати в голову</w:t>
      </w:r>
      <w:r w:rsidRPr="003131B1">
        <w:rPr>
          <w:rFonts w:ascii="Times New Roman" w:hAnsi="Times New Roman" w:cs="Times New Roman"/>
          <w:sz w:val="28"/>
          <w:szCs w:val="28"/>
        </w:rPr>
        <w:t xml:space="preserve">).  </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У межах концептосфери «Освіта» знаходимо групу ФО, які передають асоціативний зв'язок з навчальним процесом, наприклад: </w:t>
      </w:r>
      <w:r w:rsidRPr="003131B1">
        <w:rPr>
          <w:rFonts w:ascii="Times New Roman" w:hAnsi="Times New Roman" w:cs="Times New Roman"/>
          <w:i/>
          <w:iCs/>
          <w:sz w:val="28"/>
          <w:szCs w:val="28"/>
          <w:lang w:val="en-US"/>
        </w:rPr>
        <w:t>blue</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book</w:t>
      </w:r>
      <w:r w:rsidRPr="003131B1">
        <w:rPr>
          <w:rFonts w:ascii="Times New Roman" w:hAnsi="Times New Roman" w:cs="Times New Roman"/>
          <w:sz w:val="28"/>
          <w:szCs w:val="28"/>
        </w:rPr>
        <w:t xml:space="preserve"> (зошит з голубими сторінками використовують на екзаменах в університеті), </w:t>
      </w:r>
      <w:proofErr w:type="gramStart"/>
      <w:r w:rsidRPr="003131B1">
        <w:rPr>
          <w:rFonts w:ascii="Times New Roman" w:hAnsi="Times New Roman" w:cs="Times New Roman"/>
          <w:i/>
          <w:iCs/>
          <w:sz w:val="28"/>
          <w:szCs w:val="28"/>
        </w:rPr>
        <w:t>с</w:t>
      </w:r>
      <w:proofErr w:type="gramEnd"/>
      <w:r w:rsidRPr="003131B1">
        <w:rPr>
          <w:rFonts w:ascii="Times New Roman" w:hAnsi="Times New Roman" w:cs="Times New Roman"/>
          <w:i/>
          <w:iCs/>
          <w:sz w:val="28"/>
          <w:szCs w:val="28"/>
          <w:lang w:val="en-US"/>
        </w:rPr>
        <w:t>halk</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talk</w:t>
      </w:r>
      <w:r w:rsidRPr="003131B1">
        <w:rPr>
          <w:rFonts w:ascii="Times New Roman" w:hAnsi="Times New Roman" w:cs="Times New Roman"/>
          <w:sz w:val="28"/>
          <w:szCs w:val="28"/>
        </w:rPr>
        <w:t xml:space="preserve"> (крейда як атрибут уроку). </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Органи сприйняття інформації – очі, вуха, голова – також є елементами утворення ФО даної концептосфери. </w:t>
      </w:r>
      <w:proofErr w:type="gramStart"/>
      <w:r w:rsidRPr="003131B1">
        <w:rPr>
          <w:rFonts w:ascii="Times New Roman" w:hAnsi="Times New Roman" w:cs="Times New Roman"/>
          <w:sz w:val="28"/>
          <w:szCs w:val="28"/>
        </w:rPr>
        <w:t>Кр</w:t>
      </w:r>
      <w:proofErr w:type="gramEnd"/>
      <w:r w:rsidRPr="003131B1">
        <w:rPr>
          <w:rFonts w:ascii="Times New Roman" w:hAnsi="Times New Roman" w:cs="Times New Roman"/>
          <w:sz w:val="28"/>
          <w:szCs w:val="28"/>
        </w:rPr>
        <w:t>ім того, вони образні представляють образні прототипи у ФО, акцентуючи, що гносеологічний процес є невід’ємною частиною життєдіяльності людини.</w:t>
      </w:r>
    </w:p>
    <w:p w:rsidR="0051782B" w:rsidRPr="003131B1" w:rsidRDefault="0051782B" w:rsidP="0051782B">
      <w:pPr>
        <w:widowControl w:val="0"/>
        <w:spacing w:after="0" w:line="240" w:lineRule="auto"/>
        <w:ind w:firstLine="708"/>
        <w:jc w:val="both"/>
        <w:rPr>
          <w:rFonts w:ascii="Times New Roman" w:hAnsi="Times New Roman" w:cs="Times New Roman"/>
          <w:sz w:val="28"/>
          <w:szCs w:val="28"/>
        </w:rPr>
      </w:pP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ідження вкотре підтверджує постулат про те, що концепти відображають індивідуальний та груповий досвід життєдіяльності людини. Фразеологічні одиниці, які характеризуються образністю та метафорикою, впливають значною мірою на формування мовної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ідомості як окремої людини, так і цілого народу.</w:t>
      </w:r>
    </w:p>
    <w:p w:rsidR="003E2C6B" w:rsidRPr="003131B1" w:rsidRDefault="003E2C6B" w:rsidP="003E2C6B">
      <w:pPr>
        <w:widowControl w:val="0"/>
        <w:spacing w:after="0" w:line="240" w:lineRule="auto"/>
        <w:ind w:firstLine="709"/>
        <w:jc w:val="right"/>
        <w:rPr>
          <w:rFonts w:ascii="Times New Roman" w:hAnsi="Times New Roman" w:cs="Times New Roman"/>
          <w:b/>
          <w:i/>
          <w:sz w:val="28"/>
          <w:szCs w:val="28"/>
        </w:rPr>
      </w:pPr>
      <w:r w:rsidRPr="003131B1">
        <w:rPr>
          <w:rFonts w:ascii="Times New Roman" w:hAnsi="Times New Roman" w:cs="Times New Roman"/>
          <w:b/>
          <w:i/>
          <w:sz w:val="28"/>
          <w:szCs w:val="28"/>
        </w:rPr>
        <w:lastRenderedPageBreak/>
        <w:t>Варецька Софія</w:t>
      </w:r>
    </w:p>
    <w:p w:rsidR="003E2C6B" w:rsidRPr="003131B1" w:rsidRDefault="003E2C6B" w:rsidP="003E2C6B">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ВЗАЄМОЗВ’ЯЗОК ЛІТЕРАТУРИ Й ОБРАЗОТВОРЧОГО МИСТЕЦТВА</w:t>
      </w:r>
      <w:r>
        <w:rPr>
          <w:rFonts w:ascii="Times New Roman" w:hAnsi="Times New Roman" w:cs="Times New Roman"/>
          <w:b/>
          <w:sz w:val="28"/>
          <w:szCs w:val="28"/>
          <w:lang w:val="uk-UA"/>
        </w:rPr>
        <w:t xml:space="preserve"> </w:t>
      </w:r>
      <w:r w:rsidRPr="003131B1">
        <w:rPr>
          <w:rFonts w:ascii="Times New Roman" w:hAnsi="Times New Roman" w:cs="Times New Roman"/>
          <w:b/>
          <w:sz w:val="28"/>
          <w:szCs w:val="28"/>
        </w:rPr>
        <w:t>У ТВОРЧОСТІ Ф. ДЮРЕНМАТА І Ґ. ҐРАСА</w:t>
      </w:r>
    </w:p>
    <w:p w:rsidR="003E2C6B" w:rsidRPr="003131B1" w:rsidRDefault="003E2C6B" w:rsidP="003E2C6B">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Для митців, які виражають власне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ітосприйняття не лише в форматі художньої прози, інший вид мистецтва допомагає відтворити навколишню реальність й внутрішні переживання за допомогою візуальних засобів. Так, класик сучасної німецької літератури Ґюнтер Ґрас та один із найбільших письменників Швейцарії – Фрідріх Дюренмат знаходять для себе образотворче мистецтво як вияв ще однієї грані свого таланту. Творчість обох письменників мала значний вплив на розвиток літератури в їхніх країнах, початок їхньої слави припадає на бурхливі 60-ті роки ХХ ст. Творчий доробок митців складається з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ізножанрових текстів, це і велика й мала проза, драматургія, у Ґраса ще й поезія, а також щоденники, есе, листування тощо. І Ґрас і Дюренмат в арсеналі своїх художніх засобів обирають іронію, гротеск, парадокс, абсурдність ключовими в змалюванні реалій буття. </w:t>
      </w:r>
      <w:proofErr w:type="gramStart"/>
      <w:r w:rsidRPr="003131B1">
        <w:rPr>
          <w:rFonts w:ascii="Times New Roman" w:hAnsi="Times New Roman" w:cs="Times New Roman"/>
          <w:sz w:val="28"/>
          <w:szCs w:val="28"/>
        </w:rPr>
        <w:t>Вони</w:t>
      </w:r>
      <w:proofErr w:type="gramEnd"/>
      <w:r w:rsidRPr="003131B1">
        <w:rPr>
          <w:rFonts w:ascii="Times New Roman" w:hAnsi="Times New Roman" w:cs="Times New Roman"/>
          <w:sz w:val="28"/>
          <w:szCs w:val="28"/>
        </w:rPr>
        <w:t xml:space="preserve"> талановито поєднують дійсне з вигадкою, комедію з трагедією, гуманістичний пафос з «чорним гумором». </w:t>
      </w:r>
      <w:proofErr w:type="gramStart"/>
      <w:r w:rsidRPr="003131B1">
        <w:rPr>
          <w:rFonts w:ascii="Times New Roman" w:hAnsi="Times New Roman" w:cs="Times New Roman"/>
          <w:sz w:val="28"/>
          <w:szCs w:val="28"/>
        </w:rPr>
        <w:t>Пров</w:t>
      </w:r>
      <w:proofErr w:type="gramEnd"/>
      <w:r w:rsidRPr="003131B1">
        <w:rPr>
          <w:rFonts w:ascii="Times New Roman" w:hAnsi="Times New Roman" w:cs="Times New Roman"/>
          <w:sz w:val="28"/>
          <w:szCs w:val="28"/>
        </w:rPr>
        <w:t>ідними темами творів обирають національну чи особисту провину, моральний осуд, справедливість й насильство, взаємовідношення жертва й екзекутор, скрупульозне й анатомічне дослідження «зла», протест проти будь-якого насильства, чи то фізичного, чи морального, викривальна критика соціального життя та моральних вад суспільства та ін.</w:t>
      </w:r>
    </w:p>
    <w:p w:rsidR="003E2C6B" w:rsidRPr="003131B1" w:rsidRDefault="003E2C6B" w:rsidP="003E2C6B">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Досить часто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ідники зауважують, що якийсь із талантів, чи то письменницький, чи то малярський є більш яскраво вираженим. У випадку Дюренмата й Ґраса хотілося б ствердити, що </w:t>
      </w:r>
      <w:proofErr w:type="gramStart"/>
      <w:r w:rsidRPr="003131B1">
        <w:rPr>
          <w:rFonts w:ascii="Times New Roman" w:hAnsi="Times New Roman" w:cs="Times New Roman"/>
          <w:sz w:val="28"/>
          <w:szCs w:val="28"/>
        </w:rPr>
        <w:t>це не</w:t>
      </w:r>
      <w:proofErr w:type="gramEnd"/>
      <w:r w:rsidRPr="003131B1">
        <w:rPr>
          <w:rFonts w:ascii="Times New Roman" w:hAnsi="Times New Roman" w:cs="Times New Roman"/>
          <w:sz w:val="28"/>
          <w:szCs w:val="28"/>
        </w:rPr>
        <w:t xml:space="preserve"> так, й висловити думку, що це швидше як аверс і реверс на одній монеті, тобто два таланти презентують певну гармонію, єдність, універсальність митця. Адже, коли читаєш книги Ґраса, то його малюнки, а всі свої книги він ілюструє сам, допомагають відчитати, розкодувати більше інформації. Розглядаючи маленького Оскара з великим барабаном й газетною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ілоткою» на голові, надмірно пихатого кота з хрестом на шиї на червоній облямівці чи собаку зробленого з пальців руки, а чи лушпиння цибулини зі своє</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ідними закодованими знаками на ньому, можна віднайти певні приховані підтексти, які прозоріше відчитуються в самому творі. На полотнах Дюренмата знаходимо ті ж самі теми й мотиви, які відображені в його творах, скажімо, змальований в яскравих криваво червоно-чорних тонах момент правосуддя на картині підсилює текст роману «Правосуддя». Можливість відтворити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ій внутрішній світ за допомогою образотворчого мистецтва допомагає автору зробити відповідні акценти, хоча він сам неодноразово зауважував, що не є професійним художником. Хочеться не погодитися з автором, який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іддає сумнівам свою майстерність художника, адже, власне його полотна унаочнюють оригінальне й драматичне бачення світу, відображене в романах.</w:t>
      </w:r>
    </w:p>
    <w:p w:rsidR="00AD0105" w:rsidRPr="003131B1" w:rsidRDefault="00AD0105" w:rsidP="00AD0105">
      <w:pPr>
        <w:widowControl w:val="0"/>
        <w:spacing w:after="0" w:line="240" w:lineRule="auto"/>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Васильців Ярина</w:t>
      </w:r>
    </w:p>
    <w:p w:rsidR="00AD0105" w:rsidRPr="003131B1" w:rsidRDefault="00AD0105" w:rsidP="00AD0105">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ІСПАНСЬКІ ЗАЦІКАВЛЕННЯ ВОЛОДИМИРА САМІЙЛЕНКА</w:t>
      </w:r>
    </w:p>
    <w:p w:rsidR="00AD0105" w:rsidRPr="003131B1" w:rsidRDefault="00AD0105" w:rsidP="00AD010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Найповніше передову іспанську літературу на українських теренах популяризував В. Самійленко (1864 – 1925) – український поет-лірик, сатирик, драматург. Переклавши низку творів письменника і політичного діяча, автора оповідань, повістей, романів Вісенте Бласко Ібаньєса (1867 – 1928 ), а також письменника, журналіста та політика Альфонсо Переса Ньєва (1859 – 1931) “З-під даху”, новеліста, есеїста і літературного критика Хосе Руїса Мартінеса (1873 – 1967) “Богема”, Майнара Лагуерти “Патент 1300”, історика, поета і драматурга Педро де Ново-і-Кольсона (1846 – 1931) “Гроза міністрів”, комедію на одну дію журналіста та автора комедій М. Сальвадора Ґранеса (1840 – 1911) “Я вечеряю з мамою”, комедію на чотири дії драматурга, лауреата Нобелівської премії з літератури 1904 року Х. Ечеґарайя (1832 – 1916) “Силою плазування” та інші, В. Самійленко зробив немалий вклад в ознайомленні українського читача з іспанською белетристикою.</w:t>
      </w:r>
    </w:p>
    <w:p w:rsidR="00AD0105" w:rsidRPr="003131B1" w:rsidRDefault="00AD0105" w:rsidP="00AD010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Варто зауважити, що крім перекладів творів іспанських белетристів, зацікавлення іспаністикою проявилось і в творчій діяльності В. Самійленка. Під час революції і в роки перебування в еміграції Самійленко написав ряд творів, серед яких, власне, тільки сатирична антиклерикальна поема “Спритний ченчик” підноситься своїм рівнем до кращих зразків його поетичної творчості, вважається одним з найпопулярніших творів В. Самійленка. Наприкінці життя В. Самійленко згадував про свою роботу над поемою: “Прибувши до Києва ще в 1924 році, я й досі не найшов собі постійної посади, а тому примушений заробляти на життя перекладами з чужих мов. Через це до цього часу я написав тільки одну поему “Спритний ченчик” (іспанська поема з чернечого життя) в 348 строчок, на зразок сюжетів Бласко Ібаньєса…”, в якому прослідковується об’єднання власної біографії іспанського письменника з історією іспанської колонізації Америки.</w:t>
      </w:r>
    </w:p>
    <w:p w:rsidR="00AD0105" w:rsidRPr="003131B1" w:rsidRDefault="00AD0105" w:rsidP="00AD010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У поезії “Te deum” (“У Мадриді дзвонять дзвони…”) (16. 03. 1901) В. Самійленко сатирично зображує іспанську середньовічну інквізицію. Вперше твір був опублікований у вип. V, т. ХХ  “Літературно-наукового вісника” за 1902 рік під псевдонімом В. Сивенький.</w:t>
      </w:r>
    </w:p>
    <w:p w:rsidR="00AD0105" w:rsidRPr="00FC56C9" w:rsidRDefault="00AD0105" w:rsidP="00AD0105">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lang w:val="uk-UA"/>
        </w:rPr>
        <w:t>Цікаву інформацію про зацікавлення В. Самійленка іспанською літературою, його переклади іспанських письменників та про наміри перекладу чи перешкоди, які завадили його здійснити, знаходимо у приватних листах перекладача, що були написані за два роки до смерті, до редактора Павла Богацького, який також відомий як український письменник, літературознавець, журналіст, бібліограф.</w:t>
      </w:r>
    </w:p>
    <w:p w:rsidR="00AD0105" w:rsidRDefault="00AD0105">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B67210" w:rsidRPr="003131B1" w:rsidRDefault="00B67210" w:rsidP="00B67210">
      <w:pPr>
        <w:widowControl w:val="0"/>
        <w:spacing w:after="0" w:line="240" w:lineRule="auto"/>
        <w:jc w:val="right"/>
        <w:rPr>
          <w:rFonts w:ascii="Times New Roman" w:hAnsi="Times New Roman" w:cs="Times New Roman"/>
          <w:b/>
          <w:bCs/>
          <w:i/>
          <w:iCs/>
          <w:sz w:val="28"/>
          <w:szCs w:val="28"/>
        </w:rPr>
      </w:pPr>
      <w:r w:rsidRPr="003131B1">
        <w:rPr>
          <w:rFonts w:ascii="Times New Roman" w:hAnsi="Times New Roman" w:cs="Times New Roman"/>
          <w:b/>
          <w:bCs/>
          <w:i/>
          <w:iCs/>
          <w:sz w:val="28"/>
          <w:szCs w:val="28"/>
        </w:rPr>
        <w:lastRenderedPageBreak/>
        <w:t>Висоцька О. Л.</w:t>
      </w:r>
    </w:p>
    <w:p w:rsidR="00B67210" w:rsidRPr="003131B1" w:rsidRDefault="00B67210" w:rsidP="00B67210">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ЗАКОНОМІРНОСТІ ФОРМУВАННЯ І СПЕЦИФІКА ПОДОЛАННЯ ПСИХОЛОГІЧНИХ БАР’Є</w:t>
      </w:r>
      <w:proofErr w:type="gramStart"/>
      <w:r w:rsidRPr="003131B1">
        <w:rPr>
          <w:rFonts w:ascii="Times New Roman" w:hAnsi="Times New Roman" w:cs="Times New Roman"/>
          <w:b/>
          <w:bCs/>
          <w:sz w:val="28"/>
          <w:szCs w:val="28"/>
        </w:rPr>
        <w:t>Р</w:t>
      </w:r>
      <w:proofErr w:type="gramEnd"/>
      <w:r w:rsidRPr="003131B1">
        <w:rPr>
          <w:rFonts w:ascii="Times New Roman" w:hAnsi="Times New Roman" w:cs="Times New Roman"/>
          <w:b/>
          <w:bCs/>
          <w:sz w:val="28"/>
          <w:szCs w:val="28"/>
        </w:rPr>
        <w:t>ІВ ПРИ ВИВЧЕННІ ІНОЗЕМНИХ МОВ</w:t>
      </w:r>
    </w:p>
    <w:p w:rsidR="00B67210" w:rsidRPr="003131B1" w:rsidRDefault="00B67210" w:rsidP="00B67210">
      <w:pPr>
        <w:widowControl w:val="0"/>
        <w:spacing w:after="0" w:line="240" w:lineRule="auto"/>
        <w:ind w:firstLine="684"/>
        <w:jc w:val="both"/>
        <w:rPr>
          <w:rFonts w:ascii="Times New Roman" w:hAnsi="Times New Roman" w:cs="Times New Roman"/>
          <w:sz w:val="28"/>
          <w:szCs w:val="28"/>
        </w:rPr>
      </w:pPr>
      <w:r w:rsidRPr="003131B1">
        <w:rPr>
          <w:rFonts w:ascii="Times New Roman" w:hAnsi="Times New Roman" w:cs="Times New Roman"/>
          <w:sz w:val="28"/>
          <w:szCs w:val="28"/>
        </w:rPr>
        <w:t>Виникнення психологічних бар’є</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ів при вивченні іноземних мов може бути зумовлене впливом наступних чинників:</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недостатня мотивація до вивчення інозем</w:t>
      </w:r>
      <w:r>
        <w:rPr>
          <w:rFonts w:ascii="Times New Roman" w:hAnsi="Times New Roman" w:cs="Times New Roman"/>
          <w:sz w:val="28"/>
          <w:szCs w:val="28"/>
        </w:rPr>
        <w:t>ної мови</w:t>
      </w:r>
      <w:r w:rsidRPr="009260C0">
        <w:rPr>
          <w:rFonts w:ascii="Times New Roman" w:hAnsi="Times New Roman" w:cs="Times New Roman"/>
          <w:sz w:val="28"/>
          <w:szCs w:val="28"/>
        </w:rPr>
        <w:t>;</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індивідуальні особливості сприймання;</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індивідуальні особливості процесу запам’ятовування;</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недостатньо сформовані мовленнєві навички;</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відсутня віра в успіх, у власні сили;</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негативний попередній досвід навчання;</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відсутність умов і можливостей для мовної практики;</w:t>
      </w:r>
    </w:p>
    <w:p w:rsidR="00B67210" w:rsidRPr="009260C0" w:rsidRDefault="00B67210" w:rsidP="00B67210">
      <w:pPr>
        <w:pStyle w:val="a4"/>
        <w:widowControl w:val="0"/>
        <w:numPr>
          <w:ilvl w:val="0"/>
          <w:numId w:val="23"/>
        </w:numPr>
        <w:tabs>
          <w:tab w:val="left" w:pos="1199"/>
        </w:tabs>
        <w:spacing w:after="0" w:line="240" w:lineRule="auto"/>
        <w:jc w:val="both"/>
        <w:rPr>
          <w:rFonts w:ascii="Times New Roman" w:hAnsi="Times New Roman" w:cs="Times New Roman"/>
          <w:sz w:val="28"/>
          <w:szCs w:val="28"/>
        </w:rPr>
      </w:pPr>
      <w:r w:rsidRPr="009260C0">
        <w:rPr>
          <w:rFonts w:ascii="Times New Roman" w:hAnsi="Times New Roman" w:cs="Times New Roman"/>
          <w:sz w:val="28"/>
          <w:szCs w:val="28"/>
        </w:rPr>
        <w:t>індивідуальні особливості психолого-педагогічної взаємодії з викладачем тощо.</w:t>
      </w:r>
    </w:p>
    <w:p w:rsidR="00B67210" w:rsidRPr="003131B1" w:rsidRDefault="00B67210" w:rsidP="00B67210">
      <w:pPr>
        <w:widowControl w:val="0"/>
        <w:spacing w:after="0" w:line="240" w:lineRule="auto"/>
        <w:ind w:firstLine="684"/>
        <w:jc w:val="both"/>
        <w:rPr>
          <w:rFonts w:ascii="Times New Roman" w:hAnsi="Times New Roman" w:cs="Times New Roman"/>
          <w:sz w:val="28"/>
          <w:szCs w:val="28"/>
        </w:rPr>
      </w:pPr>
      <w:r w:rsidRPr="003131B1">
        <w:rPr>
          <w:rFonts w:ascii="Times New Roman" w:hAnsi="Times New Roman" w:cs="Times New Roman"/>
          <w:sz w:val="28"/>
          <w:szCs w:val="28"/>
        </w:rPr>
        <w:t>Подолання психологічних бар’є</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ів передбачено здійснювати за рахунок:</w:t>
      </w:r>
    </w:p>
    <w:p w:rsidR="00B67210" w:rsidRPr="003131B1" w:rsidRDefault="00B67210" w:rsidP="00B67210">
      <w:pPr>
        <w:widowControl w:val="0"/>
        <w:numPr>
          <w:ilvl w:val="0"/>
          <w:numId w:val="24"/>
        </w:numPr>
        <w:tabs>
          <w:tab w:val="left" w:pos="1199"/>
        </w:tabs>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Формування </w:t>
      </w:r>
      <w:proofErr w:type="gramStart"/>
      <w:r w:rsidRPr="003131B1">
        <w:rPr>
          <w:rFonts w:ascii="Times New Roman" w:hAnsi="Times New Roman" w:cs="Times New Roman"/>
          <w:sz w:val="28"/>
          <w:szCs w:val="28"/>
        </w:rPr>
        <w:t>ст</w:t>
      </w:r>
      <w:proofErr w:type="gramEnd"/>
      <w:r w:rsidRPr="003131B1">
        <w:rPr>
          <w:rFonts w:ascii="Times New Roman" w:hAnsi="Times New Roman" w:cs="Times New Roman"/>
          <w:sz w:val="28"/>
          <w:szCs w:val="28"/>
        </w:rPr>
        <w:t>ійкої позитивної мотивації до вивчення мови;</w:t>
      </w:r>
    </w:p>
    <w:p w:rsidR="00B67210" w:rsidRPr="003131B1" w:rsidRDefault="00B67210" w:rsidP="00B67210">
      <w:pPr>
        <w:widowControl w:val="0"/>
        <w:numPr>
          <w:ilvl w:val="0"/>
          <w:numId w:val="24"/>
        </w:numPr>
        <w:tabs>
          <w:tab w:val="left" w:pos="1199"/>
        </w:tabs>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формування інтересу до оволодіння </w:t>
      </w:r>
      <w:proofErr w:type="gramStart"/>
      <w:r w:rsidRPr="003131B1">
        <w:rPr>
          <w:rFonts w:ascii="Times New Roman" w:hAnsi="Times New Roman" w:cs="Times New Roman"/>
          <w:sz w:val="28"/>
          <w:szCs w:val="28"/>
        </w:rPr>
        <w:t>матер</w:t>
      </w:r>
      <w:proofErr w:type="gramEnd"/>
      <w:r w:rsidRPr="003131B1">
        <w:rPr>
          <w:rFonts w:ascii="Times New Roman" w:hAnsi="Times New Roman" w:cs="Times New Roman"/>
          <w:sz w:val="28"/>
          <w:szCs w:val="28"/>
        </w:rPr>
        <w:t>іалом курсу і до процесу навчання;</w:t>
      </w:r>
    </w:p>
    <w:p w:rsidR="00B67210" w:rsidRPr="003131B1" w:rsidRDefault="00B67210" w:rsidP="00B67210">
      <w:pPr>
        <w:widowControl w:val="0"/>
        <w:numPr>
          <w:ilvl w:val="0"/>
          <w:numId w:val="24"/>
        </w:numPr>
        <w:tabs>
          <w:tab w:val="left" w:pos="1199"/>
        </w:tabs>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застосування сучасних методів інтенсифікації навчання;</w:t>
      </w:r>
    </w:p>
    <w:p w:rsidR="00B67210" w:rsidRPr="003131B1" w:rsidRDefault="00B67210" w:rsidP="00B67210">
      <w:pPr>
        <w:widowControl w:val="0"/>
        <w:numPr>
          <w:ilvl w:val="0"/>
          <w:numId w:val="24"/>
        </w:numPr>
        <w:tabs>
          <w:tab w:val="left" w:pos="1199"/>
        </w:tabs>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створення необхідного мовного середовища;</w:t>
      </w:r>
    </w:p>
    <w:p w:rsidR="00B67210" w:rsidRPr="003131B1" w:rsidRDefault="00B67210" w:rsidP="00B67210">
      <w:pPr>
        <w:widowControl w:val="0"/>
        <w:numPr>
          <w:ilvl w:val="0"/>
          <w:numId w:val="24"/>
        </w:numPr>
        <w:tabs>
          <w:tab w:val="left" w:pos="1199"/>
        </w:tabs>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застосування індивідуального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ідходу в навчанні тощо;</w:t>
      </w:r>
    </w:p>
    <w:p w:rsidR="00B67210" w:rsidRPr="003131B1" w:rsidRDefault="00B67210" w:rsidP="00B67210">
      <w:pPr>
        <w:widowControl w:val="0"/>
        <w:spacing w:after="0" w:line="240" w:lineRule="auto"/>
        <w:ind w:firstLine="684"/>
        <w:jc w:val="both"/>
        <w:rPr>
          <w:rFonts w:ascii="Times New Roman" w:hAnsi="Times New Roman" w:cs="Times New Roman"/>
          <w:sz w:val="28"/>
          <w:szCs w:val="28"/>
        </w:rPr>
      </w:pPr>
      <w:r w:rsidRPr="003131B1">
        <w:rPr>
          <w:rFonts w:ascii="Times New Roman" w:hAnsi="Times New Roman" w:cs="Times New Roman"/>
          <w:sz w:val="28"/>
          <w:szCs w:val="28"/>
        </w:rPr>
        <w:t>На цей процес впливають сприятливі і несприятливі чинники. Сприятливі чинники:</w:t>
      </w:r>
    </w:p>
    <w:p w:rsidR="00B67210" w:rsidRPr="003131B1" w:rsidRDefault="00B67210" w:rsidP="00B67210">
      <w:pPr>
        <w:widowControl w:val="0"/>
        <w:numPr>
          <w:ilvl w:val="0"/>
          <w:numId w:val="25"/>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Висока психологічна та фахова компетентність викладача;</w:t>
      </w:r>
    </w:p>
    <w:p w:rsidR="00B67210" w:rsidRPr="003131B1" w:rsidRDefault="00B67210" w:rsidP="00B67210">
      <w:pPr>
        <w:widowControl w:val="0"/>
        <w:numPr>
          <w:ilvl w:val="0"/>
          <w:numId w:val="25"/>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знання та застосування інноваційних методів викладання;</w:t>
      </w:r>
    </w:p>
    <w:p w:rsidR="00B67210" w:rsidRPr="003131B1" w:rsidRDefault="00B67210" w:rsidP="00B67210">
      <w:pPr>
        <w:widowControl w:val="0"/>
        <w:numPr>
          <w:ilvl w:val="0"/>
          <w:numId w:val="25"/>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сформованість необхідних індивідуально-особистісних якостей;</w:t>
      </w:r>
    </w:p>
    <w:p w:rsidR="00B67210" w:rsidRPr="003131B1" w:rsidRDefault="00B67210" w:rsidP="00B67210">
      <w:pPr>
        <w:widowControl w:val="0"/>
        <w:numPr>
          <w:ilvl w:val="0"/>
          <w:numId w:val="25"/>
        </w:numPr>
        <w:spacing w:after="0" w:line="240" w:lineRule="auto"/>
        <w:jc w:val="both"/>
        <w:rPr>
          <w:rFonts w:ascii="Times New Roman" w:hAnsi="Times New Roman" w:cs="Times New Roman"/>
          <w:sz w:val="28"/>
          <w:szCs w:val="28"/>
        </w:rPr>
      </w:pPr>
      <w:proofErr w:type="gramStart"/>
      <w:r w:rsidRPr="003131B1">
        <w:rPr>
          <w:rFonts w:ascii="Times New Roman" w:hAnsi="Times New Roman" w:cs="Times New Roman"/>
          <w:sz w:val="28"/>
          <w:szCs w:val="28"/>
        </w:rPr>
        <w:t>систематична</w:t>
      </w:r>
      <w:proofErr w:type="gramEnd"/>
      <w:r w:rsidRPr="003131B1">
        <w:rPr>
          <w:rFonts w:ascii="Times New Roman" w:hAnsi="Times New Roman" w:cs="Times New Roman"/>
          <w:sz w:val="28"/>
          <w:szCs w:val="28"/>
        </w:rPr>
        <w:t>, цілеспрямована робота над вдосконаленням курсу і т.і.</w:t>
      </w:r>
    </w:p>
    <w:p w:rsidR="00B67210" w:rsidRPr="003131B1" w:rsidRDefault="00B67210" w:rsidP="00B67210">
      <w:pPr>
        <w:widowControl w:val="0"/>
        <w:spacing w:after="0" w:line="240" w:lineRule="auto"/>
        <w:ind w:firstLine="684"/>
        <w:jc w:val="both"/>
        <w:rPr>
          <w:rFonts w:ascii="Times New Roman" w:hAnsi="Times New Roman" w:cs="Times New Roman"/>
          <w:sz w:val="28"/>
          <w:szCs w:val="28"/>
        </w:rPr>
      </w:pPr>
      <w:r w:rsidRPr="003131B1">
        <w:rPr>
          <w:rFonts w:ascii="Times New Roman" w:hAnsi="Times New Roman" w:cs="Times New Roman"/>
          <w:sz w:val="28"/>
          <w:szCs w:val="28"/>
        </w:rPr>
        <w:t>Несприятливі чинники</w:t>
      </w:r>
      <w:r w:rsidRPr="003131B1">
        <w:rPr>
          <w:rFonts w:ascii="Times New Roman" w:hAnsi="Times New Roman" w:cs="Times New Roman"/>
          <w:sz w:val="28"/>
          <w:szCs w:val="28"/>
          <w:lang w:val="en-US"/>
        </w:rPr>
        <w:t>:</w:t>
      </w:r>
    </w:p>
    <w:p w:rsidR="00B67210" w:rsidRPr="003131B1" w:rsidRDefault="00B67210" w:rsidP="00B67210">
      <w:pPr>
        <w:widowControl w:val="0"/>
        <w:numPr>
          <w:ilvl w:val="0"/>
          <w:numId w:val="26"/>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Брак психологічних знань, навичок і вмінь у викладача;</w:t>
      </w:r>
    </w:p>
    <w:p w:rsidR="00B67210" w:rsidRPr="003131B1" w:rsidRDefault="00B67210" w:rsidP="00B67210">
      <w:pPr>
        <w:widowControl w:val="0"/>
        <w:numPr>
          <w:ilvl w:val="0"/>
          <w:numId w:val="26"/>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відсутність індивідуального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ідходу до тих, хто навчається;</w:t>
      </w:r>
    </w:p>
    <w:p w:rsidR="00B67210" w:rsidRPr="003131B1" w:rsidRDefault="00B67210" w:rsidP="00B67210">
      <w:pPr>
        <w:widowControl w:val="0"/>
        <w:numPr>
          <w:ilvl w:val="0"/>
          <w:numId w:val="26"/>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невміння зацікавити, мотивувати, переконати, пояснити;</w:t>
      </w:r>
    </w:p>
    <w:p w:rsidR="00B67210" w:rsidRPr="003131B1" w:rsidRDefault="00B67210" w:rsidP="00B67210">
      <w:pPr>
        <w:widowControl w:val="0"/>
        <w:numPr>
          <w:ilvl w:val="0"/>
          <w:numId w:val="26"/>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відсутність цілеспрямованості, наполегливості, працьовитості та і.</w:t>
      </w:r>
    </w:p>
    <w:p w:rsidR="00B67210" w:rsidRPr="003131B1" w:rsidRDefault="00B67210" w:rsidP="00B67210">
      <w:pPr>
        <w:widowControl w:val="0"/>
        <w:spacing w:after="0" w:line="240" w:lineRule="auto"/>
        <w:ind w:firstLine="684"/>
        <w:jc w:val="both"/>
        <w:rPr>
          <w:rFonts w:ascii="Times New Roman" w:hAnsi="Times New Roman" w:cs="Times New Roman"/>
          <w:sz w:val="28"/>
          <w:szCs w:val="28"/>
        </w:rPr>
      </w:pPr>
      <w:r w:rsidRPr="003131B1">
        <w:rPr>
          <w:rFonts w:ascii="Times New Roman" w:hAnsi="Times New Roman" w:cs="Times New Roman"/>
          <w:sz w:val="28"/>
          <w:szCs w:val="28"/>
        </w:rPr>
        <w:t>Подолання психологічних бар’є</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ів при вивченні іноземних мов у вищому навчальному закладі вимагає постійного підвищення психологічної культури як викладача, так і тих, хто навчається, з метою максимального задіяння наявних психологічних ресурсів суб’єктів навчального процесу. Для реалізації запропонованого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ідходу до вирішення поставленого завдання необхідно забезпечити умови для реалізації співробітництва у педагогічному процесі, між викладачами та тими, хто навчається.</w:t>
      </w:r>
    </w:p>
    <w:p w:rsidR="00722B37" w:rsidRPr="0092499A" w:rsidRDefault="00722B37" w:rsidP="00722B37">
      <w:pPr>
        <w:widowControl w:val="0"/>
        <w:spacing w:after="0" w:line="240" w:lineRule="auto"/>
        <w:jc w:val="right"/>
        <w:rPr>
          <w:rFonts w:ascii="Times New Roman" w:hAnsi="Times New Roman" w:cs="Times New Roman"/>
          <w:b/>
          <w:i/>
          <w:sz w:val="28"/>
          <w:szCs w:val="28"/>
          <w:lang w:val="de-DE"/>
        </w:rPr>
      </w:pPr>
      <w:r w:rsidRPr="0092499A">
        <w:rPr>
          <w:rFonts w:ascii="Times New Roman" w:hAnsi="Times New Roman" w:cs="Times New Roman"/>
          <w:b/>
          <w:i/>
          <w:sz w:val="28"/>
          <w:szCs w:val="28"/>
          <w:lang w:val="de-DE"/>
        </w:rPr>
        <w:lastRenderedPageBreak/>
        <w:t xml:space="preserve">Vitalish </w:t>
      </w:r>
      <w:r>
        <w:rPr>
          <w:rFonts w:ascii="Times New Roman" w:hAnsi="Times New Roman" w:cs="Times New Roman"/>
          <w:b/>
          <w:i/>
          <w:sz w:val="28"/>
          <w:szCs w:val="28"/>
          <w:lang w:val="de-DE"/>
        </w:rPr>
        <w:t>Lyubov</w:t>
      </w:r>
    </w:p>
    <w:p w:rsidR="00EE0431" w:rsidRDefault="00722B37" w:rsidP="00722B37">
      <w:pPr>
        <w:widowControl w:val="0"/>
        <w:spacing w:after="0" w:line="240" w:lineRule="auto"/>
        <w:jc w:val="center"/>
        <w:rPr>
          <w:rFonts w:ascii="Times New Roman" w:hAnsi="Times New Roman" w:cs="Times New Roman"/>
          <w:b/>
          <w:bCs/>
          <w:sz w:val="28"/>
          <w:szCs w:val="28"/>
          <w:lang w:val="de-DE"/>
        </w:rPr>
      </w:pPr>
      <w:r w:rsidRPr="003131B1">
        <w:rPr>
          <w:rFonts w:ascii="Times New Roman" w:hAnsi="Times New Roman" w:cs="Times New Roman"/>
          <w:b/>
          <w:bCs/>
          <w:sz w:val="28"/>
          <w:szCs w:val="28"/>
          <w:lang w:val="de-DE"/>
        </w:rPr>
        <w:t xml:space="preserve">DIDAKTISIERUNG DER DEUTSCHEN SPRICHWÖRTER </w:t>
      </w:r>
    </w:p>
    <w:p w:rsidR="00722B37" w:rsidRPr="003131B1" w:rsidRDefault="00722B37" w:rsidP="00722B37">
      <w:pPr>
        <w:widowControl w:val="0"/>
        <w:spacing w:after="0" w:line="240" w:lineRule="auto"/>
        <w:jc w:val="center"/>
        <w:rPr>
          <w:rFonts w:ascii="Times New Roman" w:hAnsi="Times New Roman" w:cs="Times New Roman"/>
          <w:b/>
          <w:bCs/>
          <w:sz w:val="28"/>
          <w:szCs w:val="28"/>
          <w:lang w:val="de-DE"/>
        </w:rPr>
      </w:pPr>
      <w:r w:rsidRPr="003131B1">
        <w:rPr>
          <w:rFonts w:ascii="Times New Roman" w:hAnsi="Times New Roman" w:cs="Times New Roman"/>
          <w:b/>
          <w:bCs/>
          <w:sz w:val="28"/>
          <w:szCs w:val="28"/>
          <w:lang w:val="de-DE"/>
        </w:rPr>
        <w:t>IM UNTERRICHT DEUTSCH ALS FREMDSPRACHE</w:t>
      </w:r>
    </w:p>
    <w:p w:rsidR="00722B37" w:rsidRPr="003131B1" w:rsidRDefault="00722B37" w:rsidP="00722B37">
      <w:pPr>
        <w:widowControl w:val="0"/>
        <w:spacing w:after="0" w:line="240" w:lineRule="auto"/>
        <w:ind w:firstLine="709"/>
        <w:jc w:val="both"/>
        <w:rPr>
          <w:rFonts w:ascii="Times New Roman" w:hAnsi="Times New Roman" w:cs="Times New Roman"/>
          <w:sz w:val="28"/>
          <w:szCs w:val="28"/>
          <w:lang w:val="de-DE"/>
        </w:rPr>
      </w:pPr>
      <w:r w:rsidRPr="003131B1">
        <w:rPr>
          <w:rFonts w:ascii="Times New Roman" w:hAnsi="Times New Roman" w:cs="Times New Roman"/>
          <w:sz w:val="28"/>
          <w:szCs w:val="28"/>
          <w:lang w:val="de-DE"/>
        </w:rPr>
        <w:t>Deutsche Sprichwörter bilden eine lexikalisch und grammatisch interessante Art der deutschen Phra</w:t>
      </w:r>
      <w:r w:rsidRPr="003131B1">
        <w:rPr>
          <w:rFonts w:ascii="Times New Roman" w:hAnsi="Times New Roman" w:cs="Times New Roman"/>
          <w:sz w:val="28"/>
          <w:szCs w:val="28"/>
          <w:lang w:val="de-DE"/>
        </w:rPr>
        <w:softHyphen/>
        <w:t>seo</w:t>
      </w:r>
      <w:r w:rsidRPr="003131B1">
        <w:rPr>
          <w:rFonts w:ascii="Times New Roman" w:hAnsi="Times New Roman" w:cs="Times New Roman"/>
          <w:sz w:val="28"/>
          <w:szCs w:val="28"/>
          <w:lang w:val="de-DE"/>
        </w:rPr>
        <w:softHyphen/>
        <w:t>lo</w:t>
      </w:r>
      <w:r w:rsidRPr="003131B1">
        <w:rPr>
          <w:rFonts w:ascii="Times New Roman" w:hAnsi="Times New Roman" w:cs="Times New Roman"/>
          <w:sz w:val="28"/>
          <w:szCs w:val="28"/>
          <w:lang w:val="de-DE"/>
        </w:rPr>
        <w:softHyphen/>
        <w:t>gie. Der satzwertige Cha</w:t>
      </w:r>
      <w:r w:rsidRPr="003131B1">
        <w:rPr>
          <w:rFonts w:ascii="Times New Roman" w:hAnsi="Times New Roman" w:cs="Times New Roman"/>
          <w:sz w:val="28"/>
          <w:szCs w:val="28"/>
          <w:lang w:val="de-DE"/>
        </w:rPr>
        <w:softHyphen/>
        <w:t>rakter der Sprichwörter bringt die mei</w:t>
      </w:r>
      <w:r w:rsidRPr="003131B1">
        <w:rPr>
          <w:rFonts w:ascii="Times New Roman" w:hAnsi="Times New Roman" w:cs="Times New Roman"/>
          <w:sz w:val="28"/>
          <w:szCs w:val="28"/>
          <w:lang w:val="de-DE"/>
        </w:rPr>
        <w:softHyphen/>
        <w:t>sten Besonderheiten des deutschen Satzes und des deutschen Verbs als Satz</w:t>
      </w:r>
      <w:r w:rsidRPr="003131B1">
        <w:rPr>
          <w:rFonts w:ascii="Times New Roman" w:hAnsi="Times New Roman" w:cs="Times New Roman"/>
          <w:sz w:val="28"/>
          <w:szCs w:val="28"/>
          <w:lang w:val="de-DE"/>
        </w:rPr>
        <w:softHyphen/>
        <w:t xml:space="preserve">kern an den Tag. </w:t>
      </w:r>
    </w:p>
    <w:p w:rsidR="00722B37" w:rsidRPr="003131B1" w:rsidRDefault="00722B37" w:rsidP="00722B37">
      <w:pPr>
        <w:widowControl w:val="0"/>
        <w:spacing w:after="0" w:line="240" w:lineRule="auto"/>
        <w:ind w:firstLine="709"/>
        <w:jc w:val="both"/>
        <w:rPr>
          <w:rFonts w:ascii="Times New Roman" w:hAnsi="Times New Roman" w:cs="Times New Roman"/>
          <w:sz w:val="28"/>
          <w:szCs w:val="28"/>
          <w:lang w:val="de-DE"/>
        </w:rPr>
      </w:pPr>
      <w:r w:rsidRPr="003131B1">
        <w:rPr>
          <w:rFonts w:ascii="Times New Roman" w:hAnsi="Times New Roman" w:cs="Times New Roman"/>
          <w:sz w:val="28"/>
          <w:szCs w:val="28"/>
          <w:lang w:val="de-DE"/>
        </w:rPr>
        <w:t>Die grammatischen Kategorien des deutschen Verbs wie Mo</w:t>
      </w:r>
      <w:r w:rsidRPr="003131B1">
        <w:rPr>
          <w:rFonts w:ascii="Times New Roman" w:hAnsi="Times New Roman" w:cs="Times New Roman"/>
          <w:sz w:val="28"/>
          <w:szCs w:val="28"/>
          <w:lang w:val="de-DE"/>
        </w:rPr>
        <w:softHyphen/>
        <w:t>dus, Genus, Tempus, Per</w:t>
      </w:r>
      <w:r w:rsidRPr="003131B1">
        <w:rPr>
          <w:rFonts w:ascii="Times New Roman" w:hAnsi="Times New Roman" w:cs="Times New Roman"/>
          <w:sz w:val="28"/>
          <w:szCs w:val="28"/>
          <w:lang w:val="de-DE"/>
        </w:rPr>
        <w:softHyphen/>
        <w:t>son und Numerus können an Sprich</w:t>
      </w:r>
      <w:r w:rsidRPr="003131B1">
        <w:rPr>
          <w:rFonts w:ascii="Times New Roman" w:hAnsi="Times New Roman" w:cs="Times New Roman"/>
          <w:sz w:val="28"/>
          <w:szCs w:val="28"/>
          <w:lang w:val="de-DE"/>
        </w:rPr>
        <w:softHyphen/>
        <w:t>wörtern illustriert, erklärt und fest</w:t>
      </w:r>
      <w:r w:rsidRPr="003131B1">
        <w:rPr>
          <w:rFonts w:ascii="Times New Roman" w:hAnsi="Times New Roman" w:cs="Times New Roman"/>
          <w:sz w:val="28"/>
          <w:szCs w:val="28"/>
          <w:lang w:val="de-DE"/>
        </w:rPr>
        <w:softHyphen/>
        <w:t>ge</w:t>
      </w:r>
      <w:r w:rsidRPr="003131B1">
        <w:rPr>
          <w:rFonts w:ascii="Times New Roman" w:hAnsi="Times New Roman" w:cs="Times New Roman"/>
          <w:sz w:val="28"/>
          <w:szCs w:val="28"/>
          <w:lang w:val="de-DE"/>
        </w:rPr>
        <w:softHyphen/>
        <w:t>prägt wer</w:t>
      </w:r>
      <w:r w:rsidRPr="003131B1">
        <w:rPr>
          <w:rFonts w:ascii="Times New Roman" w:hAnsi="Times New Roman" w:cs="Times New Roman"/>
          <w:sz w:val="28"/>
          <w:szCs w:val="28"/>
          <w:lang w:val="de-DE"/>
        </w:rPr>
        <w:softHyphen/>
        <w:t>den. Diese Phraseologismen beziehen sich nicht auf einmalige Episoden, son</w:t>
      </w:r>
      <w:r w:rsidRPr="003131B1">
        <w:rPr>
          <w:rFonts w:ascii="Times New Roman" w:hAnsi="Times New Roman" w:cs="Times New Roman"/>
          <w:sz w:val="28"/>
          <w:szCs w:val="28"/>
          <w:lang w:val="de-DE"/>
        </w:rPr>
        <w:softHyphen/>
        <w:t>dern auf wie</w:t>
      </w:r>
      <w:r w:rsidRPr="003131B1">
        <w:rPr>
          <w:rFonts w:ascii="Times New Roman" w:hAnsi="Times New Roman" w:cs="Times New Roman"/>
          <w:sz w:val="28"/>
          <w:szCs w:val="28"/>
          <w:lang w:val="de-DE"/>
        </w:rPr>
        <w:softHyphen/>
        <w:t>der</w:t>
      </w:r>
      <w:r w:rsidRPr="003131B1">
        <w:rPr>
          <w:rFonts w:ascii="Times New Roman" w:hAnsi="Times New Roman" w:cs="Times New Roman"/>
          <w:sz w:val="28"/>
          <w:szCs w:val="28"/>
          <w:lang w:val="de-DE"/>
        </w:rPr>
        <w:softHyphen/>
        <w:t>keh</w:t>
      </w:r>
      <w:r w:rsidRPr="003131B1">
        <w:rPr>
          <w:rFonts w:ascii="Times New Roman" w:hAnsi="Times New Roman" w:cs="Times New Roman"/>
          <w:sz w:val="28"/>
          <w:szCs w:val="28"/>
          <w:lang w:val="de-DE"/>
        </w:rPr>
        <w:softHyphen/>
        <w:t xml:space="preserve">rende </w:t>
      </w:r>
      <w:r w:rsidRPr="003131B1">
        <w:rPr>
          <w:rFonts w:ascii="Times New Roman" w:hAnsi="Times New Roman" w:cs="Times New Roman"/>
          <w:i/>
          <w:iCs/>
          <w:sz w:val="28"/>
          <w:szCs w:val="28"/>
          <w:lang w:val="de-DE"/>
        </w:rPr>
        <w:t>schab</w:t>
      </w:r>
      <w:r w:rsidRPr="003131B1">
        <w:rPr>
          <w:rFonts w:ascii="Times New Roman" w:hAnsi="Times New Roman" w:cs="Times New Roman"/>
          <w:i/>
          <w:iCs/>
          <w:sz w:val="28"/>
          <w:szCs w:val="28"/>
          <w:lang w:val="de-DE"/>
        </w:rPr>
        <w:softHyphen/>
        <w:t>lo</w:t>
      </w:r>
      <w:r w:rsidRPr="003131B1">
        <w:rPr>
          <w:rFonts w:ascii="Times New Roman" w:hAnsi="Times New Roman" w:cs="Times New Roman"/>
          <w:i/>
          <w:iCs/>
          <w:sz w:val="28"/>
          <w:szCs w:val="28"/>
          <w:lang w:val="de-DE"/>
        </w:rPr>
        <w:softHyphen/>
        <w:t>nenhafte Situationen</w:t>
      </w:r>
      <w:r w:rsidRPr="003131B1">
        <w:rPr>
          <w:rFonts w:ascii="Times New Roman" w:hAnsi="Times New Roman" w:cs="Times New Roman"/>
          <w:sz w:val="28"/>
          <w:szCs w:val="28"/>
          <w:lang w:val="de-DE"/>
        </w:rPr>
        <w:t>, die zu erwarten sind und erwartet werden. Trotz der archaischen Le</w:t>
      </w:r>
      <w:r w:rsidRPr="003131B1">
        <w:rPr>
          <w:rFonts w:ascii="Times New Roman" w:hAnsi="Times New Roman" w:cs="Times New Roman"/>
          <w:sz w:val="28"/>
          <w:szCs w:val="28"/>
          <w:lang w:val="de-DE"/>
        </w:rPr>
        <w:softHyphen/>
        <w:t xml:space="preserve">xik oder eben </w:t>
      </w:r>
      <w:r w:rsidRPr="003131B1">
        <w:rPr>
          <w:rFonts w:ascii="Times New Roman" w:hAnsi="Times New Roman" w:cs="Times New Roman"/>
          <w:i/>
          <w:iCs/>
          <w:sz w:val="28"/>
          <w:szCs w:val="28"/>
          <w:lang w:val="de-DE"/>
        </w:rPr>
        <w:t>dank der archaischen Lexik</w:t>
      </w:r>
      <w:r w:rsidRPr="003131B1">
        <w:rPr>
          <w:rFonts w:ascii="Times New Roman" w:hAnsi="Times New Roman" w:cs="Times New Roman"/>
          <w:sz w:val="28"/>
          <w:szCs w:val="28"/>
          <w:lang w:val="de-DE"/>
        </w:rPr>
        <w:t xml:space="preserve"> bleiben sie stabil im Aus</w:t>
      </w:r>
      <w:r w:rsidRPr="003131B1">
        <w:rPr>
          <w:rFonts w:ascii="Times New Roman" w:hAnsi="Times New Roman" w:cs="Times New Roman"/>
          <w:sz w:val="28"/>
          <w:szCs w:val="28"/>
          <w:lang w:val="de-DE"/>
        </w:rPr>
        <w:softHyphen/>
        <w:t>druck und in der semantischen Be</w:t>
      </w:r>
      <w:r w:rsidRPr="003131B1">
        <w:rPr>
          <w:rFonts w:ascii="Times New Roman" w:hAnsi="Times New Roman" w:cs="Times New Roman"/>
          <w:sz w:val="28"/>
          <w:szCs w:val="28"/>
          <w:lang w:val="de-DE"/>
        </w:rPr>
        <w:softHyphen/>
        <w:t>wer</w:t>
      </w:r>
      <w:r w:rsidRPr="003131B1">
        <w:rPr>
          <w:rFonts w:ascii="Times New Roman" w:hAnsi="Times New Roman" w:cs="Times New Roman"/>
          <w:sz w:val="28"/>
          <w:szCs w:val="28"/>
          <w:lang w:val="de-DE"/>
        </w:rPr>
        <w:softHyphen/>
        <w:t xml:space="preserve">tung; </w:t>
      </w:r>
    </w:p>
    <w:p w:rsidR="00722B37" w:rsidRPr="003131B1" w:rsidRDefault="00722B37" w:rsidP="00722B37">
      <w:pPr>
        <w:widowControl w:val="0"/>
        <w:spacing w:after="0" w:line="240" w:lineRule="auto"/>
        <w:ind w:firstLine="709"/>
        <w:jc w:val="both"/>
        <w:rPr>
          <w:rFonts w:ascii="Times New Roman" w:hAnsi="Times New Roman" w:cs="Times New Roman"/>
          <w:sz w:val="28"/>
          <w:szCs w:val="28"/>
          <w:lang w:val="de-DE"/>
        </w:rPr>
      </w:pPr>
      <w:r w:rsidRPr="003131B1">
        <w:rPr>
          <w:rFonts w:ascii="Times New Roman" w:hAnsi="Times New Roman" w:cs="Times New Roman"/>
          <w:sz w:val="28"/>
          <w:szCs w:val="28"/>
          <w:lang w:val="de-DE"/>
        </w:rPr>
        <w:t>Sie er</w:t>
      </w:r>
      <w:r w:rsidRPr="003131B1">
        <w:rPr>
          <w:rFonts w:ascii="Times New Roman" w:hAnsi="Times New Roman" w:cs="Times New Roman"/>
          <w:sz w:val="28"/>
          <w:szCs w:val="28"/>
          <w:lang w:val="de-DE"/>
        </w:rPr>
        <w:softHyphen/>
        <w:t>freuen sich einer großen Be</w:t>
      </w:r>
      <w:r w:rsidRPr="003131B1">
        <w:rPr>
          <w:rFonts w:ascii="Times New Roman" w:hAnsi="Times New Roman" w:cs="Times New Roman"/>
          <w:sz w:val="28"/>
          <w:szCs w:val="28"/>
          <w:lang w:val="de-DE"/>
        </w:rPr>
        <w:softHyphen/>
        <w:t>liebt</w:t>
      </w:r>
      <w:r w:rsidRPr="003131B1">
        <w:rPr>
          <w:rFonts w:ascii="Times New Roman" w:hAnsi="Times New Roman" w:cs="Times New Roman"/>
          <w:sz w:val="28"/>
          <w:szCs w:val="28"/>
          <w:lang w:val="de-DE"/>
        </w:rPr>
        <w:softHyphen/>
        <w:t>heit bei Sprachkennern, Sprachwissenschaftlern und Teil</w:t>
      </w:r>
      <w:r w:rsidRPr="003131B1">
        <w:rPr>
          <w:rFonts w:ascii="Times New Roman" w:hAnsi="Times New Roman" w:cs="Times New Roman"/>
          <w:sz w:val="28"/>
          <w:szCs w:val="28"/>
          <w:lang w:val="de-DE"/>
        </w:rPr>
        <w:softHyphen/>
        <w:t>neh</w:t>
      </w:r>
      <w:r w:rsidRPr="003131B1">
        <w:rPr>
          <w:rFonts w:ascii="Times New Roman" w:hAnsi="Times New Roman" w:cs="Times New Roman"/>
          <w:sz w:val="28"/>
          <w:szCs w:val="28"/>
          <w:lang w:val="de-DE"/>
        </w:rPr>
        <w:softHyphen/>
        <w:t>mern des Lehr</w:t>
      </w:r>
      <w:r w:rsidRPr="003131B1">
        <w:rPr>
          <w:rFonts w:ascii="Times New Roman" w:hAnsi="Times New Roman" w:cs="Times New Roman"/>
          <w:sz w:val="28"/>
          <w:szCs w:val="28"/>
          <w:lang w:val="de-DE"/>
        </w:rPr>
        <w:softHyphen/>
        <w:t xml:space="preserve">prozesses, die immerfort nach der </w:t>
      </w:r>
      <w:r w:rsidRPr="003131B1">
        <w:rPr>
          <w:rFonts w:ascii="Times New Roman" w:hAnsi="Times New Roman" w:cs="Times New Roman"/>
          <w:i/>
          <w:iCs/>
          <w:sz w:val="28"/>
          <w:szCs w:val="28"/>
          <w:lang w:val="de-DE"/>
        </w:rPr>
        <w:t>Kommunikation</w:t>
      </w:r>
      <w:r w:rsidRPr="003131B1">
        <w:rPr>
          <w:rFonts w:ascii="Times New Roman" w:hAnsi="Times New Roman" w:cs="Times New Roman"/>
          <w:sz w:val="28"/>
          <w:szCs w:val="28"/>
          <w:lang w:val="de-DE"/>
        </w:rPr>
        <w:t xml:space="preserve"> (oder wenigstens nach ihrer Imi</w:t>
      </w:r>
      <w:r w:rsidRPr="003131B1">
        <w:rPr>
          <w:rFonts w:ascii="Times New Roman" w:hAnsi="Times New Roman" w:cs="Times New Roman"/>
          <w:sz w:val="28"/>
          <w:szCs w:val="28"/>
          <w:lang w:val="de-DE"/>
        </w:rPr>
        <w:softHyphen/>
        <w:t>ta</w:t>
      </w:r>
      <w:r w:rsidRPr="003131B1">
        <w:rPr>
          <w:rFonts w:ascii="Times New Roman" w:hAnsi="Times New Roman" w:cs="Times New Roman"/>
          <w:sz w:val="28"/>
          <w:szCs w:val="28"/>
          <w:lang w:val="de-DE"/>
        </w:rPr>
        <w:softHyphen/>
        <w:t>tion) in der Deutsch</w:t>
      </w:r>
      <w:r w:rsidRPr="003131B1">
        <w:rPr>
          <w:rFonts w:ascii="Times New Roman" w:hAnsi="Times New Roman" w:cs="Times New Roman"/>
          <w:sz w:val="28"/>
          <w:szCs w:val="28"/>
          <w:lang w:val="de-DE"/>
        </w:rPr>
        <w:softHyphen/>
        <w:t xml:space="preserve">stunde streben. </w:t>
      </w:r>
    </w:p>
    <w:p w:rsidR="00722B37" w:rsidRPr="003131B1" w:rsidRDefault="00722B37" w:rsidP="00722B37">
      <w:pPr>
        <w:widowControl w:val="0"/>
        <w:spacing w:after="0" w:line="240" w:lineRule="auto"/>
        <w:ind w:firstLine="709"/>
        <w:jc w:val="both"/>
        <w:rPr>
          <w:rFonts w:ascii="Times New Roman" w:hAnsi="Times New Roman" w:cs="Times New Roman"/>
          <w:sz w:val="28"/>
          <w:szCs w:val="28"/>
          <w:lang w:val="de-DE"/>
        </w:rPr>
      </w:pPr>
      <w:r w:rsidRPr="003131B1">
        <w:rPr>
          <w:rFonts w:ascii="Times New Roman" w:hAnsi="Times New Roman" w:cs="Times New Roman"/>
          <w:sz w:val="28"/>
          <w:szCs w:val="28"/>
          <w:lang w:val="de-DE"/>
        </w:rPr>
        <w:t>Die Kenntnis der Sprichwörter und ihr Ge</w:t>
      </w:r>
      <w:r w:rsidRPr="003131B1">
        <w:rPr>
          <w:rFonts w:ascii="Times New Roman" w:hAnsi="Times New Roman" w:cs="Times New Roman"/>
          <w:sz w:val="28"/>
          <w:szCs w:val="28"/>
          <w:lang w:val="de-DE"/>
        </w:rPr>
        <w:softHyphen/>
        <w:t>brauch in der Rede zeu</w:t>
      </w:r>
      <w:r w:rsidRPr="003131B1">
        <w:rPr>
          <w:rFonts w:ascii="Times New Roman" w:hAnsi="Times New Roman" w:cs="Times New Roman"/>
          <w:sz w:val="28"/>
          <w:szCs w:val="28"/>
          <w:lang w:val="de-DE"/>
        </w:rPr>
        <w:softHyphen/>
        <w:t xml:space="preserve">gen von einer </w:t>
      </w:r>
      <w:r w:rsidRPr="003131B1">
        <w:rPr>
          <w:rFonts w:ascii="Times New Roman" w:hAnsi="Times New Roman" w:cs="Times New Roman"/>
          <w:i/>
          <w:iCs/>
          <w:sz w:val="28"/>
          <w:szCs w:val="28"/>
          <w:lang w:val="de-DE"/>
        </w:rPr>
        <w:t>hö</w:t>
      </w:r>
      <w:r w:rsidRPr="003131B1">
        <w:rPr>
          <w:rFonts w:ascii="Times New Roman" w:hAnsi="Times New Roman" w:cs="Times New Roman"/>
          <w:i/>
          <w:iCs/>
          <w:sz w:val="28"/>
          <w:szCs w:val="28"/>
          <w:lang w:val="de-DE"/>
        </w:rPr>
        <w:softHyphen/>
        <w:t>he</w:t>
      </w:r>
      <w:r w:rsidRPr="003131B1">
        <w:rPr>
          <w:rFonts w:ascii="Times New Roman" w:hAnsi="Times New Roman" w:cs="Times New Roman"/>
          <w:i/>
          <w:iCs/>
          <w:sz w:val="28"/>
          <w:szCs w:val="28"/>
          <w:lang w:val="de-DE"/>
        </w:rPr>
        <w:softHyphen/>
        <w:t>ren Stufe der Sprachbeherrschung</w:t>
      </w:r>
      <w:r w:rsidRPr="003131B1">
        <w:rPr>
          <w:rFonts w:ascii="Times New Roman" w:hAnsi="Times New Roman" w:cs="Times New Roman"/>
          <w:sz w:val="28"/>
          <w:szCs w:val="28"/>
          <w:lang w:val="de-DE"/>
        </w:rPr>
        <w:t>. Phraseologismen werden oft in verschiedenen Tests ver</w:t>
      </w:r>
      <w:r w:rsidRPr="003131B1">
        <w:rPr>
          <w:rFonts w:ascii="Times New Roman" w:hAnsi="Times New Roman" w:cs="Times New Roman"/>
          <w:sz w:val="28"/>
          <w:szCs w:val="28"/>
          <w:lang w:val="de-DE"/>
        </w:rPr>
        <w:softHyphen/>
        <w:t>wen</w:t>
      </w:r>
      <w:r w:rsidRPr="003131B1">
        <w:rPr>
          <w:rFonts w:ascii="Times New Roman" w:hAnsi="Times New Roman" w:cs="Times New Roman"/>
          <w:sz w:val="28"/>
          <w:szCs w:val="28"/>
          <w:lang w:val="de-DE"/>
        </w:rPr>
        <w:softHyphen/>
        <w:t>det, um le</w:t>
      </w:r>
      <w:r w:rsidRPr="003131B1">
        <w:rPr>
          <w:rFonts w:ascii="Times New Roman" w:hAnsi="Times New Roman" w:cs="Times New Roman"/>
          <w:sz w:val="28"/>
          <w:szCs w:val="28"/>
          <w:lang w:val="de-DE"/>
        </w:rPr>
        <w:softHyphen/>
        <w:t>xi</w:t>
      </w:r>
      <w:r w:rsidRPr="003131B1">
        <w:rPr>
          <w:rFonts w:ascii="Times New Roman" w:hAnsi="Times New Roman" w:cs="Times New Roman"/>
          <w:sz w:val="28"/>
          <w:szCs w:val="28"/>
          <w:lang w:val="de-DE"/>
        </w:rPr>
        <w:softHyphen/>
        <w:t>kalische und grammatische Fertigkeiten der Ler</w:t>
      </w:r>
      <w:r w:rsidRPr="003131B1">
        <w:rPr>
          <w:rFonts w:ascii="Times New Roman" w:hAnsi="Times New Roman" w:cs="Times New Roman"/>
          <w:sz w:val="28"/>
          <w:szCs w:val="28"/>
          <w:lang w:val="de-DE"/>
        </w:rPr>
        <w:softHyphen/>
        <w:t>ner fest</w:t>
      </w:r>
      <w:r w:rsidRPr="003131B1">
        <w:rPr>
          <w:rFonts w:ascii="Times New Roman" w:hAnsi="Times New Roman" w:cs="Times New Roman"/>
          <w:sz w:val="28"/>
          <w:szCs w:val="28"/>
          <w:lang w:val="de-DE"/>
        </w:rPr>
        <w:softHyphen/>
        <w:t>zu</w:t>
      </w:r>
      <w:r w:rsidRPr="003131B1">
        <w:rPr>
          <w:rFonts w:ascii="Times New Roman" w:hAnsi="Times New Roman" w:cs="Times New Roman"/>
          <w:sz w:val="28"/>
          <w:szCs w:val="28"/>
          <w:lang w:val="de-DE"/>
        </w:rPr>
        <w:softHyphen/>
        <w:t xml:space="preserve">stellen und </w:t>
      </w:r>
      <w:proofErr w:type="gramStart"/>
      <w:r w:rsidRPr="003131B1">
        <w:rPr>
          <w:rFonts w:ascii="Times New Roman" w:hAnsi="Times New Roman" w:cs="Times New Roman"/>
          <w:sz w:val="28"/>
          <w:szCs w:val="28"/>
          <w:lang w:val="de-DE"/>
        </w:rPr>
        <w:t>ihnen</w:t>
      </w:r>
      <w:proofErr w:type="gramEnd"/>
      <w:r w:rsidRPr="003131B1">
        <w:rPr>
          <w:rFonts w:ascii="Times New Roman" w:hAnsi="Times New Roman" w:cs="Times New Roman"/>
          <w:sz w:val="28"/>
          <w:szCs w:val="28"/>
          <w:lang w:val="de-DE"/>
        </w:rPr>
        <w:t xml:space="preserve"> heuristische Ent</w:t>
      </w:r>
      <w:r w:rsidRPr="003131B1">
        <w:rPr>
          <w:rFonts w:ascii="Times New Roman" w:hAnsi="Times New Roman" w:cs="Times New Roman"/>
          <w:sz w:val="28"/>
          <w:szCs w:val="28"/>
          <w:lang w:val="de-DE"/>
        </w:rPr>
        <w:softHyphen/>
        <w:t>schei</w:t>
      </w:r>
      <w:r w:rsidRPr="003131B1">
        <w:rPr>
          <w:rFonts w:ascii="Times New Roman" w:hAnsi="Times New Roman" w:cs="Times New Roman"/>
          <w:sz w:val="28"/>
          <w:szCs w:val="28"/>
          <w:lang w:val="de-DE"/>
        </w:rPr>
        <w:softHyphen/>
        <w:t>dun</w:t>
      </w:r>
      <w:r w:rsidRPr="003131B1">
        <w:rPr>
          <w:rFonts w:ascii="Times New Roman" w:hAnsi="Times New Roman" w:cs="Times New Roman"/>
          <w:sz w:val="28"/>
          <w:szCs w:val="28"/>
          <w:lang w:val="de-DE"/>
        </w:rPr>
        <w:softHyphen/>
        <w:t xml:space="preserve">gen zu erzwingen. </w:t>
      </w:r>
    </w:p>
    <w:p w:rsidR="00722B37" w:rsidRPr="003131B1" w:rsidRDefault="00722B37" w:rsidP="00722B37">
      <w:pPr>
        <w:widowControl w:val="0"/>
        <w:spacing w:after="0" w:line="240" w:lineRule="auto"/>
        <w:ind w:firstLine="709"/>
        <w:jc w:val="both"/>
        <w:rPr>
          <w:rFonts w:ascii="Times New Roman" w:hAnsi="Times New Roman" w:cs="Times New Roman"/>
          <w:sz w:val="28"/>
          <w:szCs w:val="28"/>
          <w:lang w:val="de-DE"/>
        </w:rPr>
      </w:pPr>
      <w:r w:rsidRPr="003131B1">
        <w:rPr>
          <w:rFonts w:ascii="Times New Roman" w:hAnsi="Times New Roman" w:cs="Times New Roman"/>
          <w:sz w:val="28"/>
          <w:szCs w:val="28"/>
          <w:lang w:val="de-DE"/>
        </w:rPr>
        <w:t>Das Programm in Fremdsprachen für allgemeinbildende Schulen der Ukraine, das vom Ministerium für Bil</w:t>
      </w:r>
      <w:r w:rsidRPr="003131B1">
        <w:rPr>
          <w:rFonts w:ascii="Times New Roman" w:hAnsi="Times New Roman" w:cs="Times New Roman"/>
          <w:sz w:val="28"/>
          <w:szCs w:val="28"/>
          <w:lang w:val="de-DE"/>
        </w:rPr>
        <w:softHyphen/>
        <w:t>dung und Wis</w:t>
      </w:r>
      <w:r w:rsidRPr="003131B1">
        <w:rPr>
          <w:rFonts w:ascii="Times New Roman" w:hAnsi="Times New Roman" w:cs="Times New Roman"/>
          <w:sz w:val="28"/>
          <w:szCs w:val="28"/>
          <w:lang w:val="de-DE"/>
        </w:rPr>
        <w:softHyphen/>
        <w:t>sen</w:t>
      </w:r>
      <w:r w:rsidRPr="003131B1">
        <w:rPr>
          <w:rFonts w:ascii="Times New Roman" w:hAnsi="Times New Roman" w:cs="Times New Roman"/>
          <w:sz w:val="28"/>
          <w:szCs w:val="28"/>
          <w:lang w:val="de-DE"/>
        </w:rPr>
        <w:softHyphen/>
        <w:t>schaft der Ukraine 2005 beschlossen wurde, sieht schon in der 6. Klasse den Gebrauch „der Ausdrücke der Volksweisheit“ vor</w:t>
      </w:r>
      <w:r w:rsidRPr="003131B1">
        <w:rPr>
          <w:rFonts w:ascii="Times New Roman" w:hAnsi="Times New Roman" w:cs="Times New Roman"/>
          <w:sz w:val="28"/>
          <w:szCs w:val="28"/>
          <w:lang w:val="de-DE"/>
        </w:rPr>
        <w:softHyphen/>
        <w:t>aus [3, 55]. Und es ist durchaus vorstellbar, dass Sprichwörter ab An</w:t>
      </w:r>
      <w:r w:rsidRPr="003131B1">
        <w:rPr>
          <w:rFonts w:ascii="Times New Roman" w:hAnsi="Times New Roman" w:cs="Times New Roman"/>
          <w:sz w:val="28"/>
          <w:szCs w:val="28"/>
          <w:lang w:val="de-DE"/>
        </w:rPr>
        <w:softHyphen/>
        <w:t>fang des Sprachlernens an der Universität am Platze wä</w:t>
      </w:r>
      <w:r w:rsidRPr="003131B1">
        <w:rPr>
          <w:rFonts w:ascii="Times New Roman" w:hAnsi="Times New Roman" w:cs="Times New Roman"/>
          <w:sz w:val="28"/>
          <w:szCs w:val="28"/>
          <w:lang w:val="de-DE"/>
        </w:rPr>
        <w:softHyphen/>
        <w:t xml:space="preserve">ren, </w:t>
      </w:r>
      <w:proofErr w:type="gramStart"/>
      <w:r w:rsidRPr="003131B1">
        <w:rPr>
          <w:rFonts w:ascii="Times New Roman" w:hAnsi="Times New Roman" w:cs="Times New Roman"/>
          <w:sz w:val="28"/>
          <w:szCs w:val="28"/>
          <w:lang w:val="de-DE"/>
        </w:rPr>
        <w:t>um so</w:t>
      </w:r>
      <w:proofErr w:type="gramEnd"/>
      <w:r w:rsidRPr="003131B1">
        <w:rPr>
          <w:rFonts w:ascii="Times New Roman" w:hAnsi="Times New Roman" w:cs="Times New Roman"/>
          <w:sz w:val="28"/>
          <w:szCs w:val="28"/>
          <w:lang w:val="de-DE"/>
        </w:rPr>
        <w:t xml:space="preserve"> mehr bei der Erwerbung des zweiten Fa</w:t>
      </w:r>
      <w:r w:rsidRPr="003131B1">
        <w:rPr>
          <w:rFonts w:ascii="Times New Roman" w:hAnsi="Times New Roman" w:cs="Times New Roman"/>
          <w:sz w:val="28"/>
          <w:szCs w:val="28"/>
          <w:lang w:val="de-DE"/>
        </w:rPr>
        <w:softHyphen/>
        <w:t xml:space="preserve">ches. </w:t>
      </w:r>
    </w:p>
    <w:p w:rsidR="00722B37" w:rsidRPr="003131B1" w:rsidRDefault="00722B37" w:rsidP="00722B37">
      <w:pPr>
        <w:widowControl w:val="0"/>
        <w:spacing w:after="0" w:line="240" w:lineRule="auto"/>
        <w:ind w:firstLine="709"/>
        <w:jc w:val="both"/>
        <w:rPr>
          <w:rFonts w:ascii="Times New Roman" w:hAnsi="Times New Roman" w:cs="Times New Roman"/>
          <w:sz w:val="28"/>
          <w:szCs w:val="28"/>
          <w:u w:val="single"/>
          <w:lang w:val="de-DE"/>
        </w:rPr>
      </w:pPr>
      <w:r w:rsidRPr="003131B1">
        <w:rPr>
          <w:rFonts w:ascii="Times New Roman" w:hAnsi="Times New Roman" w:cs="Times New Roman"/>
          <w:sz w:val="28"/>
          <w:szCs w:val="28"/>
          <w:lang w:val="de-DE"/>
        </w:rPr>
        <w:t>Knap</w:t>
      </w:r>
      <w:r w:rsidRPr="003131B1">
        <w:rPr>
          <w:rFonts w:ascii="Times New Roman" w:hAnsi="Times New Roman" w:cs="Times New Roman"/>
          <w:sz w:val="28"/>
          <w:szCs w:val="28"/>
          <w:lang w:val="de-DE"/>
        </w:rPr>
        <w:softHyphen/>
        <w:t xml:space="preserve">pe prägnante Ausdrücke der Volksweisheit können </w:t>
      </w:r>
      <w:r w:rsidRPr="003131B1">
        <w:rPr>
          <w:rFonts w:ascii="Times New Roman" w:hAnsi="Times New Roman" w:cs="Times New Roman"/>
          <w:i/>
          <w:iCs/>
          <w:sz w:val="28"/>
          <w:szCs w:val="28"/>
          <w:lang w:val="de-DE"/>
        </w:rPr>
        <w:t>ein be</w:t>
      </w:r>
      <w:r w:rsidRPr="003131B1">
        <w:rPr>
          <w:rFonts w:ascii="Times New Roman" w:hAnsi="Times New Roman" w:cs="Times New Roman"/>
          <w:i/>
          <w:iCs/>
          <w:sz w:val="28"/>
          <w:szCs w:val="28"/>
          <w:lang w:val="de-DE"/>
        </w:rPr>
        <w:softHyphen/>
        <w:t>lie</w:t>
      </w:r>
      <w:r w:rsidRPr="003131B1">
        <w:rPr>
          <w:rFonts w:ascii="Times New Roman" w:hAnsi="Times New Roman" w:cs="Times New Roman"/>
          <w:i/>
          <w:iCs/>
          <w:sz w:val="28"/>
          <w:szCs w:val="28"/>
          <w:lang w:val="de-DE"/>
        </w:rPr>
        <w:softHyphen/>
        <w:t>bi</w:t>
      </w:r>
      <w:r w:rsidRPr="003131B1">
        <w:rPr>
          <w:rFonts w:ascii="Times New Roman" w:hAnsi="Times New Roman" w:cs="Times New Roman"/>
          <w:i/>
          <w:iCs/>
          <w:sz w:val="28"/>
          <w:szCs w:val="28"/>
          <w:lang w:val="de-DE"/>
        </w:rPr>
        <w:softHyphen/>
        <w:t>ges The</w:t>
      </w:r>
      <w:r w:rsidRPr="003131B1">
        <w:rPr>
          <w:rFonts w:ascii="Times New Roman" w:hAnsi="Times New Roman" w:cs="Times New Roman"/>
          <w:i/>
          <w:iCs/>
          <w:sz w:val="28"/>
          <w:szCs w:val="28"/>
          <w:lang w:val="de-DE"/>
        </w:rPr>
        <w:softHyphen/>
        <w:t>ma einleiten oder re</w:t>
      </w:r>
      <w:r w:rsidRPr="003131B1">
        <w:rPr>
          <w:rFonts w:ascii="Times New Roman" w:hAnsi="Times New Roman" w:cs="Times New Roman"/>
          <w:i/>
          <w:iCs/>
          <w:sz w:val="28"/>
          <w:szCs w:val="28"/>
          <w:lang w:val="de-DE"/>
        </w:rPr>
        <w:softHyphen/>
        <w:t>sü</w:t>
      </w:r>
      <w:r w:rsidRPr="003131B1">
        <w:rPr>
          <w:rFonts w:ascii="Times New Roman" w:hAnsi="Times New Roman" w:cs="Times New Roman"/>
          <w:i/>
          <w:iCs/>
          <w:sz w:val="28"/>
          <w:szCs w:val="28"/>
          <w:lang w:val="de-DE"/>
        </w:rPr>
        <w:softHyphen/>
        <w:t>mie</w:t>
      </w:r>
      <w:r w:rsidRPr="003131B1">
        <w:rPr>
          <w:rFonts w:ascii="Times New Roman" w:hAnsi="Times New Roman" w:cs="Times New Roman"/>
          <w:i/>
          <w:iCs/>
          <w:sz w:val="28"/>
          <w:szCs w:val="28"/>
          <w:lang w:val="de-DE"/>
        </w:rPr>
        <w:softHyphen/>
        <w:t>rend abschließen.</w:t>
      </w:r>
      <w:r w:rsidRPr="003131B1">
        <w:rPr>
          <w:rFonts w:ascii="Times New Roman" w:hAnsi="Times New Roman" w:cs="Times New Roman"/>
          <w:sz w:val="28"/>
          <w:szCs w:val="28"/>
          <w:lang w:val="de-DE"/>
        </w:rPr>
        <w:t xml:space="preserve"> Bei der Wiederholung eines grammatischen Themas ist es empfehlenswert, lie</w:t>
      </w:r>
      <w:r w:rsidRPr="003131B1">
        <w:rPr>
          <w:rFonts w:ascii="Times New Roman" w:hAnsi="Times New Roman" w:cs="Times New Roman"/>
          <w:sz w:val="28"/>
          <w:szCs w:val="28"/>
          <w:lang w:val="de-DE"/>
        </w:rPr>
        <w:softHyphen/>
        <w:t>ber auf ein bekanntes Sprichwort zurückzugreifen, als auf einen nichts</w:t>
      </w:r>
      <w:r w:rsidRPr="003131B1">
        <w:rPr>
          <w:rFonts w:ascii="Times New Roman" w:hAnsi="Times New Roman" w:cs="Times New Roman"/>
          <w:sz w:val="28"/>
          <w:szCs w:val="28"/>
          <w:lang w:val="de-DE"/>
        </w:rPr>
        <w:softHyphen/>
        <w:t>sa</w:t>
      </w:r>
      <w:r w:rsidRPr="003131B1">
        <w:rPr>
          <w:rFonts w:ascii="Times New Roman" w:hAnsi="Times New Roman" w:cs="Times New Roman"/>
          <w:sz w:val="28"/>
          <w:szCs w:val="28"/>
          <w:lang w:val="de-DE"/>
        </w:rPr>
        <w:softHyphen/>
        <w:t>genden Satz aus der gram</w:t>
      </w:r>
      <w:r w:rsidRPr="003131B1">
        <w:rPr>
          <w:rFonts w:ascii="Times New Roman" w:hAnsi="Times New Roman" w:cs="Times New Roman"/>
          <w:sz w:val="28"/>
          <w:szCs w:val="28"/>
          <w:lang w:val="de-DE"/>
        </w:rPr>
        <w:softHyphen/>
        <w:t>matischen Ta</w:t>
      </w:r>
      <w:r w:rsidRPr="003131B1">
        <w:rPr>
          <w:rFonts w:ascii="Times New Roman" w:hAnsi="Times New Roman" w:cs="Times New Roman"/>
          <w:sz w:val="28"/>
          <w:szCs w:val="28"/>
          <w:lang w:val="de-DE"/>
        </w:rPr>
        <w:softHyphen/>
        <w:t>bel</w:t>
      </w:r>
      <w:r w:rsidRPr="003131B1">
        <w:rPr>
          <w:rFonts w:ascii="Times New Roman" w:hAnsi="Times New Roman" w:cs="Times New Roman"/>
          <w:sz w:val="28"/>
          <w:szCs w:val="28"/>
          <w:lang w:val="de-DE"/>
        </w:rPr>
        <w:softHyphen/>
        <w:t>le des Lehr</w:t>
      </w:r>
      <w:r w:rsidRPr="003131B1">
        <w:rPr>
          <w:rFonts w:ascii="Times New Roman" w:hAnsi="Times New Roman" w:cs="Times New Roman"/>
          <w:sz w:val="28"/>
          <w:szCs w:val="28"/>
          <w:lang w:val="de-DE"/>
        </w:rPr>
        <w:softHyphen/>
        <w:t xml:space="preserve">buchs. </w:t>
      </w:r>
    </w:p>
    <w:p w:rsidR="00722B37" w:rsidRPr="003131B1" w:rsidRDefault="00722B37" w:rsidP="00722B37">
      <w:pPr>
        <w:widowControl w:val="0"/>
        <w:spacing w:after="0" w:line="240" w:lineRule="auto"/>
        <w:ind w:firstLine="709"/>
        <w:jc w:val="both"/>
        <w:rPr>
          <w:rFonts w:ascii="Times New Roman" w:hAnsi="Times New Roman" w:cs="Times New Roman"/>
          <w:sz w:val="28"/>
          <w:szCs w:val="28"/>
          <w:u w:val="single"/>
          <w:lang w:val="de-DE"/>
        </w:rPr>
      </w:pPr>
      <w:r w:rsidRPr="003131B1">
        <w:rPr>
          <w:rFonts w:ascii="Times New Roman" w:hAnsi="Times New Roman" w:cs="Times New Roman"/>
          <w:sz w:val="28"/>
          <w:szCs w:val="28"/>
          <w:lang w:val="de-DE"/>
        </w:rPr>
        <w:t>Grammatische Kategorien des deutschen Verbs bilden Schwerpunkte des Deutsch</w:t>
      </w:r>
      <w:r w:rsidRPr="003131B1">
        <w:rPr>
          <w:rFonts w:ascii="Times New Roman" w:hAnsi="Times New Roman" w:cs="Times New Roman"/>
          <w:sz w:val="28"/>
          <w:szCs w:val="28"/>
          <w:lang w:val="de-DE"/>
        </w:rPr>
        <w:softHyphen/>
        <w:t>unterrichts als Fremd</w:t>
      </w:r>
      <w:r w:rsidRPr="003131B1">
        <w:rPr>
          <w:rFonts w:ascii="Times New Roman" w:hAnsi="Times New Roman" w:cs="Times New Roman"/>
          <w:sz w:val="28"/>
          <w:szCs w:val="28"/>
          <w:lang w:val="de-DE"/>
        </w:rPr>
        <w:softHyphen/>
        <w:t>spra</w:t>
      </w:r>
      <w:r w:rsidRPr="003131B1">
        <w:rPr>
          <w:rFonts w:ascii="Times New Roman" w:hAnsi="Times New Roman" w:cs="Times New Roman"/>
          <w:sz w:val="28"/>
          <w:szCs w:val="28"/>
          <w:lang w:val="de-DE"/>
        </w:rPr>
        <w:softHyphen/>
        <w:t>che. Das sind Mo</w:t>
      </w:r>
      <w:r w:rsidRPr="003131B1">
        <w:rPr>
          <w:rFonts w:ascii="Times New Roman" w:hAnsi="Times New Roman" w:cs="Times New Roman"/>
          <w:sz w:val="28"/>
          <w:szCs w:val="28"/>
          <w:lang w:val="de-DE"/>
        </w:rPr>
        <w:softHyphen/>
        <w:t>di (Indikativ, Imperativ, Kon</w:t>
      </w:r>
      <w:r w:rsidRPr="003131B1">
        <w:rPr>
          <w:rFonts w:ascii="Times New Roman" w:hAnsi="Times New Roman" w:cs="Times New Roman"/>
          <w:sz w:val="28"/>
          <w:szCs w:val="28"/>
          <w:lang w:val="de-DE"/>
        </w:rPr>
        <w:softHyphen/>
        <w:t>junk</w:t>
      </w:r>
      <w:r w:rsidRPr="003131B1">
        <w:rPr>
          <w:rFonts w:ascii="Times New Roman" w:hAnsi="Times New Roman" w:cs="Times New Roman"/>
          <w:sz w:val="28"/>
          <w:szCs w:val="28"/>
          <w:lang w:val="de-DE"/>
        </w:rPr>
        <w:softHyphen/>
        <w:t>tiv), Ge</w:t>
      </w:r>
      <w:r w:rsidRPr="003131B1">
        <w:rPr>
          <w:rFonts w:ascii="Times New Roman" w:hAnsi="Times New Roman" w:cs="Times New Roman"/>
          <w:sz w:val="28"/>
          <w:szCs w:val="28"/>
          <w:lang w:val="de-DE"/>
        </w:rPr>
        <w:softHyphen/>
        <w:t>nera des Verbs (Aktiv und Passiv), Bil</w:t>
      </w:r>
      <w:r w:rsidRPr="003131B1">
        <w:rPr>
          <w:rFonts w:ascii="Times New Roman" w:hAnsi="Times New Roman" w:cs="Times New Roman"/>
          <w:sz w:val="28"/>
          <w:szCs w:val="28"/>
          <w:lang w:val="de-DE"/>
        </w:rPr>
        <w:softHyphen/>
        <w:t>dung der Zeitformen (des Prä</w:t>
      </w:r>
      <w:r w:rsidRPr="003131B1">
        <w:rPr>
          <w:rFonts w:ascii="Times New Roman" w:hAnsi="Times New Roman" w:cs="Times New Roman"/>
          <w:sz w:val="28"/>
          <w:szCs w:val="28"/>
          <w:lang w:val="de-DE"/>
        </w:rPr>
        <w:softHyphen/>
        <w:t>sens und des Prä</w:t>
      </w:r>
      <w:r w:rsidRPr="003131B1">
        <w:rPr>
          <w:rFonts w:ascii="Times New Roman" w:hAnsi="Times New Roman" w:cs="Times New Roman"/>
          <w:sz w:val="28"/>
          <w:szCs w:val="28"/>
          <w:lang w:val="de-DE"/>
        </w:rPr>
        <w:softHyphen/>
        <w:t>te</w:t>
      </w:r>
      <w:r w:rsidRPr="003131B1">
        <w:rPr>
          <w:rFonts w:ascii="Times New Roman" w:hAnsi="Times New Roman" w:cs="Times New Roman"/>
          <w:sz w:val="28"/>
          <w:szCs w:val="28"/>
          <w:lang w:val="de-DE"/>
        </w:rPr>
        <w:softHyphen/>
        <w:t>ritums), der Gebrauch der Hilfsverben im Perfekt, die Kon</w:t>
      </w:r>
      <w:r w:rsidRPr="003131B1">
        <w:rPr>
          <w:rFonts w:ascii="Times New Roman" w:hAnsi="Times New Roman" w:cs="Times New Roman"/>
          <w:sz w:val="28"/>
          <w:szCs w:val="28"/>
          <w:lang w:val="de-DE"/>
        </w:rPr>
        <w:softHyphen/>
        <w:t>ju</w:t>
      </w:r>
      <w:r w:rsidRPr="003131B1">
        <w:rPr>
          <w:rFonts w:ascii="Times New Roman" w:hAnsi="Times New Roman" w:cs="Times New Roman"/>
          <w:sz w:val="28"/>
          <w:szCs w:val="28"/>
          <w:lang w:val="de-DE"/>
        </w:rPr>
        <w:softHyphen/>
        <w:t>ga</w:t>
      </w:r>
      <w:r w:rsidRPr="003131B1">
        <w:rPr>
          <w:rFonts w:ascii="Times New Roman" w:hAnsi="Times New Roman" w:cs="Times New Roman"/>
          <w:sz w:val="28"/>
          <w:szCs w:val="28"/>
          <w:lang w:val="de-DE"/>
        </w:rPr>
        <w:softHyphen/>
        <w:t>tion der Mo</w:t>
      </w:r>
      <w:r w:rsidRPr="003131B1">
        <w:rPr>
          <w:rFonts w:ascii="Times New Roman" w:hAnsi="Times New Roman" w:cs="Times New Roman"/>
          <w:sz w:val="28"/>
          <w:szCs w:val="28"/>
          <w:lang w:val="de-DE"/>
        </w:rPr>
        <w:softHyphen/>
        <w:t>dal</w:t>
      </w:r>
      <w:r w:rsidRPr="003131B1">
        <w:rPr>
          <w:rFonts w:ascii="Times New Roman" w:hAnsi="Times New Roman" w:cs="Times New Roman"/>
          <w:sz w:val="28"/>
          <w:szCs w:val="28"/>
          <w:lang w:val="de-DE"/>
        </w:rPr>
        <w:softHyphen/>
        <w:t>ver</w:t>
      </w:r>
      <w:r w:rsidRPr="003131B1">
        <w:rPr>
          <w:rFonts w:ascii="Times New Roman" w:hAnsi="Times New Roman" w:cs="Times New Roman"/>
          <w:sz w:val="28"/>
          <w:szCs w:val="28"/>
          <w:lang w:val="de-DE"/>
        </w:rPr>
        <w:softHyphen/>
        <w:t xml:space="preserve">ben, modale Konstruktionen haben/sein + zu + Infinitiv u. a. </w:t>
      </w:r>
    </w:p>
    <w:p w:rsidR="00722B37" w:rsidRPr="00A46B1D" w:rsidRDefault="00722B37" w:rsidP="00722B37">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de-DE"/>
        </w:rPr>
        <w:t>Beispiele zur Ver</w:t>
      </w:r>
      <w:r w:rsidRPr="003131B1">
        <w:rPr>
          <w:rFonts w:ascii="Times New Roman" w:hAnsi="Times New Roman" w:cs="Times New Roman"/>
          <w:sz w:val="28"/>
          <w:szCs w:val="28"/>
          <w:lang w:val="de-DE"/>
        </w:rPr>
        <w:softHyphen/>
        <w:t>an</w:t>
      </w:r>
      <w:r w:rsidRPr="003131B1">
        <w:rPr>
          <w:rFonts w:ascii="Times New Roman" w:hAnsi="Times New Roman" w:cs="Times New Roman"/>
          <w:sz w:val="28"/>
          <w:szCs w:val="28"/>
          <w:lang w:val="de-DE"/>
        </w:rPr>
        <w:softHyphen/>
        <w:t>schau</w:t>
      </w:r>
      <w:r w:rsidRPr="003131B1">
        <w:rPr>
          <w:rFonts w:ascii="Times New Roman" w:hAnsi="Times New Roman" w:cs="Times New Roman"/>
          <w:sz w:val="28"/>
          <w:szCs w:val="28"/>
          <w:lang w:val="de-DE"/>
        </w:rPr>
        <w:softHyphen/>
        <w:t>li</w:t>
      </w:r>
      <w:r w:rsidRPr="003131B1">
        <w:rPr>
          <w:rFonts w:ascii="Times New Roman" w:hAnsi="Times New Roman" w:cs="Times New Roman"/>
          <w:sz w:val="28"/>
          <w:szCs w:val="28"/>
          <w:lang w:val="de-DE"/>
        </w:rPr>
        <w:softHyphen/>
        <w:t>chung dieser grammatischen Erscheinungen stellen oft eine zusätzliche Schwie</w:t>
      </w:r>
      <w:r w:rsidRPr="003131B1">
        <w:rPr>
          <w:rFonts w:ascii="Times New Roman" w:hAnsi="Times New Roman" w:cs="Times New Roman"/>
          <w:sz w:val="28"/>
          <w:szCs w:val="28"/>
          <w:lang w:val="de-DE"/>
        </w:rPr>
        <w:softHyphen/>
        <w:t>rig</w:t>
      </w:r>
      <w:r w:rsidRPr="003131B1">
        <w:rPr>
          <w:rFonts w:ascii="Times New Roman" w:hAnsi="Times New Roman" w:cs="Times New Roman"/>
          <w:sz w:val="28"/>
          <w:szCs w:val="28"/>
          <w:lang w:val="de-DE"/>
        </w:rPr>
        <w:softHyphen/>
        <w:t>keit für Stu</w:t>
      </w:r>
      <w:r w:rsidRPr="003131B1">
        <w:rPr>
          <w:rFonts w:ascii="Times New Roman" w:hAnsi="Times New Roman" w:cs="Times New Roman"/>
          <w:sz w:val="28"/>
          <w:szCs w:val="28"/>
          <w:lang w:val="de-DE"/>
        </w:rPr>
        <w:softHyphen/>
        <w:t>die</w:t>
      </w:r>
      <w:r w:rsidRPr="003131B1">
        <w:rPr>
          <w:rFonts w:ascii="Times New Roman" w:hAnsi="Times New Roman" w:cs="Times New Roman"/>
          <w:sz w:val="28"/>
          <w:szCs w:val="28"/>
          <w:lang w:val="de-DE"/>
        </w:rPr>
        <w:softHyphen/>
        <w:t>ren</w:t>
      </w:r>
      <w:r w:rsidRPr="003131B1">
        <w:rPr>
          <w:rFonts w:ascii="Times New Roman" w:hAnsi="Times New Roman" w:cs="Times New Roman"/>
          <w:sz w:val="28"/>
          <w:szCs w:val="28"/>
          <w:lang w:val="de-DE"/>
        </w:rPr>
        <w:softHyphen/>
        <w:t>de dar, des</w:t>
      </w:r>
      <w:r w:rsidRPr="003131B1">
        <w:rPr>
          <w:rFonts w:ascii="Times New Roman" w:hAnsi="Times New Roman" w:cs="Times New Roman"/>
          <w:sz w:val="28"/>
          <w:szCs w:val="28"/>
          <w:lang w:val="de-DE"/>
        </w:rPr>
        <w:softHyphen/>
        <w:t>halb könnte der Gebrauch der Sprichwörter zu diesem Zweck so</w:t>
      </w:r>
      <w:r w:rsidRPr="003131B1">
        <w:rPr>
          <w:rFonts w:ascii="Times New Roman" w:hAnsi="Times New Roman" w:cs="Times New Roman"/>
          <w:sz w:val="28"/>
          <w:szCs w:val="28"/>
          <w:lang w:val="de-DE"/>
        </w:rPr>
        <w:softHyphen/>
        <w:t>wohl dem Lehrer als auch den Ler</w:t>
      </w:r>
      <w:r w:rsidRPr="003131B1">
        <w:rPr>
          <w:rFonts w:ascii="Times New Roman" w:hAnsi="Times New Roman" w:cs="Times New Roman"/>
          <w:sz w:val="28"/>
          <w:szCs w:val="28"/>
          <w:lang w:val="de-DE"/>
        </w:rPr>
        <w:softHyphen/>
        <w:t>nern die gemeinsame Aufgabe erlei</w:t>
      </w:r>
      <w:r>
        <w:rPr>
          <w:rFonts w:ascii="Times New Roman" w:hAnsi="Times New Roman" w:cs="Times New Roman"/>
          <w:sz w:val="28"/>
          <w:szCs w:val="28"/>
          <w:lang w:val="de-DE"/>
        </w:rPr>
        <w:t>chtern.</w:t>
      </w:r>
    </w:p>
    <w:p w:rsidR="00722B37" w:rsidRPr="003131B1" w:rsidRDefault="00722B37" w:rsidP="00722B37">
      <w:pPr>
        <w:widowControl w:val="0"/>
        <w:spacing w:after="0" w:line="240" w:lineRule="auto"/>
        <w:ind w:firstLine="708"/>
        <w:jc w:val="both"/>
        <w:rPr>
          <w:rFonts w:ascii="Times New Roman" w:hAnsi="Times New Roman" w:cs="Times New Roman"/>
          <w:sz w:val="28"/>
          <w:szCs w:val="28"/>
          <w:lang w:val="uk-UA"/>
        </w:rPr>
      </w:pPr>
    </w:p>
    <w:p w:rsidR="006656DA" w:rsidRPr="003131B1" w:rsidRDefault="006656DA" w:rsidP="006656DA">
      <w:pPr>
        <w:widowControl w:val="0"/>
        <w:autoSpaceDE w:val="0"/>
        <w:autoSpaceDN w:val="0"/>
        <w:adjustRightInd w:val="0"/>
        <w:spacing w:after="0" w:line="240" w:lineRule="auto"/>
        <w:jc w:val="right"/>
        <w:rPr>
          <w:rStyle w:val="a8"/>
          <w:rFonts w:ascii="Times New Roman" w:hAnsi="Times New Roman" w:cs="Times New Roman"/>
          <w:b w:val="0"/>
          <w:bCs w:val="0"/>
          <w:i/>
          <w:sz w:val="28"/>
          <w:szCs w:val="28"/>
        </w:rPr>
      </w:pPr>
      <w:r w:rsidRPr="003131B1">
        <w:rPr>
          <w:rFonts w:ascii="Times New Roman" w:hAnsi="Times New Roman" w:cs="Times New Roman"/>
          <w:b/>
          <w:i/>
          <w:sz w:val="28"/>
          <w:szCs w:val="28"/>
        </w:rPr>
        <w:lastRenderedPageBreak/>
        <w:t>Галян Оксана</w:t>
      </w:r>
    </w:p>
    <w:p w:rsidR="006656DA" w:rsidRPr="003131B1" w:rsidRDefault="006656DA" w:rsidP="006656DA">
      <w:pPr>
        <w:widowControl w:val="0"/>
        <w:spacing w:after="0" w:line="240" w:lineRule="auto"/>
        <w:jc w:val="center"/>
        <w:rPr>
          <w:rStyle w:val="a8"/>
          <w:rFonts w:ascii="Times New Roman" w:hAnsi="Times New Roman" w:cs="Times New Roman"/>
          <w:caps/>
          <w:color w:val="000000"/>
          <w:sz w:val="28"/>
          <w:szCs w:val="28"/>
          <w:shd w:val="clear" w:color="auto" w:fill="FFFFFF"/>
        </w:rPr>
      </w:pPr>
      <w:r w:rsidRPr="003131B1">
        <w:rPr>
          <w:rStyle w:val="a8"/>
          <w:rFonts w:ascii="Times New Roman" w:hAnsi="Times New Roman" w:cs="Times New Roman"/>
          <w:caps/>
          <w:color w:val="000000"/>
          <w:sz w:val="28"/>
          <w:szCs w:val="28"/>
          <w:shd w:val="clear" w:color="auto" w:fill="FFFFFF"/>
        </w:rPr>
        <w:t xml:space="preserve">Способи утворення акронімів у фізичних текстах </w:t>
      </w:r>
    </w:p>
    <w:p w:rsidR="006656DA" w:rsidRPr="003131B1" w:rsidRDefault="006656DA" w:rsidP="006656DA">
      <w:pPr>
        <w:widowControl w:val="0"/>
        <w:spacing w:after="0" w:line="240" w:lineRule="auto"/>
        <w:jc w:val="center"/>
        <w:rPr>
          <w:rFonts w:ascii="Times New Roman" w:hAnsi="Times New Roman" w:cs="Times New Roman"/>
          <w:b/>
          <w:bCs/>
          <w:caps/>
          <w:color w:val="000000"/>
          <w:sz w:val="28"/>
          <w:szCs w:val="28"/>
          <w:shd w:val="clear" w:color="auto" w:fill="FFFFFF"/>
        </w:rPr>
      </w:pPr>
      <w:r w:rsidRPr="003131B1">
        <w:rPr>
          <w:rStyle w:val="a8"/>
          <w:rFonts w:ascii="Times New Roman" w:hAnsi="Times New Roman" w:cs="Times New Roman"/>
          <w:caps/>
          <w:color w:val="000000"/>
          <w:sz w:val="28"/>
          <w:szCs w:val="28"/>
          <w:shd w:val="clear" w:color="auto" w:fill="FFFFFF"/>
        </w:rPr>
        <w:t xml:space="preserve">(на </w:t>
      </w:r>
      <w:proofErr w:type="gramStart"/>
      <w:r w:rsidRPr="003131B1">
        <w:rPr>
          <w:rStyle w:val="a8"/>
          <w:rFonts w:ascii="Times New Roman" w:hAnsi="Times New Roman" w:cs="Times New Roman"/>
          <w:caps/>
          <w:color w:val="000000"/>
          <w:sz w:val="28"/>
          <w:szCs w:val="28"/>
          <w:shd w:val="clear" w:color="auto" w:fill="FFFFFF"/>
        </w:rPr>
        <w:t>матер</w:t>
      </w:r>
      <w:proofErr w:type="gramEnd"/>
      <w:r w:rsidRPr="003131B1">
        <w:rPr>
          <w:rStyle w:val="a8"/>
          <w:rFonts w:ascii="Times New Roman" w:hAnsi="Times New Roman" w:cs="Times New Roman"/>
          <w:caps/>
          <w:color w:val="000000"/>
          <w:sz w:val="28"/>
          <w:szCs w:val="28"/>
          <w:shd w:val="clear" w:color="auto" w:fill="FFFFFF"/>
        </w:rPr>
        <w:t>іалі французької мови)</w:t>
      </w:r>
    </w:p>
    <w:p w:rsidR="006656DA" w:rsidRPr="003131B1" w:rsidRDefault="006656DA" w:rsidP="006656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Наукові фізичні тексти у французькій мові мають </w:t>
      </w:r>
      <w:proofErr w:type="gramStart"/>
      <w:r w:rsidRPr="003131B1">
        <w:rPr>
          <w:rFonts w:ascii="Times New Roman" w:hAnsi="Times New Roman" w:cs="Times New Roman"/>
          <w:sz w:val="28"/>
          <w:szCs w:val="28"/>
        </w:rPr>
        <w:t>ст</w:t>
      </w:r>
      <w:proofErr w:type="gramEnd"/>
      <w:r w:rsidRPr="003131B1">
        <w:rPr>
          <w:rFonts w:ascii="Times New Roman" w:hAnsi="Times New Roman" w:cs="Times New Roman"/>
          <w:sz w:val="28"/>
          <w:szCs w:val="28"/>
        </w:rPr>
        <w:t xml:space="preserve">ійку тенденцію щодо використання різного роду абревіатур і скорочень. Важливе місце серед них займають акроніми. Слово вперше використано співробітником лабораторії Белла в 1943 р. в США і має грецьке походження від </w:t>
      </w:r>
      <w:r w:rsidRPr="003131B1">
        <w:rPr>
          <w:rFonts w:ascii="Times New Roman" w:hAnsi="Times New Roman" w:cs="Times New Roman"/>
          <w:color w:val="000000"/>
          <w:sz w:val="28"/>
          <w:szCs w:val="28"/>
        </w:rPr>
        <w:t>«акрос» (крайній, верхній) і «онома» (і</w:t>
      </w:r>
      <w:proofErr w:type="gramStart"/>
      <w:r w:rsidRPr="003131B1">
        <w:rPr>
          <w:rFonts w:ascii="Times New Roman" w:hAnsi="Times New Roman" w:cs="Times New Roman"/>
          <w:color w:val="000000"/>
          <w:sz w:val="28"/>
          <w:szCs w:val="28"/>
        </w:rPr>
        <w:t>м’я</w:t>
      </w:r>
      <w:proofErr w:type="gramEnd"/>
      <w:r w:rsidRPr="003131B1">
        <w:rPr>
          <w:rFonts w:ascii="Times New Roman" w:hAnsi="Times New Roman" w:cs="Times New Roman"/>
          <w:color w:val="000000"/>
          <w:sz w:val="28"/>
          <w:szCs w:val="28"/>
        </w:rPr>
        <w:t xml:space="preserve">). В словнику лінгвістичних термінів вказується, що </w:t>
      </w:r>
      <w:r w:rsidRPr="003131B1">
        <w:rPr>
          <w:rFonts w:ascii="Times New Roman" w:hAnsi="Times New Roman" w:cs="Times New Roman"/>
          <w:sz w:val="28"/>
          <w:szCs w:val="28"/>
        </w:rPr>
        <w:t xml:space="preserve">абревіатура, утворена із початкових букв елементів вихідного словосполучення, але </w:t>
      </w:r>
      <w:proofErr w:type="gramStart"/>
      <w:r w:rsidRPr="003131B1">
        <w:rPr>
          <w:rFonts w:ascii="Times New Roman" w:hAnsi="Times New Roman" w:cs="Times New Roman"/>
          <w:sz w:val="28"/>
          <w:szCs w:val="28"/>
        </w:rPr>
        <w:t>прочитана</w:t>
      </w:r>
      <w:proofErr w:type="gramEnd"/>
      <w:r w:rsidRPr="003131B1">
        <w:rPr>
          <w:rFonts w:ascii="Times New Roman" w:hAnsi="Times New Roman" w:cs="Times New Roman"/>
          <w:sz w:val="28"/>
          <w:szCs w:val="28"/>
        </w:rPr>
        <w:t xml:space="preserve"> не по алфавітних назвах букв, а як звичайне слово, називають акронімом або звуковою абревіатурою. Дане визначення достатньо точно номінує поняття, але його необхідно доповнити, тому що у склад акроніма можуть входити не тільки початкові букви компонентів словосполучення, </w:t>
      </w:r>
      <w:proofErr w:type="gramStart"/>
      <w:r w:rsidRPr="003131B1">
        <w:rPr>
          <w:rFonts w:ascii="Times New Roman" w:hAnsi="Times New Roman" w:cs="Times New Roman"/>
          <w:sz w:val="28"/>
          <w:szCs w:val="28"/>
        </w:rPr>
        <w:t>але й</w:t>
      </w:r>
      <w:proofErr w:type="gramEnd"/>
      <w:r w:rsidRPr="003131B1">
        <w:rPr>
          <w:rFonts w:ascii="Times New Roman" w:hAnsi="Times New Roman" w:cs="Times New Roman"/>
          <w:sz w:val="28"/>
          <w:szCs w:val="28"/>
        </w:rPr>
        <w:t xml:space="preserve"> фрагменти лексичних одиниць. Основним «будівельним матеріалом» для акронімів служать ініціальні абревіатури. Проведені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ідження із вибраними скороченими словоформами свідчать, що частка акронімів із загального числа становить 16%. Отже, обмежуючись фонетичними закономірностями французької мови, далеко не кожне скорочення може стати акронімом. </w:t>
      </w:r>
      <w:proofErr w:type="gramStart"/>
      <w:r w:rsidRPr="003131B1">
        <w:rPr>
          <w:rFonts w:ascii="Times New Roman" w:hAnsi="Times New Roman" w:cs="Times New Roman"/>
          <w:sz w:val="28"/>
          <w:szCs w:val="28"/>
        </w:rPr>
        <w:t>Наприклад, в розряд акронімів не можуть бути зараховані абревіатури, утворені з двохкомпонентних словосполучень, у склад яких входить два прості повнозначні фізичні терміни:</w:t>
      </w:r>
      <w:proofErr w:type="gramEnd"/>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А. Е.</w:t>
      </w:r>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а-е</w:t>
      </w:r>
      <w:proofErr w:type="gramEnd"/>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accumulateur électrique</w:t>
      </w:r>
      <w:r w:rsidRPr="003131B1">
        <w:rPr>
          <w:rFonts w:ascii="Times New Roman" w:hAnsi="Times New Roman" w:cs="Times New Roman"/>
          <w:sz w:val="28"/>
          <w:szCs w:val="28"/>
        </w:rPr>
        <w:t xml:space="preserve"> ‘електроакумулятор’, </w:t>
      </w:r>
      <w:r w:rsidRPr="003131B1">
        <w:rPr>
          <w:rFonts w:ascii="Times New Roman" w:hAnsi="Times New Roman" w:cs="Times New Roman"/>
          <w:i/>
          <w:sz w:val="28"/>
          <w:szCs w:val="28"/>
        </w:rPr>
        <w:t>A. U.</w:t>
      </w:r>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а-у</w:t>
      </w:r>
      <w:proofErr w:type="gramEnd"/>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attraction universelle</w:t>
      </w:r>
      <w:r w:rsidRPr="003131B1">
        <w:rPr>
          <w:rFonts w:ascii="Times New Roman" w:hAnsi="Times New Roman" w:cs="Times New Roman"/>
          <w:sz w:val="28"/>
          <w:szCs w:val="28"/>
        </w:rPr>
        <w:t xml:space="preserve"> ‘всесвітнє тяжіння’, </w:t>
      </w:r>
      <w:r w:rsidRPr="003131B1">
        <w:rPr>
          <w:rFonts w:ascii="Times New Roman" w:hAnsi="Times New Roman" w:cs="Times New Roman"/>
          <w:i/>
          <w:sz w:val="28"/>
          <w:szCs w:val="28"/>
        </w:rPr>
        <w:t>О. L.</w:t>
      </w:r>
      <w:r w:rsidRPr="003131B1">
        <w:rPr>
          <w:rFonts w:ascii="Times New Roman" w:hAnsi="Times New Roman" w:cs="Times New Roman"/>
          <w:sz w:val="28"/>
          <w:szCs w:val="28"/>
        </w:rPr>
        <w:t xml:space="preserve"> [o-el]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ondes longues</w:t>
      </w:r>
      <w:r w:rsidRPr="003131B1">
        <w:rPr>
          <w:rFonts w:ascii="Times New Roman" w:hAnsi="Times New Roman" w:cs="Times New Roman"/>
          <w:sz w:val="28"/>
          <w:szCs w:val="28"/>
        </w:rPr>
        <w:t xml:space="preserve"> ‘довгі хвилі’, </w:t>
      </w:r>
      <w:r w:rsidRPr="003131B1">
        <w:rPr>
          <w:rFonts w:ascii="Times New Roman" w:hAnsi="Times New Roman" w:cs="Times New Roman"/>
          <w:i/>
          <w:sz w:val="28"/>
          <w:szCs w:val="28"/>
        </w:rPr>
        <w:t>I.M.</w:t>
      </w:r>
      <w:r w:rsidRPr="003131B1">
        <w:rPr>
          <w:rFonts w:ascii="Times New Roman" w:hAnsi="Times New Roman" w:cs="Times New Roman"/>
          <w:sz w:val="28"/>
          <w:szCs w:val="28"/>
        </w:rPr>
        <w:t xml:space="preserve"> [i-e</w:t>
      </w:r>
      <w:r w:rsidRPr="003131B1">
        <w:rPr>
          <w:rFonts w:ascii="Times New Roman" w:hAnsi="Times New Roman" w:cs="Times New Roman"/>
          <w:sz w:val="28"/>
          <w:szCs w:val="28"/>
          <w:lang w:val="en-US"/>
        </w:rPr>
        <w:t>m</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color w:val="000000"/>
          <w:sz w:val="28"/>
          <w:szCs w:val="28"/>
        </w:rPr>
        <w:t>induction magnétique</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D. F.</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color w:val="000000"/>
          <w:sz w:val="28"/>
          <w:szCs w:val="28"/>
          <w:lang w:val="en-US"/>
        </w:rPr>
        <w:t>de</w:t>
      </w:r>
      <w:r w:rsidRPr="003131B1">
        <w:rPr>
          <w:rFonts w:ascii="Times New Roman" w:hAnsi="Times New Roman" w:cs="Times New Roman"/>
          <w:color w:val="000000"/>
          <w:sz w:val="28"/>
          <w:szCs w:val="28"/>
        </w:rPr>
        <w:t>-</w:t>
      </w:r>
      <w:r w:rsidRPr="003131B1">
        <w:rPr>
          <w:rFonts w:ascii="Times New Roman" w:hAnsi="Times New Roman" w:cs="Times New Roman"/>
          <w:color w:val="000000"/>
          <w:sz w:val="28"/>
          <w:szCs w:val="28"/>
          <w:lang w:val="en-US"/>
        </w:rPr>
        <w:t>ef</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distance focale</w:t>
      </w:r>
      <w:r w:rsidRPr="003131B1">
        <w:rPr>
          <w:rFonts w:ascii="Times New Roman" w:hAnsi="Times New Roman" w:cs="Times New Roman"/>
          <w:sz w:val="28"/>
          <w:szCs w:val="28"/>
        </w:rPr>
        <w:t xml:space="preserve"> ‘фокусна відстань’, </w:t>
      </w:r>
      <w:r w:rsidRPr="003131B1">
        <w:rPr>
          <w:rFonts w:ascii="Times New Roman" w:hAnsi="Times New Roman" w:cs="Times New Roman"/>
          <w:i/>
          <w:sz w:val="28"/>
          <w:szCs w:val="28"/>
        </w:rPr>
        <w:t>P.S.</w:t>
      </w:r>
      <w:r w:rsidRPr="003131B1">
        <w:rPr>
          <w:rFonts w:ascii="Times New Roman" w:hAnsi="Times New Roman" w:cs="Times New Roman"/>
          <w:sz w:val="28"/>
          <w:szCs w:val="28"/>
        </w:rPr>
        <w:t xml:space="preserve"> [ре-</w:t>
      </w:r>
      <w:proofErr w:type="gramStart"/>
      <w:r w:rsidRPr="003131B1">
        <w:rPr>
          <w:rFonts w:ascii="Times New Roman" w:hAnsi="Times New Roman" w:cs="Times New Roman"/>
          <w:sz w:val="28"/>
          <w:szCs w:val="28"/>
          <w:lang w:val="en-US"/>
        </w:rPr>
        <w:t>es</w:t>
      </w:r>
      <w:proofErr w:type="gramEnd"/>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polarisation spontanée</w:t>
      </w:r>
      <w:r w:rsidRPr="003131B1">
        <w:rPr>
          <w:rFonts w:ascii="Times New Roman" w:hAnsi="Times New Roman" w:cs="Times New Roman"/>
          <w:sz w:val="28"/>
          <w:szCs w:val="28"/>
        </w:rPr>
        <w:t xml:space="preserve"> ‘спонтанна поляризація’. Якщо в двохкомпонентні словосполучення входять фізичні терміни із складною лексико-семантичною структурою, то скорочена форма запису являє собою акронім: </w:t>
      </w:r>
      <w:proofErr w:type="gramStart"/>
      <w:r w:rsidRPr="003131B1">
        <w:rPr>
          <w:rFonts w:ascii="Times New Roman" w:hAnsi="Times New Roman" w:cs="Times New Roman"/>
          <w:i/>
          <w:sz w:val="28"/>
          <w:szCs w:val="28"/>
        </w:rPr>
        <w:t>CAD</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kad</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convertisseur analogique-digital</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СΑN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kan</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convertisseur analogique-numerique</w:t>
      </w:r>
      <w:r w:rsidRPr="003131B1">
        <w:rPr>
          <w:rFonts w:ascii="Times New Roman" w:hAnsi="Times New Roman" w:cs="Times New Roman"/>
          <w:sz w:val="28"/>
          <w:szCs w:val="28"/>
        </w:rPr>
        <w:t xml:space="preserve"> ‘аналого-цифровий перетворювач’ </w:t>
      </w:r>
      <w:r w:rsidRPr="003131B1">
        <w:rPr>
          <w:rFonts w:ascii="Times New Roman" w:hAnsi="Times New Roman" w:cs="Times New Roman"/>
          <w:i/>
          <w:sz w:val="28"/>
          <w:szCs w:val="28"/>
        </w:rPr>
        <w:t>UEM</w:t>
      </w:r>
      <w:r w:rsidRPr="003131B1">
        <w:rPr>
          <w:rFonts w:ascii="Times New Roman" w:hAnsi="Times New Roman" w:cs="Times New Roman"/>
          <w:sz w:val="28"/>
          <w:szCs w:val="28"/>
        </w:rPr>
        <w:t xml:space="preserve"> [we:</w:t>
      </w:r>
      <w:r w:rsidRPr="003131B1">
        <w:rPr>
          <w:rFonts w:ascii="Times New Roman" w:hAnsi="Times New Roman" w:cs="Times New Roman"/>
          <w:sz w:val="28"/>
          <w:szCs w:val="28"/>
          <w:lang w:val="en-US"/>
        </w:rPr>
        <w:t>m</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unité électromagnétique</w:t>
      </w:r>
      <w:r w:rsidRPr="003131B1">
        <w:rPr>
          <w:rFonts w:ascii="Times New Roman" w:hAnsi="Times New Roman" w:cs="Times New Roman"/>
          <w:sz w:val="28"/>
          <w:szCs w:val="28"/>
        </w:rPr>
        <w:t xml:space="preserve"> ‘електромагнітна одиниця’, </w:t>
      </w:r>
      <w:r w:rsidRPr="003131B1">
        <w:rPr>
          <w:rFonts w:ascii="Times New Roman" w:hAnsi="Times New Roman" w:cs="Times New Roman"/>
          <w:i/>
          <w:sz w:val="28"/>
          <w:szCs w:val="28"/>
        </w:rPr>
        <w:t>D.E.M.</w:t>
      </w:r>
      <w:r w:rsidRPr="003131B1">
        <w:rPr>
          <w:rFonts w:ascii="Times New Roman" w:hAnsi="Times New Roman" w:cs="Times New Roman"/>
          <w:sz w:val="28"/>
          <w:szCs w:val="28"/>
        </w:rPr>
        <w:t xml:space="preserve"> [dem]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w:t>
      </w:r>
      <w:r w:rsidRPr="003131B1">
        <w:rPr>
          <w:rFonts w:ascii="Times New Roman" w:hAnsi="Times New Roman" w:cs="Times New Roman"/>
          <w:i/>
          <w:sz w:val="28"/>
          <w:szCs w:val="28"/>
        </w:rPr>
        <w:t>détection électromagnétique</w:t>
      </w:r>
      <w:r w:rsidRPr="003131B1">
        <w:rPr>
          <w:rFonts w:ascii="Times New Roman" w:hAnsi="Times New Roman" w:cs="Times New Roman"/>
          <w:sz w:val="28"/>
          <w:szCs w:val="28"/>
        </w:rPr>
        <w:t xml:space="preserve"> ‘магнітна дефектоскопія, радіолокація’, </w:t>
      </w:r>
      <w:r w:rsidRPr="003131B1">
        <w:rPr>
          <w:rFonts w:ascii="Times New Roman" w:hAnsi="Times New Roman" w:cs="Times New Roman"/>
          <w:i/>
          <w:sz w:val="28"/>
          <w:szCs w:val="28"/>
        </w:rPr>
        <w:t>POA</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p</w:t>
      </w:r>
      <w:r w:rsidRPr="003131B1">
        <w:rPr>
          <w:rFonts w:ascii="Times New Roman" w:hAnsi="Times New Roman" w:cs="Times New Roman"/>
          <w:sz w:val="28"/>
          <w:szCs w:val="28"/>
        </w:rPr>
        <w:t>o</w:t>
      </w:r>
      <w:r w:rsidRPr="003131B1">
        <w:rPr>
          <w:rFonts w:ascii="Times New Roman" w:hAnsi="Times New Roman" w:cs="Times New Roman"/>
          <w:sz w:val="28"/>
          <w:szCs w:val="28"/>
          <w:lang w:val="en-US"/>
        </w:rPr>
        <w:t>a</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sz w:val="28"/>
          <w:szCs w:val="28"/>
        </w:rPr>
        <w:t>procédé d'oxydation avancée</w:t>
      </w:r>
      <w:r w:rsidRPr="003131B1">
        <w:rPr>
          <w:rFonts w:ascii="Times New Roman" w:hAnsi="Times New Roman" w:cs="Times New Roman"/>
          <w:sz w:val="28"/>
          <w:szCs w:val="28"/>
        </w:rPr>
        <w:t xml:space="preserve"> ‘вдосконалений процес окислення’, </w:t>
      </w:r>
      <w:r w:rsidRPr="003131B1">
        <w:rPr>
          <w:rFonts w:ascii="Times New Roman" w:hAnsi="Times New Roman" w:cs="Times New Roman"/>
          <w:i/>
          <w:sz w:val="28"/>
          <w:szCs w:val="28"/>
        </w:rPr>
        <w:t>F.E.M.</w:t>
      </w:r>
      <w:r w:rsidRPr="003131B1">
        <w:rPr>
          <w:rFonts w:ascii="Times New Roman" w:hAnsi="Times New Roman" w:cs="Times New Roman"/>
          <w:sz w:val="28"/>
          <w:szCs w:val="28"/>
        </w:rPr>
        <w:t xml:space="preserve"> [fem] </w:t>
      </w:r>
      <w:r w:rsidRPr="003131B1">
        <w:rPr>
          <w:rFonts w:ascii="Times New Roman" w:hAnsi="Times New Roman" w:cs="Times New Roman"/>
          <w:i/>
          <w:sz w:val="28"/>
          <w:szCs w:val="28"/>
        </w:rPr>
        <w:t>force électromotrice</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w:t>
      </w:r>
      <w:r w:rsidRPr="003131B1">
        <w:rPr>
          <w:rFonts w:ascii="Times New Roman" w:hAnsi="Times New Roman" w:cs="Times New Roman"/>
          <w:sz w:val="28"/>
          <w:szCs w:val="28"/>
        </w:rPr>
        <w:t xml:space="preserve"> ‘електрорушійна сила’, </w:t>
      </w:r>
      <w:r w:rsidRPr="003131B1">
        <w:rPr>
          <w:rFonts w:ascii="Times New Roman" w:hAnsi="Times New Roman" w:cs="Times New Roman"/>
          <w:i/>
          <w:sz w:val="28"/>
          <w:szCs w:val="28"/>
        </w:rPr>
        <w:t>RUV</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ryv</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sz w:val="28"/>
          <w:szCs w:val="28"/>
        </w:rPr>
        <w:t>rayons ultraviolets</w:t>
      </w:r>
      <w:r w:rsidRPr="003131B1">
        <w:rPr>
          <w:rFonts w:ascii="Times New Roman" w:hAnsi="Times New Roman" w:cs="Times New Roman"/>
          <w:sz w:val="28"/>
          <w:szCs w:val="28"/>
        </w:rPr>
        <w:t xml:space="preserve"> ‘ультраф</w:t>
      </w:r>
      <w:proofErr w:type="gramEnd"/>
      <w:r w:rsidRPr="003131B1">
        <w:rPr>
          <w:rFonts w:ascii="Times New Roman" w:hAnsi="Times New Roman" w:cs="Times New Roman"/>
          <w:sz w:val="28"/>
          <w:szCs w:val="28"/>
        </w:rPr>
        <w:t xml:space="preserve">іолетові промені’. Також значна кількість акронімів може бути утворена із трьохкомпонентних термінів-словосполучень, причому до абревіаційних символів можуть входити і службові частини мови: </w:t>
      </w:r>
      <w:proofErr w:type="gramStart"/>
      <w:r w:rsidRPr="003131B1">
        <w:rPr>
          <w:rFonts w:ascii="Times New Roman" w:hAnsi="Times New Roman" w:cs="Times New Roman"/>
          <w:i/>
          <w:sz w:val="28"/>
          <w:szCs w:val="28"/>
        </w:rPr>
        <w:t>Raz</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raz</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sz w:val="28"/>
          <w:szCs w:val="28"/>
        </w:rPr>
        <w:t>remise à zéro</w:t>
      </w:r>
      <w:r w:rsidRPr="003131B1">
        <w:rPr>
          <w:rFonts w:ascii="Times New Roman" w:hAnsi="Times New Roman" w:cs="Times New Roman"/>
          <w:sz w:val="28"/>
          <w:szCs w:val="28"/>
        </w:rPr>
        <w:t xml:space="preserve"> ‘повернення в нульове положення, установка на нуль’, </w:t>
      </w:r>
      <w:r w:rsidRPr="003131B1">
        <w:rPr>
          <w:rFonts w:ascii="Times New Roman" w:hAnsi="Times New Roman" w:cs="Times New Roman"/>
          <w:i/>
          <w:sz w:val="28"/>
          <w:szCs w:val="28"/>
          <w:lang w:val="en-US"/>
        </w:rPr>
        <w:t>LAR</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lar</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sz w:val="28"/>
          <w:szCs w:val="28"/>
          <w:lang w:val="en-US"/>
        </w:rPr>
        <w:t>ligne</w:t>
      </w:r>
      <w:r w:rsidRPr="003131B1">
        <w:rPr>
          <w:rFonts w:ascii="Times New Roman" w:hAnsi="Times New Roman" w:cs="Times New Roman"/>
          <w:i/>
          <w:sz w:val="28"/>
          <w:szCs w:val="28"/>
        </w:rPr>
        <w:t xml:space="preserve"> à </w:t>
      </w:r>
      <w:r w:rsidRPr="003131B1">
        <w:rPr>
          <w:rFonts w:ascii="Times New Roman" w:hAnsi="Times New Roman" w:cs="Times New Roman"/>
          <w:i/>
          <w:sz w:val="28"/>
          <w:szCs w:val="28"/>
          <w:lang w:val="en-US"/>
        </w:rPr>
        <w:t>retard</w:t>
      </w:r>
      <w:r w:rsidRPr="003131B1">
        <w:rPr>
          <w:rFonts w:ascii="Times New Roman" w:hAnsi="Times New Roman" w:cs="Times New Roman"/>
          <w:sz w:val="28"/>
          <w:szCs w:val="28"/>
        </w:rPr>
        <w:t xml:space="preserve"> ‘лінія затримки’, </w:t>
      </w:r>
      <w:r w:rsidRPr="003131B1">
        <w:rPr>
          <w:rFonts w:ascii="Times New Roman" w:hAnsi="Times New Roman" w:cs="Times New Roman"/>
          <w:i/>
          <w:sz w:val="28"/>
          <w:szCs w:val="28"/>
          <w:lang w:val="en-US"/>
        </w:rPr>
        <w:t>SOF</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sof</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sz w:val="28"/>
          <w:szCs w:val="28"/>
          <w:lang w:val="en-US"/>
        </w:rPr>
        <w:t>Syst</w:t>
      </w:r>
      <w:r w:rsidRPr="003131B1">
        <w:rPr>
          <w:rFonts w:ascii="Times New Roman" w:hAnsi="Times New Roman" w:cs="Times New Roman"/>
          <w:i/>
          <w:sz w:val="28"/>
          <w:szCs w:val="28"/>
        </w:rPr>
        <w:t>è</w:t>
      </w:r>
      <w:r w:rsidRPr="003131B1">
        <w:rPr>
          <w:rFonts w:ascii="Times New Roman" w:hAnsi="Times New Roman" w:cs="Times New Roman"/>
          <w:i/>
          <w:sz w:val="28"/>
          <w:szCs w:val="28"/>
          <w:lang w:val="en-US"/>
        </w:rPr>
        <w:t>me</w:t>
      </w:r>
      <w:r w:rsidRPr="003131B1">
        <w:rPr>
          <w:rFonts w:ascii="Times New Roman" w:hAnsi="Times New Roman" w:cs="Times New Roman"/>
          <w:i/>
          <w:sz w:val="28"/>
          <w:szCs w:val="28"/>
        </w:rPr>
        <w:t xml:space="preserve"> </w:t>
      </w:r>
      <w:r w:rsidRPr="003131B1">
        <w:rPr>
          <w:rFonts w:ascii="Times New Roman" w:hAnsi="Times New Roman" w:cs="Times New Roman"/>
          <w:i/>
          <w:sz w:val="28"/>
          <w:szCs w:val="28"/>
          <w:lang w:val="en-US"/>
        </w:rPr>
        <w:t>Officiel</w:t>
      </w:r>
      <w:r w:rsidRPr="003131B1">
        <w:rPr>
          <w:rFonts w:ascii="Times New Roman" w:hAnsi="Times New Roman" w:cs="Times New Roman"/>
          <w:i/>
          <w:sz w:val="28"/>
          <w:szCs w:val="28"/>
        </w:rPr>
        <w:t xml:space="preserve"> </w:t>
      </w:r>
      <w:r w:rsidRPr="003131B1">
        <w:rPr>
          <w:rFonts w:ascii="Times New Roman" w:hAnsi="Times New Roman" w:cs="Times New Roman"/>
          <w:i/>
          <w:sz w:val="28"/>
          <w:szCs w:val="28"/>
          <w:lang w:val="en-US"/>
        </w:rPr>
        <w:t>Fran</w:t>
      </w:r>
      <w:r w:rsidRPr="003131B1">
        <w:rPr>
          <w:rFonts w:ascii="Times New Roman" w:hAnsi="Times New Roman" w:cs="Times New Roman"/>
          <w:i/>
          <w:sz w:val="28"/>
          <w:szCs w:val="28"/>
        </w:rPr>
        <w:t>ç</w:t>
      </w:r>
      <w:r w:rsidRPr="003131B1">
        <w:rPr>
          <w:rFonts w:ascii="Times New Roman" w:hAnsi="Times New Roman" w:cs="Times New Roman"/>
          <w:i/>
          <w:sz w:val="28"/>
          <w:szCs w:val="28"/>
          <w:lang w:val="en-US"/>
        </w:rPr>
        <w:t>ais</w:t>
      </w:r>
      <w:r w:rsidRPr="003131B1">
        <w:rPr>
          <w:rFonts w:ascii="Times New Roman" w:hAnsi="Times New Roman" w:cs="Times New Roman"/>
          <w:sz w:val="28"/>
          <w:szCs w:val="28"/>
        </w:rPr>
        <w:t xml:space="preserve"> ‘французька система сенситометрії’, </w:t>
      </w:r>
      <w:r w:rsidRPr="003131B1">
        <w:rPr>
          <w:rFonts w:ascii="Times New Roman" w:hAnsi="Times New Roman" w:cs="Times New Roman"/>
          <w:i/>
          <w:sz w:val="28"/>
          <w:szCs w:val="28"/>
        </w:rPr>
        <w:t>O.C.E.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o</w:t>
      </w:r>
      <w:r w:rsidRPr="003131B1">
        <w:rPr>
          <w:rFonts w:ascii="Times New Roman" w:hAnsi="Times New Roman" w:cs="Times New Roman"/>
          <w:sz w:val="28"/>
          <w:szCs w:val="28"/>
        </w:rPr>
        <w:t>'</w:t>
      </w:r>
      <w:r w:rsidRPr="003131B1">
        <w:rPr>
          <w:rFonts w:ascii="Times New Roman" w:hAnsi="Times New Roman" w:cs="Times New Roman"/>
          <w:sz w:val="28"/>
          <w:szCs w:val="28"/>
          <w:lang w:val="en-US"/>
        </w:rPr>
        <w:t>se</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sz w:val="28"/>
          <w:szCs w:val="28"/>
        </w:rPr>
        <w:t>oscillateur à couplage électronique</w:t>
      </w:r>
      <w:r w:rsidRPr="003131B1">
        <w:rPr>
          <w:rFonts w:ascii="Times New Roman" w:hAnsi="Times New Roman" w:cs="Times New Roman"/>
          <w:sz w:val="28"/>
          <w:szCs w:val="28"/>
        </w:rPr>
        <w:t xml:space="preserve"> ‘генератор з електронним зв’язком’, </w:t>
      </w:r>
      <w:r w:rsidRPr="003131B1">
        <w:rPr>
          <w:rFonts w:ascii="Times New Roman" w:hAnsi="Times New Roman" w:cs="Times New Roman"/>
          <w:i/>
          <w:sz w:val="28"/>
          <w:szCs w:val="28"/>
          <w:lang w:val="en-US"/>
        </w:rPr>
        <w:t>FAG</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fag</w:t>
      </w:r>
      <w:r w:rsidRPr="003131B1">
        <w:rPr>
          <w:rFonts w:ascii="Times New Roman" w:hAnsi="Times New Roman" w:cs="Times New Roman"/>
          <w:sz w:val="28"/>
          <w:szCs w:val="28"/>
        </w:rPr>
        <w:t xml:space="preserve">] </w:t>
      </w:r>
      <w:r w:rsidRPr="003131B1">
        <w:rPr>
          <w:rFonts w:ascii="Times New Roman" w:hAnsi="Times New Roman" w:cs="Times New Roman"/>
          <w:color w:val="000000"/>
          <w:sz w:val="28"/>
          <w:szCs w:val="28"/>
        </w:rPr>
        <w:t xml:space="preserve">→ </w:t>
      </w:r>
      <w:r w:rsidRPr="003131B1">
        <w:rPr>
          <w:rFonts w:ascii="Times New Roman" w:hAnsi="Times New Roman" w:cs="Times New Roman"/>
          <w:i/>
          <w:sz w:val="28"/>
          <w:szCs w:val="28"/>
          <w:lang w:val="en-US"/>
        </w:rPr>
        <w:t>Fluctuation</w:t>
      </w:r>
      <w:r w:rsidRPr="003131B1">
        <w:rPr>
          <w:rFonts w:ascii="Times New Roman" w:hAnsi="Times New Roman" w:cs="Times New Roman"/>
          <w:i/>
          <w:sz w:val="28"/>
          <w:szCs w:val="28"/>
        </w:rPr>
        <w:t xml:space="preserve"> </w:t>
      </w:r>
      <w:r w:rsidRPr="003131B1">
        <w:rPr>
          <w:rFonts w:ascii="Times New Roman" w:hAnsi="Times New Roman" w:cs="Times New Roman"/>
          <w:i/>
          <w:sz w:val="28"/>
          <w:szCs w:val="28"/>
          <w:lang w:val="en-US"/>
        </w:rPr>
        <w:t>Axiale</w:t>
      </w:r>
      <w:r w:rsidRPr="003131B1">
        <w:rPr>
          <w:rFonts w:ascii="Times New Roman" w:hAnsi="Times New Roman" w:cs="Times New Roman"/>
          <w:i/>
          <w:sz w:val="28"/>
          <w:szCs w:val="28"/>
        </w:rPr>
        <w:t xml:space="preserve"> </w:t>
      </w:r>
      <w:r w:rsidRPr="003131B1">
        <w:rPr>
          <w:rFonts w:ascii="Times New Roman" w:hAnsi="Times New Roman" w:cs="Times New Roman"/>
          <w:i/>
          <w:sz w:val="28"/>
          <w:szCs w:val="28"/>
          <w:lang w:val="en-US"/>
        </w:rPr>
        <w:t>Gaussienne</w:t>
      </w:r>
      <w:r w:rsidRPr="003131B1">
        <w:rPr>
          <w:rFonts w:ascii="Times New Roman" w:hAnsi="Times New Roman" w:cs="Times New Roman"/>
          <w:sz w:val="28"/>
          <w:szCs w:val="28"/>
        </w:rPr>
        <w:t xml:space="preserve"> ‘гаусова аксіальна флуктуація’. </w:t>
      </w:r>
      <w:proofErr w:type="gramEnd"/>
    </w:p>
    <w:p w:rsidR="007A59CA" w:rsidRPr="003131B1" w:rsidRDefault="007A59CA" w:rsidP="007A59CA">
      <w:pPr>
        <w:widowControl w:val="0"/>
        <w:spacing w:after="0" w:line="240" w:lineRule="auto"/>
        <w:jc w:val="right"/>
        <w:rPr>
          <w:rFonts w:ascii="Times New Roman" w:hAnsi="Times New Roman" w:cs="Times New Roman"/>
          <w:b/>
          <w:bCs/>
          <w:i/>
          <w:iCs/>
          <w:color w:val="000000"/>
          <w:sz w:val="28"/>
          <w:szCs w:val="28"/>
          <w:shd w:val="clear" w:color="auto" w:fill="FFFFFF"/>
          <w:lang w:val="uk-UA"/>
        </w:rPr>
      </w:pPr>
      <w:r w:rsidRPr="003131B1">
        <w:rPr>
          <w:rFonts w:ascii="Times New Roman" w:hAnsi="Times New Roman" w:cs="Times New Roman"/>
          <w:b/>
          <w:bCs/>
          <w:i/>
          <w:iCs/>
          <w:color w:val="000000"/>
          <w:sz w:val="28"/>
          <w:szCs w:val="28"/>
          <w:shd w:val="clear" w:color="auto" w:fill="FFFFFF"/>
          <w:lang w:val="uk-UA"/>
        </w:rPr>
        <w:lastRenderedPageBreak/>
        <w:t>Гардецька Руслана</w:t>
      </w:r>
    </w:p>
    <w:p w:rsidR="007A59CA" w:rsidRPr="003131B1" w:rsidRDefault="007A59CA" w:rsidP="007A59CA">
      <w:pPr>
        <w:widowControl w:val="0"/>
        <w:spacing w:after="0" w:line="240" w:lineRule="auto"/>
        <w:jc w:val="center"/>
        <w:rPr>
          <w:rFonts w:ascii="Times New Roman" w:hAnsi="Times New Roman" w:cs="Times New Roman"/>
          <w:b/>
          <w:bCs/>
          <w:caps/>
          <w:sz w:val="28"/>
          <w:szCs w:val="28"/>
          <w:lang w:val="uk-UA"/>
        </w:rPr>
      </w:pPr>
      <w:r w:rsidRPr="003131B1">
        <w:rPr>
          <w:rFonts w:ascii="Times New Roman" w:hAnsi="Times New Roman" w:cs="Times New Roman"/>
          <w:b/>
          <w:bCs/>
          <w:caps/>
          <w:color w:val="000000"/>
          <w:sz w:val="28"/>
          <w:szCs w:val="28"/>
          <w:shd w:val="clear" w:color="auto" w:fill="FFFFFF"/>
          <w:lang w:val="uk-UA"/>
        </w:rPr>
        <w:t>Класифікація демінутивів в іспанській мові відповідно до їх семантичної функції</w:t>
      </w:r>
    </w:p>
    <w:p w:rsidR="007A59CA" w:rsidRPr="003131B1" w:rsidRDefault="007A59CA" w:rsidP="007A59CA">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Демінутиви в іспанській мові можуть мати альтернативно або одночасно як значення здрібнілості, так і афективні значення. Кожна з цих двох груп насправді включає в себе кілька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ідкатегорій зі своїми певними нюансами і смислами, але відмінності між ними мають нечіткі межі, що є однією з основних проблем їх класифікації. Надалі ми проаналізуємо відповідно класифікації Алонсо та Монтес Хіральдо, які різняться між собою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ізними підходами до проблеми. </w:t>
      </w:r>
      <w:proofErr w:type="gramStart"/>
      <w:r w:rsidRPr="003131B1">
        <w:rPr>
          <w:rFonts w:ascii="Times New Roman" w:hAnsi="Times New Roman" w:cs="Times New Roman"/>
          <w:sz w:val="28"/>
          <w:szCs w:val="28"/>
        </w:rPr>
        <w:t>У той час як Алонсо формує класифікацію демінутивних похідних стосовно напрямку висловлювання, Хіральдо класифікує їх опираючись на розходження між афективною функцією та концептуальною.</w:t>
      </w:r>
      <w:proofErr w:type="gramEnd"/>
    </w:p>
    <w:p w:rsidR="007A59CA" w:rsidRPr="003131B1" w:rsidRDefault="007A59CA" w:rsidP="007A59CA">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Класифікація Алонсо, орієнтована в напрямку висловлення, передбачає висловлення в сторону певного об'єкту чи власне висловлення, в сторону співрозмовника, або в обидва </w:t>
      </w:r>
      <w:proofErr w:type="gramStart"/>
      <w:r w:rsidRPr="003131B1">
        <w:rPr>
          <w:rFonts w:ascii="Times New Roman" w:hAnsi="Times New Roman" w:cs="Times New Roman"/>
          <w:sz w:val="28"/>
          <w:szCs w:val="28"/>
        </w:rPr>
        <w:t>напрямки</w:t>
      </w:r>
      <w:proofErr w:type="gramEnd"/>
      <w:r w:rsidRPr="003131B1">
        <w:rPr>
          <w:rFonts w:ascii="Times New Roman" w:hAnsi="Times New Roman" w:cs="Times New Roman"/>
          <w:sz w:val="28"/>
          <w:szCs w:val="28"/>
        </w:rPr>
        <w:t xml:space="preserve"> одночасно. В рамках цих категорій існує ряд груп, які схематично представимо нижче.</w:t>
      </w:r>
    </w:p>
    <w:p w:rsidR="007A59CA" w:rsidRPr="003131B1" w:rsidRDefault="007A59CA" w:rsidP="007A59CA">
      <w:pPr>
        <w:widowControl w:val="0"/>
        <w:spacing w:after="0" w:line="240" w:lineRule="auto"/>
        <w:ind w:firstLine="709"/>
        <w:jc w:val="both"/>
        <w:rPr>
          <w:rFonts w:ascii="Times New Roman" w:hAnsi="Times New Roman" w:cs="Times New Roman"/>
          <w:sz w:val="28"/>
          <w:szCs w:val="28"/>
        </w:rPr>
      </w:pP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860"/>
        <w:gridCol w:w="3094"/>
      </w:tblGrid>
      <w:tr w:rsidR="007A59CA" w:rsidRPr="003131B1" w:rsidTr="00D44489">
        <w:tc>
          <w:tcPr>
            <w:tcW w:w="1719" w:type="pct"/>
          </w:tcPr>
          <w:p w:rsidR="007A59CA" w:rsidRPr="003131B1" w:rsidRDefault="007A59CA" w:rsidP="00D44489">
            <w:pPr>
              <w:pStyle w:val="a4"/>
              <w:widowControl w:val="0"/>
              <w:spacing w:after="0" w:line="240" w:lineRule="auto"/>
              <w:ind w:left="0"/>
              <w:rPr>
                <w:rFonts w:ascii="Times New Roman" w:hAnsi="Times New Roman" w:cs="Times New Roman"/>
                <w:sz w:val="28"/>
                <w:szCs w:val="28"/>
              </w:rPr>
            </w:pPr>
            <w:r w:rsidRPr="003131B1">
              <w:rPr>
                <w:rFonts w:ascii="Times New Roman" w:hAnsi="Times New Roman" w:cs="Times New Roman"/>
                <w:sz w:val="28"/>
                <w:szCs w:val="28"/>
              </w:rPr>
              <w:t>Висловлення стосовно певного об'єкту чи власне висловлення</w:t>
            </w:r>
          </w:p>
        </w:tc>
        <w:tc>
          <w:tcPr>
            <w:tcW w:w="1576" w:type="pct"/>
          </w:tcPr>
          <w:p w:rsidR="007A59CA" w:rsidRPr="003131B1" w:rsidRDefault="007A59CA" w:rsidP="00D44489">
            <w:pPr>
              <w:pStyle w:val="a4"/>
              <w:widowControl w:val="0"/>
              <w:spacing w:after="0" w:line="240" w:lineRule="auto"/>
              <w:ind w:left="0"/>
              <w:jc w:val="both"/>
              <w:rPr>
                <w:rFonts w:ascii="Times New Roman" w:hAnsi="Times New Roman" w:cs="Times New Roman"/>
                <w:sz w:val="28"/>
                <w:szCs w:val="28"/>
              </w:rPr>
            </w:pPr>
            <w:r w:rsidRPr="003131B1">
              <w:rPr>
                <w:rFonts w:ascii="Times New Roman" w:hAnsi="Times New Roman" w:cs="Times New Roman"/>
                <w:sz w:val="28"/>
                <w:szCs w:val="28"/>
              </w:rPr>
              <w:t>Висловлення стосовно</w:t>
            </w:r>
          </w:p>
          <w:p w:rsidR="007A59CA" w:rsidRPr="003131B1" w:rsidRDefault="007A59CA" w:rsidP="00D44489">
            <w:pPr>
              <w:pStyle w:val="a4"/>
              <w:widowControl w:val="0"/>
              <w:spacing w:after="0" w:line="240" w:lineRule="auto"/>
              <w:ind w:left="0"/>
              <w:jc w:val="both"/>
              <w:rPr>
                <w:rFonts w:ascii="Times New Roman" w:hAnsi="Times New Roman" w:cs="Times New Roman"/>
                <w:sz w:val="28"/>
                <w:szCs w:val="28"/>
              </w:rPr>
            </w:pPr>
            <w:r w:rsidRPr="003131B1">
              <w:rPr>
                <w:rFonts w:ascii="Times New Roman" w:hAnsi="Times New Roman" w:cs="Times New Roman"/>
                <w:sz w:val="28"/>
                <w:szCs w:val="28"/>
              </w:rPr>
              <w:t>співрозмовника</w:t>
            </w:r>
          </w:p>
        </w:tc>
        <w:tc>
          <w:tcPr>
            <w:tcW w:w="1705" w:type="pct"/>
          </w:tcPr>
          <w:p w:rsidR="007A59CA" w:rsidRPr="003131B1" w:rsidRDefault="007A59CA" w:rsidP="00D44489">
            <w:pPr>
              <w:pStyle w:val="a4"/>
              <w:widowControl w:val="0"/>
              <w:spacing w:after="0" w:line="240" w:lineRule="auto"/>
              <w:ind w:left="0"/>
              <w:jc w:val="both"/>
              <w:rPr>
                <w:rFonts w:ascii="Times New Roman" w:hAnsi="Times New Roman" w:cs="Times New Roman"/>
                <w:sz w:val="28"/>
                <w:szCs w:val="28"/>
              </w:rPr>
            </w:pPr>
            <w:r w:rsidRPr="003131B1">
              <w:rPr>
                <w:rFonts w:ascii="Times New Roman" w:hAnsi="Times New Roman" w:cs="Times New Roman"/>
                <w:sz w:val="28"/>
                <w:szCs w:val="28"/>
              </w:rPr>
              <w:t>Стосовно обох напрямків одночасно</w:t>
            </w:r>
          </w:p>
        </w:tc>
      </w:tr>
      <w:tr w:rsidR="007A59CA" w:rsidRPr="003131B1" w:rsidTr="00D44489">
        <w:tc>
          <w:tcPr>
            <w:tcW w:w="1719" w:type="pct"/>
          </w:tcPr>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Змістовність</w:t>
            </w:r>
          </w:p>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Емоційність Фразеологізм </w:t>
            </w:r>
          </w:p>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Естетична оцінність</w:t>
            </w:r>
          </w:p>
        </w:tc>
        <w:tc>
          <w:tcPr>
            <w:tcW w:w="1576" w:type="pct"/>
          </w:tcPr>
          <w:p w:rsidR="007A59CA" w:rsidRPr="003131B1" w:rsidRDefault="007A59CA" w:rsidP="00D44489">
            <w:pPr>
              <w:pStyle w:val="a4"/>
              <w:widowControl w:val="0"/>
              <w:spacing w:after="0" w:line="240" w:lineRule="auto"/>
              <w:ind w:left="0"/>
              <w:jc w:val="both"/>
              <w:rPr>
                <w:rFonts w:ascii="Times New Roman" w:hAnsi="Times New Roman" w:cs="Times New Roman"/>
                <w:sz w:val="28"/>
                <w:szCs w:val="28"/>
              </w:rPr>
            </w:pPr>
            <w:r w:rsidRPr="003131B1">
              <w:rPr>
                <w:rFonts w:ascii="Times New Roman" w:hAnsi="Times New Roman" w:cs="Times New Roman"/>
                <w:sz w:val="28"/>
                <w:szCs w:val="28"/>
              </w:rPr>
              <w:t>Афективна активність</w:t>
            </w:r>
          </w:p>
          <w:p w:rsidR="007A59CA" w:rsidRPr="003131B1" w:rsidRDefault="007A59CA" w:rsidP="00D44489">
            <w:pPr>
              <w:pStyle w:val="a4"/>
              <w:widowControl w:val="0"/>
              <w:spacing w:after="0" w:line="240" w:lineRule="auto"/>
              <w:ind w:left="0"/>
              <w:jc w:val="both"/>
              <w:rPr>
                <w:rFonts w:ascii="Times New Roman" w:hAnsi="Times New Roman" w:cs="Times New Roman"/>
                <w:sz w:val="28"/>
                <w:szCs w:val="28"/>
              </w:rPr>
            </w:pPr>
            <w:r w:rsidRPr="003131B1">
              <w:rPr>
                <w:rFonts w:ascii="Times New Roman" w:hAnsi="Times New Roman" w:cs="Times New Roman"/>
                <w:sz w:val="28"/>
                <w:szCs w:val="28"/>
              </w:rPr>
              <w:t>Ефузивність</w:t>
            </w:r>
          </w:p>
          <w:p w:rsidR="007A59CA" w:rsidRPr="003131B1" w:rsidRDefault="007A59CA" w:rsidP="00D44489">
            <w:pPr>
              <w:pStyle w:val="a4"/>
              <w:widowControl w:val="0"/>
              <w:spacing w:after="0" w:line="240" w:lineRule="auto"/>
              <w:ind w:left="0"/>
              <w:jc w:val="both"/>
              <w:rPr>
                <w:rFonts w:ascii="Times New Roman" w:hAnsi="Times New Roman" w:cs="Times New Roman"/>
                <w:sz w:val="28"/>
                <w:szCs w:val="28"/>
              </w:rPr>
            </w:pPr>
            <w:r w:rsidRPr="003131B1">
              <w:rPr>
                <w:rFonts w:ascii="Times New Roman" w:hAnsi="Times New Roman" w:cs="Times New Roman"/>
                <w:sz w:val="28"/>
                <w:szCs w:val="28"/>
              </w:rPr>
              <w:t>Форми ввічливості</w:t>
            </w:r>
          </w:p>
        </w:tc>
        <w:tc>
          <w:tcPr>
            <w:tcW w:w="1705" w:type="pct"/>
          </w:tcPr>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Репрезентативність, красномовство</w:t>
            </w:r>
          </w:p>
          <w:p w:rsidR="007A59CA" w:rsidRPr="003131B1" w:rsidRDefault="007A59CA" w:rsidP="00D44489">
            <w:pPr>
              <w:pStyle w:val="a4"/>
              <w:widowControl w:val="0"/>
              <w:spacing w:after="0" w:line="240" w:lineRule="auto"/>
              <w:ind w:left="0"/>
              <w:jc w:val="both"/>
              <w:rPr>
                <w:rFonts w:ascii="Times New Roman" w:hAnsi="Times New Roman" w:cs="Times New Roman"/>
                <w:sz w:val="28"/>
                <w:szCs w:val="28"/>
              </w:rPr>
            </w:pPr>
          </w:p>
        </w:tc>
      </w:tr>
    </w:tbl>
    <w:p w:rsidR="007A59CA" w:rsidRPr="003131B1" w:rsidRDefault="007A59CA" w:rsidP="007A59CA">
      <w:pPr>
        <w:pStyle w:val="Default"/>
        <w:widowControl w:val="0"/>
        <w:jc w:val="both"/>
        <w:rPr>
          <w:sz w:val="28"/>
          <w:szCs w:val="28"/>
        </w:rPr>
      </w:pPr>
    </w:p>
    <w:p w:rsidR="007A59CA" w:rsidRPr="003131B1" w:rsidRDefault="007A59CA" w:rsidP="007A59CA">
      <w:pPr>
        <w:pStyle w:val="Default"/>
        <w:widowControl w:val="0"/>
        <w:ind w:firstLine="708"/>
        <w:jc w:val="both"/>
        <w:rPr>
          <w:sz w:val="28"/>
          <w:szCs w:val="28"/>
        </w:rPr>
      </w:pPr>
      <w:r w:rsidRPr="003131B1">
        <w:rPr>
          <w:sz w:val="28"/>
          <w:szCs w:val="28"/>
        </w:rPr>
        <w:t>Класифікація Монтеса Хіральдо базується на вирізненні демінутиві</w:t>
      </w:r>
      <w:proofErr w:type="gramStart"/>
      <w:r w:rsidRPr="003131B1">
        <w:rPr>
          <w:sz w:val="28"/>
          <w:szCs w:val="28"/>
        </w:rPr>
        <w:t>в</w:t>
      </w:r>
      <w:proofErr w:type="gramEnd"/>
      <w:r w:rsidRPr="003131B1">
        <w:rPr>
          <w:sz w:val="28"/>
          <w:szCs w:val="28"/>
        </w:rPr>
        <w:t xml:space="preserve"> за їх семантичною функцією. Представимо схематично такий розподіл семантики демінутивів і надалі детальніше вивчимо </w:t>
      </w:r>
      <w:proofErr w:type="gramStart"/>
      <w:r w:rsidRPr="003131B1">
        <w:rPr>
          <w:sz w:val="28"/>
          <w:szCs w:val="28"/>
        </w:rPr>
        <w:t>р</w:t>
      </w:r>
      <w:proofErr w:type="gramEnd"/>
      <w:r w:rsidRPr="003131B1">
        <w:rPr>
          <w:sz w:val="28"/>
          <w:szCs w:val="28"/>
        </w:rPr>
        <w:t xml:space="preserve">ізні класи. </w:t>
      </w:r>
      <w:proofErr w:type="gramStart"/>
      <w:r w:rsidRPr="003131B1">
        <w:rPr>
          <w:sz w:val="28"/>
          <w:szCs w:val="28"/>
        </w:rPr>
        <w:t>Досл</w:t>
      </w:r>
      <w:proofErr w:type="gramEnd"/>
      <w:r w:rsidRPr="003131B1">
        <w:rPr>
          <w:sz w:val="28"/>
          <w:szCs w:val="28"/>
        </w:rPr>
        <w:t>ідник визнає існування афективних демінутивів, концептуальних та афективно-концептуальних, до яких належить більшість виразів розмовної мови.</w:t>
      </w:r>
    </w:p>
    <w:p w:rsidR="007A59CA" w:rsidRPr="003131B1" w:rsidRDefault="007A59CA" w:rsidP="007A59CA">
      <w:pPr>
        <w:pStyle w:val="Default"/>
        <w:widowControl w:val="0"/>
        <w:ind w:firstLine="708"/>
        <w:jc w:val="both"/>
        <w:rPr>
          <w:sz w:val="28"/>
          <w:szCs w:val="28"/>
        </w:rPr>
      </w:pP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2860"/>
        <w:gridCol w:w="3094"/>
      </w:tblGrid>
      <w:tr w:rsidR="007A59CA" w:rsidRPr="003131B1" w:rsidTr="00D44489">
        <w:tc>
          <w:tcPr>
            <w:tcW w:w="1719" w:type="pct"/>
          </w:tcPr>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Афективна функція</w:t>
            </w:r>
          </w:p>
        </w:tc>
        <w:tc>
          <w:tcPr>
            <w:tcW w:w="1576" w:type="pct"/>
          </w:tcPr>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Афективно концептуальна функція </w:t>
            </w:r>
          </w:p>
        </w:tc>
        <w:tc>
          <w:tcPr>
            <w:tcW w:w="1705" w:type="pct"/>
          </w:tcPr>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Концептуальна функція</w:t>
            </w:r>
          </w:p>
        </w:tc>
      </w:tr>
      <w:tr w:rsidR="007A59CA" w:rsidRPr="003131B1" w:rsidTr="00D44489">
        <w:tc>
          <w:tcPr>
            <w:tcW w:w="1719" w:type="pct"/>
          </w:tcPr>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1. </w:t>
            </w:r>
            <w:proofErr w:type="gramStart"/>
            <w:r w:rsidRPr="003131B1">
              <w:rPr>
                <w:rFonts w:ascii="Times New Roman" w:hAnsi="Times New Roman" w:cs="Times New Roman"/>
                <w:sz w:val="28"/>
                <w:szCs w:val="28"/>
              </w:rPr>
              <w:t>Фам</w:t>
            </w:r>
            <w:proofErr w:type="gramEnd"/>
            <w:r w:rsidRPr="003131B1">
              <w:rPr>
                <w:rFonts w:ascii="Times New Roman" w:hAnsi="Times New Roman" w:cs="Times New Roman"/>
                <w:sz w:val="28"/>
                <w:szCs w:val="28"/>
              </w:rPr>
              <w:t>ільярний афект</w:t>
            </w:r>
          </w:p>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2. Продуктивність</w:t>
            </w:r>
          </w:p>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3. Девалоративність</w:t>
            </w:r>
          </w:p>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4. Спрямованість до  </w:t>
            </w:r>
          </w:p>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 xml:space="preserve">    об’єкті</w:t>
            </w:r>
            <w:proofErr w:type="gramStart"/>
            <w:r w:rsidRPr="003131B1">
              <w:rPr>
                <w:rFonts w:ascii="Times New Roman" w:hAnsi="Times New Roman" w:cs="Times New Roman"/>
                <w:sz w:val="28"/>
                <w:szCs w:val="28"/>
              </w:rPr>
              <w:t>в</w:t>
            </w:r>
            <w:proofErr w:type="gramEnd"/>
          </w:p>
        </w:tc>
        <w:tc>
          <w:tcPr>
            <w:tcW w:w="1576" w:type="pct"/>
          </w:tcPr>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1.Увага, лагідність</w:t>
            </w:r>
          </w:p>
          <w:p w:rsidR="007A59CA" w:rsidRPr="003131B1" w:rsidRDefault="007A59CA" w:rsidP="00D44489">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2.Здрібнення з емоцій   ним відтінком</w:t>
            </w:r>
          </w:p>
        </w:tc>
        <w:tc>
          <w:tcPr>
            <w:tcW w:w="1705" w:type="pct"/>
          </w:tcPr>
          <w:p w:rsidR="007A59CA" w:rsidRPr="003131B1" w:rsidRDefault="007A59CA" w:rsidP="00D44489">
            <w:pPr>
              <w:widowControl w:val="0"/>
              <w:spacing w:after="0" w:line="240" w:lineRule="auto"/>
              <w:rPr>
                <w:rFonts w:ascii="Times New Roman" w:hAnsi="Times New Roman" w:cs="Times New Roman"/>
                <w:sz w:val="28"/>
                <w:szCs w:val="28"/>
              </w:rPr>
            </w:pPr>
            <w:r w:rsidRPr="003131B1">
              <w:rPr>
                <w:rFonts w:ascii="Times New Roman" w:hAnsi="Times New Roman" w:cs="Times New Roman"/>
                <w:sz w:val="28"/>
                <w:szCs w:val="28"/>
              </w:rPr>
              <w:t>1.Індикація меншого розміру індивідуумів певного виду</w:t>
            </w:r>
          </w:p>
          <w:p w:rsidR="007A59CA" w:rsidRPr="003131B1" w:rsidRDefault="007A59CA" w:rsidP="00D44489">
            <w:pPr>
              <w:widowControl w:val="0"/>
              <w:spacing w:after="0" w:line="240" w:lineRule="auto"/>
              <w:rPr>
                <w:rFonts w:ascii="Times New Roman" w:hAnsi="Times New Roman" w:cs="Times New Roman"/>
                <w:sz w:val="28"/>
                <w:szCs w:val="28"/>
              </w:rPr>
            </w:pPr>
            <w:r w:rsidRPr="003131B1">
              <w:rPr>
                <w:rFonts w:ascii="Times New Roman" w:hAnsi="Times New Roman" w:cs="Times New Roman"/>
                <w:sz w:val="28"/>
                <w:szCs w:val="28"/>
              </w:rPr>
              <w:t xml:space="preserve">2. Диференціація видів </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межах лексичної мікросистеми</w:t>
            </w:r>
          </w:p>
          <w:p w:rsidR="007A59CA" w:rsidRPr="003131B1" w:rsidRDefault="007A59CA" w:rsidP="00D44489">
            <w:pPr>
              <w:widowControl w:val="0"/>
              <w:spacing w:after="0" w:line="240" w:lineRule="auto"/>
              <w:rPr>
                <w:rFonts w:ascii="Times New Roman" w:hAnsi="Times New Roman" w:cs="Times New Roman"/>
                <w:sz w:val="28"/>
                <w:szCs w:val="28"/>
              </w:rPr>
            </w:pPr>
            <w:r w:rsidRPr="003131B1">
              <w:rPr>
                <w:rFonts w:ascii="Times New Roman" w:hAnsi="Times New Roman" w:cs="Times New Roman"/>
                <w:sz w:val="28"/>
                <w:szCs w:val="28"/>
              </w:rPr>
              <w:t>3. Лексикалізація</w:t>
            </w:r>
          </w:p>
        </w:tc>
      </w:tr>
    </w:tbl>
    <w:p w:rsidR="00FF2C95" w:rsidRDefault="00FF2C95" w:rsidP="00FF2C95">
      <w:pPr>
        <w:widowControl w:val="0"/>
        <w:spacing w:after="0" w:line="240" w:lineRule="auto"/>
        <w:ind w:firstLine="709"/>
        <w:jc w:val="right"/>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lastRenderedPageBreak/>
        <w:t>Глорія Бернар</w:t>
      </w:r>
    </w:p>
    <w:p w:rsidR="00677025" w:rsidRPr="00677025" w:rsidRDefault="00677025" w:rsidP="00677025">
      <w:pPr>
        <w:widowControl w:val="0"/>
        <w:spacing w:after="0" w:line="240" w:lineRule="auto"/>
        <w:jc w:val="center"/>
        <w:rPr>
          <w:rFonts w:ascii="Times New Roman" w:hAnsi="Times New Roman" w:cs="Times New Roman"/>
          <w:b/>
          <w:sz w:val="28"/>
          <w:szCs w:val="28"/>
          <w:lang w:val="uk-UA"/>
        </w:rPr>
      </w:pPr>
      <w:r w:rsidRPr="00677025">
        <w:rPr>
          <w:rFonts w:ascii="Times New Roman" w:hAnsi="Times New Roman" w:cs="Times New Roman"/>
          <w:b/>
          <w:sz w:val="28"/>
          <w:szCs w:val="28"/>
          <w:lang w:val="uk-UA"/>
        </w:rPr>
        <w:t>П</w:t>
      </w:r>
      <w:r w:rsidRPr="00677025">
        <w:rPr>
          <w:rFonts w:ascii="Times New Roman" w:hAnsi="Times New Roman" w:cs="Times New Roman"/>
          <w:b/>
          <w:sz w:val="28"/>
          <w:szCs w:val="28"/>
        </w:rPr>
        <w:t>’</w:t>
      </w:r>
      <w:r w:rsidRPr="00677025">
        <w:rPr>
          <w:rFonts w:ascii="Times New Roman" w:hAnsi="Times New Roman" w:cs="Times New Roman"/>
          <w:b/>
          <w:sz w:val="28"/>
          <w:szCs w:val="28"/>
          <w:lang w:val="uk-UA"/>
        </w:rPr>
        <w:t xml:space="preserve">ЄСА </w:t>
      </w:r>
      <w:r w:rsidR="008634AB" w:rsidRPr="00677025">
        <w:rPr>
          <w:rFonts w:ascii="Times New Roman" w:hAnsi="Times New Roman" w:cs="Times New Roman"/>
          <w:b/>
          <w:sz w:val="28"/>
          <w:szCs w:val="28"/>
          <w:lang w:val="uk-UA"/>
        </w:rPr>
        <w:t xml:space="preserve">СЕМЮЕЛЯ БЕККЕТА </w:t>
      </w:r>
      <w:r w:rsidRPr="00677025">
        <w:rPr>
          <w:rFonts w:ascii="Times New Roman" w:hAnsi="Times New Roman" w:cs="Times New Roman"/>
          <w:b/>
          <w:sz w:val="28"/>
          <w:szCs w:val="28"/>
          <w:lang w:val="uk-UA"/>
        </w:rPr>
        <w:t xml:space="preserve">"В ОЧІКУВАННІ ГОДО" </w:t>
      </w:r>
    </w:p>
    <w:p w:rsidR="00FF2C95" w:rsidRPr="003131B1" w:rsidRDefault="00FF2C95" w:rsidP="00FF2C9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З появою п</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єси «В очікуванні Годо» літературний світ був шокований появою нового типу драми, що створив новий термін та жанр «театр абсурду». Автором цієї п’єси був Семюель Беккет, чий внесок у цей жанр є настільки значним, що його по праву можна вважати основоположником, батьком жанру «театру абсурду». Численні літературні критики сфокусували свою увагу на дослідженні лінгвальних та структу</w:t>
      </w:r>
      <w:r>
        <w:rPr>
          <w:rFonts w:ascii="Times New Roman" w:hAnsi="Times New Roman" w:cs="Times New Roman"/>
          <w:sz w:val="28"/>
          <w:szCs w:val="28"/>
          <w:lang w:val="uk-UA"/>
        </w:rPr>
        <w:t>рних особливостей драми абсурду</w:t>
      </w:r>
      <w:r w:rsidRPr="003131B1">
        <w:rPr>
          <w:rFonts w:ascii="Times New Roman" w:hAnsi="Times New Roman" w:cs="Times New Roman"/>
          <w:sz w:val="28"/>
          <w:szCs w:val="28"/>
          <w:lang w:val="uk-UA"/>
        </w:rPr>
        <w:t xml:space="preserve">. </w:t>
      </w:r>
    </w:p>
    <w:p w:rsidR="00FF2C95" w:rsidRPr="003131B1" w:rsidRDefault="00FF2C95" w:rsidP="00FF2C9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В усіх п’єсах С. Беккета персонажі дуже схожі. У драмі С. Беккета усі дійові особи є представниками чоловічої статі, фізично або розумово відсталими, невдахами у житті та невиправними песимістами. Так, наприклад, у п’єсі «Кінець гри» Хамм прикутий до візка, окрім цього, час від часу читач помічає у нього закривавлену носову хустинку, у його батьків, Нега та Нейл, ампутована нижня частина тулуба, Клов, який допомагає Хамму, має хворі очі; у п’єсі «В очікуванні Годо» у одного з головних героїв, Естрагона, хворі ноги; потім на своєму шляху він зустрічає розумово відсталого Лакі; у п’єсі «Остання плівка Краппа» головний персонаж, Крапп, є невдахою у житті, який на самоті доживає свої останні роки, так і не скориставшись </w:t>
      </w:r>
      <w:r>
        <w:rPr>
          <w:rFonts w:ascii="Times New Roman" w:hAnsi="Times New Roman" w:cs="Times New Roman"/>
          <w:sz w:val="28"/>
          <w:szCs w:val="28"/>
          <w:lang w:val="uk-UA"/>
        </w:rPr>
        <w:t>можливостями, які у нього були</w:t>
      </w:r>
      <w:r w:rsidRPr="003131B1">
        <w:rPr>
          <w:rFonts w:ascii="Times New Roman" w:hAnsi="Times New Roman" w:cs="Times New Roman"/>
          <w:sz w:val="28"/>
          <w:szCs w:val="28"/>
          <w:lang w:val="uk-UA"/>
        </w:rPr>
        <w:t xml:space="preserve">. </w:t>
      </w:r>
    </w:p>
    <w:p w:rsidR="00FF2C95" w:rsidRPr="003131B1" w:rsidRDefault="00FF2C95" w:rsidP="00FF2C9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Ще однією рисою, спільною для усіх беккетівських персонажів, є песимістичний, або безнадійний, погляд на життя. Зокрема, у п’єсі «В очікуванні Годо» намагаються відволіктись та розважитись від постійного, щоденного чекання на Годо, і суїцид – це перша ідея, яка спадає їм на думку. Вони з легкістю пропонують одне одному повіситись: ”</w:t>
      </w:r>
      <w:r w:rsidRPr="003131B1">
        <w:rPr>
          <w:rFonts w:ascii="Times New Roman" w:hAnsi="Times New Roman" w:cs="Times New Roman"/>
          <w:i/>
          <w:iCs/>
          <w:sz w:val="28"/>
          <w:szCs w:val="28"/>
          <w:lang w:val="en-US"/>
        </w:rPr>
        <w:t>What</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about</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hanging</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ourselves</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Let</w:t>
      </w:r>
      <w:r w:rsidRPr="003131B1">
        <w:rPr>
          <w:rFonts w:ascii="Times New Roman" w:hAnsi="Times New Roman" w:cs="Times New Roman"/>
          <w:i/>
          <w:iCs/>
          <w:sz w:val="28"/>
          <w:szCs w:val="28"/>
          <w:lang w:val="uk-UA"/>
        </w:rPr>
        <w:t>’</w:t>
      </w:r>
      <w:r w:rsidRPr="003131B1">
        <w:rPr>
          <w:rFonts w:ascii="Times New Roman" w:hAnsi="Times New Roman" w:cs="Times New Roman"/>
          <w:i/>
          <w:iCs/>
          <w:sz w:val="28"/>
          <w:szCs w:val="28"/>
          <w:lang w:val="en-US"/>
        </w:rPr>
        <w:t>s</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hang</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ourselves</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immediately</w:t>
      </w:r>
      <w:r w:rsidRPr="003131B1">
        <w:rPr>
          <w:rFonts w:ascii="Times New Roman" w:hAnsi="Times New Roman" w:cs="Times New Roman"/>
          <w:i/>
          <w:iCs/>
          <w:sz w:val="28"/>
          <w:szCs w:val="28"/>
          <w:lang w:val="uk-UA"/>
        </w:rPr>
        <w:t>.</w:t>
      </w:r>
      <w:r w:rsidRPr="003131B1">
        <w:rPr>
          <w:rFonts w:ascii="Times New Roman" w:hAnsi="Times New Roman" w:cs="Times New Roman"/>
          <w:sz w:val="28"/>
          <w:szCs w:val="28"/>
          <w:lang w:val="uk-UA"/>
        </w:rPr>
        <w:t>” У п’єсі «Кінець гри» Клов висловлює свій песимістичний погляд на життя у розмові з Хаммом: “</w:t>
      </w:r>
      <w:r w:rsidRPr="003131B1">
        <w:rPr>
          <w:rFonts w:ascii="Times New Roman" w:hAnsi="Times New Roman" w:cs="Times New Roman"/>
          <w:i/>
          <w:iCs/>
          <w:sz w:val="28"/>
          <w:szCs w:val="28"/>
          <w:lang w:val="en-US"/>
        </w:rPr>
        <w:t>What</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all</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this</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 xml:space="preserve">Is that what you want to know? </w:t>
      </w:r>
      <w:proofErr w:type="gramStart"/>
      <w:r w:rsidRPr="003131B1">
        <w:rPr>
          <w:rFonts w:ascii="Times New Roman" w:hAnsi="Times New Roman" w:cs="Times New Roman"/>
          <w:i/>
          <w:iCs/>
          <w:sz w:val="28"/>
          <w:szCs w:val="28"/>
          <w:lang w:val="en-US"/>
        </w:rPr>
        <w:t>Just a moment.</w:t>
      </w:r>
      <w:proofErr w:type="gramEnd"/>
      <w:r w:rsidRPr="003131B1">
        <w:rPr>
          <w:rFonts w:ascii="Times New Roman" w:hAnsi="Times New Roman" w:cs="Times New Roman"/>
          <w:i/>
          <w:iCs/>
          <w:sz w:val="28"/>
          <w:szCs w:val="28"/>
          <w:lang w:val="en-US"/>
        </w:rPr>
        <w:t xml:space="preserve"> </w:t>
      </w:r>
      <w:proofErr w:type="gramStart"/>
      <w:r w:rsidRPr="003131B1">
        <w:rPr>
          <w:rFonts w:ascii="Times New Roman" w:hAnsi="Times New Roman" w:cs="Times New Roman"/>
          <w:i/>
          <w:iCs/>
          <w:sz w:val="28"/>
          <w:szCs w:val="28"/>
          <w:lang w:val="en-US"/>
        </w:rPr>
        <w:t>Corpsed.</w:t>
      </w:r>
      <w:r w:rsidRPr="003131B1">
        <w:rPr>
          <w:rFonts w:ascii="Times New Roman" w:hAnsi="Times New Roman" w:cs="Times New Roman"/>
          <w:sz w:val="28"/>
          <w:szCs w:val="28"/>
          <w:lang w:val="en-US"/>
        </w:rPr>
        <w:t>”</w:t>
      </w:r>
      <w:proofErr w:type="gramEnd"/>
      <w:r w:rsidRPr="003131B1">
        <w:rPr>
          <w:rFonts w:ascii="Times New Roman" w:hAnsi="Times New Roman" w:cs="Times New Roman"/>
          <w:sz w:val="28"/>
          <w:szCs w:val="28"/>
          <w:lang w:val="uk-UA"/>
        </w:rPr>
        <w:t xml:space="preserve"> З вуст Клова лунають епітети до слова «життя» – </w:t>
      </w:r>
      <w:r w:rsidRPr="003131B1">
        <w:rPr>
          <w:rFonts w:ascii="Times New Roman" w:hAnsi="Times New Roman" w:cs="Times New Roman"/>
          <w:i/>
          <w:iCs/>
          <w:sz w:val="28"/>
          <w:szCs w:val="28"/>
          <w:lang w:val="en-US"/>
        </w:rPr>
        <w:t>decaying</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decrepit</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and</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dead</w:t>
      </w:r>
      <w:r w:rsidRPr="003131B1">
        <w:rPr>
          <w:rFonts w:ascii="Times New Roman" w:hAnsi="Times New Roman" w:cs="Times New Roman"/>
          <w:sz w:val="28"/>
          <w:szCs w:val="28"/>
          <w:lang w:val="uk-UA"/>
        </w:rPr>
        <w:t xml:space="preserve">. </w:t>
      </w:r>
    </w:p>
    <w:p w:rsidR="00FF2C95" w:rsidRPr="003131B1" w:rsidRDefault="00FF2C95" w:rsidP="00FF2C95">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Беккетівські, персонажі є суб’єктивними, мислячими субстанціями, оточеними механічною, матеріальною природою. Драматург у всіх своїх п’єсах використовує наскрізні драматичні символи, щоб показати бар’єр, стіну, між світами “</w:t>
      </w:r>
      <w:r w:rsidRPr="003131B1">
        <w:rPr>
          <w:rFonts w:ascii="Times New Roman" w:hAnsi="Times New Roman" w:cs="Times New Roman"/>
          <w:i/>
          <w:iCs/>
          <w:sz w:val="28"/>
          <w:szCs w:val="28"/>
          <w:lang w:val="en-US"/>
        </w:rPr>
        <w:t>in</w:t>
      </w:r>
      <w:r w:rsidRPr="003131B1">
        <w:rPr>
          <w:rFonts w:ascii="Times New Roman" w:hAnsi="Times New Roman" w:cs="Times New Roman"/>
          <w:sz w:val="28"/>
          <w:szCs w:val="28"/>
          <w:lang w:val="uk-UA"/>
        </w:rPr>
        <w:t>” та “</w:t>
      </w:r>
      <w:r w:rsidRPr="003131B1">
        <w:rPr>
          <w:rFonts w:ascii="Times New Roman" w:hAnsi="Times New Roman" w:cs="Times New Roman"/>
          <w:i/>
          <w:iCs/>
          <w:sz w:val="28"/>
          <w:szCs w:val="28"/>
          <w:lang w:val="en-US"/>
        </w:rPr>
        <w:t>out</w:t>
      </w:r>
      <w:r w:rsidRPr="003131B1">
        <w:rPr>
          <w:rFonts w:ascii="Times New Roman" w:hAnsi="Times New Roman" w:cs="Times New Roman"/>
          <w:sz w:val="28"/>
          <w:szCs w:val="28"/>
          <w:lang w:val="uk-UA"/>
        </w:rPr>
        <w:t xml:space="preserve">” та їхню несумісність. Персонажі його творів є фізично ізольовані від того, що відбувається назовні, а простір, у якому вони ув’язнені, є їхнім внутрішнім, суб’єктивним світом. Беккетівський персонаж завжди знаходиться у конфлікті з об’єктами навколо нього, він відокремлений від решти світу. Розмежування між тілом та душею аналогічне розмежуванню між людьми та речами у зовнішньому світі. Дійові особи прикуті до своїх кімнат, свого маленького простору, з певних причин вони не можуть вийти за межі цього простору: Хамм прикутий до візка, тому він не може встати і піти; Клов, хоча фізично може це зробити, не в стані відкрити двері та втекти з кімнати; Краппа змушують залишатись у своїй кімнаті спогади. </w:t>
      </w:r>
    </w:p>
    <w:p w:rsidR="00CB23B5" w:rsidRPr="003131B1" w:rsidRDefault="00CB23B5" w:rsidP="00CB23B5">
      <w:pPr>
        <w:pStyle w:val="1"/>
        <w:widowControl w:val="0"/>
        <w:spacing w:after="0" w:line="240" w:lineRule="auto"/>
        <w:ind w:left="0"/>
        <w:jc w:val="right"/>
        <w:rPr>
          <w:rFonts w:ascii="Times New Roman" w:hAnsi="Times New Roman" w:cs="Times New Roman"/>
          <w:b/>
          <w:bCs/>
          <w:i/>
          <w:iCs/>
          <w:sz w:val="28"/>
          <w:szCs w:val="28"/>
          <w:lang w:val="ru-RU"/>
        </w:rPr>
      </w:pPr>
      <w:r w:rsidRPr="003131B1">
        <w:rPr>
          <w:rFonts w:ascii="Times New Roman" w:hAnsi="Times New Roman" w:cs="Times New Roman"/>
          <w:b/>
          <w:bCs/>
          <w:i/>
          <w:iCs/>
          <w:sz w:val="28"/>
          <w:szCs w:val="28"/>
        </w:rPr>
        <w:lastRenderedPageBreak/>
        <w:t xml:space="preserve">Гриня Н. О. </w:t>
      </w:r>
    </w:p>
    <w:p w:rsidR="00CB23B5" w:rsidRPr="003131B1" w:rsidRDefault="00CB23B5" w:rsidP="00CB23B5">
      <w:pPr>
        <w:pStyle w:val="1"/>
        <w:widowControl w:val="0"/>
        <w:spacing w:after="0" w:line="240" w:lineRule="auto"/>
        <w:ind w:left="0"/>
        <w:jc w:val="center"/>
        <w:rPr>
          <w:rFonts w:ascii="Times New Roman" w:hAnsi="Times New Roman" w:cs="Times New Roman"/>
          <w:b/>
          <w:bCs/>
          <w:sz w:val="28"/>
          <w:szCs w:val="28"/>
        </w:rPr>
      </w:pPr>
      <w:r w:rsidRPr="003131B1">
        <w:rPr>
          <w:rFonts w:ascii="Times New Roman" w:hAnsi="Times New Roman" w:cs="Times New Roman"/>
          <w:b/>
          <w:bCs/>
          <w:sz w:val="28"/>
          <w:szCs w:val="28"/>
        </w:rPr>
        <w:t xml:space="preserve">СЕМАНТИЧНІ ТИПИ КОНТРАСТУ </w:t>
      </w:r>
    </w:p>
    <w:p w:rsidR="00CB23B5" w:rsidRPr="003131B1" w:rsidRDefault="00CB23B5" w:rsidP="00CB23B5">
      <w:pPr>
        <w:pStyle w:val="1"/>
        <w:widowControl w:val="0"/>
        <w:spacing w:after="0" w:line="240" w:lineRule="auto"/>
        <w:ind w:left="0"/>
        <w:jc w:val="center"/>
        <w:rPr>
          <w:rFonts w:ascii="Times New Roman" w:hAnsi="Times New Roman" w:cs="Times New Roman"/>
          <w:b/>
          <w:bCs/>
          <w:sz w:val="28"/>
          <w:szCs w:val="28"/>
          <w:lang w:val="ru-RU"/>
        </w:rPr>
      </w:pPr>
      <w:r w:rsidRPr="003131B1">
        <w:rPr>
          <w:rFonts w:ascii="Times New Roman" w:hAnsi="Times New Roman" w:cs="Times New Roman"/>
          <w:b/>
          <w:bCs/>
          <w:sz w:val="28"/>
          <w:szCs w:val="28"/>
        </w:rPr>
        <w:t>В СУЧАСНОМУ ХУДОЖНЬОМУ ДИСКУРСІ</w:t>
      </w:r>
    </w:p>
    <w:p w:rsidR="00CB23B5" w:rsidRPr="003131B1" w:rsidRDefault="00CB23B5" w:rsidP="00CB23B5">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Багатоаспектна природа контрасту зумовлена не тільки структурними особливостями висловлювання, а й семантикою його компонентів. Оскільки контраст реалізується в тексті, то він розглядається як широке протиставлення смислів </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цілому тексті, що є головною умовою виокремлення його різних </w:t>
      </w:r>
      <w:r w:rsidRPr="003131B1">
        <w:rPr>
          <w:rFonts w:ascii="Times New Roman" w:hAnsi="Times New Roman" w:cs="Times New Roman"/>
          <w:b/>
          <w:bCs/>
          <w:sz w:val="28"/>
          <w:szCs w:val="28"/>
        </w:rPr>
        <w:t>семантичних типів контрасту</w:t>
      </w:r>
      <w:r w:rsidRPr="003131B1">
        <w:rPr>
          <w:rFonts w:ascii="Times New Roman" w:hAnsi="Times New Roman" w:cs="Times New Roman"/>
          <w:sz w:val="28"/>
          <w:szCs w:val="28"/>
        </w:rPr>
        <w:t>: сюжетного, образного, символічного, семантико-асоціативного, колірного, експліцитно-імпліцитного.</w:t>
      </w:r>
    </w:p>
    <w:p w:rsidR="00CB23B5" w:rsidRPr="003131B1" w:rsidRDefault="00CB23B5" w:rsidP="00CB23B5">
      <w:pPr>
        <w:widowControl w:val="0"/>
        <w:spacing w:after="0" w:line="240" w:lineRule="auto"/>
        <w:ind w:firstLine="708"/>
        <w:jc w:val="both"/>
        <w:rPr>
          <w:rFonts w:ascii="Times New Roman" w:hAnsi="Times New Roman" w:cs="Times New Roman"/>
          <w:i/>
          <w:iCs/>
          <w:sz w:val="28"/>
          <w:szCs w:val="28"/>
        </w:rPr>
      </w:pPr>
      <w:r w:rsidRPr="003131B1">
        <w:rPr>
          <w:rFonts w:ascii="Times New Roman" w:hAnsi="Times New Roman" w:cs="Times New Roman"/>
          <w:b/>
          <w:bCs/>
          <w:i/>
          <w:iCs/>
          <w:sz w:val="28"/>
          <w:szCs w:val="28"/>
        </w:rPr>
        <w:t>Сюжетний</w:t>
      </w:r>
      <w:r w:rsidRPr="003131B1">
        <w:rPr>
          <w:rFonts w:ascii="Times New Roman" w:hAnsi="Times New Roman" w:cs="Times New Roman"/>
          <w:sz w:val="28"/>
          <w:szCs w:val="28"/>
        </w:rPr>
        <w:t xml:space="preserve"> контраст передбачає протиставлення понять, закладених в темі літературного твору, Контраст як принцип формування художньої структури актуалізується на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ізних її рівнях, в тому числі і в системі персонажів. </w:t>
      </w:r>
    </w:p>
    <w:p w:rsidR="00CB23B5" w:rsidRPr="003131B1" w:rsidRDefault="00CB23B5" w:rsidP="00CB23B5">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b/>
          <w:bCs/>
          <w:i/>
          <w:iCs/>
          <w:sz w:val="28"/>
          <w:szCs w:val="28"/>
        </w:rPr>
        <w:t>Образний</w:t>
      </w:r>
      <w:r w:rsidRPr="003131B1">
        <w:rPr>
          <w:rFonts w:ascii="Times New Roman" w:hAnsi="Times New Roman" w:cs="Times New Roman"/>
          <w:sz w:val="28"/>
          <w:szCs w:val="28"/>
        </w:rPr>
        <w:t xml:space="preserve"> контраст класифікуємо так: </w:t>
      </w:r>
    </w:p>
    <w:p w:rsidR="00CB23B5" w:rsidRPr="003131B1" w:rsidRDefault="00CB23B5" w:rsidP="00CB23B5">
      <w:pPr>
        <w:widowControl w:val="0"/>
        <w:spacing w:after="0" w:line="240" w:lineRule="auto"/>
        <w:ind w:firstLine="708"/>
        <w:jc w:val="both"/>
        <w:rPr>
          <w:rFonts w:ascii="Times New Roman" w:hAnsi="Times New Roman" w:cs="Times New Roman"/>
          <w:i/>
          <w:iCs/>
          <w:sz w:val="28"/>
          <w:szCs w:val="28"/>
        </w:rPr>
      </w:pPr>
      <w:r w:rsidRPr="003131B1">
        <w:rPr>
          <w:rFonts w:ascii="Times New Roman" w:hAnsi="Times New Roman" w:cs="Times New Roman"/>
          <w:sz w:val="28"/>
          <w:szCs w:val="28"/>
        </w:rPr>
        <w:t xml:space="preserve">1) контраст образів (протиставлятися можуть позитивні і негативні герої, позитивні герої </w:t>
      </w:r>
      <w:proofErr w:type="gramStart"/>
      <w:r w:rsidRPr="003131B1">
        <w:rPr>
          <w:rFonts w:ascii="Times New Roman" w:hAnsi="Times New Roman" w:cs="Times New Roman"/>
          <w:sz w:val="28"/>
          <w:szCs w:val="28"/>
        </w:rPr>
        <w:t>між</w:t>
      </w:r>
      <w:proofErr w:type="gramEnd"/>
      <w:r w:rsidRPr="003131B1">
        <w:rPr>
          <w:rFonts w:ascii="Times New Roman" w:hAnsi="Times New Roman" w:cs="Times New Roman"/>
          <w:sz w:val="28"/>
          <w:szCs w:val="28"/>
        </w:rPr>
        <w:t xml:space="preserve"> собою, а також і негативні герої); 2) контраст у розвитку образу; 3) контраст усередині образу. Образ є основним засобом художнього узагальнення дійсності, знаком об'єктивного корелята людських переживань і особливою формою суспільної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ідомості. </w:t>
      </w:r>
    </w:p>
    <w:p w:rsidR="00CB23B5" w:rsidRPr="003131B1" w:rsidRDefault="00CB23B5" w:rsidP="00CB23B5">
      <w:pPr>
        <w:widowControl w:val="0"/>
        <w:spacing w:after="0" w:line="240" w:lineRule="auto"/>
        <w:ind w:firstLine="708"/>
        <w:jc w:val="both"/>
        <w:rPr>
          <w:rFonts w:ascii="Times New Roman" w:hAnsi="Times New Roman" w:cs="Times New Roman"/>
          <w:i/>
          <w:iCs/>
          <w:sz w:val="28"/>
          <w:szCs w:val="28"/>
        </w:rPr>
      </w:pPr>
      <w:r w:rsidRPr="003131B1">
        <w:rPr>
          <w:rFonts w:ascii="Times New Roman" w:hAnsi="Times New Roman" w:cs="Times New Roman"/>
          <w:sz w:val="28"/>
          <w:szCs w:val="28"/>
        </w:rPr>
        <w:t xml:space="preserve">Оскільки символ є особливим видом образу, розглядаємо контраст </w:t>
      </w:r>
      <w:r w:rsidRPr="003131B1">
        <w:rPr>
          <w:rFonts w:ascii="Times New Roman" w:hAnsi="Times New Roman" w:cs="Times New Roman"/>
          <w:b/>
          <w:bCs/>
          <w:i/>
          <w:iCs/>
          <w:sz w:val="28"/>
          <w:szCs w:val="28"/>
        </w:rPr>
        <w:t>символі</w:t>
      </w:r>
      <w:proofErr w:type="gramStart"/>
      <w:r w:rsidRPr="003131B1">
        <w:rPr>
          <w:rFonts w:ascii="Times New Roman" w:hAnsi="Times New Roman" w:cs="Times New Roman"/>
          <w:b/>
          <w:bCs/>
          <w:i/>
          <w:iCs/>
          <w:sz w:val="28"/>
          <w:szCs w:val="28"/>
        </w:rPr>
        <w:t>в</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як</w:t>
      </w:r>
      <w:proofErr w:type="gramEnd"/>
      <w:r w:rsidRPr="003131B1">
        <w:rPr>
          <w:rFonts w:ascii="Times New Roman" w:hAnsi="Times New Roman" w:cs="Times New Roman"/>
          <w:sz w:val="28"/>
          <w:szCs w:val="28"/>
        </w:rPr>
        <w:t xml:space="preserve"> окремий тип контрасту. В художньому творі символ слугує для експлікації та об’єднання основних ідей, тому </w:t>
      </w:r>
      <w:proofErr w:type="gramStart"/>
      <w:r w:rsidRPr="003131B1">
        <w:rPr>
          <w:rFonts w:ascii="Times New Roman" w:hAnsi="Times New Roman" w:cs="Times New Roman"/>
          <w:sz w:val="28"/>
          <w:szCs w:val="28"/>
        </w:rPr>
        <w:t>вони</w:t>
      </w:r>
      <w:proofErr w:type="gramEnd"/>
      <w:r w:rsidRPr="003131B1">
        <w:rPr>
          <w:rFonts w:ascii="Times New Roman" w:hAnsi="Times New Roman" w:cs="Times New Roman"/>
          <w:sz w:val="28"/>
          <w:szCs w:val="28"/>
        </w:rPr>
        <w:t xml:space="preserve"> пронизують увесь твір. </w:t>
      </w:r>
    </w:p>
    <w:p w:rsidR="00CB23B5" w:rsidRPr="003131B1" w:rsidRDefault="00CB23B5" w:rsidP="00CB23B5">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3131B1">
        <w:rPr>
          <w:rFonts w:ascii="Times New Roman" w:hAnsi="Times New Roman" w:cs="Times New Roman"/>
          <w:b/>
          <w:bCs/>
          <w:i/>
          <w:iCs/>
          <w:sz w:val="28"/>
          <w:szCs w:val="28"/>
        </w:rPr>
        <w:t>Семантико-асоціативний</w:t>
      </w:r>
      <w:r w:rsidRPr="003131B1">
        <w:rPr>
          <w:rFonts w:ascii="Times New Roman" w:hAnsi="Times New Roman" w:cs="Times New Roman"/>
          <w:sz w:val="28"/>
          <w:szCs w:val="28"/>
        </w:rPr>
        <w:t xml:space="preserve"> контраст полягає у протиставленні тематичних ряді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тексту. </w:t>
      </w:r>
      <w:proofErr w:type="gramStart"/>
      <w:r w:rsidRPr="003131B1">
        <w:rPr>
          <w:rFonts w:ascii="Times New Roman" w:hAnsi="Times New Roman" w:cs="Times New Roman"/>
          <w:sz w:val="28"/>
          <w:szCs w:val="28"/>
        </w:rPr>
        <w:t>Будь-яке</w:t>
      </w:r>
      <w:proofErr w:type="gramEnd"/>
      <w:r w:rsidRPr="003131B1">
        <w:rPr>
          <w:rFonts w:ascii="Times New Roman" w:hAnsi="Times New Roman" w:cs="Times New Roman"/>
          <w:sz w:val="28"/>
          <w:szCs w:val="28"/>
        </w:rPr>
        <w:t xml:space="preserve"> слово може викликати в пам'яті все, що здатне тим чи іншим способом з ним асоціюватися. Асоціації виникають не тільки на основі зближення лексичних одиниць, </w:t>
      </w:r>
      <w:proofErr w:type="gramStart"/>
      <w:r w:rsidRPr="003131B1">
        <w:rPr>
          <w:rFonts w:ascii="Times New Roman" w:hAnsi="Times New Roman" w:cs="Times New Roman"/>
          <w:sz w:val="28"/>
          <w:szCs w:val="28"/>
        </w:rPr>
        <w:t>а й</w:t>
      </w:r>
      <w:proofErr w:type="gramEnd"/>
      <w:r w:rsidRPr="003131B1">
        <w:rPr>
          <w:rFonts w:ascii="Times New Roman" w:hAnsi="Times New Roman" w:cs="Times New Roman"/>
          <w:sz w:val="28"/>
          <w:szCs w:val="28"/>
        </w:rPr>
        <w:t xml:space="preserve"> на основі відштовхування. Саме такий тип асоціацій лежить в основі </w:t>
      </w:r>
      <w:proofErr w:type="gramStart"/>
      <w:r w:rsidRPr="003131B1">
        <w:rPr>
          <w:rFonts w:ascii="Times New Roman" w:hAnsi="Times New Roman" w:cs="Times New Roman"/>
          <w:sz w:val="28"/>
          <w:szCs w:val="28"/>
        </w:rPr>
        <w:t>контекстного</w:t>
      </w:r>
      <w:proofErr w:type="gramEnd"/>
      <w:r w:rsidRPr="003131B1">
        <w:rPr>
          <w:rFonts w:ascii="Times New Roman" w:hAnsi="Times New Roman" w:cs="Times New Roman"/>
          <w:sz w:val="28"/>
          <w:szCs w:val="28"/>
        </w:rPr>
        <w:t xml:space="preserve"> протиставлення лексичних одиниць за тими або іншими ознаками. Вважається, що автор твору сам акцентує на асоціаціях. </w:t>
      </w:r>
    </w:p>
    <w:p w:rsidR="00CB23B5" w:rsidRPr="003131B1" w:rsidRDefault="00CB23B5" w:rsidP="00CB23B5">
      <w:pPr>
        <w:widowControl w:val="0"/>
        <w:spacing w:after="0" w:line="240" w:lineRule="auto"/>
        <w:ind w:firstLine="708"/>
        <w:jc w:val="both"/>
        <w:rPr>
          <w:rStyle w:val="FontStyle85"/>
          <w:sz w:val="28"/>
          <w:szCs w:val="28"/>
        </w:rPr>
      </w:pPr>
      <w:r w:rsidRPr="003131B1">
        <w:rPr>
          <w:rFonts w:ascii="Times New Roman" w:hAnsi="Times New Roman" w:cs="Times New Roman"/>
          <w:b/>
          <w:bCs/>
          <w:i/>
          <w:iCs/>
          <w:sz w:val="28"/>
          <w:szCs w:val="28"/>
        </w:rPr>
        <w:t>Колірний</w:t>
      </w:r>
      <w:r w:rsidRPr="003131B1">
        <w:rPr>
          <w:rFonts w:ascii="Times New Roman" w:hAnsi="Times New Roman" w:cs="Times New Roman"/>
          <w:b/>
          <w:bCs/>
          <w:sz w:val="28"/>
          <w:szCs w:val="28"/>
        </w:rPr>
        <w:t xml:space="preserve"> </w:t>
      </w:r>
      <w:r w:rsidRPr="003131B1">
        <w:rPr>
          <w:rFonts w:ascii="Times New Roman" w:hAnsi="Times New Roman" w:cs="Times New Roman"/>
          <w:sz w:val="28"/>
          <w:szCs w:val="28"/>
        </w:rPr>
        <w:t>контраст також займає в</w:t>
      </w:r>
      <w:proofErr w:type="gramStart"/>
      <w:r w:rsidRPr="003131B1">
        <w:rPr>
          <w:rFonts w:ascii="Times New Roman" w:hAnsi="Times New Roman" w:cs="Times New Roman"/>
          <w:sz w:val="28"/>
          <w:szCs w:val="28"/>
          <w:lang w:val="en-US"/>
        </w:rPr>
        <w:t>a</w:t>
      </w:r>
      <w:proofErr w:type="gramEnd"/>
      <w:r w:rsidRPr="003131B1">
        <w:rPr>
          <w:rFonts w:ascii="Times New Roman" w:hAnsi="Times New Roman" w:cs="Times New Roman"/>
          <w:sz w:val="28"/>
          <w:szCs w:val="28"/>
        </w:rPr>
        <w:t xml:space="preserve">жливе місце у запропонованій семантичній типології контрасту, який сприяє посиленню виразного протиставлення понять і образів, а, отже, посилення емоційного впливу на читача </w:t>
      </w:r>
    </w:p>
    <w:p w:rsidR="00CB23B5" w:rsidRPr="003131B1" w:rsidRDefault="00CB23B5" w:rsidP="00CB23B5">
      <w:pPr>
        <w:widowControl w:val="0"/>
        <w:spacing w:after="0" w:line="240" w:lineRule="auto"/>
        <w:ind w:firstLine="708"/>
        <w:jc w:val="both"/>
        <w:rPr>
          <w:rStyle w:val="FontStyle87"/>
          <w:rFonts w:ascii="Times New Roman" w:hAnsi="Times New Roman" w:cs="Times New Roman"/>
          <w:sz w:val="28"/>
          <w:szCs w:val="28"/>
        </w:rPr>
      </w:pPr>
      <w:r w:rsidRPr="003131B1">
        <w:rPr>
          <w:rFonts w:ascii="Times New Roman" w:hAnsi="Times New Roman" w:cs="Times New Roman"/>
          <w:sz w:val="28"/>
          <w:szCs w:val="28"/>
        </w:rPr>
        <w:t xml:space="preserve">В </w:t>
      </w:r>
      <w:r w:rsidRPr="003131B1">
        <w:rPr>
          <w:rFonts w:ascii="Times New Roman" w:hAnsi="Times New Roman" w:cs="Times New Roman"/>
          <w:b/>
          <w:bCs/>
          <w:i/>
          <w:iCs/>
          <w:sz w:val="28"/>
          <w:szCs w:val="28"/>
        </w:rPr>
        <w:t>експліцитн</w:t>
      </w:r>
      <w:proofErr w:type="gramStart"/>
      <w:r w:rsidRPr="003131B1">
        <w:rPr>
          <w:rFonts w:ascii="Times New Roman" w:hAnsi="Times New Roman" w:cs="Times New Roman"/>
          <w:b/>
          <w:bCs/>
          <w:i/>
          <w:iCs/>
          <w:sz w:val="28"/>
          <w:szCs w:val="28"/>
        </w:rPr>
        <w:t>о-</w:t>
      </w:r>
      <w:proofErr w:type="gramEnd"/>
      <w:r w:rsidRPr="003131B1">
        <w:rPr>
          <w:rFonts w:ascii="Times New Roman" w:hAnsi="Times New Roman" w:cs="Times New Roman"/>
          <w:b/>
          <w:bCs/>
          <w:i/>
          <w:iCs/>
          <w:sz w:val="28"/>
          <w:szCs w:val="28"/>
        </w:rPr>
        <w:t>імпліцитному контрасті</w:t>
      </w:r>
      <w:r w:rsidRPr="003131B1">
        <w:rPr>
          <w:rFonts w:ascii="Times New Roman" w:hAnsi="Times New Roman" w:cs="Times New Roman"/>
          <w:sz w:val="28"/>
          <w:szCs w:val="28"/>
        </w:rPr>
        <w:t xml:space="preserve"> спостерігається виразне протиставлення між тим, що виражено і тим, що мається на увазі. </w:t>
      </w:r>
    </w:p>
    <w:p w:rsidR="00CB23B5" w:rsidRPr="003131B1" w:rsidRDefault="00CB23B5" w:rsidP="00CB23B5">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Аналіз текстового матеріалу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ідчить, що в будь-якому художньому творі ті чи інші типи семантичного контрасту висуваються на передній план, тобто є домінувальними, або ж навпаки, відступають на задній план. </w:t>
      </w:r>
      <w:proofErr w:type="gramStart"/>
      <w:r w:rsidRPr="003131B1">
        <w:rPr>
          <w:rFonts w:ascii="Times New Roman" w:hAnsi="Times New Roman" w:cs="Times New Roman"/>
          <w:sz w:val="28"/>
          <w:szCs w:val="28"/>
        </w:rPr>
        <w:t>Б</w:t>
      </w:r>
      <w:proofErr w:type="gramEnd"/>
      <w:r w:rsidRPr="003131B1">
        <w:rPr>
          <w:rFonts w:ascii="Times New Roman" w:hAnsi="Times New Roman" w:cs="Times New Roman"/>
          <w:sz w:val="28"/>
          <w:szCs w:val="28"/>
        </w:rPr>
        <w:t>ільш того, семантика в цілому тексті виступає як стрижень, на якому нанизується уся конструкція художнього тексту.</w:t>
      </w:r>
    </w:p>
    <w:p w:rsidR="00CB23B5" w:rsidRPr="003131B1" w:rsidRDefault="00CB23B5" w:rsidP="00CB23B5">
      <w:pPr>
        <w:widowControl w:val="0"/>
        <w:spacing w:after="0" w:line="240" w:lineRule="auto"/>
        <w:ind w:firstLine="708"/>
        <w:jc w:val="both"/>
        <w:rPr>
          <w:rFonts w:ascii="Times New Roman" w:hAnsi="Times New Roman" w:cs="Times New Roman"/>
          <w:sz w:val="28"/>
          <w:szCs w:val="28"/>
        </w:rPr>
      </w:pPr>
    </w:p>
    <w:p w:rsidR="004A10AB" w:rsidRPr="003131B1" w:rsidRDefault="004A10AB" w:rsidP="004A10AB">
      <w:pPr>
        <w:widowControl w:val="0"/>
        <w:spacing w:after="0" w:line="240" w:lineRule="auto"/>
        <w:jc w:val="right"/>
        <w:rPr>
          <w:rFonts w:ascii="Times New Roman" w:eastAsia="TimesNewRoman" w:hAnsi="Times New Roman" w:cs="Times New Roman"/>
          <w:b/>
          <w:bCs/>
          <w:i/>
          <w:iCs/>
          <w:sz w:val="28"/>
          <w:szCs w:val="28"/>
          <w:lang w:val="uk-UA"/>
        </w:rPr>
      </w:pPr>
      <w:r w:rsidRPr="003131B1">
        <w:rPr>
          <w:rFonts w:ascii="Times New Roman" w:eastAsia="TimesNewRoman" w:hAnsi="Times New Roman" w:cs="Times New Roman"/>
          <w:b/>
          <w:bCs/>
          <w:i/>
          <w:iCs/>
          <w:sz w:val="28"/>
          <w:szCs w:val="28"/>
          <w:lang w:val="uk-UA"/>
        </w:rPr>
        <w:lastRenderedPageBreak/>
        <w:t>Гуменна Ірина</w:t>
      </w:r>
    </w:p>
    <w:p w:rsidR="004A10AB" w:rsidRPr="003131B1" w:rsidRDefault="004A10AB" w:rsidP="004A10AB">
      <w:pPr>
        <w:widowControl w:val="0"/>
        <w:spacing w:after="0" w:line="240" w:lineRule="auto"/>
        <w:jc w:val="center"/>
        <w:rPr>
          <w:rFonts w:ascii="Times New Roman" w:eastAsia="TimesNewRoman" w:hAnsi="Times New Roman" w:cs="Times New Roman"/>
          <w:b/>
          <w:bCs/>
          <w:caps/>
          <w:sz w:val="28"/>
          <w:szCs w:val="28"/>
          <w:lang w:val="uk-UA"/>
        </w:rPr>
      </w:pPr>
      <w:r w:rsidRPr="003131B1">
        <w:rPr>
          <w:rFonts w:ascii="Times New Roman" w:eastAsia="TimesNewRoman" w:hAnsi="Times New Roman" w:cs="Times New Roman"/>
          <w:b/>
          <w:bCs/>
          <w:caps/>
          <w:sz w:val="28"/>
          <w:szCs w:val="28"/>
          <w:lang w:val="uk-UA"/>
        </w:rPr>
        <w:t xml:space="preserve">Когнітивно-дискурсивна інтерпретація </w:t>
      </w:r>
    </w:p>
    <w:p w:rsidR="004A10AB" w:rsidRPr="003131B1" w:rsidRDefault="004A10AB" w:rsidP="004A10AB">
      <w:pPr>
        <w:widowControl w:val="0"/>
        <w:spacing w:after="0" w:line="240" w:lineRule="auto"/>
        <w:jc w:val="center"/>
        <w:rPr>
          <w:rFonts w:ascii="Times New Roman" w:eastAsia="TimesNewRoman" w:hAnsi="Times New Roman" w:cs="Times New Roman"/>
          <w:b/>
          <w:bCs/>
          <w:caps/>
          <w:sz w:val="28"/>
          <w:szCs w:val="28"/>
          <w:lang w:val="uk-UA"/>
        </w:rPr>
      </w:pPr>
      <w:r w:rsidRPr="003131B1">
        <w:rPr>
          <w:rFonts w:ascii="Times New Roman" w:eastAsia="TimesNewRoman" w:hAnsi="Times New Roman" w:cs="Times New Roman"/>
          <w:b/>
          <w:bCs/>
          <w:caps/>
          <w:sz w:val="28"/>
          <w:szCs w:val="28"/>
          <w:lang w:val="uk-UA"/>
        </w:rPr>
        <w:t>англійських неометафор</w:t>
      </w:r>
    </w:p>
    <w:p w:rsidR="004A10AB" w:rsidRPr="003131B1" w:rsidRDefault="004A10AB" w:rsidP="004A10AB">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На сучасному етапі розвитку лінгвістики, що характеризується розглядом мовних явищ у взаємозв'язку з діяльністю і мисленням людини, нову інтерпретацію отримує поняття </w:t>
      </w:r>
      <w:r w:rsidRPr="003131B1">
        <w:rPr>
          <w:rFonts w:ascii="Times New Roman" w:hAnsi="Times New Roman" w:cs="Times New Roman"/>
          <w:b/>
          <w:bCs/>
          <w:sz w:val="28"/>
          <w:szCs w:val="28"/>
          <w:lang w:val="uk-UA"/>
        </w:rPr>
        <w:t>метафора</w:t>
      </w:r>
      <w:r w:rsidRPr="003131B1">
        <w:rPr>
          <w:rFonts w:ascii="Times New Roman" w:hAnsi="Times New Roman" w:cs="Times New Roman"/>
          <w:sz w:val="28"/>
          <w:szCs w:val="28"/>
          <w:lang w:val="uk-UA"/>
        </w:rPr>
        <w:t>. Свого часу даним питанням займалися багато вчених(Н.Арутюнова, О.Кубрякова, Г.Скляревська,Е.Кассірер, Дж.Лакофф, М.Джонсон, Е.Маккормак), проте недостатнім є комплексне дослідження метафорита прагматикитропіву медіа дискурсі.</w:t>
      </w:r>
    </w:p>
    <w:p w:rsidR="004A10AB" w:rsidRPr="003131B1" w:rsidRDefault="004A10AB" w:rsidP="004A10AB">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У процесі метафоризації відбуваються різні види семантичних зсувів із </w:t>
      </w:r>
      <w:r w:rsidRPr="003131B1">
        <w:rPr>
          <w:rFonts w:ascii="Times New Roman" w:hAnsi="Times New Roman" w:cs="Times New Roman"/>
          <w:b/>
          <w:bCs/>
          <w:sz w:val="28"/>
          <w:szCs w:val="28"/>
          <w:lang w:val="uk-UA"/>
        </w:rPr>
        <w:t>сфери-джерела</w:t>
      </w:r>
      <w:r w:rsidRPr="003131B1">
        <w:rPr>
          <w:rFonts w:ascii="Times New Roman" w:hAnsi="Times New Roman" w:cs="Times New Roman"/>
          <w:sz w:val="28"/>
          <w:szCs w:val="28"/>
          <w:lang w:val="uk-UA"/>
        </w:rPr>
        <w:t xml:space="preserve"> (СДж) у </w:t>
      </w:r>
      <w:r w:rsidRPr="003131B1">
        <w:rPr>
          <w:rFonts w:ascii="Times New Roman" w:hAnsi="Times New Roman" w:cs="Times New Roman"/>
          <w:b/>
          <w:bCs/>
          <w:sz w:val="28"/>
          <w:szCs w:val="28"/>
          <w:lang w:val="uk-UA"/>
        </w:rPr>
        <w:t>сферу-реципієнт</w:t>
      </w:r>
      <w:r w:rsidRPr="003131B1">
        <w:rPr>
          <w:rFonts w:ascii="Times New Roman" w:hAnsi="Times New Roman" w:cs="Times New Roman"/>
          <w:sz w:val="28"/>
          <w:szCs w:val="28"/>
          <w:lang w:val="uk-UA"/>
        </w:rPr>
        <w:t xml:space="preserve"> (СР), в результаті яких утворюються різні тропи (метафора, метонімія, евфемізм, перифраз)[1, с. 23]. Наприклад, слово </w:t>
      </w:r>
      <w:r w:rsidRPr="003131B1">
        <w:rPr>
          <w:rFonts w:ascii="Times New Roman" w:hAnsi="Times New Roman" w:cs="Times New Roman"/>
          <w:i/>
          <w:iCs/>
          <w:sz w:val="28"/>
          <w:szCs w:val="28"/>
          <w:lang w:val="en-US"/>
        </w:rPr>
        <w:t>blackhelicopter</w:t>
      </w:r>
      <w:r w:rsidRPr="003131B1">
        <w:rPr>
          <w:rFonts w:ascii="Times New Roman" w:hAnsi="Times New Roman" w:cs="Times New Roman"/>
          <w:i/>
          <w:iCs/>
          <w:sz w:val="28"/>
          <w:szCs w:val="28"/>
          <w:lang w:val="uk-UA"/>
        </w:rPr>
        <w:t>;</w:t>
      </w:r>
      <w:r w:rsidRPr="003131B1">
        <w:rPr>
          <w:rFonts w:ascii="Times New Roman" w:hAnsi="Times New Roman" w:cs="Times New Roman"/>
          <w:sz w:val="28"/>
          <w:szCs w:val="28"/>
          <w:lang w:val="uk-UA"/>
        </w:rPr>
        <w:t>СДж – літаючий засіб; сема, котра актуалізується, особливо у зв’язку із соціальним фактором, – те, що привертає увагу. СР – інформаційні технології, де утворився новий концепт на позначення другорядної інформації,яка має на меті відвернути увагу від певної проблеми.</w:t>
      </w:r>
      <w:r w:rsidRPr="003131B1">
        <w:rPr>
          <w:rFonts w:ascii="Times New Roman" w:eastAsia="TimesNewRoman" w:hAnsi="Times New Roman" w:cs="Times New Roman"/>
          <w:sz w:val="28"/>
          <w:szCs w:val="28"/>
          <w:lang w:val="uk-UA"/>
        </w:rPr>
        <w:t xml:space="preserve">Таким чином,одним із аспектів концептуально-семантичного аналізу є відшукати </w:t>
      </w:r>
      <w:r w:rsidRPr="003131B1">
        <w:rPr>
          <w:rFonts w:ascii="Times New Roman" w:eastAsia="TimesNewRoman" w:hAnsi="Times New Roman" w:cs="Times New Roman"/>
          <w:b/>
          <w:bCs/>
          <w:sz w:val="28"/>
          <w:szCs w:val="28"/>
          <w:lang w:val="uk-UA"/>
        </w:rPr>
        <w:t>символ метафори</w:t>
      </w:r>
      <w:r w:rsidRPr="003131B1">
        <w:rPr>
          <w:rFonts w:ascii="Times New Roman" w:eastAsia="TimesNewRoman" w:hAnsi="Times New Roman" w:cs="Times New Roman"/>
          <w:sz w:val="28"/>
          <w:szCs w:val="28"/>
          <w:lang w:val="uk-UA"/>
        </w:rPr>
        <w:t>– сема, що відділяється від цілісного образупершопочаткової лексеми</w:t>
      </w:r>
      <w:r w:rsidRPr="003131B1">
        <w:rPr>
          <w:rFonts w:ascii="Times New Roman" w:eastAsia="TimesNewRoman,BoldItalic" w:hAnsi="Times New Roman" w:cs="Times New Roman"/>
          <w:sz w:val="28"/>
          <w:szCs w:val="28"/>
          <w:lang w:val="uk-UA"/>
        </w:rPr>
        <w:t xml:space="preserve">, </w:t>
      </w:r>
      <w:r w:rsidRPr="003131B1">
        <w:rPr>
          <w:rFonts w:ascii="Times New Roman" w:eastAsia="TimesNewRoman" w:hAnsi="Times New Roman" w:cs="Times New Roman"/>
          <w:sz w:val="28"/>
          <w:szCs w:val="28"/>
          <w:lang w:val="uk-UA"/>
        </w:rPr>
        <w:t>залишаючи лише частку значення</w:t>
      </w:r>
      <w:r w:rsidRPr="003131B1">
        <w:rPr>
          <w:rFonts w:ascii="Times New Roman" w:eastAsia="TimesNewRoman,BoldItalic" w:hAnsi="Times New Roman" w:cs="Times New Roman"/>
          <w:sz w:val="28"/>
          <w:szCs w:val="28"/>
          <w:lang w:val="uk-UA"/>
        </w:rPr>
        <w:t xml:space="preserve">, що </w:t>
      </w:r>
      <w:r w:rsidRPr="003131B1">
        <w:rPr>
          <w:rFonts w:ascii="Times New Roman" w:eastAsia="TimesNewRoman" w:hAnsi="Times New Roman" w:cs="Times New Roman"/>
          <w:sz w:val="28"/>
          <w:szCs w:val="28"/>
          <w:lang w:val="uk-UA"/>
        </w:rPr>
        <w:t>асоціативно закріплюється у новій сфері</w:t>
      </w:r>
      <w:r w:rsidRPr="003131B1">
        <w:rPr>
          <w:rFonts w:ascii="Times New Roman" w:eastAsia="TimesNewRoman,BoldItalic" w:hAnsi="Times New Roman" w:cs="Times New Roman"/>
          <w:sz w:val="28"/>
          <w:szCs w:val="28"/>
          <w:lang w:val="uk-UA"/>
        </w:rPr>
        <w:t>.</w:t>
      </w:r>
      <w:r w:rsidRPr="003131B1">
        <w:rPr>
          <w:rFonts w:ascii="Times New Roman" w:hAnsi="Times New Roman" w:cs="Times New Roman"/>
          <w:i/>
          <w:iCs/>
          <w:sz w:val="28"/>
          <w:szCs w:val="28"/>
          <w:lang w:val="en-US"/>
        </w:rPr>
        <w:t>Brainpowerbottleneck</w:t>
      </w:r>
      <w:r w:rsidRPr="003131B1">
        <w:rPr>
          <w:rFonts w:ascii="Times New Roman" w:hAnsi="Times New Roman" w:cs="Times New Roman"/>
          <w:sz w:val="28"/>
          <w:szCs w:val="28"/>
          <w:lang w:val="uk-UA"/>
        </w:rPr>
        <w:t xml:space="preserve"> – гостра нестача фахівців у галузі комп’ютерної сучасної техніки.У СДж</w:t>
      </w:r>
      <w:r w:rsidRPr="003131B1">
        <w:rPr>
          <w:rFonts w:ascii="Times New Roman" w:hAnsi="Times New Roman" w:cs="Times New Roman"/>
          <w:i/>
          <w:iCs/>
          <w:sz w:val="28"/>
          <w:szCs w:val="28"/>
          <w:lang w:val="en-US"/>
        </w:rPr>
        <w:t>bottleneck</w:t>
      </w:r>
      <w:r w:rsidRPr="003131B1">
        <w:rPr>
          <w:rFonts w:ascii="Times New Roman" w:hAnsi="Times New Roman" w:cs="Times New Roman"/>
          <w:sz w:val="28"/>
          <w:szCs w:val="28"/>
          <w:lang w:val="uk-UA"/>
        </w:rPr>
        <w:t xml:space="preserve"> – шийка пляшки, найвужча її частина. Метафоризована сема –вузький, недостатній для чогось, – у СР– нестача ресурсів програмістів. </w:t>
      </w:r>
    </w:p>
    <w:p w:rsidR="004A10AB" w:rsidRPr="003131B1" w:rsidRDefault="004A10AB" w:rsidP="004A10AB">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Медіа джерела служать сприятливим середовищем для цілісної </w:t>
      </w:r>
      <w:r w:rsidRPr="003131B1">
        <w:rPr>
          <w:rFonts w:ascii="Times New Roman" w:hAnsi="Times New Roman" w:cs="Times New Roman"/>
          <w:b/>
          <w:bCs/>
          <w:sz w:val="28"/>
          <w:szCs w:val="28"/>
          <w:lang w:val="uk-UA"/>
        </w:rPr>
        <w:t>когнітивно-дискурсивної інтерпретації</w:t>
      </w:r>
      <w:r w:rsidRPr="003131B1">
        <w:rPr>
          <w:rFonts w:ascii="Times New Roman" w:hAnsi="Times New Roman" w:cs="Times New Roman"/>
          <w:sz w:val="28"/>
          <w:szCs w:val="28"/>
          <w:lang w:val="uk-UA"/>
        </w:rPr>
        <w:t xml:space="preserve"> нових метафор. Вони підпорядковуються основним прагматичним завданням: інформувати, впливати і поширювати культуру. </w:t>
      </w:r>
      <w:proofErr w:type="gramStart"/>
      <w:r w:rsidRPr="003131B1">
        <w:rPr>
          <w:rFonts w:ascii="Times New Roman" w:hAnsi="Times New Roman" w:cs="Times New Roman"/>
          <w:i/>
          <w:iCs/>
          <w:sz w:val="28"/>
          <w:szCs w:val="28"/>
          <w:lang w:val="en-US"/>
        </w:rPr>
        <w:t>Motherhoodstatement</w:t>
      </w:r>
      <w:r>
        <w:rPr>
          <w:rFonts w:ascii="Times New Roman" w:hAnsi="Times New Roman" w:cs="Times New Roman"/>
          <w:i/>
          <w:iCs/>
          <w:sz w:val="28"/>
          <w:szCs w:val="28"/>
          <w:lang w:val="uk-UA"/>
        </w:rPr>
        <w:t xml:space="preserve"> </w:t>
      </w:r>
      <w:r w:rsidRPr="003131B1">
        <w:rPr>
          <w:rFonts w:ascii="Times New Roman" w:hAnsi="Times New Roman" w:cs="Times New Roman"/>
          <w:sz w:val="28"/>
          <w:szCs w:val="28"/>
          <w:lang w:val="uk-UA"/>
        </w:rPr>
        <w:t>– асоціація материних слів із ласкою та захищеністю утворила метафоризовану лексему тривіальних положень у сфері політичного дискурсу, якіпри виголошенні додають іронічності діям політиків у спробах переконати своїх виборців.</w:t>
      </w:r>
      <w:proofErr w:type="gramEnd"/>
      <w:r>
        <w:rPr>
          <w:rFonts w:ascii="Times New Roman" w:hAnsi="Times New Roman" w:cs="Times New Roman"/>
          <w:sz w:val="28"/>
          <w:szCs w:val="28"/>
          <w:lang w:val="uk-UA"/>
        </w:rPr>
        <w:t xml:space="preserve"> </w:t>
      </w:r>
      <w:r w:rsidRPr="003131B1">
        <w:rPr>
          <w:rFonts w:ascii="Times New Roman" w:hAnsi="Times New Roman" w:cs="Times New Roman"/>
          <w:i/>
          <w:iCs/>
          <w:sz w:val="28"/>
          <w:szCs w:val="28"/>
          <w:lang w:val="uk-UA"/>
        </w:rPr>
        <w:t>"</w:t>
      </w:r>
      <w:r w:rsidRPr="003131B1">
        <w:rPr>
          <w:rFonts w:ascii="Times New Roman" w:hAnsi="Times New Roman" w:cs="Times New Roman"/>
          <w:i/>
          <w:iCs/>
          <w:sz w:val="28"/>
          <w:szCs w:val="28"/>
          <w:lang w:val="en-US"/>
        </w:rPr>
        <w:t>Politicians</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love</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touse</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motherhoodstatements</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in</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their</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campaign</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speeches</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such</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as</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Our</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country</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must</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eliminate</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terrorism</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and</w:t>
      </w:r>
      <w:r w:rsidRPr="003131B1">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We</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cannot</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deviate</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from</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the</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basic</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value</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so</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four</w:t>
      </w:r>
      <w:r>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society</w:t>
      </w:r>
      <w:r w:rsidRPr="003131B1">
        <w:rPr>
          <w:rFonts w:ascii="Times New Roman" w:hAnsi="Times New Roman" w:cs="Times New Roman"/>
          <w:i/>
          <w:iCs/>
          <w:sz w:val="28"/>
          <w:szCs w:val="28"/>
          <w:lang w:val="uk-UA"/>
        </w:rPr>
        <w:t>" "</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Newsday</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October</w:t>
      </w:r>
      <w:r w:rsidRPr="003131B1">
        <w:rPr>
          <w:rFonts w:ascii="Times New Roman" w:hAnsi="Times New Roman" w:cs="Times New Roman"/>
          <w:sz w:val="28"/>
          <w:szCs w:val="28"/>
          <w:lang w:val="uk-UA"/>
        </w:rPr>
        <w:t xml:space="preserve"> 17, 2006).</w:t>
      </w:r>
    </w:p>
    <w:p w:rsidR="004A10AB" w:rsidRPr="003131B1" w:rsidRDefault="004A10AB" w:rsidP="004A10AB">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Отже, на лінгвістичному рівні метафоризація публіцистики сприяє глибинному аналізу складових та механізму утворення неометафор та когнітивно-дискурсивній інтерпретації тропів, де процеси мислення та сприйняття мовців іконтекст певного дискурсу вносять свої корективи до модифікації значення нових концептів.</w:t>
      </w:r>
    </w:p>
    <w:p w:rsidR="004A10AB" w:rsidRDefault="004A10AB">
      <w:pPr>
        <w:spacing w:after="0" w:line="240" w:lineRule="auto"/>
        <w:rPr>
          <w:rFonts w:ascii="Times New Roman" w:hAnsi="Times New Roman" w:cs="Times New Roman"/>
          <w:b/>
          <w:bCs/>
          <w:i/>
          <w:sz w:val="28"/>
          <w:szCs w:val="28"/>
          <w:lang w:val="uk-UA"/>
        </w:rPr>
      </w:pPr>
      <w:r>
        <w:rPr>
          <w:rFonts w:ascii="Times New Roman" w:hAnsi="Times New Roman" w:cs="Times New Roman"/>
          <w:b/>
          <w:bCs/>
          <w:i/>
          <w:sz w:val="28"/>
          <w:szCs w:val="28"/>
          <w:lang w:val="uk-UA"/>
        </w:rPr>
        <w:br w:type="page"/>
      </w:r>
    </w:p>
    <w:p w:rsidR="0043498C" w:rsidRPr="0043498C" w:rsidRDefault="0043498C" w:rsidP="0043498C">
      <w:pPr>
        <w:widowControl w:val="0"/>
        <w:spacing w:after="0" w:line="240" w:lineRule="auto"/>
        <w:ind w:firstLine="709"/>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Гурмак Юлія</w:t>
      </w:r>
    </w:p>
    <w:p w:rsidR="00EE0431" w:rsidRPr="0073277A" w:rsidRDefault="0043498C" w:rsidP="0043498C">
      <w:pPr>
        <w:widowControl w:val="0"/>
        <w:spacing w:after="0" w:line="240" w:lineRule="auto"/>
        <w:ind w:firstLine="709"/>
        <w:jc w:val="center"/>
        <w:rPr>
          <w:rFonts w:ascii="Times New Roman" w:hAnsi="Times New Roman" w:cs="Times New Roman"/>
          <w:b/>
          <w:caps/>
          <w:sz w:val="28"/>
          <w:szCs w:val="28"/>
          <w:lang w:val="uk-UA"/>
        </w:rPr>
      </w:pPr>
      <w:r w:rsidRPr="003131B1">
        <w:rPr>
          <w:rFonts w:ascii="Times New Roman" w:hAnsi="Times New Roman" w:cs="Times New Roman"/>
          <w:b/>
          <w:caps/>
          <w:sz w:val="28"/>
          <w:szCs w:val="28"/>
          <w:lang w:val="uk-UA"/>
        </w:rPr>
        <w:t xml:space="preserve">Історичне підґрунтя формування преціозності </w:t>
      </w:r>
    </w:p>
    <w:p w:rsidR="0043498C" w:rsidRPr="0043498C" w:rsidRDefault="0043498C" w:rsidP="0043498C">
      <w:pPr>
        <w:widowControl w:val="0"/>
        <w:spacing w:after="0" w:line="240" w:lineRule="auto"/>
        <w:ind w:firstLine="709"/>
        <w:jc w:val="center"/>
        <w:rPr>
          <w:rFonts w:ascii="Times New Roman" w:hAnsi="Times New Roman" w:cs="Times New Roman"/>
          <w:b/>
          <w:caps/>
          <w:sz w:val="28"/>
          <w:szCs w:val="28"/>
          <w:lang w:val="uk-UA"/>
        </w:rPr>
      </w:pPr>
      <w:r w:rsidRPr="003131B1">
        <w:rPr>
          <w:rFonts w:ascii="Times New Roman" w:hAnsi="Times New Roman" w:cs="Times New Roman"/>
          <w:b/>
          <w:caps/>
          <w:sz w:val="28"/>
          <w:szCs w:val="28"/>
          <w:lang w:val="uk-UA"/>
        </w:rPr>
        <w:t xml:space="preserve">у Франції </w:t>
      </w:r>
      <w:r w:rsidRPr="003131B1">
        <w:rPr>
          <w:rFonts w:ascii="Times New Roman" w:hAnsi="Times New Roman" w:cs="Times New Roman"/>
          <w:b/>
          <w:caps/>
          <w:sz w:val="28"/>
          <w:szCs w:val="28"/>
          <w:lang w:val="en-US"/>
        </w:rPr>
        <w:t>XVII</w:t>
      </w:r>
      <w:r w:rsidRPr="0043498C">
        <w:rPr>
          <w:rFonts w:ascii="Times New Roman" w:hAnsi="Times New Roman" w:cs="Times New Roman"/>
          <w:b/>
          <w:caps/>
          <w:sz w:val="28"/>
          <w:szCs w:val="28"/>
          <w:lang w:val="uk-UA"/>
        </w:rPr>
        <w:t xml:space="preserve"> </w:t>
      </w:r>
      <w:r w:rsidRPr="003131B1">
        <w:rPr>
          <w:rFonts w:ascii="Times New Roman" w:hAnsi="Times New Roman" w:cs="Times New Roman"/>
          <w:b/>
          <w:caps/>
          <w:sz w:val="28"/>
          <w:szCs w:val="28"/>
          <w:lang w:val="uk-UA"/>
        </w:rPr>
        <w:t>століття</w:t>
      </w:r>
    </w:p>
    <w:p w:rsidR="0043498C" w:rsidRPr="003131B1" w:rsidRDefault="0043498C" w:rsidP="0043498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Переломним моментом в історії розвитку французької мови вчені вважають Х</w:t>
      </w:r>
      <w:r w:rsidRPr="003131B1">
        <w:rPr>
          <w:rFonts w:ascii="Times New Roman" w:hAnsi="Times New Roman" w:cs="Times New Roman"/>
          <w:sz w:val="28"/>
          <w:szCs w:val="28"/>
        </w:rPr>
        <w:t>V</w:t>
      </w:r>
      <w:r w:rsidRPr="003131B1">
        <w:rPr>
          <w:rFonts w:ascii="Times New Roman" w:hAnsi="Times New Roman" w:cs="Times New Roman"/>
          <w:sz w:val="28"/>
          <w:szCs w:val="28"/>
          <w:lang w:val="uk-UA"/>
        </w:rPr>
        <w:t xml:space="preserve">ІІ століття. </w:t>
      </w:r>
      <w:r w:rsidRPr="003131B1">
        <w:rPr>
          <w:rFonts w:ascii="Times New Roman" w:eastAsia="A" w:hAnsi="Times New Roman" w:cs="Times New Roman"/>
          <w:sz w:val="28"/>
          <w:szCs w:val="28"/>
          <w:lang w:val="uk-UA"/>
        </w:rPr>
        <w:t>Ц</w:t>
      </w:r>
      <w:r w:rsidRPr="003131B1">
        <w:rPr>
          <w:rFonts w:ascii="Times New Roman" w:hAnsi="Times New Roman" w:cs="Times New Roman"/>
          <w:sz w:val="28"/>
          <w:szCs w:val="28"/>
          <w:lang w:val="uk-UA"/>
        </w:rPr>
        <w:t xml:space="preserve">ей період </w:t>
      </w:r>
      <w:r w:rsidRPr="003131B1">
        <w:rPr>
          <w:rFonts w:ascii="Times New Roman" w:eastAsia="A" w:hAnsi="Times New Roman" w:cs="Times New Roman"/>
          <w:sz w:val="28"/>
          <w:szCs w:val="28"/>
          <w:lang w:val="uk-UA"/>
        </w:rPr>
        <w:t>позначив не лише французьку, а й</w:t>
      </w:r>
      <w:r w:rsidRPr="003131B1">
        <w:rPr>
          <w:rFonts w:ascii="Times New Roman" w:hAnsi="Times New Roman" w:cs="Times New Roman"/>
          <w:sz w:val="28"/>
          <w:szCs w:val="28"/>
          <w:lang w:val="uk-UA"/>
        </w:rPr>
        <w:t xml:space="preserve"> світов</w:t>
      </w:r>
      <w:r w:rsidRPr="003131B1">
        <w:rPr>
          <w:rFonts w:ascii="Times New Roman" w:eastAsia="A" w:hAnsi="Times New Roman" w:cs="Times New Roman"/>
          <w:sz w:val="28"/>
          <w:szCs w:val="28"/>
          <w:lang w:val="uk-UA"/>
        </w:rPr>
        <w:t>у</w:t>
      </w:r>
      <w:r w:rsidRPr="003131B1">
        <w:rPr>
          <w:rFonts w:ascii="Times New Roman" w:hAnsi="Times New Roman" w:cs="Times New Roman"/>
          <w:sz w:val="28"/>
          <w:szCs w:val="28"/>
          <w:lang w:val="uk-UA"/>
        </w:rPr>
        <w:t xml:space="preserve"> культур</w:t>
      </w:r>
      <w:r w:rsidRPr="003131B1">
        <w:rPr>
          <w:rFonts w:ascii="Times New Roman" w:eastAsia="A" w:hAnsi="Times New Roman" w:cs="Times New Roman"/>
          <w:sz w:val="28"/>
          <w:szCs w:val="28"/>
          <w:lang w:val="uk-UA"/>
        </w:rPr>
        <w:t>у</w:t>
      </w:r>
      <w:r w:rsidRPr="003131B1">
        <w:rPr>
          <w:rFonts w:ascii="Times New Roman" w:hAnsi="Times New Roman" w:cs="Times New Roman"/>
          <w:sz w:val="28"/>
          <w:szCs w:val="28"/>
          <w:lang w:val="uk-UA"/>
        </w:rPr>
        <w:t>: на зміну творчій свободі доби Ренесансу приходить стремління до упорядкування,</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lang w:val="uk-UA"/>
        </w:rPr>
        <w:t>підкорення самодержавству</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lang w:val="uk-UA"/>
        </w:rPr>
        <w:t>«Абсолютна» влада, «абсолютне» панування, «абсолютний» король, тобто король, який  утримує всі гілки влади: законодавчу, судову та виконавчу – ось вирази, які найчастіше вживалися за часів Людовіка ХІІІ та Людовіка ХІ</w:t>
      </w:r>
      <w:r w:rsidRPr="003131B1">
        <w:rPr>
          <w:rFonts w:ascii="Times New Roman" w:hAnsi="Times New Roman" w:cs="Times New Roman"/>
          <w:sz w:val="28"/>
          <w:szCs w:val="28"/>
          <w:lang w:val="en-US"/>
        </w:rPr>
        <w:t>V</w:t>
      </w:r>
      <w:r w:rsidRPr="003131B1">
        <w:rPr>
          <w:rFonts w:ascii="Times New Roman" w:hAnsi="Times New Roman" w:cs="Times New Roman"/>
          <w:sz w:val="28"/>
          <w:szCs w:val="28"/>
          <w:lang w:val="uk-UA"/>
        </w:rPr>
        <w:t xml:space="preserve"> для визначення сутності влади, </w:t>
      </w:r>
      <w:r w:rsidRPr="003131B1">
        <w:rPr>
          <w:rFonts w:ascii="Times New Roman" w:eastAsia="A" w:hAnsi="Times New Roman" w:cs="Times New Roman"/>
          <w:sz w:val="28"/>
          <w:szCs w:val="28"/>
          <w:lang w:val="uk-UA"/>
        </w:rPr>
        <w:t>яка</w:t>
      </w:r>
      <w:r w:rsidRPr="003131B1">
        <w:rPr>
          <w:rFonts w:ascii="Times New Roman" w:hAnsi="Times New Roman" w:cs="Times New Roman"/>
          <w:sz w:val="28"/>
          <w:szCs w:val="28"/>
          <w:lang w:val="uk-UA"/>
        </w:rPr>
        <w:t xml:space="preserve">, за словами сучасників, здійснювалася за вказівкою згори (від Бога). </w:t>
      </w:r>
    </w:p>
    <w:p w:rsidR="0043498C" w:rsidRPr="003131B1" w:rsidRDefault="0043498C" w:rsidP="0043498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eastAsia="A" w:hAnsi="Times New Roman" w:cs="Times New Roman"/>
          <w:sz w:val="28"/>
          <w:szCs w:val="28"/>
          <w:lang w:val="uk-UA"/>
        </w:rPr>
        <w:t>Найвизначнішим мислителем</w:t>
      </w:r>
      <w:r w:rsidRPr="003131B1">
        <w:rPr>
          <w:rFonts w:ascii="Times New Roman" w:hAnsi="Times New Roman" w:cs="Times New Roman"/>
          <w:sz w:val="28"/>
          <w:szCs w:val="28"/>
          <w:lang w:val="uk-UA"/>
        </w:rPr>
        <w:t xml:space="preserve"> абсолютизму був кардинал Рішельє</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rPr>
        <w:t>Richelieu</w:t>
      </w:r>
      <w:r w:rsidRPr="003131B1">
        <w:rPr>
          <w:rFonts w:ascii="Times New Roman" w:eastAsia="A" w:hAnsi="Times New Roman" w:cs="Times New Roman"/>
          <w:sz w:val="28"/>
          <w:szCs w:val="28"/>
          <w:lang w:val="uk-UA"/>
        </w:rPr>
        <w:t>)</w:t>
      </w:r>
      <w:r w:rsidRPr="003131B1">
        <w:rPr>
          <w:rFonts w:ascii="Times New Roman" w:hAnsi="Times New Roman" w:cs="Times New Roman"/>
          <w:sz w:val="28"/>
          <w:szCs w:val="28"/>
          <w:lang w:val="uk-UA"/>
        </w:rPr>
        <w:t xml:space="preserve">. Його думка </w:t>
      </w:r>
      <w:r w:rsidRPr="003131B1">
        <w:rPr>
          <w:rFonts w:ascii="Times New Roman" w:eastAsia="A" w:hAnsi="Times New Roman" w:cs="Times New Roman"/>
          <w:sz w:val="28"/>
          <w:szCs w:val="28"/>
          <w:lang w:val="uk-UA"/>
        </w:rPr>
        <w:t>ґрунтується</w:t>
      </w:r>
      <w:r w:rsidRPr="003131B1">
        <w:rPr>
          <w:rFonts w:ascii="Times New Roman" w:hAnsi="Times New Roman" w:cs="Times New Roman"/>
          <w:sz w:val="28"/>
          <w:szCs w:val="28"/>
          <w:lang w:val="uk-UA"/>
        </w:rPr>
        <w:t xml:space="preserve"> на ідеї</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lang w:val="uk-UA"/>
        </w:rPr>
        <w:t>могутн</w:t>
      </w:r>
      <w:r w:rsidRPr="003131B1">
        <w:rPr>
          <w:rFonts w:ascii="Times New Roman" w:eastAsia="A" w:hAnsi="Times New Roman" w:cs="Times New Roman"/>
          <w:sz w:val="28"/>
          <w:szCs w:val="28"/>
          <w:lang w:val="uk-UA"/>
        </w:rPr>
        <w:t>о</w:t>
      </w:r>
      <w:r w:rsidRPr="003131B1">
        <w:rPr>
          <w:rFonts w:ascii="Times New Roman" w:hAnsi="Times New Roman" w:cs="Times New Roman"/>
          <w:sz w:val="28"/>
          <w:szCs w:val="28"/>
          <w:lang w:val="uk-UA"/>
        </w:rPr>
        <w:t>ст</w:t>
      </w:r>
      <w:r w:rsidRPr="003131B1">
        <w:rPr>
          <w:rFonts w:ascii="Times New Roman" w:eastAsia="A" w:hAnsi="Times New Roman" w:cs="Times New Roman"/>
          <w:sz w:val="28"/>
          <w:szCs w:val="28"/>
          <w:lang w:val="uk-UA"/>
        </w:rPr>
        <w:t>і</w:t>
      </w:r>
      <w:r w:rsidRPr="003131B1">
        <w:rPr>
          <w:rFonts w:ascii="Times New Roman" w:hAnsi="Times New Roman" w:cs="Times New Roman"/>
          <w:sz w:val="28"/>
          <w:szCs w:val="28"/>
          <w:lang w:val="uk-UA"/>
        </w:rPr>
        <w:t xml:space="preserve"> держави</w:t>
      </w:r>
      <w:r w:rsidRPr="003131B1">
        <w:rPr>
          <w:rFonts w:ascii="Times New Roman" w:eastAsia="A" w:hAnsi="Times New Roman" w:cs="Times New Roman"/>
          <w:sz w:val="28"/>
          <w:szCs w:val="28"/>
          <w:lang w:val="uk-UA"/>
        </w:rPr>
        <w:t>.</w:t>
      </w:r>
      <w:r w:rsidRPr="003131B1">
        <w:rPr>
          <w:rFonts w:ascii="Times New Roman" w:hAnsi="Times New Roman" w:cs="Times New Roman"/>
          <w:sz w:val="28"/>
          <w:szCs w:val="28"/>
          <w:lang w:val="uk-UA"/>
        </w:rPr>
        <w:t xml:space="preserve"> </w:t>
      </w:r>
      <w:r w:rsidRPr="003131B1">
        <w:rPr>
          <w:rFonts w:ascii="Times New Roman" w:eastAsia="A" w:hAnsi="Times New Roman" w:cs="Times New Roman"/>
          <w:sz w:val="28"/>
          <w:szCs w:val="28"/>
          <w:lang w:val="uk-UA"/>
        </w:rPr>
        <w:t>У</w:t>
      </w:r>
      <w:r w:rsidRPr="003131B1">
        <w:rPr>
          <w:rFonts w:ascii="Times New Roman" w:hAnsi="Times New Roman" w:cs="Times New Roman"/>
          <w:sz w:val="28"/>
          <w:szCs w:val="28"/>
          <w:lang w:val="uk-UA"/>
        </w:rPr>
        <w:t xml:space="preserve"> 1634 р. </w:t>
      </w:r>
      <w:r w:rsidRPr="003131B1">
        <w:rPr>
          <w:rFonts w:ascii="Times New Roman" w:eastAsia="A" w:hAnsi="Times New Roman" w:cs="Times New Roman"/>
          <w:sz w:val="28"/>
          <w:szCs w:val="28"/>
          <w:lang w:val="uk-UA"/>
        </w:rPr>
        <w:t xml:space="preserve">саме </w:t>
      </w:r>
      <w:r w:rsidRPr="003131B1">
        <w:rPr>
          <w:rFonts w:ascii="Times New Roman" w:hAnsi="Times New Roman" w:cs="Times New Roman"/>
          <w:sz w:val="28"/>
          <w:szCs w:val="28"/>
          <w:lang w:val="uk-UA"/>
        </w:rPr>
        <w:t xml:space="preserve">під патронатом кардинала Рішельє була створена Французька Академія для того, щоб встановити жорсткі правила у мовній та літературній сферах та змусити усю інтелектуальну </w:t>
      </w:r>
      <w:r w:rsidRPr="003131B1">
        <w:rPr>
          <w:rFonts w:ascii="Times New Roman" w:eastAsia="A" w:hAnsi="Times New Roman" w:cs="Times New Roman"/>
          <w:sz w:val="28"/>
          <w:szCs w:val="28"/>
          <w:lang w:val="uk-UA"/>
        </w:rPr>
        <w:t>еліту</w:t>
      </w:r>
      <w:r w:rsidRPr="003131B1">
        <w:rPr>
          <w:rFonts w:ascii="Times New Roman" w:hAnsi="Times New Roman" w:cs="Times New Roman"/>
          <w:sz w:val="28"/>
          <w:szCs w:val="28"/>
          <w:lang w:val="uk-UA"/>
        </w:rPr>
        <w:t xml:space="preserve"> їх дотримуватися. </w:t>
      </w:r>
    </w:p>
    <w:p w:rsidR="0043498C" w:rsidRPr="003131B1" w:rsidRDefault="0043498C" w:rsidP="0043498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eastAsia="A" w:hAnsi="Times New Roman" w:cs="Times New Roman"/>
          <w:sz w:val="28"/>
          <w:szCs w:val="28"/>
          <w:lang w:val="uk-UA"/>
        </w:rPr>
        <w:t>Така</w:t>
      </w:r>
      <w:r w:rsidRPr="003131B1">
        <w:rPr>
          <w:rFonts w:ascii="Times New Roman" w:hAnsi="Times New Roman" w:cs="Times New Roman"/>
          <w:sz w:val="28"/>
          <w:szCs w:val="28"/>
          <w:lang w:val="uk-UA"/>
        </w:rPr>
        <w:t xml:space="preserve"> суспільно-політична ситуація у Франції XVII століття</w:t>
      </w:r>
      <w:r w:rsidRPr="003131B1">
        <w:rPr>
          <w:rFonts w:ascii="Times New Roman" w:eastAsia="A" w:hAnsi="Times New Roman" w:cs="Times New Roman"/>
          <w:sz w:val="28"/>
          <w:szCs w:val="28"/>
          <w:lang w:val="uk-UA"/>
        </w:rPr>
        <w:t>, з</w:t>
      </w:r>
      <w:r w:rsidRPr="003131B1">
        <w:rPr>
          <w:rFonts w:ascii="Times New Roman" w:hAnsi="Times New Roman" w:cs="Times New Roman"/>
          <w:sz w:val="28"/>
          <w:szCs w:val="28"/>
          <w:lang w:val="uk-UA"/>
        </w:rPr>
        <w:t xml:space="preserve">вичайно, </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lang w:val="uk-UA"/>
        </w:rPr>
        <w:t xml:space="preserve"> не могла не вплинути на культурний розвиток країни, що зачепило мовну та літературну сфери.</w:t>
      </w:r>
      <w:r w:rsidRPr="003131B1">
        <w:rPr>
          <w:rFonts w:ascii="Times New Roman" w:eastAsia="A" w:hAnsi="Times New Roman" w:cs="Times New Roman"/>
          <w:sz w:val="28"/>
          <w:szCs w:val="28"/>
          <w:lang w:val="uk-UA"/>
        </w:rPr>
        <w:t xml:space="preserve"> У</w:t>
      </w:r>
      <w:r w:rsidRPr="003131B1">
        <w:rPr>
          <w:rFonts w:ascii="Times New Roman" w:hAnsi="Times New Roman" w:cs="Times New Roman"/>
          <w:sz w:val="28"/>
          <w:szCs w:val="28"/>
          <w:lang w:val="uk-UA"/>
        </w:rPr>
        <w:t xml:space="preserve"> той період королівський двір та придворне товариство було центром культурного життя Франції, тому саме дворяни стали основоположниками головних напрямів нормуючої та рефлективно-критичної діяльності. Такі люди збирались у спеціально створених аристократичних салонах, які відіграли особливу роль в процесі нормування мови та рефлективно-критичній діяльності загалом.</w:t>
      </w:r>
      <w:r w:rsidRPr="003131B1">
        <w:rPr>
          <w:rFonts w:ascii="Times New Roman" w:eastAsia="A" w:hAnsi="Times New Roman" w:cs="Times New Roman"/>
          <w:sz w:val="28"/>
          <w:szCs w:val="28"/>
          <w:lang w:val="uk-UA"/>
        </w:rPr>
        <w:t xml:space="preserve"> Створювались вони найчастіше </w:t>
      </w:r>
      <w:r w:rsidRPr="003131B1">
        <w:rPr>
          <w:rFonts w:ascii="Times New Roman" w:hAnsi="Times New Roman" w:cs="Times New Roman"/>
          <w:sz w:val="28"/>
          <w:szCs w:val="28"/>
          <w:lang w:val="uk-UA"/>
        </w:rPr>
        <w:t>світськими придворними дамами</w:t>
      </w:r>
      <w:r w:rsidRPr="003131B1">
        <w:rPr>
          <w:rFonts w:ascii="Times New Roman" w:eastAsia="A" w:hAnsi="Times New Roman" w:cs="Times New Roman"/>
          <w:sz w:val="28"/>
          <w:szCs w:val="28"/>
          <w:lang w:val="uk-UA"/>
        </w:rPr>
        <w:t>.</w:t>
      </w:r>
      <w:r w:rsidRPr="003131B1">
        <w:rPr>
          <w:rFonts w:ascii="Times New Roman" w:hAnsi="Times New Roman" w:cs="Times New Roman"/>
          <w:sz w:val="28"/>
          <w:szCs w:val="28"/>
          <w:lang w:val="uk-UA"/>
        </w:rPr>
        <w:t xml:space="preserve"> </w:t>
      </w:r>
      <w:r w:rsidRPr="003131B1">
        <w:rPr>
          <w:rFonts w:ascii="Times New Roman" w:eastAsia="A" w:hAnsi="Times New Roman" w:cs="Times New Roman"/>
          <w:sz w:val="28"/>
          <w:szCs w:val="28"/>
          <w:lang w:val="uk-UA"/>
        </w:rPr>
        <w:t xml:space="preserve">Першим  таким салоном, </w:t>
      </w:r>
      <w:r w:rsidRPr="003131B1">
        <w:rPr>
          <w:rFonts w:ascii="Times New Roman" w:hAnsi="Times New Roman" w:cs="Times New Roman"/>
          <w:sz w:val="28"/>
          <w:szCs w:val="28"/>
          <w:lang w:val="uk-UA"/>
        </w:rPr>
        <w:t>одним з найвідоміших того</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lang w:val="uk-UA"/>
        </w:rPr>
        <w:t>час</w:t>
      </w:r>
      <w:r w:rsidRPr="003131B1">
        <w:rPr>
          <w:rFonts w:ascii="Times New Roman" w:eastAsia="A" w:hAnsi="Times New Roman" w:cs="Times New Roman"/>
          <w:sz w:val="28"/>
          <w:szCs w:val="28"/>
          <w:lang w:val="uk-UA"/>
        </w:rPr>
        <w:t>у, став</w:t>
      </w:r>
      <w:r w:rsidRPr="003131B1">
        <w:rPr>
          <w:rFonts w:ascii="Times New Roman" w:hAnsi="Times New Roman" w:cs="Times New Roman"/>
          <w:sz w:val="28"/>
          <w:szCs w:val="28"/>
          <w:lang w:val="uk-UA"/>
        </w:rPr>
        <w:t xml:space="preserve"> маєт</w:t>
      </w:r>
      <w:r w:rsidRPr="003131B1">
        <w:rPr>
          <w:rFonts w:ascii="Times New Roman" w:eastAsia="A" w:hAnsi="Times New Roman" w:cs="Times New Roman"/>
          <w:sz w:val="28"/>
          <w:szCs w:val="28"/>
          <w:lang w:val="uk-UA"/>
        </w:rPr>
        <w:t>ок</w:t>
      </w:r>
      <w:r w:rsidRPr="003131B1">
        <w:rPr>
          <w:rFonts w:ascii="Times New Roman" w:hAnsi="Times New Roman" w:cs="Times New Roman"/>
          <w:sz w:val="28"/>
          <w:szCs w:val="28"/>
          <w:lang w:val="uk-UA"/>
        </w:rPr>
        <w:t xml:space="preserve"> мадам де Рамбу</w:t>
      </w:r>
      <w:r w:rsidRPr="003131B1">
        <w:rPr>
          <w:rFonts w:ascii="Times New Roman" w:eastAsia="A" w:hAnsi="Times New Roman" w:cs="Times New Roman"/>
          <w:sz w:val="28"/>
          <w:szCs w:val="28"/>
          <w:lang w:val="uk-UA"/>
        </w:rPr>
        <w:t>є</w:t>
      </w:r>
      <w:r w:rsidRPr="003131B1">
        <w:rPr>
          <w:rFonts w:ascii="Times New Roman" w:hAnsi="Times New Roman" w:cs="Times New Roman"/>
          <w:sz w:val="28"/>
          <w:szCs w:val="28"/>
          <w:lang w:val="uk-UA"/>
        </w:rPr>
        <w:t>.</w:t>
      </w:r>
      <w:r w:rsidRPr="003131B1">
        <w:rPr>
          <w:rFonts w:ascii="Times New Roman" w:eastAsia="A" w:hAnsi="Times New Roman" w:cs="Times New Roman"/>
          <w:sz w:val="28"/>
          <w:szCs w:val="28"/>
          <w:lang w:val="uk-UA"/>
        </w:rPr>
        <w:t xml:space="preserve"> Дами </w:t>
      </w:r>
      <w:r w:rsidRPr="003131B1">
        <w:rPr>
          <w:rFonts w:ascii="Times New Roman" w:hAnsi="Times New Roman" w:cs="Times New Roman"/>
          <w:sz w:val="28"/>
          <w:szCs w:val="28"/>
          <w:lang w:val="uk-UA"/>
        </w:rPr>
        <w:t>намагались підкреслити вишуканість своїх манер</w:t>
      </w:r>
      <w:r w:rsidRPr="003131B1">
        <w:rPr>
          <w:rFonts w:ascii="Times New Roman" w:eastAsia="A" w:hAnsi="Times New Roman" w:cs="Times New Roman"/>
          <w:sz w:val="28"/>
          <w:szCs w:val="28"/>
          <w:lang w:val="uk-UA"/>
        </w:rPr>
        <w:t>,</w:t>
      </w:r>
      <w:r w:rsidRPr="003131B1">
        <w:rPr>
          <w:rFonts w:ascii="Times New Roman" w:hAnsi="Times New Roman" w:cs="Times New Roman"/>
          <w:sz w:val="28"/>
          <w:szCs w:val="28"/>
          <w:lang w:val="uk-UA"/>
        </w:rPr>
        <w:t xml:space="preserve"> св</w:t>
      </w:r>
      <w:r w:rsidRPr="003131B1">
        <w:rPr>
          <w:rFonts w:ascii="Times New Roman" w:eastAsia="A" w:hAnsi="Times New Roman" w:cs="Times New Roman"/>
          <w:sz w:val="28"/>
          <w:szCs w:val="28"/>
          <w:lang w:val="uk-UA"/>
        </w:rPr>
        <w:t>ій</w:t>
      </w:r>
      <w:r w:rsidRPr="003131B1">
        <w:rPr>
          <w:rFonts w:ascii="Times New Roman" w:hAnsi="Times New Roman" w:cs="Times New Roman"/>
          <w:sz w:val="28"/>
          <w:szCs w:val="28"/>
          <w:lang w:val="uk-UA"/>
        </w:rPr>
        <w:t xml:space="preserve"> виняткови</w:t>
      </w:r>
      <w:r w:rsidRPr="003131B1">
        <w:rPr>
          <w:rFonts w:ascii="Times New Roman" w:eastAsia="A" w:hAnsi="Times New Roman" w:cs="Times New Roman"/>
          <w:sz w:val="28"/>
          <w:szCs w:val="28"/>
          <w:lang w:val="uk-UA"/>
        </w:rPr>
        <w:t>й</w:t>
      </w:r>
      <w:r w:rsidRPr="003131B1">
        <w:rPr>
          <w:rFonts w:ascii="Times New Roman" w:hAnsi="Times New Roman" w:cs="Times New Roman"/>
          <w:sz w:val="28"/>
          <w:szCs w:val="28"/>
          <w:lang w:val="uk-UA"/>
        </w:rPr>
        <w:t xml:space="preserve"> спос</w:t>
      </w:r>
      <w:r w:rsidRPr="003131B1">
        <w:rPr>
          <w:rFonts w:ascii="Times New Roman" w:eastAsia="A" w:hAnsi="Times New Roman" w:cs="Times New Roman"/>
          <w:sz w:val="28"/>
          <w:szCs w:val="28"/>
          <w:lang w:val="uk-UA"/>
        </w:rPr>
        <w:t>і</w:t>
      </w:r>
      <w:r w:rsidRPr="003131B1">
        <w:rPr>
          <w:rFonts w:ascii="Times New Roman" w:hAnsi="Times New Roman" w:cs="Times New Roman"/>
          <w:sz w:val="28"/>
          <w:szCs w:val="28"/>
          <w:lang w:val="uk-UA"/>
        </w:rPr>
        <w:t>б</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lang w:val="uk-UA"/>
        </w:rPr>
        <w:t xml:space="preserve"> висловлювання</w:t>
      </w:r>
      <w:r w:rsidRPr="003131B1">
        <w:rPr>
          <w:rFonts w:ascii="Times New Roman" w:eastAsia="A" w:hAnsi="Times New Roman" w:cs="Times New Roman"/>
          <w:sz w:val="28"/>
          <w:szCs w:val="28"/>
          <w:lang w:val="uk-UA"/>
        </w:rPr>
        <w:t xml:space="preserve">,  </w:t>
      </w:r>
      <w:r w:rsidRPr="003131B1">
        <w:rPr>
          <w:rFonts w:ascii="Times New Roman" w:hAnsi="Times New Roman" w:cs="Times New Roman"/>
          <w:sz w:val="28"/>
          <w:szCs w:val="28"/>
          <w:lang w:val="uk-UA"/>
        </w:rPr>
        <w:t>доступни</w:t>
      </w:r>
      <w:r w:rsidRPr="003131B1">
        <w:rPr>
          <w:rFonts w:ascii="Times New Roman" w:eastAsia="A" w:hAnsi="Times New Roman" w:cs="Times New Roman"/>
          <w:sz w:val="28"/>
          <w:szCs w:val="28"/>
          <w:lang w:val="uk-UA"/>
        </w:rPr>
        <w:t>й</w:t>
      </w:r>
      <w:r w:rsidRPr="003131B1">
        <w:rPr>
          <w:rFonts w:ascii="Times New Roman" w:hAnsi="Times New Roman" w:cs="Times New Roman"/>
          <w:sz w:val="28"/>
          <w:szCs w:val="28"/>
          <w:lang w:val="uk-UA"/>
        </w:rPr>
        <w:t xml:space="preserve"> лише для вищого прошарку суспільства.</w:t>
      </w:r>
      <w:r w:rsidRPr="003131B1">
        <w:rPr>
          <w:rFonts w:ascii="Times New Roman" w:eastAsia="A" w:hAnsi="Times New Roman" w:cs="Times New Roman"/>
          <w:sz w:val="28"/>
          <w:szCs w:val="28"/>
          <w:lang w:val="uk-UA"/>
        </w:rPr>
        <w:t xml:space="preserve"> Саме їм належало</w:t>
      </w:r>
      <w:r w:rsidRPr="003131B1">
        <w:rPr>
          <w:rFonts w:ascii="Times New Roman" w:hAnsi="Times New Roman" w:cs="Times New Roman"/>
          <w:sz w:val="28"/>
          <w:szCs w:val="28"/>
          <w:lang w:val="uk-UA"/>
        </w:rPr>
        <w:t xml:space="preserve"> часто найвагоміше слово в оцінці різних аспектів мовленнєвої практики, як</w:t>
      </w:r>
      <w:r w:rsidRPr="003131B1">
        <w:rPr>
          <w:rFonts w:ascii="Times New Roman" w:eastAsia="A" w:hAnsi="Times New Roman" w:cs="Times New Roman"/>
          <w:sz w:val="28"/>
          <w:szCs w:val="28"/>
          <w:lang w:val="uk-UA"/>
        </w:rPr>
        <w:t>у</w:t>
      </w:r>
      <w:r w:rsidRPr="003131B1">
        <w:rPr>
          <w:rFonts w:ascii="Times New Roman" w:hAnsi="Times New Roman" w:cs="Times New Roman"/>
          <w:sz w:val="28"/>
          <w:szCs w:val="28"/>
          <w:lang w:val="uk-UA"/>
        </w:rPr>
        <w:t xml:space="preserve"> вони самі вважали чимось дорогоцінним</w:t>
      </w:r>
      <w:r w:rsidRPr="003131B1">
        <w:rPr>
          <w:rFonts w:ascii="Times New Roman" w:eastAsia="A" w:hAnsi="Times New Roman" w:cs="Times New Roman"/>
          <w:sz w:val="28"/>
          <w:szCs w:val="28"/>
          <w:lang w:val="uk-UA"/>
        </w:rPr>
        <w:t>.</w:t>
      </w:r>
      <w:r w:rsidRPr="003131B1">
        <w:rPr>
          <w:rFonts w:ascii="Times New Roman" w:hAnsi="Times New Roman" w:cs="Times New Roman"/>
          <w:sz w:val="28"/>
          <w:szCs w:val="28"/>
          <w:lang w:val="uk-UA"/>
        </w:rPr>
        <w:t xml:space="preserve">  Тому їх і назвали преціозниками (від французького </w:t>
      </w:r>
      <w:r w:rsidRPr="003131B1">
        <w:rPr>
          <w:rFonts w:ascii="Times New Roman" w:hAnsi="Times New Roman" w:cs="Times New Roman"/>
          <w:i/>
          <w:sz w:val="28"/>
          <w:szCs w:val="28"/>
        </w:rPr>
        <w:t>pr</w:t>
      </w:r>
      <w:r w:rsidRPr="003131B1">
        <w:rPr>
          <w:rFonts w:ascii="Times New Roman" w:hAnsi="Times New Roman" w:cs="Times New Roman"/>
          <w:i/>
          <w:sz w:val="28"/>
          <w:szCs w:val="28"/>
          <w:lang w:val="uk-UA"/>
        </w:rPr>
        <w:t>é</w:t>
      </w:r>
      <w:r w:rsidRPr="003131B1">
        <w:rPr>
          <w:rFonts w:ascii="Times New Roman" w:hAnsi="Times New Roman" w:cs="Times New Roman"/>
          <w:i/>
          <w:sz w:val="28"/>
          <w:szCs w:val="28"/>
        </w:rPr>
        <w:t>cieux</w:t>
      </w:r>
      <w:r w:rsidRPr="003131B1">
        <w:rPr>
          <w:rFonts w:ascii="Times New Roman" w:hAnsi="Times New Roman" w:cs="Times New Roman"/>
          <w:sz w:val="28"/>
          <w:szCs w:val="28"/>
          <w:lang w:val="uk-UA"/>
        </w:rPr>
        <w:t xml:space="preserve"> -  </w:t>
      </w:r>
      <w:r w:rsidRPr="003131B1">
        <w:rPr>
          <w:rFonts w:ascii="Times New Roman" w:hAnsi="Times New Roman" w:cs="Times New Roman"/>
          <w:i/>
          <w:sz w:val="28"/>
          <w:szCs w:val="28"/>
          <w:lang w:val="uk-UA"/>
        </w:rPr>
        <w:t>дорогоцінний,</w:t>
      </w:r>
      <w:r w:rsidRPr="003131B1">
        <w:rPr>
          <w:rFonts w:ascii="Times New Roman" w:hAnsi="Times New Roman" w:cs="Times New Roman"/>
          <w:sz w:val="28"/>
          <w:szCs w:val="28"/>
          <w:lang w:val="uk-UA"/>
        </w:rPr>
        <w:t xml:space="preserve"> </w:t>
      </w:r>
      <w:r w:rsidRPr="003131B1">
        <w:rPr>
          <w:rFonts w:ascii="Times New Roman" w:hAnsi="Times New Roman" w:cs="Times New Roman"/>
          <w:i/>
          <w:sz w:val="28"/>
          <w:szCs w:val="28"/>
          <w:lang w:val="uk-UA"/>
        </w:rPr>
        <w:t>манірний</w:t>
      </w:r>
      <w:r w:rsidRPr="003131B1">
        <w:rPr>
          <w:rFonts w:ascii="Times New Roman" w:hAnsi="Times New Roman" w:cs="Times New Roman"/>
          <w:sz w:val="28"/>
          <w:szCs w:val="28"/>
          <w:lang w:val="uk-UA"/>
        </w:rPr>
        <w:t>).</w:t>
      </w:r>
    </w:p>
    <w:p w:rsidR="0043498C" w:rsidRPr="003131B1" w:rsidRDefault="0043498C" w:rsidP="0043498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Оскільки розвиток французької течії Преціозності відбувався в лоні абсолютизму XVII століття, це культурне явище не могло бути відірваним від основних принципів, які панували в той період. Преціозність стала наче вишуканою перлинкою в океані класицистичних настроїв: вона прийняла основні принципи тогочасної доктрини, однак підлаштувала їх під власні потреби та побажання. Таким чином, потужний імпульс </w:t>
      </w:r>
      <w:r w:rsidRPr="003131B1">
        <w:rPr>
          <w:rFonts w:ascii="Times New Roman" w:eastAsia="A" w:hAnsi="Times New Roman" w:cs="Times New Roman"/>
          <w:sz w:val="28"/>
          <w:szCs w:val="28"/>
          <w:lang w:val="uk-UA"/>
        </w:rPr>
        <w:t>для</w:t>
      </w:r>
      <w:r w:rsidRPr="003131B1">
        <w:rPr>
          <w:rFonts w:ascii="Times New Roman" w:hAnsi="Times New Roman" w:cs="Times New Roman"/>
          <w:sz w:val="28"/>
          <w:szCs w:val="28"/>
          <w:lang w:val="uk-UA"/>
        </w:rPr>
        <w:t xml:space="preserve"> розвитку мовленнєвої діяльності відвідувачів салонів виходив із початково визначеного типу комунікації - усного спілкування зі специфічним колом учасників.</w:t>
      </w:r>
    </w:p>
    <w:p w:rsidR="00A05D62" w:rsidRPr="0092499A" w:rsidRDefault="00A05D62" w:rsidP="00A05D62">
      <w:pPr>
        <w:widowControl w:val="0"/>
        <w:spacing w:after="0" w:line="240" w:lineRule="auto"/>
        <w:jc w:val="right"/>
        <w:rPr>
          <w:rFonts w:ascii="Times New Roman" w:hAnsi="Times New Roman" w:cs="Times New Roman"/>
          <w:b/>
          <w:bCs/>
          <w:i/>
          <w:sz w:val="28"/>
          <w:szCs w:val="28"/>
          <w:lang w:val="uk-UA"/>
        </w:rPr>
      </w:pPr>
      <w:r w:rsidRPr="0092499A">
        <w:rPr>
          <w:rFonts w:ascii="Times New Roman" w:hAnsi="Times New Roman" w:cs="Times New Roman"/>
          <w:b/>
          <w:bCs/>
          <w:i/>
          <w:sz w:val="28"/>
          <w:szCs w:val="28"/>
          <w:lang w:val="uk-UA"/>
        </w:rPr>
        <w:lastRenderedPageBreak/>
        <w:t>Дейчаківська Олександра</w:t>
      </w:r>
    </w:p>
    <w:p w:rsidR="00A05D62" w:rsidRPr="003131B1" w:rsidRDefault="00A05D62" w:rsidP="00A05D62">
      <w:pPr>
        <w:widowControl w:val="0"/>
        <w:spacing w:after="0" w:line="240" w:lineRule="auto"/>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АНГЛІЙСЬКА МОВА ЯК КУЛЬТУРНИЙ  УНІВЕРСУМ</w:t>
      </w:r>
    </w:p>
    <w:p w:rsidR="00A05D62" w:rsidRPr="003131B1" w:rsidRDefault="00A05D62" w:rsidP="00A05D6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Не проводячи поділу між ключовими концептами англійської та американської культур, оскільки вони належать до внутрішнього кола у вже названій моделі, зарубіжні дослідники виділяють такі ключові концепти, що характеризують англокультуру.:</w:t>
      </w:r>
    </w:p>
    <w:p w:rsidR="00A05D62" w:rsidRPr="003131B1" w:rsidRDefault="00A05D62" w:rsidP="00A05D6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Концепт “точність” і стриманість висловлювання. Частково це перегукується із концептом “стриманість”, про який говорять вітчизняні лінгвісти.</w:t>
      </w:r>
      <w:r>
        <w:rPr>
          <w:rFonts w:ascii="Times New Roman" w:hAnsi="Times New Roman" w:cs="Times New Roman"/>
          <w:sz w:val="28"/>
          <w:szCs w:val="28"/>
          <w:lang w:val="uk-UA"/>
        </w:rPr>
        <w:t xml:space="preserve"> </w:t>
      </w:r>
      <w:r w:rsidRPr="003131B1">
        <w:rPr>
          <w:rFonts w:ascii="Times New Roman" w:hAnsi="Times New Roman" w:cs="Times New Roman"/>
          <w:sz w:val="28"/>
          <w:szCs w:val="28"/>
          <w:lang w:val="uk-UA"/>
        </w:rPr>
        <w:t>Поняття точність включає стислість формулювання, небагатослівність, іноді навіть уривчастість. У кожному разі це –  відсутність перебільшення. Представник англокультури ніколи не скаже</w:t>
      </w:r>
      <w:r w:rsidRPr="003131B1">
        <w:rPr>
          <w:rFonts w:ascii="Times New Roman" w:hAnsi="Times New Roman" w:cs="Times New Roman"/>
          <w:sz w:val="28"/>
          <w:szCs w:val="28"/>
        </w:rPr>
        <w:t xml:space="preserve"> ” </w:t>
      </w:r>
      <w:r w:rsidRPr="003131B1">
        <w:rPr>
          <w:rFonts w:ascii="Times New Roman" w:hAnsi="Times New Roman" w:cs="Times New Roman"/>
          <w:sz w:val="28"/>
          <w:szCs w:val="28"/>
          <w:lang w:val="uk-UA"/>
        </w:rPr>
        <w:t>усі</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 коли</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йдеться про більшість</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 як і не вживатиме слова </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ніхто</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 коли йдеться про декількох. </w:t>
      </w:r>
    </w:p>
    <w:p w:rsidR="00A05D62" w:rsidRPr="003131B1" w:rsidRDefault="00A05D62" w:rsidP="00A05D6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Наступним  концептом  є концепт, який умовно можна окреслити фразою</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“наскільки мені відомо”. Суть цього концепту полягає в імперативному усвідомленні людиною обмеженості своїх знань. Саме звідси бере свій початок розмежування таких понять як “я знаю” і “я думаю”, чи власне те, що дуже характерне для англомовного світу, –  не ототожнення цих понять.  Існування цього концепту в англомовному світі пояснюється тим, що загалом в своїй розмові людина в більшості випадків покладається не на свої знання,  а на свої судження, а судження у  свою чергу включають багато ступенів  оцінки. </w:t>
      </w:r>
    </w:p>
    <w:p w:rsidR="00A05D62" w:rsidRPr="003131B1" w:rsidRDefault="00A05D62" w:rsidP="00A05D6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Концепт </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Повага до факту</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 xml:space="preserve">. Не  багато є концептів, які б вирізнялися  в англокультурі так чітко, як саме цей.  Поряд із розрізненням понять “ я знаю” і “я думаю”   в англокультурі іде розмежування понять </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особисто відоме</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 і </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загальновідоме</w:t>
      </w:r>
      <w:r w:rsidRPr="003131B1">
        <w:rPr>
          <w:rFonts w:ascii="Times New Roman" w:hAnsi="Times New Roman" w:cs="Times New Roman"/>
          <w:sz w:val="28"/>
          <w:szCs w:val="28"/>
        </w:rPr>
        <w:t>”.</w:t>
      </w:r>
    </w:p>
    <w:p w:rsidR="00A05D62" w:rsidRPr="003131B1" w:rsidRDefault="00A05D62" w:rsidP="00A05D6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Факти не завжди виступають як “ знання”, якими володіють усі, але   в принципі вони завжди тією чи іншою мірою є доступні для перевірки, вони не є чиєюсь особистою вигадкою. Звідси маємо словосполучення “ </w:t>
      </w:r>
      <w:r w:rsidRPr="003131B1">
        <w:rPr>
          <w:rFonts w:ascii="Times New Roman" w:hAnsi="Times New Roman" w:cs="Times New Roman"/>
          <w:sz w:val="28"/>
          <w:szCs w:val="28"/>
          <w:lang w:val="en-US"/>
        </w:rPr>
        <w:t>hard</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facts</w:t>
      </w:r>
      <w:r w:rsidRPr="003131B1">
        <w:rPr>
          <w:rFonts w:ascii="Times New Roman" w:hAnsi="Times New Roman" w:cs="Times New Roman"/>
          <w:sz w:val="28"/>
          <w:szCs w:val="28"/>
          <w:lang w:val="uk-UA"/>
        </w:rPr>
        <w:t>”, “</w:t>
      </w:r>
      <w:r w:rsidRPr="003131B1">
        <w:rPr>
          <w:rFonts w:ascii="Times New Roman" w:hAnsi="Times New Roman" w:cs="Times New Roman"/>
          <w:sz w:val="28"/>
          <w:szCs w:val="28"/>
          <w:lang w:val="en-US"/>
        </w:rPr>
        <w:t>plain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facts</w:t>
      </w:r>
      <w:r w:rsidRPr="003131B1">
        <w:rPr>
          <w:rFonts w:ascii="Times New Roman" w:hAnsi="Times New Roman" w:cs="Times New Roman"/>
          <w:sz w:val="28"/>
          <w:szCs w:val="28"/>
          <w:lang w:val="uk-UA"/>
        </w:rPr>
        <w:t xml:space="preserve">”, “ </w:t>
      </w:r>
      <w:r w:rsidRPr="003131B1">
        <w:rPr>
          <w:rFonts w:ascii="Times New Roman" w:hAnsi="Times New Roman" w:cs="Times New Roman"/>
          <w:sz w:val="28"/>
          <w:szCs w:val="28"/>
          <w:lang w:val="en-US"/>
        </w:rPr>
        <w:t>stubborn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facts</w:t>
      </w:r>
      <w:r w:rsidRPr="003131B1">
        <w:rPr>
          <w:rFonts w:ascii="Times New Roman" w:hAnsi="Times New Roman" w:cs="Times New Roman"/>
          <w:sz w:val="28"/>
          <w:szCs w:val="28"/>
          <w:lang w:val="uk-UA"/>
        </w:rPr>
        <w:t xml:space="preserve">”.     </w:t>
      </w:r>
    </w:p>
    <w:p w:rsidR="00A05D62" w:rsidRPr="003131B1" w:rsidRDefault="00A05D62" w:rsidP="00A05D6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Концепт “холодний розум”. Думка у протиставленні із почуттями. При цьому зазначається, що в англій ській мові є небагато дієслів на позначення емоцій,  їх заступають прикметники. До таких ключових прикметників належать слова “ </w:t>
      </w:r>
      <w:r w:rsidRPr="003131B1">
        <w:rPr>
          <w:rFonts w:ascii="Times New Roman" w:hAnsi="Times New Roman" w:cs="Times New Roman"/>
          <w:sz w:val="28"/>
          <w:szCs w:val="28"/>
          <w:lang w:val="en-US"/>
        </w:rPr>
        <w:t>disspassiionate</w:t>
      </w:r>
      <w:r w:rsidRPr="003131B1">
        <w:rPr>
          <w:rFonts w:ascii="Times New Roman" w:hAnsi="Times New Roman" w:cs="Times New Roman"/>
          <w:sz w:val="28"/>
          <w:szCs w:val="28"/>
          <w:lang w:val="uk-UA"/>
        </w:rPr>
        <w:t xml:space="preserve">”, “ </w:t>
      </w:r>
      <w:r w:rsidRPr="003131B1">
        <w:rPr>
          <w:rFonts w:ascii="Times New Roman" w:hAnsi="Times New Roman" w:cs="Times New Roman"/>
          <w:sz w:val="28"/>
          <w:szCs w:val="28"/>
          <w:lang w:val="en-US"/>
        </w:rPr>
        <w:t>coolheaded</w:t>
      </w:r>
      <w:r w:rsidRPr="003131B1">
        <w:rPr>
          <w:rFonts w:ascii="Times New Roman" w:hAnsi="Times New Roman" w:cs="Times New Roman"/>
          <w:sz w:val="28"/>
          <w:szCs w:val="28"/>
          <w:lang w:val="uk-UA"/>
        </w:rPr>
        <w:t xml:space="preserve">”, “ </w:t>
      </w:r>
      <w:r w:rsidRPr="003131B1">
        <w:rPr>
          <w:rFonts w:ascii="Times New Roman" w:hAnsi="Times New Roman" w:cs="Times New Roman"/>
          <w:sz w:val="28"/>
          <w:szCs w:val="28"/>
          <w:lang w:val="en-US"/>
        </w:rPr>
        <w:t>cool</w:t>
      </w:r>
      <w:r w:rsidRPr="003131B1">
        <w:rPr>
          <w:rFonts w:ascii="Times New Roman" w:hAnsi="Times New Roman" w:cs="Times New Roman"/>
          <w:sz w:val="28"/>
          <w:szCs w:val="28"/>
          <w:lang w:val="uk-UA"/>
        </w:rPr>
        <w:t xml:space="preserve">”.  </w:t>
      </w:r>
    </w:p>
    <w:p w:rsidR="00A05D62" w:rsidRPr="003131B1" w:rsidRDefault="00A05D62" w:rsidP="00A05D62">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3131B1">
        <w:rPr>
          <w:rFonts w:ascii="Times New Roman" w:hAnsi="Times New Roman" w:cs="Times New Roman"/>
          <w:sz w:val="28"/>
          <w:szCs w:val="28"/>
          <w:lang w:val="uk-UA"/>
        </w:rPr>
        <w:t xml:space="preserve">дин із центральних англокультурних концептів –  концепт особистої свободи. Суть концепту  полягає у  несхвальному ставленні  до поняття  </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чинити</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тиск на когось</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І якщо загалом працювати під тиском </w:t>
      </w:r>
      <w:r w:rsidRPr="003131B1">
        <w:rPr>
          <w:rFonts w:ascii="Times New Roman" w:hAnsi="Times New Roman" w:cs="Times New Roman"/>
          <w:sz w:val="28"/>
          <w:szCs w:val="28"/>
        </w:rPr>
        <w:t xml:space="preserve">   –   </w:t>
      </w:r>
      <w:r w:rsidRPr="003131B1">
        <w:rPr>
          <w:rFonts w:ascii="Times New Roman" w:hAnsi="Times New Roman" w:cs="Times New Roman"/>
          <w:sz w:val="28"/>
          <w:szCs w:val="28"/>
          <w:lang w:val="uk-UA"/>
        </w:rPr>
        <w:t xml:space="preserve">відповідно до англійського вислову </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work</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under</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pressure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ще допускається, то  діяти під чиїмось тиском</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 або ж чинити тиск на когось –  </w:t>
      </w:r>
      <w:r w:rsidRPr="003131B1">
        <w:rPr>
          <w:rFonts w:ascii="Times New Roman" w:hAnsi="Times New Roman" w:cs="Times New Roman"/>
          <w:sz w:val="28"/>
          <w:szCs w:val="28"/>
        </w:rPr>
        <w:t>“</w:t>
      </w:r>
      <w:r w:rsidRPr="003131B1">
        <w:rPr>
          <w:rFonts w:ascii="Times New Roman" w:hAnsi="Times New Roman" w:cs="Times New Roman"/>
          <w:sz w:val="28"/>
          <w:szCs w:val="28"/>
          <w:lang w:val="en-US"/>
        </w:rPr>
        <w:t>put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pressure</w:t>
      </w:r>
      <w:r w:rsidRPr="003131B1">
        <w:rPr>
          <w:rFonts w:ascii="Times New Roman" w:hAnsi="Times New Roman" w:cs="Times New Roman"/>
          <w:sz w:val="28"/>
          <w:szCs w:val="28"/>
        </w:rPr>
        <w:t xml:space="preserve">”, “ </w:t>
      </w:r>
      <w:r w:rsidRPr="003131B1">
        <w:rPr>
          <w:rFonts w:ascii="Times New Roman" w:hAnsi="Times New Roman" w:cs="Times New Roman"/>
          <w:sz w:val="28"/>
          <w:szCs w:val="28"/>
          <w:lang w:val="en-US"/>
        </w:rPr>
        <w:t>act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under</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pressure</w:t>
      </w:r>
      <w:r w:rsidRPr="003131B1">
        <w:rPr>
          <w:rFonts w:ascii="Times New Roman" w:hAnsi="Times New Roman" w:cs="Times New Roman"/>
          <w:sz w:val="28"/>
          <w:szCs w:val="28"/>
        </w:rPr>
        <w:t xml:space="preserve">”  –  </w:t>
      </w:r>
      <w:r w:rsidRPr="003131B1">
        <w:rPr>
          <w:rFonts w:ascii="Times New Roman" w:hAnsi="Times New Roman" w:cs="Times New Roman"/>
          <w:sz w:val="28"/>
          <w:szCs w:val="28"/>
          <w:lang w:val="uk-UA"/>
        </w:rPr>
        <w:t xml:space="preserve">це речі, несумісні з питаннями особистої  свободи. Як результат виникає вираз </w:t>
      </w:r>
      <w:r w:rsidRPr="003131B1">
        <w:rPr>
          <w:rFonts w:ascii="Times New Roman" w:hAnsi="Times New Roman" w:cs="Times New Roman"/>
          <w:sz w:val="28"/>
          <w:szCs w:val="28"/>
          <w:lang w:val="en-US"/>
        </w:rPr>
        <w:t>it</w:t>
      </w:r>
      <w:r w:rsidRPr="003131B1">
        <w:rPr>
          <w:rFonts w:ascii="Times New Roman" w:hAnsi="Times New Roman" w:cs="Times New Roman"/>
          <w:sz w:val="28"/>
          <w:szCs w:val="28"/>
        </w:rPr>
        <w:t>’</w:t>
      </w:r>
      <w:r w:rsidRPr="003131B1">
        <w:rPr>
          <w:rFonts w:ascii="Times New Roman" w:hAnsi="Times New Roman" w:cs="Times New Roman"/>
          <w:sz w:val="28"/>
          <w:szCs w:val="28"/>
          <w:lang w:val="en-US"/>
        </w:rPr>
        <w:t>s</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up</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to</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you</w:t>
      </w:r>
      <w:r w:rsidRPr="003131B1">
        <w:rPr>
          <w:rFonts w:ascii="Times New Roman" w:hAnsi="Times New Roman" w:cs="Times New Roman"/>
          <w:sz w:val="28"/>
          <w:szCs w:val="28"/>
        </w:rPr>
        <w:t xml:space="preserve"> , </w:t>
      </w:r>
      <w:r w:rsidRPr="003131B1">
        <w:rPr>
          <w:rFonts w:ascii="Times New Roman" w:hAnsi="Times New Roman" w:cs="Times New Roman"/>
          <w:sz w:val="28"/>
          <w:szCs w:val="28"/>
          <w:lang w:val="uk-UA"/>
        </w:rPr>
        <w:t xml:space="preserve">який не має аналогів у інших мовах і може бути перекладений лише описово – </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 xml:space="preserve"> якщо ви вважаєте за доцільне, можете це зробити, якщо ні –  не робіть</w:t>
      </w:r>
      <w:r w:rsidRPr="003131B1">
        <w:rPr>
          <w:rFonts w:ascii="Times New Roman" w:hAnsi="Times New Roman" w:cs="Times New Roman"/>
          <w:sz w:val="28"/>
          <w:szCs w:val="28"/>
        </w:rPr>
        <w:t>”.</w:t>
      </w:r>
    </w:p>
    <w:p w:rsidR="00127315" w:rsidRPr="00E738DA" w:rsidRDefault="00127315" w:rsidP="00127315">
      <w:pPr>
        <w:widowControl w:val="0"/>
        <w:spacing w:after="0" w:line="240" w:lineRule="auto"/>
        <w:jc w:val="right"/>
        <w:rPr>
          <w:rFonts w:ascii="Times New Roman" w:hAnsi="Times New Roman" w:cs="Times New Roman"/>
          <w:b/>
          <w:i/>
          <w:iCs/>
          <w:sz w:val="28"/>
          <w:szCs w:val="28"/>
          <w:lang w:val="uk-UA"/>
        </w:rPr>
      </w:pPr>
      <w:r w:rsidRPr="00E738DA">
        <w:rPr>
          <w:rFonts w:ascii="Times New Roman" w:hAnsi="Times New Roman" w:cs="Times New Roman"/>
          <w:b/>
          <w:i/>
          <w:iCs/>
          <w:sz w:val="28"/>
          <w:szCs w:val="28"/>
          <w:lang w:val="uk-UA"/>
        </w:rPr>
        <w:lastRenderedPageBreak/>
        <w:t>Димчевська Н.</w:t>
      </w:r>
      <w:r w:rsidR="00FA3028">
        <w:rPr>
          <w:rFonts w:ascii="Times New Roman" w:hAnsi="Times New Roman" w:cs="Times New Roman"/>
          <w:b/>
          <w:i/>
          <w:iCs/>
          <w:sz w:val="28"/>
          <w:szCs w:val="28"/>
          <w:lang w:val="uk-UA"/>
        </w:rPr>
        <w:t xml:space="preserve"> </w:t>
      </w:r>
      <w:r w:rsidRPr="00E738DA">
        <w:rPr>
          <w:rFonts w:ascii="Times New Roman" w:hAnsi="Times New Roman" w:cs="Times New Roman"/>
          <w:b/>
          <w:i/>
          <w:iCs/>
          <w:sz w:val="28"/>
          <w:szCs w:val="28"/>
          <w:lang w:val="uk-UA"/>
        </w:rPr>
        <w:t>В.</w:t>
      </w:r>
    </w:p>
    <w:p w:rsidR="00127315" w:rsidRPr="003131B1" w:rsidRDefault="00127315" w:rsidP="00127315">
      <w:pPr>
        <w:widowControl w:val="0"/>
        <w:spacing w:after="0" w:line="240" w:lineRule="auto"/>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ФУНКЦІОНУВАННЯ ФАХОВОЇ ЛЕКСИКИ В ТЕКСТАХ ПОДОРОЖНІХ РЕПОРТАЖІВ АЛЬФРЕДА АНДЕРША</w:t>
      </w:r>
    </w:p>
    <w:p w:rsidR="00127315" w:rsidRPr="003131B1" w:rsidRDefault="00127315" w:rsidP="00127315">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Фахова лексика, у якій закріплені результати науково-теоретичного пізнання світу, проникає не лише в наукові трактати чи технічні тексти, а й з</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являється у творах художньої літератури. Автори використовують її для опису певних наукових явищ, предметів, для характеристики героїв.</w:t>
      </w:r>
      <w:r>
        <w:rPr>
          <w:rFonts w:ascii="Times New Roman" w:hAnsi="Times New Roman" w:cs="Times New Roman"/>
          <w:sz w:val="28"/>
          <w:szCs w:val="28"/>
          <w:lang w:val="uk-UA"/>
        </w:rPr>
        <w:t xml:space="preserve"> </w:t>
      </w:r>
      <w:r w:rsidRPr="003131B1">
        <w:rPr>
          <w:rFonts w:ascii="Times New Roman" w:hAnsi="Times New Roman" w:cs="Times New Roman"/>
          <w:sz w:val="28"/>
          <w:szCs w:val="28"/>
          <w:lang w:val="uk-UA"/>
        </w:rPr>
        <w:t xml:space="preserve">Автори все ширше залучають науково-технічні й виробничі терміни, фахові назви до контексту творів у жанрі дорожніх репортажів як необхідний засіб </w:t>
      </w:r>
      <w:r>
        <w:rPr>
          <w:rFonts w:ascii="Times New Roman" w:hAnsi="Times New Roman" w:cs="Times New Roman"/>
          <w:sz w:val="28"/>
          <w:szCs w:val="28"/>
          <w:lang w:val="uk-UA"/>
        </w:rPr>
        <w:t>художнього осмислення дійсності</w:t>
      </w:r>
      <w:r w:rsidRPr="003131B1">
        <w:rPr>
          <w:rFonts w:ascii="Times New Roman" w:hAnsi="Times New Roman" w:cs="Times New Roman"/>
          <w:sz w:val="28"/>
          <w:szCs w:val="28"/>
          <w:lang w:val="uk-UA"/>
        </w:rPr>
        <w:t>.</w:t>
      </w:r>
    </w:p>
    <w:p w:rsidR="00127315" w:rsidRPr="003131B1" w:rsidRDefault="00127315" w:rsidP="00127315">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Терміни в подорожніх репортажах, у першу чергу, вживаються в їхньому прямому номінативному значенні, що зумовлено намаганням автора якомога детальніше ознайомити читача з побаченим на його маршруті. Як правило, це часто вживані терміни, пов’язані з ландшафтом країни, її соціальним ладом, п</w:t>
      </w:r>
      <w:r>
        <w:rPr>
          <w:rFonts w:ascii="Times New Roman" w:hAnsi="Times New Roman" w:cs="Times New Roman"/>
          <w:sz w:val="28"/>
          <w:szCs w:val="28"/>
          <w:lang w:val="uk-UA"/>
        </w:rPr>
        <w:t>олітикою, архітектурою і т.п</w:t>
      </w:r>
      <w:r w:rsidRPr="003131B1">
        <w:rPr>
          <w:rFonts w:ascii="Times New Roman" w:hAnsi="Times New Roman" w:cs="Times New Roman"/>
          <w:sz w:val="28"/>
          <w:szCs w:val="28"/>
          <w:lang w:val="uk-UA"/>
        </w:rPr>
        <w:t xml:space="preserve">. Якщо ж у художню тканину твору треба ввести вузькоспеціальні терміни, то їх значення, як правило, пояснюється автором. </w:t>
      </w:r>
    </w:p>
    <w:p w:rsidR="00127315" w:rsidRPr="003131B1" w:rsidRDefault="00127315" w:rsidP="00127315">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Метою цієї розвідки є аналіз функціонування фахової лексики в подорожніх репортажах Альфреда Андерша «</w:t>
      </w:r>
      <w:r w:rsidRPr="003131B1">
        <w:rPr>
          <w:rFonts w:ascii="Times New Roman" w:hAnsi="Times New Roman" w:cs="Times New Roman"/>
          <w:sz w:val="28"/>
          <w:szCs w:val="28"/>
          <w:lang w:val="de-DE"/>
        </w:rPr>
        <w:t>Hohe</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Breitengrade</w:t>
      </w:r>
      <w:r w:rsidRPr="003131B1">
        <w:rPr>
          <w:rFonts w:ascii="Times New Roman" w:hAnsi="Times New Roman" w:cs="Times New Roman"/>
          <w:sz w:val="28"/>
          <w:szCs w:val="28"/>
          <w:lang w:val="uk-UA"/>
        </w:rPr>
        <w:t>», що представляють враження автора від подорожі до норвезької Арктики, яка вразила його льодовою красою та тваринним світом.</w:t>
      </w:r>
      <w:r>
        <w:rPr>
          <w:rFonts w:ascii="Times New Roman" w:hAnsi="Times New Roman" w:cs="Times New Roman"/>
          <w:sz w:val="28"/>
          <w:szCs w:val="28"/>
          <w:lang w:val="uk-UA"/>
        </w:rPr>
        <w:t xml:space="preserve"> </w:t>
      </w:r>
      <w:r w:rsidRPr="003131B1">
        <w:rPr>
          <w:rFonts w:ascii="Times New Roman" w:hAnsi="Times New Roman" w:cs="Times New Roman"/>
          <w:sz w:val="28"/>
          <w:szCs w:val="28"/>
          <w:lang w:val="uk-UA"/>
        </w:rPr>
        <w:t>Для аналізу були обрані назви птахів, що живуть на маленьких  островах цієї холодної частини світу, на які звернув увагу автор. Аналіз дозволяє зробити певні висновки щодо особливостей використання автором цих термінів у тексті:</w:t>
      </w:r>
    </w:p>
    <w:p w:rsidR="00127315" w:rsidRPr="003131B1" w:rsidRDefault="00127315" w:rsidP="00127315">
      <w:pPr>
        <w:widowControl w:val="0"/>
        <w:numPr>
          <w:ilvl w:val="0"/>
          <w:numId w:val="14"/>
        </w:numPr>
        <w:tabs>
          <w:tab w:val="clear" w:pos="1080"/>
        </w:tabs>
        <w:spacing w:after="0" w:line="240" w:lineRule="auto"/>
        <w:ind w:left="0" w:firstLine="426"/>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Автор називає птахів без усяких пояснень. Звичайно це відомі читачеві види: «</w:t>
      </w:r>
      <w:r w:rsidRPr="003131B1">
        <w:rPr>
          <w:rFonts w:ascii="Times New Roman" w:hAnsi="Times New Roman" w:cs="Times New Roman"/>
          <w:sz w:val="28"/>
          <w:szCs w:val="28"/>
          <w:lang w:val="de-DE"/>
        </w:rPr>
        <w:t>Am</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Rand</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des</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hellblauen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Teichs</w:t>
      </w:r>
      <w:r w:rsidRPr="003131B1">
        <w:rPr>
          <w:rFonts w:ascii="Times New Roman" w:hAnsi="Times New Roman" w:cs="Times New Roman"/>
          <w:sz w:val="28"/>
          <w:szCs w:val="28"/>
          <w:lang w:val="uk-UA"/>
        </w:rPr>
        <w:t xml:space="preserve"> … </w:t>
      </w:r>
      <w:r w:rsidRPr="003131B1">
        <w:rPr>
          <w:rFonts w:ascii="Times New Roman" w:hAnsi="Times New Roman" w:cs="Times New Roman"/>
          <w:sz w:val="28"/>
          <w:szCs w:val="28"/>
          <w:lang w:val="de-DE"/>
        </w:rPr>
        <w:t>stehen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M</w:t>
      </w:r>
      <w:r w:rsidRPr="003131B1">
        <w:rPr>
          <w:rFonts w:ascii="Times New Roman" w:hAnsi="Times New Roman" w:cs="Times New Roman"/>
          <w:sz w:val="28"/>
          <w:szCs w:val="28"/>
          <w:lang w:val="uk-UA"/>
        </w:rPr>
        <w:t>ö</w:t>
      </w:r>
      <w:r w:rsidRPr="003131B1">
        <w:rPr>
          <w:rFonts w:ascii="Times New Roman" w:hAnsi="Times New Roman" w:cs="Times New Roman"/>
          <w:sz w:val="28"/>
          <w:szCs w:val="28"/>
          <w:lang w:val="de-DE"/>
        </w:rPr>
        <w:t>wen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und</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Stelzv</w:t>
      </w:r>
      <w:r w:rsidRPr="003131B1">
        <w:rPr>
          <w:rFonts w:ascii="Times New Roman" w:hAnsi="Times New Roman" w:cs="Times New Roman"/>
          <w:sz w:val="28"/>
          <w:szCs w:val="28"/>
          <w:lang w:val="uk-UA"/>
        </w:rPr>
        <w:t>ö</w:t>
      </w:r>
      <w:r w:rsidRPr="003131B1">
        <w:rPr>
          <w:rFonts w:ascii="Times New Roman" w:hAnsi="Times New Roman" w:cs="Times New Roman"/>
          <w:sz w:val="28"/>
          <w:szCs w:val="28"/>
          <w:lang w:val="de-DE"/>
        </w:rPr>
        <w:t>gel</w:t>
      </w:r>
      <w:r w:rsidRPr="003131B1">
        <w:rPr>
          <w:rFonts w:ascii="Times New Roman" w:hAnsi="Times New Roman" w:cs="Times New Roman"/>
          <w:sz w:val="28"/>
          <w:szCs w:val="28"/>
          <w:lang w:val="uk-UA"/>
        </w:rPr>
        <w:t>» [</w:t>
      </w:r>
      <w:r>
        <w:rPr>
          <w:rFonts w:ascii="Times New Roman" w:hAnsi="Times New Roman" w:cs="Times New Roman"/>
          <w:sz w:val="28"/>
          <w:szCs w:val="28"/>
          <w:lang w:val="uk-UA"/>
        </w:rPr>
        <w:t>1</w:t>
      </w:r>
      <w:r w:rsidRPr="003131B1">
        <w:rPr>
          <w:rFonts w:ascii="Times New Roman" w:hAnsi="Times New Roman" w:cs="Times New Roman"/>
          <w:sz w:val="28"/>
          <w:szCs w:val="28"/>
          <w:lang w:val="uk-UA"/>
        </w:rPr>
        <w:t>, с.68].</w:t>
      </w:r>
    </w:p>
    <w:p w:rsidR="00127315" w:rsidRPr="003131B1" w:rsidRDefault="00127315" w:rsidP="00127315">
      <w:pPr>
        <w:widowControl w:val="0"/>
        <w:numPr>
          <w:ilvl w:val="0"/>
          <w:numId w:val="14"/>
        </w:numPr>
        <w:tabs>
          <w:tab w:val="clear" w:pos="1080"/>
        </w:tabs>
        <w:spacing w:after="0" w:line="240" w:lineRule="auto"/>
        <w:ind w:left="0" w:firstLine="426"/>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Вказує лише на одну ознаку птаха: «</w:t>
      </w:r>
      <w:r w:rsidRPr="003131B1">
        <w:rPr>
          <w:rFonts w:ascii="Times New Roman" w:hAnsi="Times New Roman" w:cs="Times New Roman"/>
          <w:sz w:val="28"/>
          <w:szCs w:val="28"/>
          <w:lang w:val="de-DE"/>
        </w:rPr>
        <w:t>Im</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Wasser</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schwimmen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schwarze</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V</w:t>
      </w:r>
      <w:r w:rsidRPr="003131B1">
        <w:rPr>
          <w:rFonts w:ascii="Times New Roman" w:hAnsi="Times New Roman" w:cs="Times New Roman"/>
          <w:sz w:val="28"/>
          <w:szCs w:val="28"/>
          <w:lang w:val="uk-UA"/>
        </w:rPr>
        <w:t>ö</w:t>
      </w:r>
      <w:r w:rsidRPr="003131B1">
        <w:rPr>
          <w:rFonts w:ascii="Times New Roman" w:hAnsi="Times New Roman" w:cs="Times New Roman"/>
          <w:sz w:val="28"/>
          <w:szCs w:val="28"/>
          <w:lang w:val="de-DE"/>
        </w:rPr>
        <w:t>gel</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Alken</w:t>
      </w:r>
      <w:r w:rsidRPr="003131B1">
        <w:rPr>
          <w:rFonts w:ascii="Times New Roman" w:hAnsi="Times New Roman" w:cs="Times New Roman"/>
          <w:sz w:val="28"/>
          <w:szCs w:val="28"/>
          <w:lang w:val="uk-UA"/>
        </w:rPr>
        <w:t>,…» [</w:t>
      </w:r>
      <w:r>
        <w:rPr>
          <w:rFonts w:ascii="Times New Roman" w:hAnsi="Times New Roman" w:cs="Times New Roman"/>
          <w:sz w:val="28"/>
          <w:szCs w:val="28"/>
          <w:lang w:val="uk-UA"/>
        </w:rPr>
        <w:t>1</w:t>
      </w:r>
      <w:r w:rsidRPr="003131B1">
        <w:rPr>
          <w:rFonts w:ascii="Times New Roman" w:hAnsi="Times New Roman" w:cs="Times New Roman"/>
          <w:sz w:val="28"/>
          <w:szCs w:val="28"/>
          <w:lang w:val="uk-UA"/>
        </w:rPr>
        <w:t>, с.91</w:t>
      </w:r>
      <w:r w:rsidRPr="003131B1">
        <w:rPr>
          <w:rFonts w:ascii="Times New Roman" w:hAnsi="Times New Roman" w:cs="Times New Roman"/>
          <w:sz w:val="28"/>
          <w:szCs w:val="28"/>
          <w:lang w:val="de-DE"/>
        </w:rPr>
        <w:t xml:space="preserve">]. </w:t>
      </w:r>
    </w:p>
    <w:p w:rsidR="00127315" w:rsidRDefault="00127315" w:rsidP="00127315">
      <w:pPr>
        <w:widowControl w:val="0"/>
        <w:numPr>
          <w:ilvl w:val="0"/>
          <w:numId w:val="14"/>
        </w:numPr>
        <w:tabs>
          <w:tab w:val="clear" w:pos="1080"/>
        </w:tabs>
        <w:spacing w:after="0" w:line="240" w:lineRule="auto"/>
        <w:ind w:left="0" w:firstLine="426"/>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Досить широкі описи птахів, часто з детальними вказівками на зовнішній вигляд, звички. Проте такий текст далекий від тексту орнітолога. Це художній текст зі стилістичними засобами, виявом почуттів автора, у якому фахові поняття одержують нові конотації. Так, перерахувавши назви маленьких північних пташок «</w:t>
      </w:r>
      <w:r w:rsidRPr="003131B1">
        <w:rPr>
          <w:rFonts w:ascii="Times New Roman" w:hAnsi="Times New Roman" w:cs="Times New Roman"/>
          <w:sz w:val="28"/>
          <w:szCs w:val="28"/>
          <w:lang w:val="de-DE"/>
        </w:rPr>
        <w:t>In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W</w:t>
      </w:r>
      <w:r w:rsidRPr="003131B1">
        <w:rPr>
          <w:rFonts w:ascii="Times New Roman" w:hAnsi="Times New Roman" w:cs="Times New Roman"/>
          <w:sz w:val="28"/>
          <w:szCs w:val="28"/>
          <w:lang w:val="uk-UA"/>
        </w:rPr>
        <w:t>ö</w:t>
      </w:r>
      <w:r w:rsidRPr="003131B1">
        <w:rPr>
          <w:rFonts w:ascii="Times New Roman" w:hAnsi="Times New Roman" w:cs="Times New Roman"/>
          <w:sz w:val="28"/>
          <w:szCs w:val="28"/>
          <w:lang w:val="de-DE"/>
        </w:rPr>
        <w:t>rtern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wie</w:t>
      </w:r>
      <w:r w:rsidRPr="003131B1">
        <w:rPr>
          <w:rFonts w:ascii="Times New Roman" w:hAnsi="Times New Roman" w:cs="Times New Roman"/>
          <w:sz w:val="28"/>
          <w:szCs w:val="28"/>
          <w:lang w:val="uk-UA"/>
        </w:rPr>
        <w:t xml:space="preserve"> </w:t>
      </w:r>
      <w:r w:rsidRPr="003131B1">
        <w:rPr>
          <w:rFonts w:ascii="Times New Roman" w:hAnsi="Times New Roman" w:cs="Times New Roman"/>
          <w:i/>
          <w:iCs/>
          <w:sz w:val="28"/>
          <w:szCs w:val="28"/>
          <w:lang w:val="de-DE"/>
        </w:rPr>
        <w:t>Krabbentaucher</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oder</w:t>
      </w:r>
      <w:r w:rsidRPr="003131B1">
        <w:rPr>
          <w:rFonts w:ascii="Times New Roman" w:hAnsi="Times New Roman" w:cs="Times New Roman"/>
          <w:sz w:val="28"/>
          <w:szCs w:val="28"/>
          <w:lang w:val="uk-UA"/>
        </w:rPr>
        <w:t xml:space="preserve"> </w:t>
      </w:r>
      <w:r w:rsidRPr="003131B1">
        <w:rPr>
          <w:rFonts w:ascii="Times New Roman" w:hAnsi="Times New Roman" w:cs="Times New Roman"/>
          <w:i/>
          <w:iCs/>
          <w:sz w:val="28"/>
          <w:szCs w:val="28"/>
          <w:lang w:val="de-DE"/>
        </w:rPr>
        <w:t>Gryllteiste</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lebt</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die</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Essenz</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des</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Nordens</w:t>
      </w:r>
      <w:r w:rsidRPr="003131B1">
        <w:rPr>
          <w:rFonts w:ascii="Times New Roman" w:hAnsi="Times New Roman" w:cs="Times New Roman"/>
          <w:sz w:val="28"/>
          <w:szCs w:val="28"/>
          <w:lang w:val="uk-UA"/>
        </w:rPr>
        <w:t>», Андерш завершує своє захоплення метафоричною картиною: «…</w:t>
      </w:r>
      <w:r w:rsidRPr="003131B1">
        <w:rPr>
          <w:rFonts w:ascii="Times New Roman" w:hAnsi="Times New Roman" w:cs="Times New Roman"/>
          <w:sz w:val="28"/>
          <w:szCs w:val="28"/>
          <w:lang w:val="de-DE"/>
        </w:rPr>
        <w:t>dann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habe</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ich</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ein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fertiges</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Gedicht</w:t>
      </w:r>
      <w:r w:rsidRPr="003131B1">
        <w:rPr>
          <w:rFonts w:ascii="Times New Roman" w:hAnsi="Times New Roman" w:cs="Times New Roman"/>
          <w:sz w:val="28"/>
          <w:szCs w:val="28"/>
          <w:lang w:val="uk-UA"/>
        </w:rPr>
        <w:t xml:space="preserve"> ü</w:t>
      </w:r>
      <w:r w:rsidRPr="003131B1">
        <w:rPr>
          <w:rFonts w:ascii="Times New Roman" w:hAnsi="Times New Roman" w:cs="Times New Roman"/>
          <w:sz w:val="28"/>
          <w:szCs w:val="28"/>
          <w:lang w:val="de-DE"/>
        </w:rPr>
        <w:t>ber</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den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Norden</w:t>
      </w:r>
      <w:r w:rsidRPr="003131B1">
        <w:rPr>
          <w:rFonts w:ascii="Times New Roman" w:hAnsi="Times New Roman" w:cs="Times New Roman"/>
          <w:sz w:val="28"/>
          <w:szCs w:val="28"/>
          <w:lang w:val="uk-UA"/>
        </w:rPr>
        <w:t>, ü</w:t>
      </w:r>
      <w:r w:rsidRPr="003131B1">
        <w:rPr>
          <w:rFonts w:ascii="Times New Roman" w:hAnsi="Times New Roman" w:cs="Times New Roman"/>
          <w:sz w:val="28"/>
          <w:szCs w:val="28"/>
          <w:lang w:val="de-DE"/>
        </w:rPr>
        <w:t>ber</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schwarzes</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Geflatter</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in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einer</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grenzenlosen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und</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kalten</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de-DE"/>
        </w:rPr>
        <w:t>Ein</w:t>
      </w:r>
      <w:r w:rsidRPr="003131B1">
        <w:rPr>
          <w:rFonts w:ascii="Times New Roman" w:hAnsi="Times New Roman" w:cs="Times New Roman"/>
          <w:sz w:val="28"/>
          <w:szCs w:val="28"/>
          <w:lang w:val="uk-UA"/>
        </w:rPr>
        <w:t>ö</w:t>
      </w:r>
      <w:r w:rsidRPr="003131B1">
        <w:rPr>
          <w:rFonts w:ascii="Times New Roman" w:hAnsi="Times New Roman" w:cs="Times New Roman"/>
          <w:sz w:val="28"/>
          <w:szCs w:val="28"/>
          <w:lang w:val="de-DE"/>
        </w:rPr>
        <w:t>de</w:t>
      </w:r>
      <w:r w:rsidRPr="003131B1">
        <w:rPr>
          <w:rFonts w:ascii="Times New Roman" w:hAnsi="Times New Roman" w:cs="Times New Roman"/>
          <w:sz w:val="28"/>
          <w:szCs w:val="28"/>
          <w:lang w:val="uk-UA"/>
        </w:rPr>
        <w:t>» [</w:t>
      </w:r>
      <w:r>
        <w:rPr>
          <w:rFonts w:ascii="Times New Roman" w:hAnsi="Times New Roman" w:cs="Times New Roman"/>
          <w:sz w:val="28"/>
          <w:szCs w:val="28"/>
          <w:lang w:val="uk-UA"/>
        </w:rPr>
        <w:t>1</w:t>
      </w:r>
      <w:r w:rsidRPr="003131B1">
        <w:rPr>
          <w:rFonts w:ascii="Times New Roman" w:hAnsi="Times New Roman" w:cs="Times New Roman"/>
          <w:sz w:val="28"/>
          <w:szCs w:val="28"/>
          <w:lang w:val="uk-UA"/>
        </w:rPr>
        <w:t>, с.128-129]. У таких описах знаходимо різні стилістичні засоби: ланцюжки перерахувань, окличні речен</w:t>
      </w:r>
      <w:r>
        <w:rPr>
          <w:rFonts w:ascii="Times New Roman" w:hAnsi="Times New Roman" w:cs="Times New Roman"/>
          <w:sz w:val="28"/>
          <w:szCs w:val="28"/>
          <w:lang w:val="uk-UA"/>
        </w:rPr>
        <w:t>ня, метафори, порівняння і т.п</w:t>
      </w:r>
      <w:r w:rsidRPr="003131B1">
        <w:rPr>
          <w:rFonts w:ascii="Times New Roman" w:hAnsi="Times New Roman" w:cs="Times New Roman"/>
          <w:sz w:val="28"/>
          <w:szCs w:val="28"/>
          <w:lang w:val="uk-UA"/>
        </w:rPr>
        <w:t xml:space="preserve">.  </w:t>
      </w:r>
    </w:p>
    <w:p w:rsidR="00127315" w:rsidRPr="003131B1" w:rsidRDefault="00127315" w:rsidP="00127315">
      <w:pPr>
        <w:widowControl w:val="0"/>
        <w:spacing w:after="0" w:line="240" w:lineRule="auto"/>
        <w:jc w:val="both"/>
        <w:rPr>
          <w:rFonts w:ascii="Times New Roman" w:hAnsi="Times New Roman" w:cs="Times New Roman"/>
          <w:sz w:val="28"/>
          <w:szCs w:val="28"/>
          <w:lang w:val="uk-UA"/>
        </w:rPr>
      </w:pPr>
      <w:r w:rsidRPr="00A46B1D">
        <w:rPr>
          <w:rFonts w:ascii="Times New Roman" w:hAnsi="Times New Roman" w:cs="Times New Roman"/>
          <w:b/>
          <w:sz w:val="28"/>
          <w:szCs w:val="28"/>
          <w:lang w:val="uk-UA"/>
        </w:rPr>
        <w:t>Література</w:t>
      </w:r>
      <w:r>
        <w:rPr>
          <w:rFonts w:ascii="Times New Roman" w:hAnsi="Times New Roman" w:cs="Times New Roman"/>
          <w:sz w:val="28"/>
          <w:szCs w:val="28"/>
          <w:lang w:val="uk-UA"/>
        </w:rPr>
        <w:t>:</w:t>
      </w:r>
    </w:p>
    <w:p w:rsidR="00127315" w:rsidRPr="003131B1" w:rsidRDefault="00127315" w:rsidP="00127315">
      <w:pPr>
        <w:widowControl w:val="0"/>
        <w:spacing w:after="0" w:line="240" w:lineRule="auto"/>
        <w:ind w:firstLine="709"/>
        <w:jc w:val="both"/>
        <w:rPr>
          <w:rFonts w:ascii="Times New Roman" w:hAnsi="Times New Roman" w:cs="Times New Roman"/>
          <w:sz w:val="28"/>
          <w:szCs w:val="28"/>
          <w:lang w:val="de-DE"/>
        </w:rPr>
      </w:pPr>
      <w:r>
        <w:rPr>
          <w:rFonts w:ascii="Times New Roman" w:hAnsi="Times New Roman" w:cs="Times New Roman"/>
          <w:sz w:val="28"/>
          <w:szCs w:val="28"/>
          <w:lang w:val="uk-UA"/>
        </w:rPr>
        <w:t>1</w:t>
      </w:r>
      <w:r w:rsidRPr="00D04D9E">
        <w:rPr>
          <w:rFonts w:ascii="Times New Roman" w:hAnsi="Times New Roman" w:cs="Times New Roman"/>
          <w:sz w:val="28"/>
          <w:szCs w:val="28"/>
          <w:lang w:val="de-DE"/>
        </w:rPr>
        <w:t xml:space="preserve">. </w:t>
      </w:r>
      <w:r w:rsidRPr="003131B1">
        <w:rPr>
          <w:rFonts w:ascii="Times New Roman" w:hAnsi="Times New Roman" w:cs="Times New Roman"/>
          <w:sz w:val="28"/>
          <w:szCs w:val="28"/>
          <w:lang w:val="de-DE"/>
        </w:rPr>
        <w:t>Andersch</w:t>
      </w:r>
      <w:r w:rsidRPr="00D04D9E">
        <w:rPr>
          <w:rFonts w:ascii="Times New Roman" w:hAnsi="Times New Roman" w:cs="Times New Roman"/>
          <w:sz w:val="28"/>
          <w:szCs w:val="28"/>
          <w:lang w:val="de-DE"/>
        </w:rPr>
        <w:t xml:space="preserve"> </w:t>
      </w:r>
      <w:r w:rsidRPr="003131B1">
        <w:rPr>
          <w:rFonts w:ascii="Times New Roman" w:hAnsi="Times New Roman" w:cs="Times New Roman"/>
          <w:sz w:val="28"/>
          <w:szCs w:val="28"/>
          <w:lang w:val="de-DE"/>
        </w:rPr>
        <w:t>Alfred</w:t>
      </w:r>
      <w:r w:rsidRPr="00D04D9E">
        <w:rPr>
          <w:rFonts w:ascii="Times New Roman" w:hAnsi="Times New Roman" w:cs="Times New Roman"/>
          <w:sz w:val="28"/>
          <w:szCs w:val="28"/>
          <w:lang w:val="de-DE"/>
        </w:rPr>
        <w:t xml:space="preserve">. </w:t>
      </w:r>
      <w:r w:rsidRPr="003131B1">
        <w:rPr>
          <w:rFonts w:ascii="Times New Roman" w:hAnsi="Times New Roman" w:cs="Times New Roman"/>
          <w:sz w:val="28"/>
          <w:szCs w:val="28"/>
          <w:lang w:val="de-DE"/>
        </w:rPr>
        <w:t>Hohe Breitengrade oder Nachrichten von der Grenze. Zürich, Diogenes Verlag, 1969. – 207 c.</w:t>
      </w:r>
    </w:p>
    <w:p w:rsidR="0082077C" w:rsidRPr="0082077C" w:rsidRDefault="0082077C" w:rsidP="0082077C">
      <w:pPr>
        <w:widowControl w:val="0"/>
        <w:spacing w:after="0" w:line="240" w:lineRule="auto"/>
        <w:ind w:firstLine="709"/>
        <w:jc w:val="right"/>
        <w:rPr>
          <w:rFonts w:ascii="Times New Roman" w:hAnsi="Times New Roman" w:cs="Times New Roman"/>
          <w:b/>
          <w:i/>
          <w:sz w:val="28"/>
          <w:szCs w:val="28"/>
          <w:lang w:val="de-DE"/>
        </w:rPr>
      </w:pPr>
      <w:r w:rsidRPr="003131B1">
        <w:rPr>
          <w:rFonts w:ascii="Times New Roman" w:hAnsi="Times New Roman" w:cs="Times New Roman"/>
          <w:b/>
          <w:i/>
          <w:sz w:val="28"/>
          <w:szCs w:val="28"/>
          <w:lang w:val="uk-UA"/>
        </w:rPr>
        <w:lastRenderedPageBreak/>
        <w:t>Дубик Вікторія</w:t>
      </w:r>
    </w:p>
    <w:p w:rsidR="00EE0431" w:rsidRDefault="0082077C" w:rsidP="0082077C">
      <w:pPr>
        <w:widowControl w:val="0"/>
        <w:spacing w:after="0" w:line="240" w:lineRule="auto"/>
        <w:jc w:val="center"/>
        <w:rPr>
          <w:rFonts w:ascii="Times New Roman" w:hAnsi="Times New Roman" w:cs="Times New Roman"/>
          <w:b/>
          <w:caps/>
          <w:sz w:val="28"/>
          <w:szCs w:val="28"/>
          <w:lang w:val="de-DE"/>
        </w:rPr>
      </w:pPr>
      <w:r w:rsidRPr="003131B1">
        <w:rPr>
          <w:rFonts w:ascii="Times New Roman" w:hAnsi="Times New Roman" w:cs="Times New Roman"/>
          <w:b/>
          <w:caps/>
          <w:sz w:val="28"/>
          <w:szCs w:val="28"/>
          <w:lang w:val="uk-UA"/>
        </w:rPr>
        <w:t xml:space="preserve">Типи метафоричних моделей сфери джерела </w:t>
      </w:r>
    </w:p>
    <w:p w:rsidR="0082077C" w:rsidRPr="0073277A" w:rsidRDefault="0082077C" w:rsidP="0082077C">
      <w:pPr>
        <w:widowControl w:val="0"/>
        <w:spacing w:after="0" w:line="240" w:lineRule="auto"/>
        <w:jc w:val="center"/>
        <w:rPr>
          <w:rFonts w:ascii="Times New Roman" w:hAnsi="Times New Roman" w:cs="Times New Roman"/>
          <w:b/>
          <w:caps/>
          <w:sz w:val="28"/>
          <w:szCs w:val="28"/>
        </w:rPr>
      </w:pPr>
      <w:r w:rsidRPr="003131B1">
        <w:rPr>
          <w:rFonts w:ascii="Times New Roman" w:hAnsi="Times New Roman" w:cs="Times New Roman"/>
          <w:b/>
          <w:caps/>
          <w:sz w:val="28"/>
          <w:szCs w:val="28"/>
          <w:lang w:val="uk-UA"/>
        </w:rPr>
        <w:t>та сфери мети</w:t>
      </w:r>
    </w:p>
    <w:p w:rsidR="0082077C" w:rsidRPr="003131B1" w:rsidRDefault="0082077C" w:rsidP="0082077C">
      <w:pPr>
        <w:widowControl w:val="0"/>
        <w:spacing w:after="0" w:line="240" w:lineRule="auto"/>
        <w:ind w:firstLine="709"/>
        <w:jc w:val="both"/>
        <w:rPr>
          <w:rFonts w:ascii="Times New Roman" w:hAnsi="Times New Roman" w:cs="Times New Roman"/>
          <w:color w:val="000000"/>
          <w:sz w:val="28"/>
          <w:szCs w:val="28"/>
          <w:lang w:val="uk-UA"/>
        </w:rPr>
      </w:pPr>
      <w:r w:rsidRPr="003131B1">
        <w:rPr>
          <w:rFonts w:ascii="Times New Roman" w:hAnsi="Times New Roman" w:cs="Times New Roman"/>
          <w:color w:val="000000"/>
          <w:sz w:val="28"/>
          <w:szCs w:val="28"/>
          <w:lang w:val="uk-UA"/>
        </w:rPr>
        <w:t>Метафорична модель</w:t>
      </w:r>
      <w:r>
        <w:rPr>
          <w:rFonts w:ascii="Times New Roman" w:hAnsi="Times New Roman" w:cs="Times New Roman"/>
          <w:color w:val="000000"/>
          <w:sz w:val="28"/>
          <w:szCs w:val="28"/>
          <w:lang w:val="uk-UA"/>
        </w:rPr>
        <w:t xml:space="preserve"> </w:t>
      </w:r>
      <w:r w:rsidRPr="003131B1">
        <w:rPr>
          <w:rFonts w:ascii="Times New Roman" w:hAnsi="Times New Roman" w:cs="Times New Roman"/>
          <w:color w:val="000000"/>
          <w:sz w:val="28"/>
          <w:szCs w:val="28"/>
          <w:lang w:val="uk-UA"/>
        </w:rPr>
        <w:t>представляє собою функцію відображення елементів області джерела в елементи області мети. Опис функції відображення потребує визначення її елементів. Область відправлення описується сукупністю «сигніфікативних дескрипторів» (тобто слів, словосполучень), що представляють поняття із самих різних семантичних полів. Кожній метафорі приписується декілька сигніфікативних дескрипторів, впорядкованих за ступенем абстрактності – від конкретного до абстрактного. Дескриптори можуть також відображати відношення «частина-ціле», при цьому впорядкування від</w:t>
      </w:r>
      <w:r>
        <w:rPr>
          <w:rFonts w:ascii="Times New Roman" w:hAnsi="Times New Roman" w:cs="Times New Roman"/>
          <w:color w:val="000000"/>
          <w:sz w:val="28"/>
          <w:szCs w:val="28"/>
          <w:lang w:val="uk-UA"/>
        </w:rPr>
        <w:t>бувається від частини до цілого</w:t>
      </w:r>
      <w:r w:rsidRPr="003131B1">
        <w:rPr>
          <w:rFonts w:ascii="Times New Roman" w:hAnsi="Times New Roman" w:cs="Times New Roman"/>
          <w:color w:val="000000"/>
          <w:sz w:val="28"/>
          <w:szCs w:val="28"/>
          <w:lang w:val="uk-UA"/>
        </w:rPr>
        <w:t>.</w:t>
      </w:r>
    </w:p>
    <w:p w:rsidR="0082077C" w:rsidRPr="003131B1" w:rsidRDefault="0082077C" w:rsidP="0082077C">
      <w:pPr>
        <w:widowControl w:val="0"/>
        <w:spacing w:after="0" w:line="240" w:lineRule="auto"/>
        <w:ind w:firstLine="709"/>
        <w:jc w:val="both"/>
        <w:rPr>
          <w:rFonts w:ascii="Times New Roman" w:hAnsi="Times New Roman" w:cs="Times New Roman"/>
          <w:color w:val="000000"/>
          <w:sz w:val="28"/>
          <w:szCs w:val="28"/>
          <w:lang w:val="uk-UA"/>
        </w:rPr>
      </w:pPr>
      <w:r w:rsidRPr="003131B1">
        <w:rPr>
          <w:rFonts w:ascii="Times New Roman" w:hAnsi="Times New Roman" w:cs="Times New Roman"/>
          <w:color w:val="000000"/>
          <w:sz w:val="28"/>
          <w:szCs w:val="28"/>
          <w:lang w:val="uk-UA"/>
        </w:rPr>
        <w:t xml:space="preserve">Впорядкованість сигніфікативних і денотативних дескрипторів разом із функцією відображення репрезентує парадигматичний аспект метафоризації, тобто утворює </w:t>
      </w:r>
      <w:r w:rsidRPr="003131B1">
        <w:rPr>
          <w:rFonts w:ascii="Times New Roman" w:hAnsi="Times New Roman" w:cs="Times New Roman"/>
          <w:b/>
          <w:color w:val="000000"/>
          <w:sz w:val="28"/>
          <w:szCs w:val="28"/>
          <w:lang w:val="uk-UA"/>
        </w:rPr>
        <w:t>парадигматичну модель метафоричної проекції</w:t>
      </w:r>
      <w:r w:rsidRPr="003131B1">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Pr="003131B1">
        <w:rPr>
          <w:rFonts w:ascii="Times New Roman" w:hAnsi="Times New Roman" w:cs="Times New Roman"/>
          <w:color w:val="000000"/>
          <w:sz w:val="28"/>
          <w:szCs w:val="28"/>
          <w:lang w:val="uk-UA"/>
        </w:rPr>
        <w:t>Синтагматично кожний акт відображення – це цикл роботи функції відображення – може описуватися як одна пара, яка складається з сигніфікативного та денотативного дескриптора: &lt;сигніфікативний дескриптор</w:t>
      </w:r>
      <w:r w:rsidRPr="003131B1">
        <w:rPr>
          <w:rFonts w:ascii="Times New Roman" w:hAnsi="Times New Roman" w:cs="Times New Roman"/>
          <w:color w:val="000000"/>
          <w:position w:val="-6"/>
          <w:sz w:val="28"/>
          <w:szCs w:val="28"/>
          <w:vertAlign w:val="subscript"/>
        </w:rPr>
        <w:t>x</w:t>
      </w:r>
      <w:r w:rsidRPr="003131B1">
        <w:rPr>
          <w:rFonts w:ascii="Times New Roman" w:hAnsi="Times New Roman" w:cs="Times New Roman"/>
          <w:color w:val="000000"/>
          <w:sz w:val="28"/>
          <w:szCs w:val="28"/>
          <w:lang w:val="uk-UA"/>
        </w:rPr>
        <w:t>, денотативний дескриптор</w:t>
      </w:r>
      <w:r w:rsidRPr="003131B1">
        <w:rPr>
          <w:rFonts w:ascii="Times New Roman" w:hAnsi="Times New Roman" w:cs="Times New Roman"/>
          <w:color w:val="000000"/>
          <w:position w:val="-6"/>
          <w:sz w:val="28"/>
          <w:szCs w:val="28"/>
          <w:vertAlign w:val="subscript"/>
        </w:rPr>
        <w:t>y</w:t>
      </w:r>
      <w:r w:rsidRPr="003131B1">
        <w:rPr>
          <w:rFonts w:ascii="Times New Roman" w:hAnsi="Times New Roman" w:cs="Times New Roman"/>
          <w:color w:val="000000"/>
          <w:sz w:val="28"/>
          <w:szCs w:val="28"/>
          <w:lang w:val="uk-UA"/>
        </w:rPr>
        <w:t xml:space="preserve">&gt;. </w:t>
      </w:r>
      <w:r w:rsidRPr="003131B1">
        <w:rPr>
          <w:rFonts w:ascii="Times New Roman" w:hAnsi="Times New Roman" w:cs="Times New Roman"/>
          <w:color w:val="000000"/>
          <w:sz w:val="28"/>
          <w:szCs w:val="28"/>
        </w:rPr>
        <w:t>«Парадигматич</w:t>
      </w:r>
      <w:r w:rsidRPr="003131B1">
        <w:rPr>
          <w:rFonts w:ascii="Times New Roman" w:hAnsi="Times New Roman" w:cs="Times New Roman"/>
          <w:color w:val="000000"/>
          <w:sz w:val="28"/>
          <w:szCs w:val="28"/>
          <w:lang w:val="uk-UA"/>
        </w:rPr>
        <w:t>на</w:t>
      </w:r>
      <w:r w:rsidRPr="003131B1">
        <w:rPr>
          <w:rFonts w:ascii="Times New Roman" w:hAnsi="Times New Roman" w:cs="Times New Roman"/>
          <w:color w:val="000000"/>
          <w:sz w:val="28"/>
          <w:szCs w:val="28"/>
        </w:rPr>
        <w:t xml:space="preserve"> </w:t>
      </w:r>
      <w:r w:rsidRPr="003131B1">
        <w:rPr>
          <w:rFonts w:ascii="Times New Roman" w:hAnsi="Times New Roman" w:cs="Times New Roman"/>
          <w:color w:val="000000"/>
          <w:sz w:val="28"/>
          <w:szCs w:val="28"/>
          <w:lang w:val="uk-UA"/>
        </w:rPr>
        <w:t>і</w:t>
      </w:r>
      <w:r w:rsidRPr="003131B1">
        <w:rPr>
          <w:rFonts w:ascii="Times New Roman" w:hAnsi="Times New Roman" w:cs="Times New Roman"/>
          <w:color w:val="000000"/>
          <w:sz w:val="28"/>
          <w:szCs w:val="28"/>
        </w:rPr>
        <w:t>стор</w:t>
      </w:r>
      <w:r w:rsidRPr="003131B1">
        <w:rPr>
          <w:rFonts w:ascii="Times New Roman" w:hAnsi="Times New Roman" w:cs="Times New Roman"/>
          <w:color w:val="000000"/>
          <w:sz w:val="28"/>
          <w:szCs w:val="28"/>
          <w:lang w:val="uk-UA"/>
        </w:rPr>
        <w:t>і</w:t>
      </w:r>
      <w:r w:rsidRPr="003131B1">
        <w:rPr>
          <w:rFonts w:ascii="Times New Roman" w:hAnsi="Times New Roman" w:cs="Times New Roman"/>
          <w:color w:val="000000"/>
          <w:sz w:val="28"/>
          <w:szCs w:val="28"/>
        </w:rPr>
        <w:t xml:space="preserve">я» </w:t>
      </w:r>
      <w:proofErr w:type="gramStart"/>
      <w:r w:rsidRPr="003131B1">
        <w:rPr>
          <w:rFonts w:ascii="Times New Roman" w:hAnsi="Times New Roman" w:cs="Times New Roman"/>
          <w:color w:val="000000"/>
          <w:sz w:val="28"/>
          <w:szCs w:val="28"/>
        </w:rPr>
        <w:t>к</w:t>
      </w:r>
      <w:r w:rsidRPr="003131B1">
        <w:rPr>
          <w:rFonts w:ascii="Times New Roman" w:hAnsi="Times New Roman" w:cs="Times New Roman"/>
          <w:color w:val="000000"/>
          <w:sz w:val="28"/>
          <w:szCs w:val="28"/>
          <w:lang w:val="uk-UA"/>
        </w:rPr>
        <w:t>ожного</w:t>
      </w:r>
      <w:proofErr w:type="gramEnd"/>
      <w:r w:rsidRPr="003131B1">
        <w:rPr>
          <w:rFonts w:ascii="Times New Roman" w:hAnsi="Times New Roman" w:cs="Times New Roman"/>
          <w:color w:val="000000"/>
          <w:sz w:val="28"/>
          <w:szCs w:val="28"/>
          <w:lang w:val="uk-UA"/>
        </w:rPr>
        <w:t xml:space="preserve"> з дескрипторів у цьому випадку прихована, проте може бути встановлена при звернені до відповідної структури знання. </w:t>
      </w:r>
      <w:r w:rsidRPr="003131B1">
        <w:rPr>
          <w:rFonts w:ascii="Times New Roman" w:hAnsi="Times New Roman" w:cs="Times New Roman"/>
          <w:color w:val="000000"/>
          <w:sz w:val="28"/>
          <w:szCs w:val="28"/>
        </w:rPr>
        <w:t xml:space="preserve">Для </w:t>
      </w:r>
      <w:proofErr w:type="gramStart"/>
      <w:r w:rsidRPr="003131B1">
        <w:rPr>
          <w:rFonts w:ascii="Times New Roman" w:hAnsi="Times New Roman" w:cs="Times New Roman"/>
          <w:color w:val="000000"/>
          <w:sz w:val="28"/>
          <w:szCs w:val="28"/>
        </w:rPr>
        <w:t>метафорич</w:t>
      </w:r>
      <w:r w:rsidRPr="003131B1">
        <w:rPr>
          <w:rFonts w:ascii="Times New Roman" w:hAnsi="Times New Roman" w:cs="Times New Roman"/>
          <w:color w:val="000000"/>
          <w:sz w:val="28"/>
          <w:szCs w:val="28"/>
          <w:lang w:val="uk-UA"/>
        </w:rPr>
        <w:t>но</w:t>
      </w:r>
      <w:r w:rsidRPr="003131B1">
        <w:rPr>
          <w:rFonts w:ascii="Times New Roman" w:hAnsi="Times New Roman" w:cs="Times New Roman"/>
          <w:color w:val="000000"/>
          <w:sz w:val="28"/>
          <w:szCs w:val="28"/>
        </w:rPr>
        <w:t>го</w:t>
      </w:r>
      <w:proofErr w:type="gramEnd"/>
      <w:r w:rsidRPr="003131B1">
        <w:rPr>
          <w:rFonts w:ascii="Times New Roman" w:hAnsi="Times New Roman" w:cs="Times New Roman"/>
          <w:color w:val="000000"/>
          <w:sz w:val="28"/>
          <w:szCs w:val="28"/>
        </w:rPr>
        <w:t xml:space="preserve"> </w:t>
      </w:r>
      <w:r w:rsidRPr="003131B1">
        <w:rPr>
          <w:rFonts w:ascii="Times New Roman" w:hAnsi="Times New Roman" w:cs="Times New Roman"/>
          <w:color w:val="000000"/>
          <w:sz w:val="28"/>
          <w:szCs w:val="28"/>
          <w:lang w:val="uk-UA"/>
        </w:rPr>
        <w:t xml:space="preserve">виразу </w:t>
      </w:r>
      <w:r w:rsidRPr="003131B1">
        <w:rPr>
          <w:rFonts w:ascii="Times New Roman" w:hAnsi="Times New Roman" w:cs="Times New Roman"/>
          <w:i/>
          <w:color w:val="000000"/>
          <w:sz w:val="28"/>
          <w:szCs w:val="28"/>
          <w:lang w:val="uk-UA"/>
        </w:rPr>
        <w:t>політичні атаки</w:t>
      </w:r>
      <w:r w:rsidRPr="003131B1">
        <w:rPr>
          <w:rFonts w:ascii="Times New Roman" w:hAnsi="Times New Roman" w:cs="Times New Roman"/>
          <w:color w:val="000000"/>
          <w:sz w:val="28"/>
          <w:szCs w:val="28"/>
        </w:rPr>
        <w:t xml:space="preserve"> цикл р</w:t>
      </w:r>
      <w:r w:rsidRPr="003131B1">
        <w:rPr>
          <w:rFonts w:ascii="Times New Roman" w:hAnsi="Times New Roman" w:cs="Times New Roman"/>
          <w:color w:val="000000"/>
          <w:sz w:val="28"/>
          <w:szCs w:val="28"/>
          <w:lang w:val="uk-UA"/>
        </w:rPr>
        <w:t>оботи функції відображення описується парою</w:t>
      </w:r>
      <w:r w:rsidRPr="003131B1">
        <w:rPr>
          <w:rFonts w:ascii="Times New Roman" w:hAnsi="Times New Roman" w:cs="Times New Roman"/>
          <w:color w:val="000000"/>
          <w:sz w:val="28"/>
          <w:szCs w:val="28"/>
        </w:rPr>
        <w:t xml:space="preserve"> &lt;</w:t>
      </w:r>
      <w:r w:rsidRPr="003131B1">
        <w:rPr>
          <w:rFonts w:ascii="Times New Roman" w:hAnsi="Times New Roman" w:cs="Times New Roman"/>
          <w:i/>
          <w:color w:val="000000"/>
          <w:sz w:val="28"/>
          <w:szCs w:val="28"/>
          <w:lang w:val="uk-UA"/>
        </w:rPr>
        <w:t>влада, атака</w:t>
      </w:r>
      <w:r w:rsidRPr="003131B1">
        <w:rPr>
          <w:rFonts w:ascii="Times New Roman" w:hAnsi="Times New Roman" w:cs="Times New Roman"/>
          <w:color w:val="000000"/>
          <w:sz w:val="28"/>
          <w:szCs w:val="28"/>
        </w:rPr>
        <w:t>&gt;</w:t>
      </w:r>
      <w:r w:rsidRPr="003131B1">
        <w:rPr>
          <w:rFonts w:ascii="Times New Roman" w:hAnsi="Times New Roman" w:cs="Times New Roman"/>
          <w:color w:val="000000"/>
          <w:sz w:val="28"/>
          <w:szCs w:val="28"/>
          <w:lang w:val="uk-UA"/>
        </w:rPr>
        <w:t>.</w:t>
      </w:r>
    </w:p>
    <w:p w:rsidR="0082077C" w:rsidRPr="003131B1" w:rsidRDefault="0082077C" w:rsidP="0082077C">
      <w:pPr>
        <w:widowControl w:val="0"/>
        <w:spacing w:after="0" w:line="240" w:lineRule="auto"/>
        <w:ind w:firstLine="709"/>
        <w:jc w:val="both"/>
        <w:rPr>
          <w:rFonts w:ascii="Times New Roman" w:hAnsi="Times New Roman" w:cs="Times New Roman"/>
          <w:bCs/>
          <w:color w:val="000000"/>
          <w:sz w:val="28"/>
          <w:szCs w:val="28"/>
          <w:lang w:val="uk-UA"/>
        </w:rPr>
      </w:pPr>
      <w:r w:rsidRPr="003131B1">
        <w:rPr>
          <w:rFonts w:ascii="Times New Roman" w:hAnsi="Times New Roman" w:cs="Times New Roman"/>
          <w:color w:val="000000"/>
          <w:sz w:val="28"/>
          <w:szCs w:val="28"/>
          <w:lang w:val="uk-UA"/>
        </w:rPr>
        <w:t>Описані пари &lt;сигніфікативний дескриптор</w:t>
      </w:r>
      <w:r w:rsidRPr="003131B1">
        <w:rPr>
          <w:rFonts w:ascii="Times New Roman" w:hAnsi="Times New Roman" w:cs="Times New Roman"/>
          <w:color w:val="000000"/>
          <w:position w:val="-6"/>
          <w:sz w:val="28"/>
          <w:szCs w:val="28"/>
          <w:vertAlign w:val="subscript"/>
        </w:rPr>
        <w:t>x</w:t>
      </w:r>
      <w:r w:rsidRPr="003131B1">
        <w:rPr>
          <w:rFonts w:ascii="Times New Roman" w:hAnsi="Times New Roman" w:cs="Times New Roman"/>
          <w:color w:val="000000"/>
          <w:sz w:val="28"/>
          <w:szCs w:val="28"/>
          <w:lang w:val="uk-UA"/>
        </w:rPr>
        <w:t>, денотативний дескриптор</w:t>
      </w:r>
      <w:r w:rsidRPr="003131B1">
        <w:rPr>
          <w:rFonts w:ascii="Times New Roman" w:hAnsi="Times New Roman" w:cs="Times New Roman"/>
          <w:color w:val="000000"/>
          <w:position w:val="-6"/>
          <w:sz w:val="28"/>
          <w:szCs w:val="28"/>
          <w:vertAlign w:val="subscript"/>
        </w:rPr>
        <w:t>y</w:t>
      </w:r>
      <w:r w:rsidRPr="003131B1">
        <w:rPr>
          <w:rFonts w:ascii="Times New Roman" w:hAnsi="Times New Roman" w:cs="Times New Roman"/>
          <w:color w:val="000000"/>
          <w:sz w:val="28"/>
          <w:szCs w:val="28"/>
          <w:lang w:val="uk-UA"/>
        </w:rPr>
        <w:t xml:space="preserve">&gt; разом з функцією відображення представляє собою </w:t>
      </w:r>
      <w:r w:rsidRPr="003131B1">
        <w:rPr>
          <w:rFonts w:ascii="Times New Roman" w:hAnsi="Times New Roman" w:cs="Times New Roman"/>
          <w:b/>
          <w:bCs/>
          <w:color w:val="000000"/>
          <w:sz w:val="28"/>
          <w:szCs w:val="28"/>
          <w:lang w:val="uk-UA"/>
        </w:rPr>
        <w:t>синтагматичну модель метафоричної проекції</w:t>
      </w:r>
      <w:r w:rsidRPr="003131B1">
        <w:rPr>
          <w:rFonts w:ascii="Times New Roman" w:hAnsi="Times New Roman" w:cs="Times New Roman"/>
          <w:bCs/>
          <w:color w:val="000000"/>
          <w:sz w:val="28"/>
          <w:szCs w:val="28"/>
          <w:lang w:val="uk-UA"/>
        </w:rPr>
        <w:t>.</w:t>
      </w:r>
    </w:p>
    <w:p w:rsidR="0082077C" w:rsidRPr="003131B1" w:rsidRDefault="0082077C" w:rsidP="0082077C">
      <w:pPr>
        <w:widowControl w:val="0"/>
        <w:spacing w:after="0" w:line="240" w:lineRule="auto"/>
        <w:ind w:firstLine="709"/>
        <w:jc w:val="both"/>
        <w:rPr>
          <w:rFonts w:ascii="Times New Roman" w:hAnsi="Times New Roman" w:cs="Times New Roman"/>
          <w:bCs/>
          <w:color w:val="000000"/>
          <w:sz w:val="28"/>
          <w:szCs w:val="28"/>
          <w:lang w:val="uk-UA"/>
        </w:rPr>
      </w:pPr>
      <w:r w:rsidRPr="003131B1">
        <w:rPr>
          <w:rFonts w:ascii="Times New Roman" w:hAnsi="Times New Roman" w:cs="Times New Roman"/>
          <w:bCs/>
          <w:color w:val="000000"/>
          <w:sz w:val="28"/>
          <w:szCs w:val="28"/>
          <w:lang w:val="uk-UA"/>
        </w:rPr>
        <w:t xml:space="preserve">Розрізняють два важливих </w:t>
      </w:r>
      <w:r w:rsidRPr="003131B1">
        <w:rPr>
          <w:rFonts w:ascii="Times New Roman" w:hAnsi="Times New Roman" w:cs="Times New Roman"/>
          <w:b/>
          <w:bCs/>
          <w:color w:val="000000"/>
          <w:sz w:val="28"/>
          <w:szCs w:val="28"/>
          <w:lang w:val="uk-UA"/>
        </w:rPr>
        <w:t>типа</w:t>
      </w:r>
      <w:r w:rsidRPr="003131B1">
        <w:rPr>
          <w:rFonts w:ascii="Times New Roman" w:hAnsi="Times New Roman" w:cs="Times New Roman"/>
          <w:bCs/>
          <w:color w:val="000000"/>
          <w:sz w:val="28"/>
          <w:szCs w:val="28"/>
          <w:lang w:val="uk-UA"/>
        </w:rPr>
        <w:t xml:space="preserve"> </w:t>
      </w:r>
      <w:r w:rsidRPr="003131B1">
        <w:rPr>
          <w:rFonts w:ascii="Times New Roman" w:hAnsi="Times New Roman" w:cs="Times New Roman"/>
          <w:b/>
          <w:bCs/>
          <w:color w:val="000000"/>
          <w:sz w:val="28"/>
          <w:szCs w:val="28"/>
          <w:lang w:val="uk-UA"/>
        </w:rPr>
        <w:t>метафоричних моделей</w:t>
      </w:r>
      <w:r w:rsidRPr="003131B1">
        <w:rPr>
          <w:rFonts w:ascii="Times New Roman" w:hAnsi="Times New Roman" w:cs="Times New Roman"/>
          <w:bCs/>
          <w:color w:val="000000"/>
          <w:sz w:val="28"/>
          <w:szCs w:val="28"/>
          <w:lang w:val="uk-UA"/>
        </w:rPr>
        <w:t xml:space="preserve">: фонові та фігурні. До </w:t>
      </w:r>
      <w:r w:rsidRPr="003131B1">
        <w:rPr>
          <w:rFonts w:ascii="Times New Roman" w:hAnsi="Times New Roman" w:cs="Times New Roman"/>
          <w:bCs/>
          <w:i/>
          <w:color w:val="000000"/>
          <w:sz w:val="28"/>
          <w:szCs w:val="28"/>
          <w:lang w:val="uk-UA"/>
        </w:rPr>
        <w:t>фонових</w:t>
      </w:r>
      <w:r w:rsidRPr="003131B1">
        <w:rPr>
          <w:rFonts w:ascii="Times New Roman" w:hAnsi="Times New Roman" w:cs="Times New Roman"/>
          <w:bCs/>
          <w:color w:val="000000"/>
          <w:sz w:val="28"/>
          <w:szCs w:val="28"/>
          <w:lang w:val="uk-UA"/>
        </w:rPr>
        <w:t xml:space="preserve"> М-моделей відносяться такі М-моделі, пов’язані з іншими М-моделями прагматичними імплікативними відношеннями. Під прагматичними імплікативними відношеннями розуміють такі зв’язки між М-моделями, коли використання метафор однієї М-моделі в прагматичному смислі часто тягне за собою використання метафор іншої М-моделі. Той, хто говорить, досить часто використовує фонові М-моделі просто тому, що не має іншої можливості висловити відповідну думку, метафорично проінтерпретувати певну реалію.</w:t>
      </w:r>
    </w:p>
    <w:p w:rsidR="0082077C" w:rsidRPr="003131B1" w:rsidRDefault="0082077C" w:rsidP="0082077C">
      <w:pPr>
        <w:widowControl w:val="0"/>
        <w:spacing w:after="0" w:line="240" w:lineRule="auto"/>
        <w:ind w:firstLine="709"/>
        <w:jc w:val="both"/>
        <w:rPr>
          <w:rFonts w:ascii="Times New Roman" w:hAnsi="Times New Roman" w:cs="Times New Roman"/>
          <w:bCs/>
          <w:color w:val="000000"/>
          <w:sz w:val="28"/>
          <w:szCs w:val="28"/>
          <w:lang w:val="uk-UA"/>
        </w:rPr>
      </w:pPr>
      <w:r w:rsidRPr="003131B1">
        <w:rPr>
          <w:rFonts w:ascii="Times New Roman" w:hAnsi="Times New Roman" w:cs="Times New Roman"/>
          <w:bCs/>
          <w:i/>
          <w:color w:val="000000"/>
          <w:sz w:val="28"/>
          <w:szCs w:val="28"/>
          <w:lang w:val="uk-UA"/>
        </w:rPr>
        <w:t>Фігурні</w:t>
      </w:r>
      <w:r w:rsidRPr="003131B1">
        <w:rPr>
          <w:rFonts w:ascii="Times New Roman" w:hAnsi="Times New Roman" w:cs="Times New Roman"/>
          <w:bCs/>
          <w:color w:val="000000"/>
          <w:sz w:val="28"/>
          <w:szCs w:val="28"/>
          <w:lang w:val="uk-UA"/>
        </w:rPr>
        <w:t xml:space="preserve"> М-моделі, на відміну від фонових, унікальні в тому значенні, що їхній вибір для опису фрагмента області мети майже завжди результат вибору того, хто говорить, а не тиск системи мови. Поєднання фонових і фігурних властивостей в М-моделі припустимо, оскільки М-модель в конкретних вживаннях може бути то фоновою, то фігурною – в залежності від комунікативної інтенції автора і відповідно контексту.</w:t>
      </w:r>
    </w:p>
    <w:p w:rsidR="00836852" w:rsidRPr="003131B1" w:rsidRDefault="00836852" w:rsidP="00836852">
      <w:pPr>
        <w:widowControl w:val="0"/>
        <w:spacing w:after="0" w:line="240" w:lineRule="auto"/>
        <w:ind w:firstLine="709"/>
        <w:jc w:val="right"/>
        <w:rPr>
          <w:rFonts w:ascii="Times New Roman" w:eastAsia="SimSun" w:hAnsi="Times New Roman" w:cs="Times New Roman"/>
          <w:b/>
          <w:bCs/>
          <w:i/>
          <w:iCs/>
          <w:sz w:val="28"/>
          <w:szCs w:val="28"/>
          <w:lang w:val="en-GB" w:eastAsia="zh-CN"/>
        </w:rPr>
      </w:pPr>
      <w:r w:rsidRPr="003131B1">
        <w:rPr>
          <w:rFonts w:ascii="Times New Roman" w:eastAsia="SimSun" w:hAnsi="Times New Roman" w:cs="Times New Roman"/>
          <w:b/>
          <w:bCs/>
          <w:i/>
          <w:iCs/>
          <w:sz w:val="28"/>
          <w:szCs w:val="28"/>
          <w:lang w:val="en-US" w:eastAsia="zh-CN"/>
        </w:rPr>
        <w:lastRenderedPageBreak/>
        <w:t xml:space="preserve">Diomova Nataliya </w:t>
      </w:r>
    </w:p>
    <w:p w:rsidR="00806232" w:rsidRDefault="00836852" w:rsidP="00836852">
      <w:pPr>
        <w:widowControl w:val="0"/>
        <w:spacing w:after="0" w:line="240" w:lineRule="auto"/>
        <w:jc w:val="center"/>
        <w:rPr>
          <w:rFonts w:ascii="Times New Roman" w:eastAsia="SimSun" w:hAnsi="Times New Roman" w:cs="Times New Roman"/>
          <w:b/>
          <w:bCs/>
          <w:sz w:val="28"/>
          <w:szCs w:val="28"/>
          <w:lang w:val="uk-UA" w:eastAsia="zh-CN"/>
        </w:rPr>
      </w:pPr>
      <w:r w:rsidRPr="003131B1">
        <w:rPr>
          <w:rFonts w:ascii="Times New Roman" w:eastAsia="SimSun" w:hAnsi="Times New Roman" w:cs="Times New Roman"/>
          <w:b/>
          <w:bCs/>
          <w:sz w:val="28"/>
          <w:szCs w:val="28"/>
          <w:lang w:val="en-GB" w:eastAsia="zh-CN"/>
        </w:rPr>
        <w:t xml:space="preserve">REPRODUCING KEY PROSODY FEATURES </w:t>
      </w:r>
    </w:p>
    <w:p w:rsidR="00EE0431" w:rsidRDefault="00836852" w:rsidP="00836852">
      <w:pPr>
        <w:widowControl w:val="0"/>
        <w:spacing w:after="0" w:line="240" w:lineRule="auto"/>
        <w:jc w:val="center"/>
        <w:rPr>
          <w:rFonts w:ascii="Times New Roman" w:eastAsia="SimSun" w:hAnsi="Times New Roman" w:cs="Times New Roman"/>
          <w:b/>
          <w:bCs/>
          <w:sz w:val="28"/>
          <w:szCs w:val="28"/>
          <w:lang w:val="en-GB" w:eastAsia="zh-CN"/>
        </w:rPr>
      </w:pPr>
      <w:r w:rsidRPr="003131B1">
        <w:rPr>
          <w:rFonts w:ascii="Times New Roman" w:eastAsia="SimSun" w:hAnsi="Times New Roman" w:cs="Times New Roman"/>
          <w:b/>
          <w:bCs/>
          <w:sz w:val="28"/>
          <w:szCs w:val="28"/>
          <w:lang w:val="en-GB" w:eastAsia="zh-CN"/>
        </w:rPr>
        <w:t xml:space="preserve">OF OPHEILA`S MAD SONGS (SHAKESPEARE`S “HAMLET”) </w:t>
      </w:r>
    </w:p>
    <w:p w:rsidR="00836852" w:rsidRPr="003131B1" w:rsidRDefault="00836852" w:rsidP="00836852">
      <w:pPr>
        <w:widowControl w:val="0"/>
        <w:spacing w:after="0" w:line="240" w:lineRule="auto"/>
        <w:jc w:val="center"/>
        <w:rPr>
          <w:rFonts w:ascii="Times New Roman" w:eastAsia="SimSun" w:hAnsi="Times New Roman" w:cs="Times New Roman"/>
          <w:b/>
          <w:bCs/>
          <w:sz w:val="28"/>
          <w:szCs w:val="28"/>
          <w:lang w:val="en-GB" w:eastAsia="zh-CN"/>
        </w:rPr>
      </w:pPr>
      <w:r w:rsidRPr="003131B1">
        <w:rPr>
          <w:rFonts w:ascii="Times New Roman" w:eastAsia="SimSun" w:hAnsi="Times New Roman" w:cs="Times New Roman"/>
          <w:b/>
          <w:bCs/>
          <w:sz w:val="28"/>
          <w:szCs w:val="28"/>
          <w:lang w:val="en-GB" w:eastAsia="zh-CN"/>
        </w:rPr>
        <w:t>IN THE UKRAINIAN TRANSLATIONS</w:t>
      </w:r>
    </w:p>
    <w:p w:rsidR="00836852" w:rsidRPr="003131B1" w:rsidRDefault="00836852" w:rsidP="00836852">
      <w:pPr>
        <w:widowControl w:val="0"/>
        <w:spacing w:after="0" w:line="240" w:lineRule="auto"/>
        <w:ind w:firstLine="709"/>
        <w:jc w:val="both"/>
        <w:rPr>
          <w:rFonts w:ascii="Times New Roman" w:eastAsia="SimSun" w:hAnsi="Times New Roman" w:cs="Times New Roman"/>
          <w:sz w:val="28"/>
          <w:szCs w:val="28"/>
          <w:lang w:val="en-US" w:eastAsia="zh-CN"/>
        </w:rPr>
      </w:pPr>
      <w:r w:rsidRPr="003131B1">
        <w:rPr>
          <w:rFonts w:ascii="Times New Roman" w:eastAsia="SimSun" w:hAnsi="Times New Roman" w:cs="Times New Roman"/>
          <w:sz w:val="28"/>
          <w:szCs w:val="28"/>
          <w:lang w:val="en-US" w:eastAsia="zh-CN"/>
        </w:rPr>
        <w:t>In Shakespeare`s “The Tragedy of Hamlet, Prince of Denmark” o</w:t>
      </w:r>
      <w:r w:rsidRPr="003131B1">
        <w:rPr>
          <w:rFonts w:ascii="Times New Roman" w:eastAsia="SimSun" w:hAnsi="Times New Roman" w:cs="Times New Roman"/>
          <w:sz w:val="28"/>
          <w:szCs w:val="28"/>
          <w:lang w:val="en-GB" w:eastAsia="zh-CN"/>
        </w:rPr>
        <w:t xml:space="preserve">ne of the continuously underestimated characters is Ophelia, who plays the role of </w:t>
      </w:r>
      <w:r w:rsidRPr="003131B1">
        <w:rPr>
          <w:rFonts w:ascii="Times New Roman" w:eastAsia="SimSun" w:hAnsi="Times New Roman" w:cs="Times New Roman"/>
          <w:sz w:val="28"/>
          <w:szCs w:val="28"/>
          <w:lang w:val="en-US" w:eastAsia="zh-CN"/>
        </w:rPr>
        <w:t>the</w:t>
      </w:r>
      <w:r w:rsidRPr="003131B1">
        <w:rPr>
          <w:rFonts w:ascii="Times New Roman" w:eastAsia="SimSun" w:hAnsi="Times New Roman" w:cs="Times New Roman"/>
          <w:sz w:val="28"/>
          <w:szCs w:val="28"/>
          <w:lang w:val="en-GB" w:eastAsia="zh-CN"/>
        </w:rPr>
        <w:t>reverse, side of Hamlet`s image.</w:t>
      </w:r>
      <w:r w:rsidRPr="003131B1">
        <w:rPr>
          <w:rFonts w:ascii="Times New Roman" w:eastAsia="SimSun" w:hAnsi="Times New Roman" w:cs="Times New Roman"/>
          <w:sz w:val="28"/>
          <w:szCs w:val="28"/>
          <w:lang w:val="en-US" w:eastAsia="zh-CN"/>
        </w:rPr>
        <w:t>T</w:t>
      </w:r>
      <w:r w:rsidRPr="003131B1">
        <w:rPr>
          <w:rFonts w:ascii="Times New Roman" w:eastAsia="SimSun" w:hAnsi="Times New Roman" w:cs="Times New Roman"/>
          <w:sz w:val="28"/>
          <w:szCs w:val="28"/>
          <w:lang w:val="en-GB" w:eastAsia="zh-CN"/>
        </w:rPr>
        <w:t>he similarities between the two characters do not only allow to better understand Hamlet`s personality, but to grasp the moral and psychological problematics of the drama in its full complexity – for, as Hamlet is the representation of action, of the “to be” part of the drama`s moral dilemma, Opheliarepresent</w:t>
      </w:r>
      <w:r w:rsidRPr="003131B1">
        <w:rPr>
          <w:rFonts w:ascii="Times New Roman" w:eastAsia="SimSun" w:hAnsi="Times New Roman" w:cs="Times New Roman"/>
          <w:sz w:val="28"/>
          <w:szCs w:val="28"/>
          <w:lang w:val="en-US" w:eastAsia="zh-CN"/>
        </w:rPr>
        <w:t xml:space="preserve">s </w:t>
      </w:r>
      <w:r w:rsidRPr="003131B1">
        <w:rPr>
          <w:rFonts w:ascii="Times New Roman" w:eastAsia="SimSun" w:hAnsi="Times New Roman" w:cs="Times New Roman"/>
          <w:sz w:val="28"/>
          <w:szCs w:val="28"/>
          <w:lang w:val="en-GB" w:eastAsia="zh-CN"/>
        </w:rPr>
        <w:t>passivity, the “not to be” choice (no matter how willing of forced).</w:t>
      </w:r>
    </w:p>
    <w:p w:rsidR="00836852" w:rsidRPr="003131B1" w:rsidRDefault="00836852" w:rsidP="00836852">
      <w:pPr>
        <w:widowControl w:val="0"/>
        <w:spacing w:after="0" w:line="240" w:lineRule="auto"/>
        <w:ind w:firstLine="709"/>
        <w:jc w:val="both"/>
        <w:rPr>
          <w:rFonts w:ascii="Times New Roman" w:eastAsia="SimSun" w:hAnsi="Times New Roman" w:cs="Times New Roman"/>
          <w:sz w:val="28"/>
          <w:szCs w:val="28"/>
          <w:lang w:val="en-US" w:eastAsia="zh-CN"/>
        </w:rPr>
      </w:pPr>
      <w:r w:rsidRPr="003131B1">
        <w:rPr>
          <w:rFonts w:ascii="Times New Roman" w:eastAsia="SimSun" w:hAnsi="Times New Roman" w:cs="Times New Roman"/>
          <w:sz w:val="28"/>
          <w:szCs w:val="28"/>
          <w:lang w:val="en-GB" w:eastAsia="zh-CN"/>
        </w:rPr>
        <w:t>Both Hamlet`s and Ophelia`s madness is linguistically presented through old ballads, but Hamlet quotes the lines as hints</w:t>
      </w:r>
      <w:r w:rsidRPr="003131B1">
        <w:rPr>
          <w:rFonts w:ascii="Times New Roman" w:eastAsia="SimSun" w:hAnsi="Times New Roman" w:cs="Times New Roman"/>
          <w:sz w:val="28"/>
          <w:szCs w:val="28"/>
          <w:lang w:val="en-US" w:eastAsia="zh-CN"/>
        </w:rPr>
        <w:t>, while</w:t>
      </w:r>
      <w:r w:rsidRPr="003131B1">
        <w:rPr>
          <w:rFonts w:ascii="Times New Roman" w:eastAsia="SimSun" w:hAnsi="Times New Roman" w:cs="Times New Roman"/>
          <w:sz w:val="28"/>
          <w:szCs w:val="28"/>
          <w:lang w:val="en-GB" w:eastAsia="zh-CN"/>
        </w:rPr>
        <w:t xml:space="preserve"> Ophelia`s part in the “mad scene” almost exclusively consists of singing.</w:t>
      </w:r>
      <w:r w:rsidRPr="003131B1">
        <w:rPr>
          <w:rFonts w:ascii="Times New Roman" w:eastAsia="SimSun" w:hAnsi="Times New Roman" w:cs="Times New Roman"/>
          <w:sz w:val="28"/>
          <w:szCs w:val="28"/>
          <w:lang w:val="en-US" w:eastAsia="zh-CN"/>
        </w:rPr>
        <w:t xml:space="preserve"> Singing is not only the signifier of madness. </w:t>
      </w:r>
      <w:r w:rsidRPr="003131B1">
        <w:rPr>
          <w:rFonts w:ascii="Times New Roman" w:eastAsia="SimSun" w:hAnsi="Times New Roman" w:cs="Times New Roman"/>
          <w:sz w:val="28"/>
          <w:szCs w:val="28"/>
          <w:lang w:val="en-GB" w:eastAsia="zh-CN"/>
        </w:rPr>
        <w:t xml:space="preserve">Much more important is the function of evoking emotional associations and giving yet another dimension to the main problems of Ophelia`s and Hamlet`s situation: Old Hamlet`s and Polonius`s murder; deception and being used; the death of one`s love. </w:t>
      </w:r>
    </w:p>
    <w:p w:rsidR="00836852" w:rsidRPr="003131B1" w:rsidRDefault="00836852" w:rsidP="00836852">
      <w:pPr>
        <w:widowControl w:val="0"/>
        <w:spacing w:after="0" w:line="240" w:lineRule="auto"/>
        <w:ind w:firstLine="709"/>
        <w:jc w:val="both"/>
        <w:rPr>
          <w:rFonts w:ascii="Times New Roman" w:eastAsia="SimSun" w:hAnsi="Times New Roman" w:cs="Times New Roman"/>
          <w:sz w:val="28"/>
          <w:szCs w:val="28"/>
          <w:lang w:val="en-US" w:eastAsia="zh-CN"/>
        </w:rPr>
      </w:pPr>
      <w:r w:rsidRPr="003131B1">
        <w:rPr>
          <w:rFonts w:ascii="Times New Roman" w:eastAsia="SimSun" w:hAnsi="Times New Roman" w:cs="Times New Roman"/>
          <w:sz w:val="28"/>
          <w:szCs w:val="28"/>
          <w:lang w:val="en-GB" w:eastAsia="zh-CN"/>
        </w:rPr>
        <w:t xml:space="preserve">All in all, Ophelia sings three complete ballads and fragments of two more. </w:t>
      </w:r>
      <w:r w:rsidRPr="003131B1">
        <w:rPr>
          <w:rFonts w:ascii="Times New Roman" w:eastAsia="SimSun" w:hAnsi="Times New Roman" w:cs="Times New Roman"/>
          <w:sz w:val="28"/>
          <w:szCs w:val="28"/>
          <w:lang w:val="en-US" w:eastAsia="zh-CN"/>
        </w:rPr>
        <w:t>T</w:t>
      </w:r>
      <w:r w:rsidRPr="003131B1">
        <w:rPr>
          <w:rFonts w:ascii="Times New Roman" w:eastAsia="SimSun" w:hAnsi="Times New Roman" w:cs="Times New Roman"/>
          <w:sz w:val="28"/>
          <w:szCs w:val="28"/>
          <w:lang w:val="en-GB" w:eastAsia="zh-CN"/>
        </w:rPr>
        <w:t>hey are quite typical of English folk song, and share such conventions as meter and harmonic structure with others of their type (alternating lines of four and three beats, often in quatrains, cross-rhymed</w:t>
      </w:r>
      <w:r w:rsidRPr="003131B1">
        <w:rPr>
          <w:rFonts w:ascii="Times New Roman" w:eastAsia="SimSun" w:hAnsi="Times New Roman" w:cs="Times New Roman"/>
          <w:sz w:val="28"/>
          <w:szCs w:val="28"/>
          <w:lang w:val="en-US" w:eastAsia="zh-CN"/>
        </w:rPr>
        <w:t>, etc.</w:t>
      </w:r>
      <w:r w:rsidRPr="003131B1">
        <w:rPr>
          <w:rFonts w:ascii="Times New Roman" w:eastAsia="SimSun" w:hAnsi="Times New Roman" w:cs="Times New Roman"/>
          <w:sz w:val="28"/>
          <w:szCs w:val="28"/>
          <w:lang w:val="en-GB" w:eastAsia="zh-CN"/>
        </w:rPr>
        <w:t>).</w:t>
      </w:r>
    </w:p>
    <w:p w:rsidR="00836852" w:rsidRPr="003131B1" w:rsidRDefault="00836852" w:rsidP="00836852">
      <w:pPr>
        <w:widowControl w:val="0"/>
        <w:spacing w:after="0" w:line="240" w:lineRule="auto"/>
        <w:ind w:firstLine="709"/>
        <w:jc w:val="both"/>
        <w:rPr>
          <w:rFonts w:ascii="Times New Roman" w:eastAsia="SimSun" w:hAnsi="Times New Roman" w:cs="Times New Roman"/>
          <w:sz w:val="28"/>
          <w:szCs w:val="28"/>
          <w:lang w:val="en-US" w:eastAsia="zh-CN"/>
        </w:rPr>
      </w:pPr>
      <w:r w:rsidRPr="003131B1">
        <w:rPr>
          <w:rFonts w:ascii="Times New Roman" w:eastAsia="SimSun" w:hAnsi="Times New Roman" w:cs="Times New Roman"/>
          <w:sz w:val="28"/>
          <w:szCs w:val="28"/>
          <w:lang w:val="en-GB" w:eastAsia="zh-CN"/>
        </w:rPr>
        <w:t xml:space="preserve">As a result of lack of the original highly variable lines, focus on the folklore constituent, some omissions and certain lexical choices, in the Ukrainian translation by </w:t>
      </w:r>
      <w:r w:rsidRPr="003131B1">
        <w:rPr>
          <w:rFonts w:ascii="Times New Roman" w:eastAsia="SimSun" w:hAnsi="Times New Roman" w:cs="Times New Roman"/>
          <w:sz w:val="28"/>
          <w:szCs w:val="28"/>
          <w:lang w:val="en-US" w:eastAsia="zh-CN"/>
        </w:rPr>
        <w:t xml:space="preserve">Panteleymon </w:t>
      </w:r>
      <w:r w:rsidRPr="003131B1">
        <w:rPr>
          <w:rFonts w:ascii="Times New Roman" w:eastAsia="SimSun" w:hAnsi="Times New Roman" w:cs="Times New Roman"/>
          <w:sz w:val="28"/>
          <w:szCs w:val="28"/>
          <w:lang w:val="en-GB" w:eastAsia="zh-CN"/>
        </w:rPr>
        <w:t>Kulish Ophelia seems to be a calm, toned down folk girl, set on a single, unchanged melancholy tune.</w:t>
      </w:r>
      <w:r w:rsidRPr="003131B1">
        <w:rPr>
          <w:rFonts w:ascii="Times New Roman" w:eastAsia="SimSun" w:hAnsi="Times New Roman" w:cs="Times New Roman"/>
          <w:sz w:val="28"/>
          <w:szCs w:val="28"/>
          <w:lang w:val="en-US" w:eastAsia="zh-CN"/>
        </w:rPr>
        <w:t>In the translation by Mykhailo Starytskyi, the overall effect of the prolonged songs with the ballad metre/form only partially preserved transforms Ophelia`s mad scene into sorrowful and slow-paced laments for one`s lost love, and the aspect of grieving dead father goes almost unnoticed.Though Yuriy Andrukhovych is attentive to prosodic details, he frequently deliberately violates the original stanzas shape and rhyming scheme aiming at more emotional, explicitly dramatic presentation. In his translation, the main focus is on the topic of a deceived maiden, and the image of Ophelia is deliberately infantilised making her a passive innocent victim.The translation by Hryhoriy Kochur is the best one in terms of reproducing the original prosody peculiarities, though Kochur`s Opheliaseems to be more reserved, soft-spoken and courteous. Still, there are no additions/omissions that could greatly violate the perception of Ophelia`s image or the whole mad scene.</w:t>
      </w:r>
    </w:p>
    <w:p w:rsidR="00836852" w:rsidRPr="00D04D9E" w:rsidRDefault="00836852" w:rsidP="00836852">
      <w:pPr>
        <w:widowControl w:val="0"/>
        <w:spacing w:after="0" w:line="240" w:lineRule="auto"/>
        <w:rPr>
          <w:rFonts w:ascii="Times New Roman" w:eastAsia="SimSun" w:hAnsi="Times New Roman" w:cs="Times New Roman"/>
          <w:b/>
          <w:bCs/>
          <w:i/>
          <w:iCs/>
          <w:sz w:val="28"/>
          <w:szCs w:val="28"/>
          <w:lang w:val="en-US"/>
        </w:rPr>
      </w:pPr>
      <w:r w:rsidRPr="00D04D9E">
        <w:rPr>
          <w:rFonts w:ascii="Times New Roman" w:eastAsia="SimSun" w:hAnsi="Times New Roman" w:cs="Times New Roman"/>
          <w:b/>
          <w:bCs/>
          <w:i/>
          <w:iCs/>
          <w:sz w:val="28"/>
          <w:szCs w:val="28"/>
          <w:lang w:val="en-US"/>
        </w:rPr>
        <w:br w:type="page"/>
      </w:r>
    </w:p>
    <w:p w:rsidR="00C15083" w:rsidRPr="009F066C" w:rsidRDefault="00C15083" w:rsidP="00C15083">
      <w:pPr>
        <w:widowControl w:val="0"/>
        <w:spacing w:after="0" w:line="240" w:lineRule="auto"/>
        <w:ind w:firstLine="709"/>
        <w:jc w:val="right"/>
        <w:rPr>
          <w:rFonts w:ascii="Times New Roman" w:eastAsia="SimSun" w:hAnsi="Times New Roman" w:cs="Times New Roman"/>
          <w:b/>
          <w:bCs/>
          <w:i/>
          <w:iCs/>
          <w:sz w:val="28"/>
          <w:szCs w:val="28"/>
          <w:lang w:eastAsia="zh-CN"/>
        </w:rPr>
      </w:pPr>
      <w:r>
        <w:rPr>
          <w:rFonts w:ascii="Times New Roman" w:eastAsia="SimSun" w:hAnsi="Times New Roman" w:cs="Times New Roman"/>
          <w:b/>
          <w:bCs/>
          <w:i/>
          <w:iCs/>
          <w:sz w:val="28"/>
          <w:szCs w:val="28"/>
          <w:lang w:eastAsia="zh-CN"/>
        </w:rPr>
        <w:lastRenderedPageBreak/>
        <w:t>Дякі</w:t>
      </w:r>
      <w:proofErr w:type="gramStart"/>
      <w:r>
        <w:rPr>
          <w:rFonts w:ascii="Times New Roman" w:eastAsia="SimSun" w:hAnsi="Times New Roman" w:cs="Times New Roman"/>
          <w:b/>
          <w:bCs/>
          <w:i/>
          <w:iCs/>
          <w:sz w:val="28"/>
          <w:szCs w:val="28"/>
          <w:lang w:eastAsia="zh-CN"/>
        </w:rPr>
        <w:t>в</w:t>
      </w:r>
      <w:proofErr w:type="gramEnd"/>
      <w:r>
        <w:rPr>
          <w:rFonts w:ascii="Times New Roman" w:eastAsia="SimSun" w:hAnsi="Times New Roman" w:cs="Times New Roman"/>
          <w:b/>
          <w:bCs/>
          <w:i/>
          <w:iCs/>
          <w:sz w:val="28"/>
          <w:szCs w:val="28"/>
          <w:lang w:eastAsia="zh-CN"/>
        </w:rPr>
        <w:t xml:space="preserve"> Христина</w:t>
      </w:r>
    </w:p>
    <w:p w:rsidR="00C15083" w:rsidRDefault="00C15083" w:rsidP="00C15083">
      <w:pPr>
        <w:widowControl w:val="0"/>
        <w:spacing w:after="0" w:line="240" w:lineRule="auto"/>
        <w:ind w:firstLine="709"/>
        <w:jc w:val="center"/>
        <w:rPr>
          <w:rFonts w:ascii="Times New Roman" w:eastAsia="SimSun" w:hAnsi="Times New Roman" w:cs="Times New Roman"/>
          <w:b/>
          <w:bCs/>
          <w:sz w:val="28"/>
          <w:szCs w:val="28"/>
          <w:lang w:eastAsia="zh-CN"/>
        </w:rPr>
      </w:pPr>
      <w:r w:rsidRPr="009F066C">
        <w:rPr>
          <w:rFonts w:ascii="Times New Roman" w:eastAsia="SimSun" w:hAnsi="Times New Roman" w:cs="Times New Roman"/>
          <w:b/>
          <w:bCs/>
          <w:sz w:val="28"/>
          <w:szCs w:val="28"/>
          <w:lang w:eastAsia="zh-CN"/>
        </w:rPr>
        <w:t>Т</w:t>
      </w:r>
      <w:r>
        <w:rPr>
          <w:rFonts w:ascii="Times New Roman" w:eastAsia="SimSun" w:hAnsi="Times New Roman" w:cs="Times New Roman"/>
          <w:b/>
          <w:bCs/>
          <w:sz w:val="28"/>
          <w:szCs w:val="28"/>
          <w:lang w:eastAsia="zh-CN"/>
        </w:rPr>
        <w:t>ЕМАТИЧНА СФЕРА ЗАСТЕРЕЖЕННЯ У НІМЕЦЬКІЙ МОВІ</w:t>
      </w:r>
      <w:r w:rsidRPr="00D9406C">
        <w:rPr>
          <w:rFonts w:ascii="Times New Roman" w:eastAsia="SimSun" w:hAnsi="Times New Roman" w:cs="Times New Roman"/>
          <w:b/>
          <w:bCs/>
          <w:sz w:val="28"/>
          <w:szCs w:val="28"/>
          <w:lang w:eastAsia="zh-CN"/>
        </w:rPr>
        <w:t xml:space="preserve"> </w:t>
      </w:r>
    </w:p>
    <w:p w:rsidR="00C15083" w:rsidRPr="00D9406C" w:rsidRDefault="00C15083" w:rsidP="00C15083">
      <w:pPr>
        <w:widowControl w:val="0"/>
        <w:tabs>
          <w:tab w:val="left" w:pos="0"/>
        </w:tabs>
        <w:autoSpaceDE w:val="0"/>
        <w:autoSpaceDN w:val="0"/>
        <w:adjustRightInd w:val="0"/>
        <w:spacing w:after="0" w:line="240" w:lineRule="auto"/>
        <w:ind w:firstLine="709"/>
        <w:jc w:val="both"/>
        <w:rPr>
          <w:rFonts w:ascii="Times New Roman" w:hAnsi="Times New Roman" w:cs="Times New Roman"/>
          <w:b/>
          <w:bCs/>
          <w:iCs/>
          <w:sz w:val="28"/>
          <w:szCs w:val="28"/>
        </w:rPr>
      </w:pPr>
      <w:r w:rsidRPr="00D9406C">
        <w:rPr>
          <w:rFonts w:ascii="Times New Roman" w:eastAsia="TimesNewRomanPSMT" w:hAnsi="Times New Roman" w:cs="Times New Roman"/>
          <w:sz w:val="28"/>
          <w:szCs w:val="28"/>
        </w:rPr>
        <w:t>Тематична сфера, або прості</w:t>
      </w:r>
      <w:proofErr w:type="gramStart"/>
      <w:r w:rsidRPr="00D9406C">
        <w:rPr>
          <w:rFonts w:ascii="Times New Roman" w:eastAsia="TimesNewRomanPSMT" w:hAnsi="Times New Roman" w:cs="Times New Roman"/>
          <w:sz w:val="28"/>
          <w:szCs w:val="28"/>
        </w:rPr>
        <w:t>р</w:t>
      </w:r>
      <w:proofErr w:type="gramEnd"/>
      <w:r w:rsidRPr="00D9406C">
        <w:rPr>
          <w:rFonts w:ascii="Times New Roman" w:eastAsia="TimesNewRomanPSMT" w:hAnsi="Times New Roman" w:cs="Times New Roman"/>
          <w:sz w:val="28"/>
          <w:szCs w:val="28"/>
        </w:rPr>
        <w:t xml:space="preserve"> дії комунікації – одне із важливих понять моделі контексту ситуації, оскільки це не лише тематика спілкування, а й </w:t>
      </w:r>
      <w:r>
        <w:rPr>
          <w:rFonts w:ascii="Times New Roman" w:eastAsia="TimesNewRomanPSMT" w:hAnsi="Times New Roman" w:cs="Times New Roman"/>
          <w:sz w:val="28"/>
          <w:szCs w:val="28"/>
        </w:rPr>
        <w:t>уся предметна діяльність мовця</w:t>
      </w:r>
      <w:r w:rsidRPr="00D9406C">
        <w:rPr>
          <w:rFonts w:ascii="Times New Roman" w:eastAsia="TimesNewRomanPSMT" w:hAnsi="Times New Roman" w:cs="Times New Roman"/>
          <w:sz w:val="28"/>
          <w:szCs w:val="28"/>
        </w:rPr>
        <w:t>. Прості</w:t>
      </w:r>
      <w:proofErr w:type="gramStart"/>
      <w:r w:rsidRPr="00D9406C">
        <w:rPr>
          <w:rFonts w:ascii="Times New Roman" w:eastAsia="TimesNewRomanPSMT" w:hAnsi="Times New Roman" w:cs="Times New Roman"/>
          <w:sz w:val="28"/>
          <w:szCs w:val="28"/>
        </w:rPr>
        <w:t>р</w:t>
      </w:r>
      <w:proofErr w:type="gramEnd"/>
      <w:r w:rsidRPr="00D9406C">
        <w:rPr>
          <w:rFonts w:ascii="Times New Roman" w:eastAsia="TimesNewRomanPSMT" w:hAnsi="Times New Roman" w:cs="Times New Roman"/>
          <w:sz w:val="28"/>
          <w:szCs w:val="28"/>
        </w:rPr>
        <w:t xml:space="preserve"> комунікації – це соціальна дія</w:t>
      </w:r>
      <w:r>
        <w:rPr>
          <w:rFonts w:ascii="Times New Roman" w:eastAsia="TimesNewRomanPSMT" w:hAnsi="Times New Roman" w:cs="Times New Roman"/>
          <w:sz w:val="28"/>
          <w:szCs w:val="28"/>
        </w:rPr>
        <w:t xml:space="preserve">льність, в яку поміщений текст. </w:t>
      </w:r>
      <w:r w:rsidRPr="00D9406C">
        <w:rPr>
          <w:rFonts w:ascii="Times New Roman" w:hAnsi="Times New Roman" w:cs="Times New Roman"/>
          <w:sz w:val="28"/>
          <w:szCs w:val="28"/>
        </w:rPr>
        <w:t xml:space="preserve">Тематична сфера охоплює </w:t>
      </w:r>
      <w:proofErr w:type="gramStart"/>
      <w:r w:rsidRPr="00D9406C">
        <w:rPr>
          <w:rFonts w:ascii="Times New Roman" w:hAnsi="Times New Roman" w:cs="Times New Roman"/>
          <w:sz w:val="28"/>
          <w:szCs w:val="28"/>
        </w:rPr>
        <w:t>р</w:t>
      </w:r>
      <w:proofErr w:type="gramEnd"/>
      <w:r w:rsidRPr="00D9406C">
        <w:rPr>
          <w:rFonts w:ascii="Times New Roman" w:hAnsi="Times New Roman" w:cs="Times New Roman"/>
          <w:sz w:val="28"/>
          <w:szCs w:val="28"/>
        </w:rPr>
        <w:t>ізні виміри комунікації: фахове або щоденне, наявність чи відсутність біблійних аспектів, специфіку художнього (образного) мовлення тощо.</w:t>
      </w:r>
    </w:p>
    <w:p w:rsidR="00C15083" w:rsidRPr="00D9406C" w:rsidRDefault="00C15083" w:rsidP="00C15083">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w:t>
      </w:r>
      <w:r w:rsidRPr="00D9406C">
        <w:rPr>
          <w:rFonts w:ascii="Times New Roman" w:hAnsi="Times New Roman" w:cs="Times New Roman"/>
          <w:sz w:val="28"/>
          <w:szCs w:val="28"/>
        </w:rPr>
        <w:t xml:space="preserve">випадку реалізації застереження </w:t>
      </w:r>
      <w:r>
        <w:rPr>
          <w:rFonts w:ascii="Times New Roman" w:hAnsi="Times New Roman" w:cs="Times New Roman"/>
          <w:sz w:val="28"/>
          <w:szCs w:val="28"/>
        </w:rPr>
        <w:t>т</w:t>
      </w:r>
      <w:r w:rsidRPr="00D9406C">
        <w:rPr>
          <w:rFonts w:ascii="Times New Roman" w:hAnsi="Times New Roman" w:cs="Times New Roman"/>
          <w:sz w:val="28"/>
          <w:szCs w:val="28"/>
        </w:rPr>
        <w:t xml:space="preserve">ематична сфера комунікації, як правило, </w:t>
      </w:r>
      <w:r>
        <w:rPr>
          <w:rFonts w:ascii="Times New Roman" w:hAnsi="Times New Roman" w:cs="Times New Roman"/>
          <w:sz w:val="28"/>
          <w:szCs w:val="28"/>
        </w:rPr>
        <w:t>охоплює</w:t>
      </w:r>
      <w:r w:rsidRPr="00D9406C">
        <w:rPr>
          <w:rFonts w:ascii="Times New Roman" w:hAnsi="Times New Roman" w:cs="Times New Roman"/>
          <w:sz w:val="28"/>
          <w:szCs w:val="28"/>
        </w:rPr>
        <w:t xml:space="preserve"> побутову проблематику. В</w:t>
      </w:r>
      <w:r w:rsidRPr="00D9406C">
        <w:rPr>
          <w:rFonts w:ascii="Times New Roman" w:eastAsia="TimesNewRomanPSMT" w:hAnsi="Times New Roman" w:cs="Times New Roman"/>
          <w:sz w:val="28"/>
          <w:szCs w:val="28"/>
        </w:rPr>
        <w:t>ажлива характеристика застереження в німецькій ЛК – в</w:t>
      </w:r>
      <w:r w:rsidRPr="00D9406C">
        <w:rPr>
          <w:rFonts w:ascii="Times New Roman" w:hAnsi="Times New Roman" w:cs="Times New Roman"/>
          <w:sz w:val="28"/>
          <w:szCs w:val="28"/>
        </w:rPr>
        <w:t>казівка щось зробити / припинити щось робити, апеляція до належної поведінки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або його помилки</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а також</w:t>
      </w:r>
      <w:r>
        <w:rPr>
          <w:rFonts w:ascii="Times New Roman" w:hAnsi="Times New Roman" w:cs="Times New Roman"/>
          <w:sz w:val="28"/>
          <w:szCs w:val="28"/>
        </w:rPr>
        <w:t xml:space="preserve"> до неприємності у майбутньому</w:t>
      </w:r>
      <w:r w:rsidRPr="00D9406C">
        <w:rPr>
          <w:rFonts w:ascii="Times New Roman" w:hAnsi="Times New Roman" w:cs="Times New Roman"/>
          <w:sz w:val="28"/>
          <w:szCs w:val="28"/>
        </w:rPr>
        <w:t xml:space="preserve">. </w:t>
      </w:r>
    </w:p>
    <w:p w:rsidR="00C15083" w:rsidRPr="00D9406C" w:rsidRDefault="00C15083" w:rsidP="00C15083">
      <w:pPr>
        <w:widowControl w:val="0"/>
        <w:spacing w:after="0" w:line="240" w:lineRule="auto"/>
        <w:ind w:firstLine="709"/>
        <w:jc w:val="both"/>
        <w:rPr>
          <w:rFonts w:ascii="Times New Roman" w:hAnsi="Times New Roman" w:cs="Times New Roman"/>
          <w:sz w:val="28"/>
          <w:szCs w:val="28"/>
        </w:rPr>
      </w:pPr>
      <w:proofErr w:type="gramStart"/>
      <w:r w:rsidRPr="00D9406C">
        <w:rPr>
          <w:rFonts w:ascii="Times New Roman" w:hAnsi="Times New Roman" w:cs="Times New Roman"/>
          <w:sz w:val="28"/>
          <w:szCs w:val="28"/>
        </w:rPr>
        <w:t>З</w:t>
      </w:r>
      <w:proofErr w:type="gramEnd"/>
      <w:r w:rsidRPr="00D9406C">
        <w:rPr>
          <w:rFonts w:ascii="Times New Roman" w:hAnsi="Times New Roman" w:cs="Times New Roman"/>
          <w:sz w:val="28"/>
          <w:szCs w:val="28"/>
        </w:rPr>
        <w:t xml:space="preserve"> метою визначення простору дій комунікантів була сформульована низка питань в анкетах</w:t>
      </w:r>
      <w:r>
        <w:rPr>
          <w:rFonts w:ascii="Times New Roman" w:hAnsi="Times New Roman" w:cs="Times New Roman"/>
          <w:sz w:val="28"/>
          <w:szCs w:val="28"/>
        </w:rPr>
        <w:t xml:space="preserve"> ста респондентів</w:t>
      </w:r>
      <w:r w:rsidRPr="00D9406C">
        <w:rPr>
          <w:rFonts w:ascii="Times New Roman" w:hAnsi="Times New Roman" w:cs="Times New Roman"/>
          <w:sz w:val="28"/>
          <w:szCs w:val="28"/>
        </w:rPr>
        <w:t>. У пункті “Коли Ви когось застерігаєте, Ви хочете...” потрібно було продовжити висловлення. У результаті опитування німецькомовних респондентів отриман</w:t>
      </w:r>
      <w:r>
        <w:rPr>
          <w:rFonts w:ascii="Times New Roman" w:hAnsi="Times New Roman" w:cs="Times New Roman"/>
          <w:sz w:val="28"/>
          <w:szCs w:val="28"/>
        </w:rPr>
        <w:t>о</w:t>
      </w:r>
      <w:r w:rsidRPr="00D9406C">
        <w:rPr>
          <w:rFonts w:ascii="Times New Roman" w:hAnsi="Times New Roman" w:cs="Times New Roman"/>
          <w:sz w:val="28"/>
          <w:szCs w:val="28"/>
        </w:rPr>
        <w:t xml:space="preserve"> такі дані: вказати на щось або вказати щось зробити (48,5%), змінити поведінку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(21%), присадити, вичитати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(11,3%), покарати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(4,8%), повчати, настановити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(4,8%), ганити, осуджувати адресата </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(3,2%), доступно нагадати адресатові</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про щось (1,6%), закликати до порядку (1,6%), щоб адресат</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дотримувався певних правил (1,6%), спонукати до </w:t>
      </w:r>
      <w:proofErr w:type="gramStart"/>
      <w:r w:rsidRPr="00D9406C">
        <w:rPr>
          <w:rFonts w:ascii="Times New Roman" w:hAnsi="Times New Roman" w:cs="Times New Roman"/>
          <w:sz w:val="28"/>
          <w:szCs w:val="28"/>
        </w:rPr>
        <w:t>вв</w:t>
      </w:r>
      <w:proofErr w:type="gramEnd"/>
      <w:r w:rsidRPr="00D9406C">
        <w:rPr>
          <w:rFonts w:ascii="Times New Roman" w:hAnsi="Times New Roman" w:cs="Times New Roman"/>
          <w:sz w:val="28"/>
          <w:szCs w:val="28"/>
        </w:rPr>
        <w:t xml:space="preserve">ічливості (1,6%). </w:t>
      </w:r>
    </w:p>
    <w:p w:rsidR="00C15083" w:rsidRPr="00D9406C" w:rsidRDefault="00C15083" w:rsidP="00C15083">
      <w:pPr>
        <w:widowControl w:val="0"/>
        <w:spacing w:after="0" w:line="240" w:lineRule="auto"/>
        <w:ind w:firstLine="709"/>
        <w:jc w:val="both"/>
        <w:rPr>
          <w:rFonts w:ascii="Times New Roman" w:hAnsi="Times New Roman" w:cs="Times New Roman"/>
          <w:sz w:val="28"/>
          <w:szCs w:val="28"/>
        </w:rPr>
      </w:pPr>
      <w:r w:rsidRPr="00D9406C">
        <w:rPr>
          <w:rFonts w:ascii="Times New Roman" w:hAnsi="Times New Roman" w:cs="Times New Roman"/>
          <w:sz w:val="28"/>
          <w:szCs w:val="28"/>
        </w:rPr>
        <w:t xml:space="preserve">У пункті “вказати на щось або вказати щось зробити” на основі відповідей респондентів виокремлюємо такі </w:t>
      </w:r>
      <w:proofErr w:type="gramStart"/>
      <w:r w:rsidRPr="00D9406C">
        <w:rPr>
          <w:rFonts w:ascii="Times New Roman" w:hAnsi="Times New Roman" w:cs="Times New Roman"/>
          <w:sz w:val="28"/>
          <w:szCs w:val="28"/>
        </w:rPr>
        <w:t>п</w:t>
      </w:r>
      <w:proofErr w:type="gramEnd"/>
      <w:r w:rsidRPr="00D9406C">
        <w:rPr>
          <w:rFonts w:ascii="Times New Roman" w:hAnsi="Times New Roman" w:cs="Times New Roman"/>
          <w:sz w:val="28"/>
          <w:szCs w:val="28"/>
        </w:rPr>
        <w:t>ідпункти: вказати на неналежну поведінку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(17,7%), вказати адресатові</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припинити щось робити (9,7%), вказати адресатові</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щось робити / щось припинити робити (6,5%), вказати на помилку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(4,8%), вказати на неприємність у майбутньому (1,6%). Простежується інтенсивність застереження, яке респонденти визначили не лише як </w:t>
      </w:r>
      <w:r w:rsidRPr="00D9406C">
        <w:rPr>
          <w:rFonts w:ascii="Times New Roman" w:hAnsi="Times New Roman" w:cs="Times New Roman"/>
          <w:i/>
          <w:sz w:val="28"/>
          <w:szCs w:val="28"/>
        </w:rPr>
        <w:t>вказівку</w:t>
      </w:r>
      <w:r w:rsidRPr="00D9406C">
        <w:rPr>
          <w:rFonts w:ascii="Times New Roman" w:hAnsi="Times New Roman" w:cs="Times New Roman"/>
          <w:sz w:val="28"/>
          <w:szCs w:val="28"/>
        </w:rPr>
        <w:t xml:space="preserve"> адресатові</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щось припинити робити, але і як </w:t>
      </w:r>
      <w:r w:rsidRPr="00D9406C">
        <w:rPr>
          <w:rFonts w:ascii="Times New Roman" w:hAnsi="Times New Roman" w:cs="Times New Roman"/>
          <w:i/>
          <w:sz w:val="28"/>
          <w:szCs w:val="28"/>
        </w:rPr>
        <w:t>вимогу</w:t>
      </w:r>
      <w:r w:rsidRPr="00D9406C">
        <w:rPr>
          <w:rFonts w:ascii="Times New Roman" w:hAnsi="Times New Roman" w:cs="Times New Roman"/>
          <w:sz w:val="28"/>
          <w:szCs w:val="28"/>
        </w:rPr>
        <w:t xml:space="preserve"> (3,2%). 6,5% респондентів уточнили, що </w:t>
      </w:r>
      <w:proofErr w:type="gramStart"/>
      <w:r w:rsidRPr="00D9406C">
        <w:rPr>
          <w:rFonts w:ascii="Times New Roman" w:hAnsi="Times New Roman" w:cs="Times New Roman"/>
          <w:sz w:val="28"/>
          <w:szCs w:val="28"/>
        </w:rPr>
        <w:t>п</w:t>
      </w:r>
      <w:proofErr w:type="gramEnd"/>
      <w:r w:rsidRPr="00D9406C">
        <w:rPr>
          <w:rFonts w:ascii="Times New Roman" w:hAnsi="Times New Roman" w:cs="Times New Roman"/>
          <w:sz w:val="28"/>
          <w:szCs w:val="28"/>
        </w:rPr>
        <w:t xml:space="preserve">ід застереженням розуміють не просто зміну поведінки, а її покращення, а 3,2% наголошують на зміні поведінки відповідно до певних норм. Такий аспект застереження, як </w:t>
      </w:r>
      <w:proofErr w:type="gramStart"/>
      <w:r w:rsidRPr="00D9406C">
        <w:rPr>
          <w:rFonts w:ascii="Times New Roman" w:hAnsi="Times New Roman" w:cs="Times New Roman"/>
          <w:sz w:val="28"/>
          <w:szCs w:val="28"/>
        </w:rPr>
        <w:t>негативна</w:t>
      </w:r>
      <w:proofErr w:type="gramEnd"/>
      <w:r w:rsidRPr="00D9406C">
        <w:rPr>
          <w:rFonts w:ascii="Times New Roman" w:hAnsi="Times New Roman" w:cs="Times New Roman"/>
          <w:sz w:val="28"/>
          <w:szCs w:val="28"/>
        </w:rPr>
        <w:t xml:space="preserve"> оцінка, демонструють відповіді: вичитувати (rügen – 11,3%),  ганити (tadeln –  3,2%), покарати (maßregeln – 4,8%). У багатьох відповідях подано також оцінку поведінки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тобто яка саме ця поведінка: неналежна, небажана, некоректна, неприйнятна, невідповідна, </w:t>
      </w:r>
      <w:proofErr w:type="gramStart"/>
      <w:r w:rsidRPr="00D9406C">
        <w:rPr>
          <w:rFonts w:ascii="Times New Roman" w:hAnsi="Times New Roman" w:cs="Times New Roman"/>
          <w:sz w:val="28"/>
          <w:szCs w:val="28"/>
        </w:rPr>
        <w:t>неправильна</w:t>
      </w:r>
      <w:proofErr w:type="gramEnd"/>
      <w:r w:rsidRPr="00D9406C">
        <w:rPr>
          <w:rFonts w:ascii="Times New Roman" w:hAnsi="Times New Roman" w:cs="Times New Roman"/>
          <w:sz w:val="28"/>
          <w:szCs w:val="28"/>
        </w:rPr>
        <w:t xml:space="preserve">, необдумана, хибна. </w:t>
      </w:r>
    </w:p>
    <w:p w:rsidR="00C15083" w:rsidRDefault="00C15083" w:rsidP="00C1508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Зокрема</w:t>
      </w:r>
      <w:r w:rsidRPr="00D9406C">
        <w:rPr>
          <w:rFonts w:ascii="Times New Roman" w:hAnsi="Times New Roman" w:cs="Times New Roman"/>
          <w:sz w:val="28"/>
          <w:szCs w:val="28"/>
        </w:rPr>
        <w:t xml:space="preserve"> 1,6% респондентів вважають, що особливістю застереження є його авторитарність та настійливість. Однакова кількість респондентів зазначила, що застереження скероване на неналежну поведінку в минулому (3,2%), на поведінку </w:t>
      </w:r>
      <w:proofErr w:type="gramStart"/>
      <w:r w:rsidRPr="00D9406C">
        <w:rPr>
          <w:rFonts w:ascii="Times New Roman" w:hAnsi="Times New Roman" w:cs="Times New Roman"/>
          <w:sz w:val="28"/>
          <w:szCs w:val="28"/>
        </w:rPr>
        <w:t>у</w:t>
      </w:r>
      <w:proofErr w:type="gramEnd"/>
      <w:r w:rsidRPr="00D9406C">
        <w:rPr>
          <w:rFonts w:ascii="Times New Roman" w:hAnsi="Times New Roman" w:cs="Times New Roman"/>
          <w:sz w:val="28"/>
          <w:szCs w:val="28"/>
        </w:rPr>
        <w:t xml:space="preserve"> даний момент (3,2%) </w:t>
      </w:r>
      <w:r>
        <w:rPr>
          <w:rFonts w:ascii="Times New Roman" w:hAnsi="Times New Roman" w:cs="Times New Roman"/>
          <w:sz w:val="28"/>
          <w:szCs w:val="28"/>
        </w:rPr>
        <w:t>і</w:t>
      </w:r>
      <w:r w:rsidRPr="00D9406C">
        <w:rPr>
          <w:rFonts w:ascii="Times New Roman" w:hAnsi="Times New Roman" w:cs="Times New Roman"/>
          <w:sz w:val="28"/>
          <w:szCs w:val="28"/>
        </w:rPr>
        <w:t xml:space="preserve"> на неприємність для адресата</w:t>
      </w:r>
      <w:r w:rsidRPr="00D9406C">
        <w:rPr>
          <w:rFonts w:ascii="Times New Roman" w:hAnsi="Times New Roman" w:cs="Times New Roman"/>
          <w:sz w:val="28"/>
          <w:szCs w:val="28"/>
        </w:rPr>
        <w:fldChar w:fldCharType="begin"/>
      </w:r>
      <w:r w:rsidRPr="00D9406C">
        <w:rPr>
          <w:rFonts w:ascii="Times New Roman" w:hAnsi="Times New Roman" w:cs="Times New Roman"/>
          <w:sz w:val="28"/>
          <w:szCs w:val="28"/>
        </w:rPr>
        <w:instrText xml:space="preserve"> XE "Адресат" </w:instrText>
      </w:r>
      <w:r w:rsidRPr="00D9406C">
        <w:rPr>
          <w:rFonts w:ascii="Times New Roman" w:hAnsi="Times New Roman" w:cs="Times New Roman"/>
          <w:sz w:val="28"/>
          <w:szCs w:val="28"/>
        </w:rPr>
        <w:fldChar w:fldCharType="end"/>
      </w:r>
      <w:r w:rsidRPr="00D9406C">
        <w:rPr>
          <w:rFonts w:ascii="Times New Roman" w:hAnsi="Times New Roman" w:cs="Times New Roman"/>
          <w:sz w:val="28"/>
          <w:szCs w:val="28"/>
        </w:rPr>
        <w:t xml:space="preserve"> у майбутньому (3,2%).  </w:t>
      </w:r>
    </w:p>
    <w:p w:rsidR="006E5D4F" w:rsidRPr="003131B1" w:rsidRDefault="006E5D4F" w:rsidP="006E5D4F">
      <w:pPr>
        <w:widowControl w:val="0"/>
        <w:spacing w:after="0" w:line="240" w:lineRule="auto"/>
        <w:ind w:firstLine="709"/>
        <w:jc w:val="right"/>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lastRenderedPageBreak/>
        <w:t>Жовнірук Зоряна, Ісаєва Галина</w:t>
      </w:r>
    </w:p>
    <w:p w:rsidR="006E5D4F" w:rsidRPr="003131B1" w:rsidRDefault="006E5D4F" w:rsidP="006E5D4F">
      <w:pPr>
        <w:widowControl w:val="0"/>
        <w:spacing w:after="0" w:line="240" w:lineRule="auto"/>
        <w:ind w:firstLine="709"/>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 xml:space="preserve">ПРЕЗЕНТАЦІЇ ПРОЕКТІВ ІНОЗЕМНОЮ МОВОЮ </w:t>
      </w:r>
    </w:p>
    <w:p w:rsidR="006E5D4F" w:rsidRPr="003131B1" w:rsidRDefault="006E5D4F" w:rsidP="006E5D4F">
      <w:pPr>
        <w:widowControl w:val="0"/>
        <w:spacing w:after="0" w:line="240" w:lineRule="auto"/>
        <w:ind w:firstLine="709"/>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СТУДЕНТАМИ ПРИРОДНИЧИХ ФАКУЛЬТЕТІВ</w:t>
      </w:r>
    </w:p>
    <w:p w:rsidR="006E5D4F" w:rsidRPr="003131B1" w:rsidRDefault="006E5D4F" w:rsidP="006E5D4F">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Основною програмною вимогою до курсу з іноземної мови для студентів  природничих факультетів є оволодіння ними навиками спілкування на трьох рівнях комунікації – побутовому, країнознавчому та професійному. На кінцевому етапі вивчення іноземної мови виконання цієї  вимоги реалізується під час складання студентами іспиту, одним із елементів якого є представлення цією мовою певного фахового проекту.</w:t>
      </w:r>
    </w:p>
    <w:p w:rsidR="006E5D4F" w:rsidRPr="003131B1" w:rsidRDefault="006E5D4F" w:rsidP="006E5D4F">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Різноманітні презентації набули значного поширення в наш нас, вони здійснюються у всіх сферах людської діяльності – бізнес і фінанси, наука і техніка, медицина і спорт, туризм і розваги, тощо. Презентація – це форма подання інформації як за допомогою різноманітних технічних засобів, так і без них. Зазвичай представляються нові проекти, товари, послуги, ідеї тощо. Метою презентації є зацікавлення аудиторії в її об'єкті. Для цього складається сценарій презентації, відповідно до якого підбираються: комп'ютерна графіка, відеоряд,  роздатковий матеріал, колірне і звукове оформлення та інші засоби.</w:t>
      </w:r>
    </w:p>
    <w:p w:rsidR="006E5D4F" w:rsidRPr="003131B1" w:rsidRDefault="006E5D4F" w:rsidP="006E5D4F">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 Студенти природничих факультетів університету готують свої презентації  на кінцевому етапі  вивчення курсу іноземної мови, проте їх характер і мета відрізняються у відповідності до рівня  цього курсу. Для студентів ОКР "бакалавр" це – пошукові фахові та країнознавчі презентації  (останні здійснюються переважно студентами спеціальності "туризм"). При підготовці таких презентацій студенти </w:t>
      </w:r>
      <w:r w:rsidRPr="003131B1">
        <w:rPr>
          <w:rFonts w:ascii="Times New Roman" w:hAnsi="Times New Roman" w:cs="Times New Roman"/>
          <w:i/>
          <w:iCs/>
          <w:sz w:val="28"/>
          <w:szCs w:val="28"/>
          <w:lang w:val="uk-UA"/>
        </w:rPr>
        <w:t>самостійно підшукують та опрацьовують іноземномовний матеріал,</w:t>
      </w:r>
      <w:r w:rsidRPr="003131B1">
        <w:rPr>
          <w:rFonts w:ascii="Times New Roman" w:hAnsi="Times New Roman" w:cs="Times New Roman"/>
          <w:sz w:val="28"/>
          <w:szCs w:val="28"/>
          <w:lang w:val="uk-UA"/>
        </w:rPr>
        <w:t xml:space="preserve"> який з певних причин їх зацікавив, і який безпосередньо чи опосередковано відноситься до їхнього фаху. Тематика таких презентацій різноманітна – від біографій науковців, які зробили значний внесок у розвиток певної галузі науки, до опису приладу чи експерименту, стан розвитку цієї галузі, встановлення ніші для дослідження, тощо. Презентації, які здійснюються студентами ОКР "магістр", суттєво відрізняються від  вищеописаних презентацій.  Тут мова йде про презентацію </w:t>
      </w:r>
      <w:r w:rsidRPr="003131B1">
        <w:rPr>
          <w:rFonts w:ascii="Times New Roman" w:hAnsi="Times New Roman" w:cs="Times New Roman"/>
          <w:i/>
          <w:iCs/>
          <w:sz w:val="28"/>
          <w:szCs w:val="28"/>
          <w:lang w:val="uk-UA"/>
        </w:rPr>
        <w:t>самостійно підготовленого протягом семестру наукового проекту,</w:t>
      </w:r>
      <w:r w:rsidRPr="003131B1">
        <w:rPr>
          <w:rFonts w:ascii="Times New Roman" w:hAnsi="Times New Roman" w:cs="Times New Roman"/>
          <w:sz w:val="28"/>
          <w:szCs w:val="28"/>
          <w:lang w:val="uk-UA"/>
        </w:rPr>
        <w:t xml:space="preserve"> який захищається на відповідному факультеті у вигляді магістерської роботи рідною мовою з коротким її викладом іноземною мовою. Презентація  цього матеріалу іноземною мовою здійснюється під час іспиту з даної мови.</w:t>
      </w:r>
    </w:p>
    <w:p w:rsidR="006E5D4F" w:rsidRPr="003131B1" w:rsidRDefault="006E5D4F" w:rsidP="006E5D4F">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Всі презентації, незалежно від того, студентами якого ОКР вони здійснюються, повинні мати традиційну структуру: вступ, основна частина,  висновки.  Таку структуру можна представити так: скажи, про що будеш говорити -   говори про це – скажи, про що говорив.  При оцінці викладу презентації враховуються такі фактори, як адекватне представлення лексичного матеріалу у відповідному граматичному оформленні та фонетичному звучанні.</w:t>
      </w:r>
    </w:p>
    <w:p w:rsidR="00ED0E3C" w:rsidRPr="003131B1" w:rsidRDefault="00ED0E3C" w:rsidP="00ED0E3C">
      <w:pPr>
        <w:widowControl w:val="0"/>
        <w:spacing w:after="0" w:line="240" w:lineRule="auto"/>
        <w:ind w:firstLine="709"/>
        <w:jc w:val="right"/>
        <w:rPr>
          <w:rFonts w:ascii="Times New Roman" w:hAnsi="Times New Roman" w:cs="Times New Roman"/>
          <w:b/>
          <w:bCs/>
          <w:i/>
          <w:iCs/>
          <w:sz w:val="28"/>
          <w:szCs w:val="28"/>
          <w:lang w:eastAsia="uk-UA"/>
        </w:rPr>
      </w:pPr>
      <w:proofErr w:type="gramStart"/>
      <w:r w:rsidRPr="003131B1">
        <w:rPr>
          <w:rFonts w:ascii="Times New Roman" w:hAnsi="Times New Roman" w:cs="Times New Roman"/>
          <w:b/>
          <w:bCs/>
          <w:i/>
          <w:iCs/>
          <w:sz w:val="28"/>
          <w:szCs w:val="28"/>
          <w:lang w:eastAsia="uk-UA"/>
        </w:rPr>
        <w:lastRenderedPageBreak/>
        <w:t>Жох</w:t>
      </w:r>
      <w:proofErr w:type="gramEnd"/>
      <w:r w:rsidRPr="003131B1">
        <w:rPr>
          <w:rFonts w:ascii="Times New Roman" w:hAnsi="Times New Roman" w:cs="Times New Roman"/>
          <w:b/>
          <w:bCs/>
          <w:i/>
          <w:iCs/>
          <w:sz w:val="28"/>
          <w:szCs w:val="28"/>
          <w:lang w:eastAsia="uk-UA"/>
        </w:rPr>
        <w:t xml:space="preserve"> Ірина</w:t>
      </w:r>
    </w:p>
    <w:p w:rsidR="00EE0431" w:rsidRPr="0073277A" w:rsidRDefault="00ED0E3C" w:rsidP="00ED0E3C">
      <w:pPr>
        <w:widowControl w:val="0"/>
        <w:spacing w:after="0" w:line="240" w:lineRule="auto"/>
        <w:jc w:val="center"/>
        <w:rPr>
          <w:rFonts w:ascii="Times New Roman" w:hAnsi="Times New Roman" w:cs="Times New Roman"/>
          <w:b/>
          <w:bCs/>
          <w:caps/>
          <w:sz w:val="28"/>
          <w:szCs w:val="28"/>
          <w:lang w:eastAsia="uk-UA"/>
        </w:rPr>
      </w:pPr>
      <w:r w:rsidRPr="003131B1">
        <w:rPr>
          <w:rFonts w:ascii="Times New Roman" w:hAnsi="Times New Roman" w:cs="Times New Roman"/>
          <w:b/>
          <w:bCs/>
          <w:caps/>
          <w:sz w:val="28"/>
          <w:szCs w:val="28"/>
          <w:lang w:eastAsia="uk-UA"/>
        </w:rPr>
        <w:t xml:space="preserve">Реалізація концепту "enfado" </w:t>
      </w:r>
    </w:p>
    <w:p w:rsidR="00ED0E3C" w:rsidRPr="003131B1" w:rsidRDefault="00ED0E3C" w:rsidP="00ED0E3C">
      <w:pPr>
        <w:widowControl w:val="0"/>
        <w:spacing w:after="0" w:line="240" w:lineRule="auto"/>
        <w:jc w:val="center"/>
        <w:rPr>
          <w:rFonts w:ascii="Times New Roman" w:hAnsi="Times New Roman" w:cs="Times New Roman"/>
          <w:b/>
          <w:bCs/>
          <w:caps/>
          <w:sz w:val="28"/>
          <w:szCs w:val="28"/>
          <w:lang w:eastAsia="uk-UA"/>
        </w:rPr>
      </w:pPr>
      <w:r w:rsidRPr="003131B1">
        <w:rPr>
          <w:rFonts w:ascii="Times New Roman" w:hAnsi="Times New Roman" w:cs="Times New Roman"/>
          <w:b/>
          <w:bCs/>
          <w:caps/>
          <w:sz w:val="28"/>
          <w:szCs w:val="28"/>
          <w:lang w:eastAsia="uk-UA"/>
        </w:rPr>
        <w:t>у мас-медійному дискурсі</w:t>
      </w:r>
    </w:p>
    <w:p w:rsidR="00ED0E3C" w:rsidRPr="003131B1" w:rsidRDefault="00ED0E3C" w:rsidP="00ED0E3C">
      <w:pPr>
        <w:widowControl w:val="0"/>
        <w:spacing w:after="0" w:line="240" w:lineRule="auto"/>
        <w:ind w:firstLine="709"/>
        <w:jc w:val="both"/>
        <w:rPr>
          <w:rFonts w:ascii="Times New Roman" w:hAnsi="Times New Roman" w:cs="Times New Roman"/>
          <w:sz w:val="28"/>
          <w:szCs w:val="28"/>
          <w:lang w:eastAsia="uk-UA"/>
        </w:rPr>
      </w:pPr>
      <w:r w:rsidRPr="003131B1">
        <w:rPr>
          <w:rFonts w:ascii="Times New Roman" w:hAnsi="Times New Roman" w:cs="Times New Roman"/>
          <w:sz w:val="28"/>
          <w:szCs w:val="28"/>
          <w:lang w:eastAsia="uk-UA"/>
        </w:rPr>
        <w:t xml:space="preserve">На даному етапі все більше уваги приділяється вивченню емоційних станів людини. Мовознавці </w:t>
      </w:r>
      <w:proofErr w:type="gramStart"/>
      <w:r w:rsidRPr="003131B1">
        <w:rPr>
          <w:rFonts w:ascii="Times New Roman" w:hAnsi="Times New Roman" w:cs="Times New Roman"/>
          <w:sz w:val="28"/>
          <w:szCs w:val="28"/>
          <w:lang w:eastAsia="uk-UA"/>
        </w:rPr>
        <w:t>досл</w:t>
      </w:r>
      <w:proofErr w:type="gramEnd"/>
      <w:r w:rsidRPr="003131B1">
        <w:rPr>
          <w:rFonts w:ascii="Times New Roman" w:hAnsi="Times New Roman" w:cs="Times New Roman"/>
          <w:sz w:val="28"/>
          <w:szCs w:val="28"/>
          <w:lang w:eastAsia="uk-UA"/>
        </w:rPr>
        <w:t xml:space="preserve">іджують мовні засоби вираження цих емоційних станів та переживань. Інтерпретацій та поділів цих емоційних станів дуже багато. </w:t>
      </w:r>
    </w:p>
    <w:p w:rsidR="00ED0E3C" w:rsidRPr="003131B1" w:rsidRDefault="00ED0E3C" w:rsidP="00ED0E3C">
      <w:pPr>
        <w:widowControl w:val="0"/>
        <w:spacing w:after="0" w:line="240" w:lineRule="auto"/>
        <w:ind w:firstLine="709"/>
        <w:jc w:val="both"/>
        <w:rPr>
          <w:rFonts w:ascii="Times New Roman" w:hAnsi="Times New Roman" w:cs="Times New Roman"/>
          <w:sz w:val="28"/>
          <w:szCs w:val="28"/>
          <w:lang w:eastAsia="uk-UA"/>
        </w:rPr>
      </w:pPr>
      <w:proofErr w:type="gramStart"/>
      <w:r w:rsidRPr="003131B1">
        <w:rPr>
          <w:rFonts w:ascii="Times New Roman" w:hAnsi="Times New Roman" w:cs="Times New Roman"/>
          <w:sz w:val="28"/>
          <w:szCs w:val="28"/>
          <w:lang w:eastAsia="uk-UA"/>
        </w:rPr>
        <w:t>Досл</w:t>
      </w:r>
      <w:proofErr w:type="gramEnd"/>
      <w:r w:rsidRPr="003131B1">
        <w:rPr>
          <w:rFonts w:ascii="Times New Roman" w:hAnsi="Times New Roman" w:cs="Times New Roman"/>
          <w:sz w:val="28"/>
          <w:szCs w:val="28"/>
          <w:lang w:eastAsia="uk-UA"/>
        </w:rPr>
        <w:t xml:space="preserve">ідження емоційного мовлення - проблема актуальна і маловивчена в сучасному мовознавстві, що пояснюється існуванням різних думок відносно включення емоційності в сферу лінгвістичного аналізу, відсутністю системного опису її характеристик. Тому опис мовних засобів вираження емоцій становить </w:t>
      </w:r>
      <w:proofErr w:type="gramStart"/>
      <w:r w:rsidRPr="003131B1">
        <w:rPr>
          <w:rFonts w:ascii="Times New Roman" w:hAnsi="Times New Roman" w:cs="Times New Roman"/>
          <w:sz w:val="28"/>
          <w:szCs w:val="28"/>
          <w:lang w:eastAsia="uk-UA"/>
        </w:rPr>
        <w:t>великий</w:t>
      </w:r>
      <w:proofErr w:type="gramEnd"/>
      <w:r w:rsidRPr="003131B1">
        <w:rPr>
          <w:rFonts w:ascii="Times New Roman" w:hAnsi="Times New Roman" w:cs="Times New Roman"/>
          <w:sz w:val="28"/>
          <w:szCs w:val="28"/>
          <w:lang w:eastAsia="uk-UA"/>
        </w:rPr>
        <w:t xml:space="preserve"> науковий інтерес. В останні десятиліття минулого століття з'явились наукові праці, що висвітлюють проблеми засобів мовного вираження емоцій (В.І. Шаховський, А. Вежбицька, А. Жаботинська та і</w:t>
      </w:r>
      <w:proofErr w:type="gramStart"/>
      <w:r w:rsidRPr="003131B1">
        <w:rPr>
          <w:rFonts w:ascii="Times New Roman" w:hAnsi="Times New Roman" w:cs="Times New Roman"/>
          <w:sz w:val="28"/>
          <w:szCs w:val="28"/>
          <w:lang w:eastAsia="uk-UA"/>
        </w:rPr>
        <w:t>н</w:t>
      </w:r>
      <w:proofErr w:type="gramEnd"/>
      <w:r w:rsidRPr="003131B1">
        <w:rPr>
          <w:rFonts w:ascii="Times New Roman" w:hAnsi="Times New Roman" w:cs="Times New Roman"/>
          <w:sz w:val="28"/>
          <w:szCs w:val="28"/>
          <w:lang w:eastAsia="uk-UA"/>
        </w:rPr>
        <w:t xml:space="preserve">.). </w:t>
      </w:r>
      <w:proofErr w:type="gramStart"/>
      <w:r w:rsidRPr="003131B1">
        <w:rPr>
          <w:rFonts w:ascii="Times New Roman" w:hAnsi="Times New Roman" w:cs="Times New Roman"/>
          <w:sz w:val="28"/>
          <w:szCs w:val="28"/>
          <w:lang w:eastAsia="uk-UA"/>
        </w:rPr>
        <w:t>Ми розглянемо фундаментальні емоції за поділом Ізарда К.: інтерес, радість, здивування, гнів, відраза, презирство, страх, сором, сум і провина [Изерд К.Э. Психологияэмоций:</w:t>
      </w:r>
      <w:proofErr w:type="gramEnd"/>
      <w:r w:rsidRPr="003131B1">
        <w:rPr>
          <w:rFonts w:ascii="Times New Roman" w:hAnsi="Times New Roman" w:cs="Times New Roman"/>
          <w:sz w:val="28"/>
          <w:szCs w:val="28"/>
          <w:lang w:eastAsia="uk-UA"/>
        </w:rPr>
        <w:t xml:space="preserve"> Пер. с англ. - СПб: </w:t>
      </w:r>
      <w:proofErr w:type="gramStart"/>
      <w:r w:rsidRPr="003131B1">
        <w:rPr>
          <w:rFonts w:ascii="Times New Roman" w:hAnsi="Times New Roman" w:cs="Times New Roman"/>
          <w:sz w:val="28"/>
          <w:szCs w:val="28"/>
          <w:lang w:eastAsia="uk-UA"/>
        </w:rPr>
        <w:t xml:space="preserve">Изд-воПитер , 2000. - 464 с.].  </w:t>
      </w:r>
      <w:proofErr w:type="gramEnd"/>
    </w:p>
    <w:p w:rsidR="00ED0E3C" w:rsidRPr="003131B1" w:rsidRDefault="00ED0E3C" w:rsidP="00ED0E3C">
      <w:pPr>
        <w:widowControl w:val="0"/>
        <w:spacing w:after="0" w:line="240" w:lineRule="auto"/>
        <w:ind w:firstLine="709"/>
        <w:jc w:val="both"/>
        <w:rPr>
          <w:rFonts w:ascii="Times New Roman" w:hAnsi="Times New Roman" w:cs="Times New Roman"/>
          <w:sz w:val="28"/>
          <w:szCs w:val="28"/>
          <w:lang w:eastAsia="uk-UA"/>
        </w:rPr>
      </w:pPr>
      <w:r w:rsidRPr="003131B1">
        <w:rPr>
          <w:rFonts w:ascii="Times New Roman" w:hAnsi="Times New Roman" w:cs="Times New Roman"/>
          <w:sz w:val="28"/>
          <w:szCs w:val="28"/>
          <w:lang w:eastAsia="uk-UA"/>
        </w:rPr>
        <w:t>Особливе зацікавлення викликають проблеми концептуалізації та мовного вираження емоцій. Хоча термін «концепт» вживається в багатьох гуманітарних науках, проте єдиного визначення нема</w:t>
      </w:r>
      <w:proofErr w:type="gramStart"/>
      <w:r w:rsidRPr="003131B1">
        <w:rPr>
          <w:rFonts w:ascii="Times New Roman" w:hAnsi="Times New Roman" w:cs="Times New Roman"/>
          <w:sz w:val="28"/>
          <w:szCs w:val="28"/>
          <w:lang w:eastAsia="uk-UA"/>
        </w:rPr>
        <w:t>є.</w:t>
      </w:r>
      <w:proofErr w:type="gramEnd"/>
      <w:r w:rsidRPr="003131B1">
        <w:rPr>
          <w:rFonts w:ascii="Times New Roman" w:hAnsi="Times New Roman" w:cs="Times New Roman"/>
          <w:sz w:val="28"/>
          <w:szCs w:val="28"/>
          <w:lang w:eastAsia="uk-UA"/>
        </w:rPr>
        <w:t xml:space="preserve"> </w:t>
      </w:r>
    </w:p>
    <w:p w:rsidR="00ED0E3C" w:rsidRPr="003131B1" w:rsidRDefault="00ED0E3C" w:rsidP="00ED0E3C">
      <w:pPr>
        <w:widowControl w:val="0"/>
        <w:spacing w:after="0" w:line="240" w:lineRule="auto"/>
        <w:ind w:firstLine="709"/>
        <w:jc w:val="both"/>
        <w:rPr>
          <w:rFonts w:ascii="Times New Roman" w:hAnsi="Times New Roman" w:cs="Times New Roman"/>
          <w:sz w:val="28"/>
          <w:szCs w:val="28"/>
          <w:lang w:eastAsia="uk-UA"/>
        </w:rPr>
      </w:pPr>
      <w:r w:rsidRPr="003131B1">
        <w:rPr>
          <w:rFonts w:ascii="Times New Roman" w:hAnsi="Times New Roman" w:cs="Times New Roman"/>
          <w:sz w:val="28"/>
          <w:szCs w:val="28"/>
          <w:lang w:eastAsia="uk-UA"/>
        </w:rPr>
        <w:t>Візьмемо визначення Воркачева С.Г., який зазнача</w:t>
      </w:r>
      <w:proofErr w:type="gramStart"/>
      <w:r w:rsidRPr="003131B1">
        <w:rPr>
          <w:rFonts w:ascii="Times New Roman" w:hAnsi="Times New Roman" w:cs="Times New Roman"/>
          <w:sz w:val="28"/>
          <w:szCs w:val="28"/>
          <w:lang w:eastAsia="uk-UA"/>
        </w:rPr>
        <w:t>є,</w:t>
      </w:r>
      <w:proofErr w:type="gramEnd"/>
      <w:r w:rsidRPr="003131B1">
        <w:rPr>
          <w:rFonts w:ascii="Times New Roman" w:hAnsi="Times New Roman" w:cs="Times New Roman"/>
          <w:sz w:val="28"/>
          <w:szCs w:val="28"/>
          <w:lang w:eastAsia="uk-UA"/>
        </w:rPr>
        <w:t xml:space="preserve"> що у  концепті  безособове  та  об’єктивістське  поняття  авторизується відносно  етносемантичної  особистості  як  закріпленого  у  семантичній  системі  природної  мови базового  національно-культурного  прототипу  носія  цієї  мови[Воркачева  С.Г. Культурный  концепт  и  значение /  С.Г.  Воркачев //  ТрудыКубанскогогосударственноготехнологическогоуниверситета. Сер. Гуманитарные науки. – </w:t>
      </w:r>
      <w:proofErr w:type="gramStart"/>
      <w:r w:rsidRPr="003131B1">
        <w:rPr>
          <w:rFonts w:ascii="Times New Roman" w:hAnsi="Times New Roman" w:cs="Times New Roman"/>
          <w:sz w:val="28"/>
          <w:szCs w:val="28"/>
          <w:lang w:eastAsia="uk-UA"/>
        </w:rPr>
        <w:t xml:space="preserve">Краснодар, 2003].  </w:t>
      </w:r>
      <w:proofErr w:type="gramEnd"/>
    </w:p>
    <w:p w:rsidR="00ED0E3C" w:rsidRPr="003131B1" w:rsidRDefault="00ED0E3C" w:rsidP="00ED0E3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iCs/>
          <w:sz w:val="28"/>
          <w:szCs w:val="28"/>
        </w:rPr>
      </w:pPr>
      <w:r w:rsidRPr="003131B1">
        <w:rPr>
          <w:rFonts w:ascii="Times New Roman" w:hAnsi="Times New Roman" w:cs="Times New Roman"/>
          <w:sz w:val="28"/>
          <w:szCs w:val="28"/>
        </w:rPr>
        <w:t xml:space="preserve">Для даного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ідження візьмемо зокрема емоцію гніву (enfado). Відсоток фразеологічних одиниць з негативним забарвленням переважає над тими, що мають позитивне забарвленням. Це спостерігається і в мас-медійному дискурсі зокрема. </w:t>
      </w:r>
      <w:proofErr w:type="gramStart"/>
      <w:r w:rsidRPr="003131B1">
        <w:rPr>
          <w:rFonts w:ascii="Times New Roman" w:hAnsi="Times New Roman" w:cs="Times New Roman"/>
          <w:sz w:val="28"/>
          <w:szCs w:val="28"/>
        </w:rPr>
        <w:t>Для</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прикладу</w:t>
      </w:r>
      <w:proofErr w:type="gramEnd"/>
      <w:r w:rsidRPr="003131B1">
        <w:rPr>
          <w:rFonts w:ascii="Times New Roman" w:hAnsi="Times New Roman" w:cs="Times New Roman"/>
          <w:sz w:val="28"/>
          <w:szCs w:val="28"/>
        </w:rPr>
        <w:t xml:space="preserve"> візьмемо </w:t>
      </w:r>
      <w:r w:rsidRPr="003131B1">
        <w:rPr>
          <w:rFonts w:ascii="Times New Roman" w:hAnsi="Times New Roman" w:cs="Times New Roman"/>
          <w:i/>
          <w:iCs/>
          <w:sz w:val="28"/>
          <w:szCs w:val="28"/>
          <w:lang w:val="en-US"/>
        </w:rPr>
        <w:t>travar</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las</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orejas</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rPr>
        <w:t xml:space="preserve">(карати когось), </w:t>
      </w:r>
      <w:r w:rsidRPr="003131B1">
        <w:rPr>
          <w:rFonts w:ascii="Times New Roman" w:hAnsi="Times New Roman" w:cs="Times New Roman"/>
          <w:i/>
          <w:iCs/>
          <w:sz w:val="28"/>
          <w:szCs w:val="28"/>
          <w:lang w:val="en-US"/>
        </w:rPr>
        <w:t>abocar</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la</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artilleria</w:t>
      </w:r>
      <w:r w:rsidRPr="003131B1">
        <w:rPr>
          <w:rFonts w:ascii="Times New Roman" w:hAnsi="Times New Roman" w:cs="Times New Roman"/>
          <w:i/>
          <w:iCs/>
          <w:sz w:val="28"/>
          <w:szCs w:val="28"/>
        </w:rPr>
        <w:t xml:space="preserve"> (використовувати</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rPr>
        <w:t xml:space="preserve">силу), </w:t>
      </w:r>
      <w:r w:rsidRPr="003131B1">
        <w:rPr>
          <w:rFonts w:ascii="Times New Roman" w:hAnsi="Times New Roman" w:cs="Times New Roman"/>
          <w:i/>
          <w:iCs/>
          <w:sz w:val="28"/>
          <w:szCs w:val="28"/>
          <w:lang w:val="en-US"/>
        </w:rPr>
        <w:t>tomar</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las</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armas</w:t>
      </w:r>
      <w:r w:rsidRPr="003131B1">
        <w:rPr>
          <w:rFonts w:ascii="Times New Roman" w:hAnsi="Times New Roman" w:cs="Times New Roman"/>
          <w:i/>
          <w:iCs/>
          <w:sz w:val="28"/>
          <w:szCs w:val="28"/>
        </w:rPr>
        <w:t xml:space="preserve"> (братися</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rPr>
        <w:t>за</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rPr>
        <w:t xml:space="preserve">зброю), </w:t>
      </w:r>
      <w:r w:rsidRPr="003131B1">
        <w:rPr>
          <w:rFonts w:ascii="Times New Roman" w:hAnsi="Times New Roman" w:cs="Times New Roman"/>
          <w:i/>
          <w:iCs/>
          <w:sz w:val="28"/>
          <w:szCs w:val="28"/>
          <w:lang w:val="en-US"/>
        </w:rPr>
        <w:t>tomar</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las</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duras</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con</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las</w:t>
      </w:r>
      <w:r w:rsidR="00C134A6">
        <w:rPr>
          <w:rFonts w:ascii="Times New Roman" w:hAnsi="Times New Roman" w:cs="Times New Roman"/>
          <w:i/>
          <w:iCs/>
          <w:sz w:val="28"/>
          <w:szCs w:val="28"/>
          <w:lang w:val="uk-UA"/>
        </w:rPr>
        <w:t xml:space="preserve"> </w:t>
      </w:r>
      <w:r w:rsidRPr="003131B1">
        <w:rPr>
          <w:rFonts w:ascii="Times New Roman" w:hAnsi="Times New Roman" w:cs="Times New Roman"/>
          <w:i/>
          <w:iCs/>
          <w:sz w:val="28"/>
          <w:szCs w:val="28"/>
          <w:lang w:val="en-US"/>
        </w:rPr>
        <w:t>maduras</w:t>
      </w:r>
      <w:r w:rsidRPr="003131B1">
        <w:rPr>
          <w:rFonts w:ascii="Times New Roman" w:hAnsi="Times New Roman" w:cs="Times New Roman"/>
          <w:i/>
          <w:iCs/>
          <w:sz w:val="28"/>
          <w:szCs w:val="28"/>
        </w:rPr>
        <w:t xml:space="preserve"> (змішувати поняття, перекручувати слова). </w:t>
      </w:r>
    </w:p>
    <w:p w:rsidR="00ED0E3C" w:rsidRPr="003131B1" w:rsidRDefault="00ED0E3C" w:rsidP="00ED0E3C">
      <w:pPr>
        <w:pStyle w:val="HTML"/>
        <w:widowControl w:val="0"/>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Емотивна лексика використовується, щоб зробити висловлювання яскравішими та привернути увагу читача. </w:t>
      </w:r>
    </w:p>
    <w:p w:rsidR="00ED0E3C" w:rsidRPr="003131B1" w:rsidRDefault="00ED0E3C" w:rsidP="00ED0E3C">
      <w:pPr>
        <w:widowControl w:val="0"/>
        <w:spacing w:after="0" w:line="240" w:lineRule="auto"/>
        <w:ind w:firstLine="709"/>
        <w:jc w:val="both"/>
        <w:rPr>
          <w:rFonts w:ascii="Times New Roman" w:hAnsi="Times New Roman" w:cs="Times New Roman"/>
          <w:sz w:val="28"/>
          <w:szCs w:val="28"/>
        </w:rPr>
      </w:pPr>
    </w:p>
    <w:p w:rsidR="00ED0E3C" w:rsidRDefault="00ED0E3C">
      <w:pPr>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br w:type="page"/>
      </w:r>
    </w:p>
    <w:p w:rsidR="00D469A9" w:rsidRPr="00BF1B11" w:rsidRDefault="00D469A9" w:rsidP="00D469A9">
      <w:pPr>
        <w:widowControl w:val="0"/>
        <w:spacing w:after="0" w:line="240" w:lineRule="auto"/>
        <w:jc w:val="right"/>
        <w:rPr>
          <w:rFonts w:ascii="Times New Roman" w:hAnsi="Times New Roman" w:cs="Times New Roman"/>
          <w:b/>
          <w:bCs/>
          <w:i/>
          <w:sz w:val="28"/>
          <w:szCs w:val="28"/>
        </w:rPr>
      </w:pPr>
      <w:r w:rsidRPr="00BF1B11">
        <w:rPr>
          <w:rFonts w:ascii="Times New Roman" w:hAnsi="Times New Roman" w:cs="Times New Roman"/>
          <w:b/>
          <w:bCs/>
          <w:i/>
          <w:sz w:val="28"/>
          <w:szCs w:val="28"/>
        </w:rPr>
        <w:lastRenderedPageBreak/>
        <w:t>Знась О. Ф.</w:t>
      </w:r>
    </w:p>
    <w:p w:rsidR="00D469A9" w:rsidRPr="003131B1" w:rsidRDefault="00D469A9" w:rsidP="00D469A9">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 xml:space="preserve">КОНТРАСТ: ПРОТИСТАВНІСТЬ ЧИ ЄДНІСТЬ </w:t>
      </w:r>
    </w:p>
    <w:p w:rsidR="00D469A9" w:rsidRPr="003131B1" w:rsidRDefault="00D469A9" w:rsidP="00D469A9">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ПРОТИСТАВНИХ ЕЛЕМЕНТІВ?</w:t>
      </w:r>
    </w:p>
    <w:p w:rsidR="00D469A9" w:rsidRPr="003131B1" w:rsidRDefault="00D469A9" w:rsidP="00D469A9">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Сучасна гуманітарна наука має чітко виражений систематичний характер: будь-яке явище, теорії спираються на вже відомі знання, гіпотези, актуалізуються лише у контексті системності, елементи якої утворюють цілісний комплекс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ідпорядкований відношенням ієрархії і функціонують у межах мовних картин світу. </w:t>
      </w: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позицій системності слід розглядати контраст як явище суто динамічне, що здійснюється методом повтору слова, словосполучення, всього речення, використання однокореневих слів, заміни певної частини тексту особовими займенниками, скорочення, конкретизація та інформація перед текстом згадування попередньої  інформації на підставі асоціативних зв’язків. Аналіз протиставних речень проведений на матеріалі німецької, </w:t>
      </w:r>
      <w:proofErr w:type="gramStart"/>
      <w:r w:rsidRPr="003131B1">
        <w:rPr>
          <w:rFonts w:ascii="Times New Roman" w:hAnsi="Times New Roman" w:cs="Times New Roman"/>
          <w:sz w:val="28"/>
          <w:szCs w:val="28"/>
        </w:rPr>
        <w:t>англ</w:t>
      </w:r>
      <w:proofErr w:type="gramEnd"/>
      <w:r w:rsidRPr="003131B1">
        <w:rPr>
          <w:rFonts w:ascii="Times New Roman" w:hAnsi="Times New Roman" w:cs="Times New Roman"/>
          <w:sz w:val="28"/>
          <w:szCs w:val="28"/>
        </w:rPr>
        <w:t>ійської, іспанської та португальської мов показав, що з двох поєднуваних частин найбільш інформативно важливою є друга остання.</w:t>
      </w:r>
    </w:p>
    <w:p w:rsidR="00D469A9" w:rsidRPr="003131B1" w:rsidRDefault="00D469A9" w:rsidP="00D469A9">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Власне-розділові речення складаються з двох ситуацій, кожна з яких не виключа</w:t>
      </w:r>
      <w:proofErr w:type="gramStart"/>
      <w:r w:rsidRPr="003131B1">
        <w:rPr>
          <w:rFonts w:ascii="Times New Roman" w:hAnsi="Times New Roman" w:cs="Times New Roman"/>
          <w:sz w:val="28"/>
          <w:szCs w:val="28"/>
        </w:rPr>
        <w:t>є,</w:t>
      </w:r>
      <w:proofErr w:type="gramEnd"/>
      <w:r w:rsidRPr="003131B1">
        <w:rPr>
          <w:rFonts w:ascii="Times New Roman" w:hAnsi="Times New Roman" w:cs="Times New Roman"/>
          <w:sz w:val="28"/>
          <w:szCs w:val="28"/>
        </w:rPr>
        <w:t xml:space="preserve"> а, навпаки, передбачає паралельне існування іншої. Сумісне існування в просторово-часовому континуумі двох ситуацій підтримується іншими розділовими релятивами, які в більш випуклій формі та з різним смисловим  нюансуванням вказують на чергування подій та станів. </w:t>
      </w:r>
    </w:p>
    <w:p w:rsidR="00D469A9" w:rsidRPr="003131B1" w:rsidRDefault="00D469A9" w:rsidP="00D469A9">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Селективно розділові відношення подаємо за схемою обумовленості та відповідності, тобто описуються дві ситуації, коли одна з них унеможливлює паралельне існування іншої, тобто залишається одна з них, причому відношення альтернативної мотивації можуть мати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ізну силу свого вияву. Спіткання альтернативності з гіпотетичністю здійснюється, імовірно, через протиставність, коли одна ситуація виступає засобом запобігання небажаного розвитку подій, що надаються іншою. Виникає контраст, антагонізм між </w:t>
      </w:r>
      <w:proofErr w:type="gramStart"/>
      <w:r w:rsidRPr="003131B1">
        <w:rPr>
          <w:rFonts w:ascii="Times New Roman" w:hAnsi="Times New Roman" w:cs="Times New Roman"/>
          <w:sz w:val="28"/>
          <w:szCs w:val="28"/>
        </w:rPr>
        <w:t>позитивною</w:t>
      </w:r>
      <w:proofErr w:type="gramEnd"/>
      <w:r w:rsidRPr="003131B1">
        <w:rPr>
          <w:rFonts w:ascii="Times New Roman" w:hAnsi="Times New Roman" w:cs="Times New Roman"/>
          <w:sz w:val="28"/>
          <w:szCs w:val="28"/>
        </w:rPr>
        <w:t xml:space="preserve"> та негативною можливостями вибору.</w:t>
      </w:r>
    </w:p>
    <w:p w:rsidR="00BF1B11" w:rsidRPr="001B2EEA" w:rsidRDefault="00D469A9" w:rsidP="001B2EEA">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Саме час розставляє все на свої місця, він визначає правду та кривду, реальність та ірреальність, визначеність та невизначеність, часовий фактор як ідея співіснування ситуацій є вирішальним для семантики контрасту.</w:t>
      </w:r>
    </w:p>
    <w:p w:rsidR="001B2EEA" w:rsidRDefault="001B2EEA">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7B1F0F" w:rsidRPr="003131B1" w:rsidRDefault="007B1F0F" w:rsidP="006F59EC">
      <w:pPr>
        <w:pStyle w:val="a4"/>
        <w:widowControl w:val="0"/>
        <w:spacing w:after="0" w:line="240" w:lineRule="auto"/>
        <w:ind w:left="0" w:right="-142" w:firstLine="709"/>
        <w:jc w:val="right"/>
        <w:rPr>
          <w:rFonts w:ascii="Times New Roman" w:hAnsi="Times New Roman" w:cs="Times New Roman"/>
          <w:b/>
          <w:bCs/>
          <w:i/>
          <w:iCs/>
          <w:sz w:val="28"/>
          <w:szCs w:val="28"/>
        </w:rPr>
      </w:pPr>
      <w:r w:rsidRPr="003131B1">
        <w:rPr>
          <w:rFonts w:ascii="Times New Roman" w:hAnsi="Times New Roman" w:cs="Times New Roman"/>
          <w:b/>
          <w:bCs/>
          <w:i/>
          <w:iCs/>
          <w:sz w:val="28"/>
          <w:szCs w:val="28"/>
        </w:rPr>
        <w:lastRenderedPageBreak/>
        <w:t>Іващишин О. М.</w:t>
      </w:r>
    </w:p>
    <w:p w:rsidR="007B1F0F" w:rsidRPr="003131B1" w:rsidRDefault="007B1F0F" w:rsidP="007B1F0F">
      <w:pPr>
        <w:pStyle w:val="a4"/>
        <w:widowControl w:val="0"/>
        <w:spacing w:after="0" w:line="240" w:lineRule="auto"/>
        <w:ind w:left="0" w:right="-142" w:firstLine="709"/>
        <w:jc w:val="center"/>
        <w:rPr>
          <w:rFonts w:ascii="Times New Roman" w:hAnsi="Times New Roman" w:cs="Times New Roman"/>
          <w:b/>
          <w:bCs/>
          <w:sz w:val="28"/>
          <w:szCs w:val="28"/>
          <w:lang w:val="ru-RU"/>
        </w:rPr>
      </w:pPr>
      <w:r w:rsidRPr="003131B1">
        <w:rPr>
          <w:rFonts w:ascii="Times New Roman" w:hAnsi="Times New Roman" w:cs="Times New Roman"/>
          <w:sz w:val="28"/>
          <w:szCs w:val="28"/>
        </w:rPr>
        <w:t>А</w:t>
      </w:r>
      <w:r w:rsidRPr="003131B1">
        <w:rPr>
          <w:rFonts w:ascii="Times New Roman" w:hAnsi="Times New Roman" w:cs="Times New Roman"/>
          <w:b/>
          <w:bCs/>
          <w:sz w:val="28"/>
          <w:szCs w:val="28"/>
        </w:rPr>
        <w:t xml:space="preserve">НГЛІЙСЬКА МОВА </w:t>
      </w:r>
    </w:p>
    <w:p w:rsidR="007B1F0F" w:rsidRPr="003131B1" w:rsidRDefault="007B1F0F" w:rsidP="007B1F0F">
      <w:pPr>
        <w:pStyle w:val="a4"/>
        <w:widowControl w:val="0"/>
        <w:spacing w:after="0" w:line="240" w:lineRule="auto"/>
        <w:ind w:left="0" w:right="-142" w:firstLine="709"/>
        <w:jc w:val="center"/>
        <w:rPr>
          <w:rFonts w:ascii="Times New Roman" w:hAnsi="Times New Roman" w:cs="Times New Roman"/>
          <w:b/>
          <w:bCs/>
          <w:sz w:val="28"/>
          <w:szCs w:val="28"/>
          <w:lang w:val="ru-RU"/>
        </w:rPr>
      </w:pPr>
      <w:r w:rsidRPr="003131B1">
        <w:rPr>
          <w:rFonts w:ascii="Times New Roman" w:hAnsi="Times New Roman" w:cs="Times New Roman"/>
          <w:b/>
          <w:bCs/>
          <w:sz w:val="28"/>
          <w:szCs w:val="28"/>
        </w:rPr>
        <w:t>ЯК ЗАСІБ ВДОСКОНАЛЕННЯ ФАХОВИХ ЗНАНЬ</w:t>
      </w:r>
    </w:p>
    <w:p w:rsidR="007B1F0F" w:rsidRPr="003131B1" w:rsidRDefault="007B1F0F" w:rsidP="007B1F0F">
      <w:pPr>
        <w:pStyle w:val="a4"/>
        <w:widowControl w:val="0"/>
        <w:tabs>
          <w:tab w:val="left" w:pos="851"/>
        </w:tabs>
        <w:spacing w:after="0" w:line="240" w:lineRule="auto"/>
        <w:ind w:left="0" w:right="-142" w:firstLine="709"/>
        <w:jc w:val="both"/>
        <w:rPr>
          <w:rStyle w:val="hps"/>
          <w:rFonts w:ascii="Times New Roman" w:hAnsi="Times New Roman" w:cs="Times New Roman"/>
          <w:sz w:val="28"/>
          <w:szCs w:val="28"/>
        </w:rPr>
      </w:pPr>
      <w:r w:rsidRPr="003131B1">
        <w:rPr>
          <w:rFonts w:ascii="Times New Roman" w:hAnsi="Times New Roman" w:cs="Times New Roman"/>
          <w:sz w:val="28"/>
          <w:szCs w:val="28"/>
        </w:rPr>
        <w:t xml:space="preserve">Сучасний світ характеризується інтенсивними процесами глобалізації та високим розвитком Інтернет-технологій, що своєю чергою стимулює розвиток багатьох галузей науки та промисловості. У цих умовах зростає значення англійської мови, як спільного засобу комунікації для учасників усіх процесів, адже мова має своє функціональне призначення у кожній сфері діяльності людини. Англійська мова відіграє роль своєрідного моста, який сприяє гармонізації розвитку фахових напрацювань різних країн світу. Освоєння знань з англійської мови є важливим завданням для майбутніх фахівців, а оволодіння відповідним рівнем мови, який забезпечив би фахове спілкування у різноманітних галузях, зокрема лінгвістиці, є одним з найбільш значущих завдань сучасної освіти. </w:t>
      </w:r>
    </w:p>
    <w:p w:rsidR="007B1F0F" w:rsidRPr="003131B1" w:rsidRDefault="007B1F0F" w:rsidP="007B1F0F">
      <w:pPr>
        <w:widowControl w:val="0"/>
        <w:tabs>
          <w:tab w:val="left" w:pos="851"/>
        </w:tabs>
        <w:spacing w:after="0" w:line="240" w:lineRule="auto"/>
        <w:ind w:right="-142"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Викладання фахової іноземної мови студентам філологічних факультетів передбачає не лише формування навичок високого рівня володіння розмовною мовою, вільного сприйняття мови на слух, але й усного і письмового спілкування на фахові теми з використанням лінгвістичного термінологічного апарату, вдосконалення граматичної компетенції та розуміння основних засад наукового мовлення. Метою навчального процесу є </w:t>
      </w:r>
      <w:r w:rsidRPr="003131B1">
        <w:rPr>
          <w:rStyle w:val="hps"/>
          <w:rFonts w:ascii="Times New Roman" w:hAnsi="Times New Roman" w:cs="Times New Roman"/>
          <w:sz w:val="28"/>
          <w:szCs w:val="28"/>
          <w:lang w:val="uk-UA"/>
        </w:rPr>
        <w:t>як отримання студентами навичок практичного володіння мовою для спілкування на лінгвістичну тематику, так і засвоєння основ те</w:t>
      </w:r>
      <w:r w:rsidRPr="003131B1">
        <w:rPr>
          <w:rFonts w:ascii="Times New Roman" w:hAnsi="Times New Roman" w:cs="Times New Roman"/>
          <w:sz w:val="28"/>
          <w:szCs w:val="28"/>
          <w:lang w:val="uk-UA"/>
        </w:rPr>
        <w:t>оретичної лінгвістики</w:t>
      </w:r>
      <w:r w:rsidRPr="003131B1">
        <w:rPr>
          <w:rStyle w:val="hps"/>
          <w:rFonts w:ascii="Times New Roman" w:hAnsi="Times New Roman" w:cs="Times New Roman"/>
          <w:sz w:val="28"/>
          <w:szCs w:val="28"/>
          <w:lang w:val="uk-UA"/>
        </w:rPr>
        <w:t xml:space="preserve"> як науки про мову, яка вивчає </w:t>
      </w:r>
      <w:r w:rsidRPr="003131B1">
        <w:rPr>
          <w:rFonts w:ascii="Times New Roman" w:hAnsi="Times New Roman" w:cs="Times New Roman"/>
          <w:sz w:val="28"/>
          <w:szCs w:val="28"/>
          <w:lang w:val="uk-UA"/>
        </w:rPr>
        <w:t xml:space="preserve">проблеми лінгвістичних моделей і пошуку мовних універсалій та особливостей, які поширюються на великі групи мов. Одним із прикладних аспектів лінгвістики є пізнання структури мови з метою полегшення її вивчення. </w:t>
      </w:r>
    </w:p>
    <w:p w:rsidR="007B1F0F" w:rsidRPr="003131B1" w:rsidRDefault="007B1F0F" w:rsidP="007B1F0F">
      <w:pPr>
        <w:widowControl w:val="0"/>
        <w:tabs>
          <w:tab w:val="left" w:pos="851"/>
        </w:tabs>
        <w:spacing w:after="0" w:line="240" w:lineRule="auto"/>
        <w:ind w:right="-142"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Навчальним матеріалом для викладання фахової англійської мови повинні служити навчальні посібники та підручники, які містять статті, опубліковані в наукових журналах, збірниках та Інтернет-ресурсах, присвячені </w:t>
      </w:r>
      <w:r w:rsidRPr="003131B1">
        <w:rPr>
          <w:rStyle w:val="hps"/>
          <w:rFonts w:ascii="Times New Roman" w:hAnsi="Times New Roman" w:cs="Times New Roman"/>
          <w:sz w:val="28"/>
          <w:szCs w:val="28"/>
          <w:lang w:val="uk-UA"/>
        </w:rPr>
        <w:t>окремим питанням сучасної лінгвістики та методики викладання іноземної мови</w:t>
      </w:r>
      <w:r w:rsidRPr="003131B1">
        <w:rPr>
          <w:rFonts w:ascii="Times New Roman" w:hAnsi="Times New Roman" w:cs="Times New Roman"/>
          <w:sz w:val="28"/>
          <w:szCs w:val="28"/>
          <w:lang w:val="uk-UA"/>
        </w:rPr>
        <w:t xml:space="preserve">, включаючи і такий важливий на сьогоднішній день аспект, як викладання іноземної мови з допомогою комп’ютерних технологій. </w:t>
      </w:r>
    </w:p>
    <w:p w:rsidR="007B1F0F" w:rsidRPr="003131B1" w:rsidRDefault="007B1F0F" w:rsidP="007B1F0F">
      <w:pPr>
        <w:widowControl w:val="0"/>
        <w:tabs>
          <w:tab w:val="left" w:pos="851"/>
        </w:tabs>
        <w:spacing w:after="0" w:line="240" w:lineRule="auto"/>
        <w:ind w:right="-142" w:firstLine="709"/>
        <w:jc w:val="both"/>
        <w:rPr>
          <w:rFonts w:ascii="Times New Roman" w:hAnsi="Times New Roman" w:cs="Times New Roman"/>
          <w:sz w:val="28"/>
          <w:szCs w:val="28"/>
        </w:rPr>
      </w:pPr>
      <w:r w:rsidRPr="003131B1">
        <w:rPr>
          <w:rFonts w:ascii="Times New Roman" w:hAnsi="Times New Roman" w:cs="Times New Roman"/>
          <w:sz w:val="28"/>
          <w:szCs w:val="28"/>
          <w:lang w:val="uk-UA"/>
        </w:rPr>
        <w:t xml:space="preserve">Одне із найважливіших завдань процесу підготовки кваліфікованого філолога </w:t>
      </w:r>
      <w:r w:rsidRPr="003131B1">
        <w:rPr>
          <w:rStyle w:val="hps"/>
          <w:rFonts w:ascii="Times New Roman" w:hAnsi="Times New Roman" w:cs="Times New Roman"/>
          <w:sz w:val="28"/>
          <w:szCs w:val="28"/>
          <w:lang w:val="uk-UA"/>
        </w:rPr>
        <w:t>полягає у</w:t>
      </w:r>
      <w:r w:rsidRPr="003131B1">
        <w:rPr>
          <w:rFonts w:ascii="Times New Roman" w:hAnsi="Times New Roman" w:cs="Times New Roman"/>
          <w:sz w:val="28"/>
          <w:szCs w:val="28"/>
          <w:lang w:val="uk-UA"/>
        </w:rPr>
        <w:t xml:space="preserve"> </w:t>
      </w:r>
      <w:r w:rsidRPr="003131B1">
        <w:rPr>
          <w:rStyle w:val="hps"/>
          <w:rFonts w:ascii="Times New Roman" w:hAnsi="Times New Roman" w:cs="Times New Roman"/>
          <w:sz w:val="28"/>
          <w:szCs w:val="28"/>
          <w:lang w:val="uk-UA"/>
        </w:rPr>
        <w:t>комплексному</w:t>
      </w:r>
      <w:r w:rsidRPr="003131B1">
        <w:rPr>
          <w:rFonts w:ascii="Times New Roman" w:hAnsi="Times New Roman" w:cs="Times New Roman"/>
          <w:sz w:val="28"/>
          <w:szCs w:val="28"/>
          <w:lang w:val="uk-UA"/>
        </w:rPr>
        <w:t xml:space="preserve"> навчанні англійської мови з урахуванням необхідності вдосконалення знань з усіх мовних аспектів, що є особливо актуальним в умовах інтеграції освіти України в європейський освітній простір. </w:t>
      </w:r>
      <w:r w:rsidRPr="003131B1">
        <w:rPr>
          <w:rFonts w:ascii="Times New Roman" w:hAnsi="Times New Roman" w:cs="Times New Roman"/>
          <w:sz w:val="28"/>
          <w:szCs w:val="28"/>
        </w:rPr>
        <w:t xml:space="preserve">Викладач повинен ставити за мету зацікавити студентів лінгвістичною проблематикою, розвинути навички основ наукового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ідження, обговорення запропонованих тем на високому фаховому рівні. Завдання слід планувати та розробляти таким чином, щоб навчальне середовище сприяло розвитку індивідуального мислення у поєднанні з усвідомленням невід’ємності національної освіти у галузі філології </w:t>
      </w:r>
      <w:proofErr w:type="gramStart"/>
      <w:r w:rsidRPr="003131B1">
        <w:rPr>
          <w:rFonts w:ascii="Times New Roman" w:hAnsi="Times New Roman" w:cs="Times New Roman"/>
          <w:sz w:val="28"/>
          <w:szCs w:val="28"/>
        </w:rPr>
        <w:t>від процесів, які відбуваються в контексті положень Болонської деклараціїї.</w:t>
      </w:r>
      <w:proofErr w:type="gramEnd"/>
    </w:p>
    <w:p w:rsidR="00920B05" w:rsidRPr="003131B1" w:rsidRDefault="00920B05" w:rsidP="00920B05">
      <w:pPr>
        <w:widowControl w:val="0"/>
        <w:spacing w:after="0" w:line="240" w:lineRule="auto"/>
        <w:jc w:val="right"/>
        <w:outlineLvl w:val="1"/>
        <w:rPr>
          <w:rFonts w:ascii="Times New Roman" w:hAnsi="Times New Roman" w:cs="Times New Roman"/>
          <w:b/>
          <w:bCs/>
          <w:i/>
          <w:sz w:val="28"/>
          <w:szCs w:val="28"/>
        </w:rPr>
      </w:pPr>
      <w:r w:rsidRPr="003131B1">
        <w:rPr>
          <w:rFonts w:ascii="Times New Roman" w:hAnsi="Times New Roman" w:cs="Times New Roman"/>
          <w:b/>
          <w:bCs/>
          <w:i/>
          <w:sz w:val="28"/>
          <w:szCs w:val="28"/>
        </w:rPr>
        <w:lastRenderedPageBreak/>
        <w:t>Ільчук Мар’яна</w:t>
      </w:r>
    </w:p>
    <w:p w:rsidR="00EE0431" w:rsidRPr="0073277A" w:rsidRDefault="00920B05" w:rsidP="00920B05">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 xml:space="preserve">ВПЛИВ МУЗИЧНИХ ЕЛЕМЕНТІВ НА НАРАТИВ </w:t>
      </w:r>
    </w:p>
    <w:p w:rsidR="00920B05" w:rsidRPr="003131B1" w:rsidRDefault="00920B05" w:rsidP="00920B05">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РОМАНУ «СЕСТРА СНУ» РОБЕРТА ШНАЙДЕРА</w:t>
      </w:r>
    </w:p>
    <w:p w:rsidR="00920B05" w:rsidRPr="003131B1" w:rsidRDefault="00920B05" w:rsidP="00920B05">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Взаємодія музики та літератури є одним з найбільш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іджених напрямків інтермедіальних студій. Одну з найвідоміших класифікацій музично-літературних відношень знаходимо у С.П.Шера (</w:t>
      </w:r>
      <w:proofErr w:type="gramStart"/>
      <w:r w:rsidRPr="003131B1">
        <w:rPr>
          <w:rFonts w:ascii="Times New Roman" w:hAnsi="Times New Roman" w:cs="Times New Roman"/>
          <w:sz w:val="28"/>
          <w:szCs w:val="28"/>
        </w:rPr>
        <w:t>л</w:t>
      </w:r>
      <w:proofErr w:type="gramEnd"/>
      <w:r w:rsidRPr="003131B1">
        <w:rPr>
          <w:rFonts w:ascii="Times New Roman" w:hAnsi="Times New Roman" w:cs="Times New Roman"/>
          <w:sz w:val="28"/>
          <w:szCs w:val="28"/>
        </w:rPr>
        <w:t>ітература в музиці, музика та література, музика в літературі). В.Вольф розширює цю класифікацію в контексті інтермедіальності (дві основні форми музично-літературної інтермедіальності: неприхована/</w:t>
      </w:r>
      <w:proofErr w:type="gramStart"/>
      <w:r w:rsidRPr="003131B1">
        <w:rPr>
          <w:rFonts w:ascii="Times New Roman" w:hAnsi="Times New Roman" w:cs="Times New Roman"/>
          <w:sz w:val="28"/>
          <w:szCs w:val="28"/>
        </w:rPr>
        <w:t>пряма та прихована/непряма</w:t>
      </w:r>
      <w:proofErr w:type="gramEnd"/>
      <w:r w:rsidRPr="003131B1">
        <w:rPr>
          <w:rFonts w:ascii="Times New Roman" w:hAnsi="Times New Roman" w:cs="Times New Roman"/>
          <w:sz w:val="28"/>
          <w:szCs w:val="28"/>
        </w:rPr>
        <w:t>). Основними формами прихованої присутності музики в літературі</w:t>
      </w:r>
      <w:proofErr w:type="gramStart"/>
      <w:r w:rsidRPr="003131B1">
        <w:rPr>
          <w:rFonts w:ascii="Times New Roman" w:hAnsi="Times New Roman" w:cs="Times New Roman"/>
          <w:sz w:val="28"/>
          <w:szCs w:val="28"/>
        </w:rPr>
        <w:t xml:space="preserve"> є:</w:t>
      </w:r>
      <w:proofErr w:type="gramEnd"/>
      <w:r w:rsidRPr="003131B1">
        <w:rPr>
          <w:rFonts w:ascii="Times New Roman" w:hAnsi="Times New Roman" w:cs="Times New Roman"/>
          <w:sz w:val="28"/>
          <w:szCs w:val="28"/>
        </w:rPr>
        <w:t xml:space="preserve"> тематизація (оповідь), імітація (показ) та втілення вокальної музики через асоціативне цитування.</w:t>
      </w:r>
    </w:p>
    <w:p w:rsidR="00920B05" w:rsidRPr="003131B1" w:rsidRDefault="00920B05" w:rsidP="00920B05">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Музика є одним з головних факторів розвитку сюжету, тому що все в житті головного героя твору пов’язане з музикою: його народження, життя і творчість, його характер і його натхнення. Музика символізує для Еліаса Альдера саму життєву силу і енергію, стає вихідною точкою життя маленького Еліаса, і відповідно поштовхом до розгортання всієї оповіді. Музичне обдарування хлопчика та його дивовижний «скляний» голос є своє</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ідним знаком виділення дитини серед інших як «іншої», особливої, обраної, наділеної таємничим даром. Через музику Еліас Еліас сприймає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іт, природу і людей. Він складає собі враження про оточуючий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іт, досліджуючи царство звуків природи за допомогою свого надчутливого слуху. Щоб передати опис всіх звуків, які сприйма</w:t>
      </w:r>
      <w:proofErr w:type="gramStart"/>
      <w:r w:rsidRPr="003131B1">
        <w:rPr>
          <w:rFonts w:ascii="Times New Roman" w:hAnsi="Times New Roman" w:cs="Times New Roman"/>
          <w:sz w:val="28"/>
          <w:szCs w:val="28"/>
        </w:rPr>
        <w:t>є Е</w:t>
      </w:r>
      <w:proofErr w:type="gramEnd"/>
      <w:r w:rsidRPr="003131B1">
        <w:rPr>
          <w:rFonts w:ascii="Times New Roman" w:hAnsi="Times New Roman" w:cs="Times New Roman"/>
          <w:sz w:val="28"/>
          <w:szCs w:val="28"/>
        </w:rPr>
        <w:t>ліас, автор використовує прийом синестезії, величезну кількість лексем для позначення звуків та звукозображальних метафор, що створює ефект звучання зорових образів. Нанизування синонімів передає ефект градації, наростання напруження. Музика виступає в творі як посередниця в передачі та вираженні людських почуттів та емоцій, адже</w:t>
      </w:r>
      <w:proofErr w:type="gramStart"/>
      <w:r w:rsidRPr="003131B1">
        <w:rPr>
          <w:rFonts w:ascii="Times New Roman" w:hAnsi="Times New Roman" w:cs="Times New Roman"/>
          <w:sz w:val="28"/>
          <w:szCs w:val="28"/>
        </w:rPr>
        <w:t xml:space="preserve"> Е</w:t>
      </w:r>
      <w:proofErr w:type="gramEnd"/>
      <w:r w:rsidRPr="003131B1">
        <w:rPr>
          <w:rFonts w:ascii="Times New Roman" w:hAnsi="Times New Roman" w:cs="Times New Roman"/>
          <w:sz w:val="28"/>
          <w:szCs w:val="28"/>
        </w:rPr>
        <w:t>ліас закохується в Ельзбет лише почувши її серцебиття.</w:t>
      </w:r>
    </w:p>
    <w:p w:rsidR="00920B05" w:rsidRPr="003131B1" w:rsidRDefault="00920B05" w:rsidP="00920B05">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Через музику в романі виражене високе, невимовне словами кохання на межі людських можливостей, яке</w:t>
      </w:r>
      <w:proofErr w:type="gramStart"/>
      <w:r w:rsidRPr="003131B1">
        <w:rPr>
          <w:rFonts w:ascii="Times New Roman" w:hAnsi="Times New Roman" w:cs="Times New Roman"/>
          <w:sz w:val="28"/>
          <w:szCs w:val="28"/>
        </w:rPr>
        <w:t xml:space="preserve"> Е</w:t>
      </w:r>
      <w:proofErr w:type="gramEnd"/>
      <w:r w:rsidRPr="003131B1">
        <w:rPr>
          <w:rFonts w:ascii="Times New Roman" w:hAnsi="Times New Roman" w:cs="Times New Roman"/>
          <w:sz w:val="28"/>
          <w:szCs w:val="28"/>
        </w:rPr>
        <w:t>ліас пропонує Ельзбет. Музика в романі виступає також силою, яка здатна передати невимовне, божественне, те, що людина не може осягнути розумом. Про це свідчить епізод, коли</w:t>
      </w:r>
      <w:proofErr w:type="gramStart"/>
      <w:r w:rsidRPr="003131B1">
        <w:rPr>
          <w:rFonts w:ascii="Times New Roman" w:hAnsi="Times New Roman" w:cs="Times New Roman"/>
          <w:sz w:val="28"/>
          <w:szCs w:val="28"/>
        </w:rPr>
        <w:t xml:space="preserve"> Е</w:t>
      </w:r>
      <w:proofErr w:type="gramEnd"/>
      <w:r w:rsidRPr="003131B1">
        <w:rPr>
          <w:rFonts w:ascii="Times New Roman" w:hAnsi="Times New Roman" w:cs="Times New Roman"/>
          <w:sz w:val="28"/>
          <w:szCs w:val="28"/>
        </w:rPr>
        <w:t>ліас імпровізує на органі, щоб передати суть свята Воскресіння Христового. Така змістова аналогія, паралельний показ музичних засобі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та</w:t>
      </w:r>
      <w:proofErr w:type="gramEnd"/>
      <w:r w:rsidRPr="003131B1">
        <w:rPr>
          <w:rFonts w:ascii="Times New Roman" w:hAnsi="Times New Roman" w:cs="Times New Roman"/>
          <w:sz w:val="28"/>
          <w:szCs w:val="28"/>
        </w:rPr>
        <w:t xml:space="preserve"> християнських образів, які вони виражають, збагачує образність тексту. Музика виконує в творі важливу психологічно-емоційну функцію, вона передає зміст думок</w:t>
      </w:r>
      <w:proofErr w:type="gramStart"/>
      <w:r w:rsidRPr="003131B1">
        <w:rPr>
          <w:rFonts w:ascii="Times New Roman" w:hAnsi="Times New Roman" w:cs="Times New Roman"/>
          <w:sz w:val="28"/>
          <w:szCs w:val="28"/>
        </w:rPr>
        <w:t xml:space="preserve"> Е</w:t>
      </w:r>
      <w:proofErr w:type="gramEnd"/>
      <w:r w:rsidRPr="003131B1">
        <w:rPr>
          <w:rFonts w:ascii="Times New Roman" w:hAnsi="Times New Roman" w:cs="Times New Roman"/>
          <w:sz w:val="28"/>
          <w:szCs w:val="28"/>
        </w:rPr>
        <w:t>ліаса, переживання всього його життя. Процес передачі спогадів</w:t>
      </w:r>
      <w:proofErr w:type="gramStart"/>
      <w:r w:rsidRPr="003131B1">
        <w:rPr>
          <w:rFonts w:ascii="Times New Roman" w:hAnsi="Times New Roman" w:cs="Times New Roman"/>
          <w:sz w:val="28"/>
          <w:szCs w:val="28"/>
        </w:rPr>
        <w:t xml:space="preserve"> Е</w:t>
      </w:r>
      <w:proofErr w:type="gramEnd"/>
      <w:r w:rsidRPr="003131B1">
        <w:rPr>
          <w:rFonts w:ascii="Times New Roman" w:hAnsi="Times New Roman" w:cs="Times New Roman"/>
          <w:sz w:val="28"/>
          <w:szCs w:val="28"/>
        </w:rPr>
        <w:t>ліаса за допомогою «вербальної музики» виражається через прийом монтажу, постійного нанизування образів один за одним. Еліас відкрив таке поєднання звуків, яке розкривало закладену в музиці властивість зворушувати почуття.</w:t>
      </w:r>
    </w:p>
    <w:p w:rsidR="00920B05" w:rsidRDefault="00920B05" w:rsidP="00920B05">
      <w:pPr>
        <w:widowControl w:val="0"/>
        <w:spacing w:after="0" w:line="240" w:lineRule="auto"/>
        <w:rPr>
          <w:rFonts w:ascii="Times New Roman" w:hAnsi="Times New Roman" w:cs="Times New Roman"/>
          <w:b/>
          <w:i/>
          <w:sz w:val="28"/>
          <w:szCs w:val="28"/>
        </w:rPr>
      </w:pPr>
      <w:r>
        <w:rPr>
          <w:rFonts w:ascii="Times New Roman" w:hAnsi="Times New Roman" w:cs="Times New Roman"/>
          <w:b/>
          <w:i/>
          <w:sz w:val="28"/>
          <w:szCs w:val="28"/>
        </w:rPr>
        <w:br w:type="page"/>
      </w:r>
    </w:p>
    <w:p w:rsidR="00DD7206" w:rsidRPr="003131B1" w:rsidRDefault="00DD7206" w:rsidP="00DD7206">
      <w:pPr>
        <w:pStyle w:val="a9"/>
        <w:widowControl w:val="0"/>
        <w:spacing w:line="240" w:lineRule="auto"/>
        <w:ind w:firstLine="720"/>
        <w:jc w:val="right"/>
        <w:rPr>
          <w:i/>
          <w:szCs w:val="28"/>
        </w:rPr>
      </w:pPr>
      <w:r w:rsidRPr="003131B1">
        <w:rPr>
          <w:i/>
          <w:szCs w:val="28"/>
        </w:rPr>
        <w:lastRenderedPageBreak/>
        <w:t>Кабов Аркадій</w:t>
      </w:r>
    </w:p>
    <w:p w:rsidR="00EE0431" w:rsidRPr="0073277A" w:rsidRDefault="00DD7206" w:rsidP="00DD7206">
      <w:pPr>
        <w:pStyle w:val="a9"/>
        <w:widowControl w:val="0"/>
        <w:spacing w:line="240" w:lineRule="auto"/>
        <w:ind w:firstLine="720"/>
        <w:jc w:val="center"/>
        <w:rPr>
          <w:caps/>
          <w:szCs w:val="28"/>
          <w:lang w:val="ru-RU"/>
        </w:rPr>
      </w:pPr>
      <w:r w:rsidRPr="003131B1">
        <w:rPr>
          <w:caps/>
          <w:szCs w:val="28"/>
        </w:rPr>
        <w:t xml:space="preserve">Роль фонетики, граматики та синтаксису </w:t>
      </w:r>
    </w:p>
    <w:p w:rsidR="00EE0431" w:rsidRPr="0073277A" w:rsidRDefault="00DD7206" w:rsidP="00DD7206">
      <w:pPr>
        <w:pStyle w:val="a9"/>
        <w:widowControl w:val="0"/>
        <w:spacing w:line="240" w:lineRule="auto"/>
        <w:ind w:firstLine="720"/>
        <w:jc w:val="center"/>
        <w:rPr>
          <w:caps/>
          <w:szCs w:val="28"/>
          <w:lang w:val="ru-RU"/>
        </w:rPr>
      </w:pPr>
      <w:r w:rsidRPr="003131B1">
        <w:rPr>
          <w:caps/>
          <w:szCs w:val="28"/>
        </w:rPr>
        <w:t xml:space="preserve">у становленні та функціонуванні суб’єктивного способу у середньофранцузькому (XIV-XV ст.) </w:t>
      </w:r>
    </w:p>
    <w:p w:rsidR="00DD7206" w:rsidRPr="003131B1" w:rsidRDefault="00DD7206" w:rsidP="00DD7206">
      <w:pPr>
        <w:pStyle w:val="a9"/>
        <w:widowControl w:val="0"/>
        <w:spacing w:line="240" w:lineRule="auto"/>
        <w:ind w:firstLine="720"/>
        <w:jc w:val="center"/>
        <w:rPr>
          <w:caps/>
          <w:szCs w:val="28"/>
          <w:lang w:val="ru-RU"/>
        </w:rPr>
      </w:pPr>
      <w:r w:rsidRPr="003131B1">
        <w:rPr>
          <w:caps/>
          <w:szCs w:val="28"/>
        </w:rPr>
        <w:t>та середньоіспанському періодах (</w:t>
      </w:r>
      <w:r w:rsidRPr="003131B1">
        <w:rPr>
          <w:caps/>
          <w:szCs w:val="28"/>
          <w:lang w:val="en-US"/>
        </w:rPr>
        <w:t>X</w:t>
      </w:r>
      <w:r w:rsidRPr="003131B1">
        <w:rPr>
          <w:caps/>
          <w:szCs w:val="28"/>
        </w:rPr>
        <w:t>І</w:t>
      </w:r>
      <w:r w:rsidRPr="003131B1">
        <w:rPr>
          <w:caps/>
          <w:szCs w:val="28"/>
          <w:lang w:val="en-US"/>
        </w:rPr>
        <w:t>V</w:t>
      </w:r>
      <w:r w:rsidRPr="003131B1">
        <w:rPr>
          <w:caps/>
          <w:szCs w:val="28"/>
        </w:rPr>
        <w:t>-</w:t>
      </w:r>
      <w:r w:rsidRPr="003131B1">
        <w:rPr>
          <w:caps/>
          <w:szCs w:val="28"/>
          <w:lang w:val="en-US"/>
        </w:rPr>
        <w:t>XV</w:t>
      </w:r>
      <w:r w:rsidRPr="003131B1">
        <w:rPr>
          <w:caps/>
          <w:szCs w:val="28"/>
        </w:rPr>
        <w:t xml:space="preserve"> ст.)</w:t>
      </w:r>
    </w:p>
    <w:p w:rsidR="00DD7206" w:rsidRPr="003131B1" w:rsidRDefault="00DD7206" w:rsidP="00DD7206">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Середньофранцузька мова</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(XIV‒XV ст.) зазнала суттєвих змін у своїй фонетичній та граматичній системах. Граматична система визначалася продовженням процесу спрощення й уніфікації форм, який розпочався ще в народній латині. Важливим явищем у цьому процесі було зникнення чергування основи в дієсловах дійсного та суб’єктивного способів, наказового способу та минулого простого часу (</w:t>
      </w:r>
      <w:r w:rsidRPr="003131B1">
        <w:rPr>
          <w:rFonts w:ascii="Times New Roman" w:hAnsi="Times New Roman" w:cs="Times New Roman"/>
          <w:i/>
          <w:sz w:val="28"/>
          <w:szCs w:val="28"/>
          <w:lang w:val="en-US"/>
        </w:rPr>
        <w:t>chant</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chantons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chantez</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chantent</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chanz</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chantons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chantez</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chantent</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chantons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chantez</w:t>
      </w:r>
      <w:r w:rsidRPr="003131B1">
        <w:rPr>
          <w:rFonts w:ascii="Times New Roman" w:hAnsi="Times New Roman" w:cs="Times New Roman"/>
          <w:i/>
          <w:sz w:val="28"/>
          <w:szCs w:val="28"/>
          <w:lang w:val="uk-UA"/>
        </w:rPr>
        <w:t xml:space="preserve"> / </w:t>
      </w:r>
      <w:r w:rsidRPr="003131B1">
        <w:rPr>
          <w:rFonts w:ascii="Times New Roman" w:hAnsi="Times New Roman" w:cs="Times New Roman"/>
          <w:i/>
          <w:sz w:val="28"/>
          <w:szCs w:val="28"/>
          <w:lang w:val="en-US"/>
        </w:rPr>
        <w:t>amai</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amas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ama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amames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amastes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amerent</w:t>
      </w:r>
      <w:r w:rsidRPr="003131B1">
        <w:rPr>
          <w:rFonts w:ascii="Times New Roman" w:hAnsi="Times New Roman" w:cs="Times New Roman"/>
          <w:sz w:val="28"/>
          <w:szCs w:val="28"/>
          <w:lang w:val="uk-UA"/>
        </w:rPr>
        <w:t xml:space="preserve">). У </w:t>
      </w:r>
      <w:r w:rsidRPr="003131B1">
        <w:rPr>
          <w:rFonts w:ascii="Times New Roman" w:hAnsi="Times New Roman" w:cs="Times New Roman"/>
          <w:sz w:val="28"/>
          <w:szCs w:val="28"/>
          <w:lang w:val="en-US"/>
        </w:rPr>
        <w:t>XIV</w:t>
      </w:r>
      <w:r w:rsidRPr="003131B1">
        <w:rPr>
          <w:rFonts w:ascii="Times New Roman" w:hAnsi="Times New Roman" w:cs="Times New Roman"/>
          <w:sz w:val="28"/>
          <w:szCs w:val="28"/>
          <w:lang w:val="uk-UA"/>
        </w:rPr>
        <w:t xml:space="preserve"> столітті форма теперішнього суб’єктивного способу отримала нові закінчення, аналогічні до закінчень теперішнього дійсного способу. Що ж стосується минулого недоконаного суб’єктивного способу, то в </w:t>
      </w:r>
      <w:r w:rsidRPr="003131B1">
        <w:rPr>
          <w:rFonts w:ascii="Times New Roman" w:hAnsi="Times New Roman" w:cs="Times New Roman"/>
          <w:sz w:val="28"/>
          <w:szCs w:val="28"/>
          <w:lang w:val="en-US"/>
        </w:rPr>
        <w:t>XV</w:t>
      </w:r>
      <w:r w:rsidRPr="003131B1">
        <w:rPr>
          <w:rFonts w:ascii="Times New Roman" w:hAnsi="Times New Roman" w:cs="Times New Roman"/>
          <w:sz w:val="28"/>
          <w:szCs w:val="28"/>
          <w:lang w:val="uk-UA"/>
        </w:rPr>
        <w:t xml:space="preserve"> столітті остаточно закріпилися закінчення –</w:t>
      </w:r>
      <w:r w:rsidRPr="003131B1">
        <w:rPr>
          <w:rFonts w:ascii="Times New Roman" w:hAnsi="Times New Roman" w:cs="Times New Roman"/>
          <w:i/>
          <w:sz w:val="28"/>
          <w:szCs w:val="28"/>
          <w:lang w:val="en-US"/>
        </w:rPr>
        <w:t>ions</w:t>
      </w:r>
      <w:r w:rsidRPr="003131B1">
        <w:rPr>
          <w:rFonts w:ascii="Times New Roman" w:hAnsi="Times New Roman" w:cs="Times New Roman"/>
          <w:b/>
          <w:i/>
          <w:sz w:val="28"/>
          <w:szCs w:val="28"/>
          <w:lang w:val="uk-UA"/>
        </w:rPr>
        <w:t>, –</w:t>
      </w:r>
      <w:r w:rsidRPr="003131B1">
        <w:rPr>
          <w:rFonts w:ascii="Times New Roman" w:hAnsi="Times New Roman" w:cs="Times New Roman"/>
          <w:i/>
          <w:sz w:val="28"/>
          <w:szCs w:val="28"/>
          <w:lang w:val="en-US"/>
        </w:rPr>
        <w:t>iez</w:t>
      </w:r>
      <w:r w:rsidRPr="003131B1">
        <w:rPr>
          <w:rFonts w:ascii="Times New Roman" w:hAnsi="Times New Roman" w:cs="Times New Roman"/>
          <w:sz w:val="28"/>
          <w:szCs w:val="28"/>
          <w:lang w:val="uk-UA"/>
        </w:rPr>
        <w:t xml:space="preserve">. </w:t>
      </w:r>
    </w:p>
    <w:p w:rsidR="00DD7206" w:rsidRPr="003131B1" w:rsidRDefault="00DD7206" w:rsidP="00DD7206">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Значним поштовхом для активного вживання суб’єктивного способу </w:t>
      </w:r>
      <w:r w:rsidRPr="003131B1">
        <w:rPr>
          <w:rFonts w:ascii="Times New Roman" w:hAnsi="Times New Roman" w:cs="Times New Roman"/>
          <w:sz w:val="28"/>
          <w:szCs w:val="28"/>
          <w:lang w:val="uk-UA"/>
        </w:rPr>
        <w:br/>
        <w:t xml:space="preserve">в середньофранцузькій мові став інтенсивний розвиток різних видів підрядних речень та сполучників підрядності під впливом латинського синтаксису. </w:t>
      </w:r>
      <w:r w:rsidRPr="003131B1">
        <w:rPr>
          <w:rFonts w:ascii="Times New Roman" w:hAnsi="Times New Roman" w:cs="Times New Roman"/>
          <w:i/>
          <w:sz w:val="28"/>
          <w:szCs w:val="28"/>
          <w:lang w:val="uk-UA"/>
        </w:rPr>
        <w:t>Набуття значення ірреальності</w:t>
      </w:r>
      <w:r w:rsidRPr="003131B1">
        <w:rPr>
          <w:rFonts w:ascii="Times New Roman" w:hAnsi="Times New Roman" w:cs="Times New Roman"/>
          <w:sz w:val="28"/>
          <w:szCs w:val="28"/>
          <w:lang w:val="uk-UA"/>
        </w:rPr>
        <w:t xml:space="preserve"> – ще одна важлива віха в розвитку суб’єктивного способу в середньофранцузькій мові</w:t>
      </w:r>
      <w:r w:rsidRPr="003131B1">
        <w:rPr>
          <w:rFonts w:ascii="Times New Roman" w:hAnsi="Times New Roman" w:cs="Times New Roman"/>
          <w:i/>
          <w:sz w:val="28"/>
          <w:szCs w:val="28"/>
          <w:lang w:val="uk-UA"/>
        </w:rPr>
        <w:t xml:space="preserve">. </w:t>
      </w:r>
    </w:p>
    <w:p w:rsidR="00DD7206" w:rsidRPr="003131B1" w:rsidRDefault="00DD7206" w:rsidP="00DD7206">
      <w:pPr>
        <w:widowControl w:val="0"/>
        <w:spacing w:after="0" w:line="240" w:lineRule="auto"/>
        <w:ind w:firstLine="720"/>
        <w:jc w:val="both"/>
        <w:rPr>
          <w:rFonts w:ascii="Times New Roman" w:hAnsi="Times New Roman" w:cs="Times New Roman"/>
          <w:sz w:val="28"/>
          <w:szCs w:val="28"/>
          <w:lang w:val="uk-UA"/>
        </w:rPr>
      </w:pPr>
      <w:r w:rsidRPr="003131B1">
        <w:rPr>
          <w:rFonts w:ascii="Times New Roman" w:hAnsi="Times New Roman" w:cs="Times New Roman"/>
          <w:i/>
          <w:sz w:val="28"/>
          <w:szCs w:val="28"/>
          <w:lang w:val="uk-UA"/>
        </w:rPr>
        <w:t xml:space="preserve">Поступове зникнення суб’єктивного способу з гіпотетичних речень </w:t>
      </w:r>
      <w:r w:rsidRPr="003131B1">
        <w:rPr>
          <w:rFonts w:ascii="Times New Roman" w:hAnsi="Times New Roman" w:cs="Times New Roman"/>
          <w:i/>
          <w:sz w:val="28"/>
          <w:szCs w:val="28"/>
          <w:lang w:val="uk-UA"/>
        </w:rPr>
        <w:br/>
        <w:t>є найважливішою зміною, яка відбулася в дієслівній системі середньофранцузької мови</w:t>
      </w:r>
      <w:r w:rsidRPr="003131B1">
        <w:rPr>
          <w:rFonts w:ascii="Times New Roman" w:hAnsi="Times New Roman" w:cs="Times New Roman"/>
          <w:sz w:val="28"/>
          <w:szCs w:val="28"/>
          <w:lang w:val="uk-UA"/>
        </w:rPr>
        <w:t xml:space="preserve">. В період з </w:t>
      </w:r>
      <w:r w:rsidRPr="003131B1">
        <w:rPr>
          <w:rFonts w:ascii="Times New Roman" w:hAnsi="Times New Roman" w:cs="Times New Roman"/>
          <w:sz w:val="28"/>
          <w:szCs w:val="28"/>
          <w:lang w:val="fr-FR"/>
        </w:rPr>
        <w:t>XIV</w:t>
      </w:r>
      <w:r w:rsidRPr="003131B1">
        <w:rPr>
          <w:rFonts w:ascii="Times New Roman" w:hAnsi="Times New Roman" w:cs="Times New Roman"/>
          <w:sz w:val="28"/>
          <w:szCs w:val="28"/>
          <w:lang w:val="uk-UA"/>
        </w:rPr>
        <w:t xml:space="preserve"> по </w:t>
      </w:r>
      <w:r w:rsidRPr="003131B1">
        <w:rPr>
          <w:rFonts w:ascii="Times New Roman" w:hAnsi="Times New Roman" w:cs="Times New Roman"/>
          <w:sz w:val="28"/>
          <w:szCs w:val="28"/>
          <w:lang w:val="fr-FR"/>
        </w:rPr>
        <w:t>XVI</w:t>
      </w:r>
      <w:r w:rsidRPr="003131B1">
        <w:rPr>
          <w:rFonts w:ascii="Times New Roman" w:hAnsi="Times New Roman" w:cs="Times New Roman"/>
          <w:sz w:val="28"/>
          <w:szCs w:val="28"/>
          <w:lang w:val="uk-UA"/>
        </w:rPr>
        <w:t xml:space="preserve"> століття, сформувався основний тип гіпотетичних речень: </w:t>
      </w:r>
      <w:r w:rsidRPr="003131B1">
        <w:rPr>
          <w:rFonts w:ascii="Times New Roman" w:hAnsi="Times New Roman" w:cs="Times New Roman"/>
          <w:i/>
          <w:sz w:val="28"/>
          <w:szCs w:val="28"/>
          <w:lang w:val="fr-FR"/>
        </w:rPr>
        <w:t>si</w:t>
      </w:r>
      <w:r w:rsidRPr="003131B1">
        <w:rPr>
          <w:rFonts w:ascii="Times New Roman" w:hAnsi="Times New Roman" w:cs="Times New Roman"/>
          <w:i/>
          <w:sz w:val="28"/>
          <w:szCs w:val="28"/>
          <w:lang w:val="uk-UA"/>
        </w:rPr>
        <w:t xml:space="preserve"> + минулий недоконаний  дійсний спосіб + теперішній кондиціональний спосіб</w:t>
      </w:r>
      <w:r w:rsidRPr="003131B1">
        <w:rPr>
          <w:rFonts w:ascii="Times New Roman" w:hAnsi="Times New Roman" w:cs="Times New Roman"/>
          <w:sz w:val="28"/>
          <w:szCs w:val="28"/>
          <w:lang w:val="uk-UA"/>
        </w:rPr>
        <w:t xml:space="preserve">. </w:t>
      </w:r>
    </w:p>
    <w:p w:rsidR="00DD7206" w:rsidRPr="003131B1" w:rsidRDefault="00DD7206" w:rsidP="00DD7206">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Зміни в граматичній системі </w:t>
      </w:r>
      <w:r w:rsidRPr="003131B1">
        <w:rPr>
          <w:rFonts w:ascii="Times New Roman" w:hAnsi="Times New Roman" w:cs="Times New Roman"/>
          <w:i/>
          <w:sz w:val="28"/>
          <w:szCs w:val="28"/>
          <w:lang w:val="uk-UA"/>
        </w:rPr>
        <w:t>середньоіспанської мови</w:t>
      </w:r>
      <w:r w:rsidRPr="003131B1">
        <w:rPr>
          <w:rFonts w:ascii="Times New Roman" w:hAnsi="Times New Roman" w:cs="Times New Roman"/>
          <w:sz w:val="28"/>
          <w:szCs w:val="28"/>
          <w:lang w:val="uk-UA"/>
        </w:rPr>
        <w:t xml:space="preserve"> в </w:t>
      </w:r>
      <w:r w:rsidRPr="003131B1">
        <w:rPr>
          <w:rFonts w:ascii="Times New Roman" w:hAnsi="Times New Roman" w:cs="Times New Roman"/>
          <w:sz w:val="28"/>
          <w:szCs w:val="28"/>
          <w:lang w:val="en-US"/>
        </w:rPr>
        <w:t>XIV</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XV</w:t>
      </w:r>
      <w:r w:rsidRPr="003131B1">
        <w:rPr>
          <w:rFonts w:ascii="Times New Roman" w:hAnsi="Times New Roman" w:cs="Times New Roman"/>
          <w:sz w:val="28"/>
          <w:szCs w:val="28"/>
          <w:lang w:val="uk-UA"/>
        </w:rPr>
        <w:t xml:space="preserve"> століттях відзначаються занепадом апокопи кінцевого ''</w:t>
      </w:r>
      <w:r w:rsidRPr="003131B1">
        <w:rPr>
          <w:rFonts w:ascii="Times New Roman" w:hAnsi="Times New Roman" w:cs="Times New Roman"/>
          <w:sz w:val="28"/>
          <w:szCs w:val="28"/>
          <w:lang w:val="en-US"/>
        </w:rPr>
        <w:t>e</w:t>
      </w:r>
      <w:r w:rsidRPr="003131B1">
        <w:rPr>
          <w:rFonts w:ascii="Times New Roman" w:hAnsi="Times New Roman" w:cs="Times New Roman"/>
          <w:sz w:val="28"/>
          <w:szCs w:val="28"/>
          <w:lang w:val="uk-UA"/>
        </w:rPr>
        <w:t xml:space="preserve">'', ''о'' в дієслівних формах майбутнього суб’єктивного та теперішнього дійсного способів: </w:t>
      </w:r>
      <w:r w:rsidRPr="003131B1">
        <w:rPr>
          <w:rFonts w:ascii="Times New Roman" w:hAnsi="Times New Roman" w:cs="Times New Roman"/>
          <w:i/>
          <w:spacing w:val="-2"/>
          <w:sz w:val="28"/>
          <w:szCs w:val="28"/>
          <w:lang w:val="en-US"/>
        </w:rPr>
        <w:t>pudiere</w:t>
      </w:r>
      <w:r w:rsidRPr="003131B1">
        <w:rPr>
          <w:rFonts w:ascii="Times New Roman" w:hAnsi="Times New Roman" w:cs="Times New Roman"/>
          <w:i/>
          <w:spacing w:val="-2"/>
          <w:sz w:val="28"/>
          <w:szCs w:val="28"/>
          <w:lang w:val="uk-UA"/>
        </w:rPr>
        <w:t xml:space="preserve">, </w:t>
      </w:r>
      <w:r w:rsidRPr="003131B1">
        <w:rPr>
          <w:rFonts w:ascii="Times New Roman" w:hAnsi="Times New Roman" w:cs="Times New Roman"/>
          <w:i/>
          <w:spacing w:val="-2"/>
          <w:sz w:val="28"/>
          <w:szCs w:val="28"/>
          <w:lang w:val="en-US"/>
        </w:rPr>
        <w:t>quiere</w:t>
      </w:r>
      <w:r w:rsidRPr="003131B1">
        <w:rPr>
          <w:rFonts w:ascii="Times New Roman" w:hAnsi="Times New Roman" w:cs="Times New Roman"/>
          <w:spacing w:val="-2"/>
          <w:sz w:val="28"/>
          <w:szCs w:val="28"/>
          <w:lang w:val="uk-UA"/>
        </w:rPr>
        <w:t>.</w:t>
      </w:r>
      <w:r w:rsidRPr="003131B1">
        <w:rPr>
          <w:rFonts w:ascii="Times New Roman" w:hAnsi="Times New Roman" w:cs="Times New Roman"/>
          <w:sz w:val="28"/>
          <w:szCs w:val="28"/>
          <w:lang w:val="uk-UA"/>
        </w:rPr>
        <w:t xml:space="preserve"> </w:t>
      </w:r>
      <w:r w:rsidRPr="003131B1">
        <w:rPr>
          <w:rFonts w:ascii="Times New Roman" w:hAnsi="Times New Roman" w:cs="Times New Roman"/>
          <w:i/>
          <w:sz w:val="28"/>
          <w:szCs w:val="28"/>
          <w:lang w:val="uk-UA"/>
        </w:rPr>
        <w:t>Визначальною рисою середньоіспанської мови була наявність майбутнього суб’єктивного способу</w:t>
      </w:r>
      <w:r w:rsidRPr="003131B1">
        <w:rPr>
          <w:rFonts w:ascii="Times New Roman" w:hAnsi="Times New Roman" w:cs="Times New Roman"/>
          <w:sz w:val="28"/>
          <w:szCs w:val="28"/>
          <w:lang w:val="uk-UA"/>
        </w:rPr>
        <w:t xml:space="preserve"> в літературних творах, що нетипово для французької мови. Ще однією сферою застосування майбутнього суб’єктивного способу були законодавчі тексти середини </w:t>
      </w:r>
      <w:r w:rsidRPr="003131B1">
        <w:rPr>
          <w:rFonts w:ascii="Times New Roman" w:hAnsi="Times New Roman" w:cs="Times New Roman"/>
          <w:sz w:val="28"/>
          <w:szCs w:val="28"/>
          <w:lang w:val="en-US"/>
        </w:rPr>
        <w:t>XIII</w:t>
      </w:r>
      <w:r w:rsidRPr="003131B1">
        <w:rPr>
          <w:rFonts w:ascii="Times New Roman" w:hAnsi="Times New Roman" w:cs="Times New Roman"/>
          <w:sz w:val="28"/>
          <w:szCs w:val="28"/>
          <w:lang w:val="uk-UA"/>
        </w:rPr>
        <w:t xml:space="preserve"> століття ''</w:t>
      </w:r>
      <w:r w:rsidRPr="003131B1">
        <w:rPr>
          <w:rFonts w:ascii="Times New Roman" w:hAnsi="Times New Roman" w:cs="Times New Roman"/>
          <w:sz w:val="28"/>
          <w:szCs w:val="28"/>
          <w:lang w:val="en-US"/>
        </w:rPr>
        <w:t>Fuero</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Real</w:t>
      </w:r>
      <w:r w:rsidRPr="003131B1">
        <w:rPr>
          <w:rFonts w:ascii="Times New Roman" w:hAnsi="Times New Roman" w:cs="Times New Roman"/>
          <w:sz w:val="28"/>
          <w:szCs w:val="28"/>
          <w:lang w:val="uk-UA"/>
        </w:rPr>
        <w:t>'' (1254) і ''</w:t>
      </w:r>
      <w:r w:rsidRPr="003131B1">
        <w:rPr>
          <w:rFonts w:ascii="Times New Roman" w:hAnsi="Times New Roman" w:cs="Times New Roman"/>
          <w:sz w:val="28"/>
          <w:szCs w:val="28"/>
          <w:lang w:val="en-US"/>
        </w:rPr>
        <w:t>Siete</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Partidas</w:t>
      </w:r>
      <w:r w:rsidRPr="003131B1">
        <w:rPr>
          <w:rFonts w:ascii="Times New Roman" w:hAnsi="Times New Roman" w:cs="Times New Roman"/>
          <w:sz w:val="28"/>
          <w:szCs w:val="28"/>
          <w:lang w:val="uk-UA"/>
        </w:rPr>
        <w:t xml:space="preserve">'' (1256–1263), складені за правління короля Кастилії та Леона Альфонсо </w:t>
      </w:r>
      <w:r w:rsidRPr="003131B1">
        <w:rPr>
          <w:rFonts w:ascii="Times New Roman" w:hAnsi="Times New Roman" w:cs="Times New Roman"/>
          <w:sz w:val="28"/>
          <w:szCs w:val="28"/>
          <w:lang w:val="en-US"/>
        </w:rPr>
        <w:t>X</w:t>
      </w:r>
      <w:r w:rsidRPr="003131B1">
        <w:rPr>
          <w:rFonts w:ascii="Times New Roman" w:hAnsi="Times New Roman" w:cs="Times New Roman"/>
          <w:sz w:val="28"/>
          <w:szCs w:val="28"/>
          <w:lang w:val="uk-UA"/>
        </w:rPr>
        <w:t xml:space="preserve"> Мудрого. Застосування майбутнього суб’єктивного способу пояснюється гіпотетичністю скоєння певного злочину або незаконної дії в майбутньому, а також естетичною функцією, зокрема повагою до злочинця та презумпцією невинності. </w:t>
      </w:r>
    </w:p>
    <w:p w:rsidR="00DD7206" w:rsidRPr="003131B1" w:rsidRDefault="00DD7206" w:rsidP="00DD7206">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Таким чином, майбутній суб’єктивний спосіб середньоіспанської мови виражав дію, яка передувала події головного речення. Ця властивість надала йому статусу семантичної винятковості, що могло стати</w:t>
      </w:r>
      <w:r w:rsidRPr="003131B1">
        <w:rPr>
          <w:rFonts w:ascii="Times New Roman" w:hAnsi="Times New Roman" w:cs="Times New Roman"/>
          <w:sz w:val="28"/>
          <w:szCs w:val="28"/>
        </w:rPr>
        <w:t xml:space="preserve"> в подальшому</w:t>
      </w:r>
      <w:r w:rsidRPr="003131B1">
        <w:rPr>
          <w:rFonts w:ascii="Times New Roman" w:hAnsi="Times New Roman" w:cs="Times New Roman"/>
          <w:sz w:val="28"/>
          <w:szCs w:val="28"/>
          <w:lang w:val="uk-UA"/>
        </w:rPr>
        <w:t xml:space="preserve"> причиною його зникнення.</w:t>
      </w:r>
    </w:p>
    <w:p w:rsidR="001226AA" w:rsidRPr="003131B1" w:rsidRDefault="001226AA" w:rsidP="001226AA">
      <w:pPr>
        <w:widowControl w:val="0"/>
        <w:spacing w:after="0" w:line="240" w:lineRule="auto"/>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Кіт Оксана</w:t>
      </w:r>
    </w:p>
    <w:p w:rsidR="001226AA" w:rsidRPr="003131B1" w:rsidRDefault="001226AA" w:rsidP="001226AA">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КОНЦЕПЦІЯ ГЕРОЇЧНОГО В ХУДОЖНІХ ТВОРАХ</w:t>
      </w:r>
    </w:p>
    <w:p w:rsidR="001226AA" w:rsidRPr="003131B1" w:rsidRDefault="001226AA" w:rsidP="001226AA">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ПРО ЖАННУ Д’АРК</w:t>
      </w:r>
    </w:p>
    <w:p w:rsidR="001226AA" w:rsidRPr="003131B1" w:rsidRDefault="001226AA" w:rsidP="001226AA">
      <w:pPr>
        <w:widowControl w:val="0"/>
        <w:spacing w:after="0" w:line="240" w:lineRule="auto"/>
        <w:ind w:firstLine="851"/>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 літературі героїчне втілюється в образі героя, активної особистості, дії якої натхненні пафосом загальнолюдських цінностей. Герой діє в екстремальній ситуації, оскільки від його дій залежить, врешті-решт, майбутнє усього суспільства: герой є виразником передових тенденцій суспільного прогресу або захисником існуючого світоустрою. Герой володіє самостійністю характеру і волі, а отже він бере на себе тягар усієї дії і усієї відповідальності за наслідки цієї дії. Ціна успіху в героїчному діянні завжди грани</w:t>
      </w:r>
      <w:r>
        <w:rPr>
          <w:rFonts w:ascii="Times New Roman" w:hAnsi="Times New Roman" w:cs="Times New Roman"/>
          <w:sz w:val="28"/>
          <w:szCs w:val="28"/>
          <w:lang w:val="uk-UA"/>
        </w:rPr>
        <w:t>чно висока – аж до самопожертви</w:t>
      </w:r>
      <w:r w:rsidRPr="003131B1">
        <w:rPr>
          <w:rFonts w:ascii="Times New Roman" w:hAnsi="Times New Roman" w:cs="Times New Roman"/>
          <w:sz w:val="28"/>
          <w:szCs w:val="28"/>
          <w:lang w:val="uk-UA"/>
        </w:rPr>
        <w:t>.</w:t>
      </w:r>
    </w:p>
    <w:p w:rsidR="001226AA" w:rsidRPr="003131B1" w:rsidRDefault="001226AA" w:rsidP="001226AA">
      <w:pPr>
        <w:widowControl w:val="0"/>
        <w:spacing w:after="0" w:line="240" w:lineRule="auto"/>
        <w:ind w:firstLine="851"/>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Визначальною ознакою, яка характеризує образ Жанни д’Арк в усіх його інтерпретаціях, є героїзм. Оскільки в героїчному, зазвичай, відображаються «об’єктивний зміст суспільного життя певної епохи і його суб’єктивна оцінка», то, задумавши твори на історичному матеріалі, письменник, безперечно, намагається пройнятися усвідомленням епохи, витворюючи, однак,  власну концепцію героя. Свідченням цього маємо зображення французької національної героїні у творах, написаних до середини ХІХ ст., які з точки зору характерологічного та локально-темпорального підходів відповідають вимогам свого історичного часу. Та все ж, наприкінці ХІХ – на початку ХХ століття особливістю прочитання традиційних образів історичного походження стало прагнення авторів з’ясувати, який психологічний феномен прихований за тим чи іншим конкретним образом, за конкретним героїчним вчинком, щò саме спонукало історичну особу до його здійснення. Стосовно образу Жанни д’Арк, етапними і показовими є такі твори, зокрема, Бернарда Шоу, Шарля Пеґі, Поля Клоделя, Бертольда Брехта, Моріса Метерлінка, Лесі Українки, Юрія Клена, в яких на передній план виступає «психологізація» героїчного вчинку, завуальовані роздуми авторів про мотивацію, спонукання та прагнення до подвигу на відміну від творів попередніх епох, де сам героїчний вчино</w:t>
      </w:r>
      <w:r>
        <w:rPr>
          <w:rFonts w:ascii="Times New Roman" w:hAnsi="Times New Roman" w:cs="Times New Roman"/>
          <w:sz w:val="28"/>
          <w:szCs w:val="28"/>
          <w:lang w:val="uk-UA"/>
        </w:rPr>
        <w:t>к відображався, власне, як факт</w:t>
      </w:r>
      <w:r w:rsidRPr="003131B1">
        <w:rPr>
          <w:rFonts w:ascii="Times New Roman" w:hAnsi="Times New Roman" w:cs="Times New Roman"/>
          <w:sz w:val="28"/>
          <w:szCs w:val="28"/>
          <w:lang w:val="uk-UA"/>
        </w:rPr>
        <w:t>.</w:t>
      </w:r>
    </w:p>
    <w:p w:rsidR="001226AA" w:rsidRPr="003131B1" w:rsidRDefault="001226AA" w:rsidP="001226AA">
      <w:pPr>
        <w:widowControl w:val="0"/>
        <w:spacing w:after="0" w:line="240" w:lineRule="auto"/>
        <w:ind w:firstLine="851"/>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Історична Жанна д’Арк, яка вийшла на арену Столітньої війни задля визволення рідної країни від чужоземних завойовників, стала у літературі символом героїзму, патріотизму, відродження національної самосвідомості. Саме героїзм став тією визначальною ознакою, яка особливо характеризує образ Жанни д’Арк. У зв’язку із цим літературознавець О. Червінська слушно наголошує, що «проблема героїчного начала в окремій людині і героїзму в цілому існує з того часу, як людина стала мислячою: подвиг завжди спонукає свідків та сучасників до його інтелектуального осмислення». І якраз тому, що напружено-кризові, екстремальні ситуації, які спонукають людей до героїчно-жертвенних звершень, виникають упродовж усієї багатовікової історії, героїчне завжди знаходить своє втілення в художній творчості.</w:t>
      </w:r>
    </w:p>
    <w:p w:rsidR="00C47BEF" w:rsidRPr="003131B1" w:rsidRDefault="00C47BEF" w:rsidP="00C47BEF">
      <w:pPr>
        <w:widowControl w:val="0"/>
        <w:spacing w:after="0" w:line="240" w:lineRule="auto"/>
        <w:ind w:firstLine="709"/>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Коминська Наталія</w:t>
      </w:r>
    </w:p>
    <w:p w:rsidR="00C47BEF" w:rsidRPr="003131B1" w:rsidRDefault="00C47BEF" w:rsidP="00C47BEF">
      <w:pPr>
        <w:widowControl w:val="0"/>
        <w:spacing w:after="0" w:line="240" w:lineRule="auto"/>
        <w:ind w:firstLine="709"/>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РЕЦЕПЦІЯ РОМАНУ «УЛЮБЛЕНА» ТОНІ МОРРІСОН</w:t>
      </w:r>
    </w:p>
    <w:p w:rsidR="00C47BEF" w:rsidRPr="003131B1" w:rsidRDefault="00C47BEF" w:rsidP="00C47BEF">
      <w:pPr>
        <w:widowControl w:val="0"/>
        <w:spacing w:after="0" w:line="240" w:lineRule="auto"/>
        <w:ind w:firstLine="709"/>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КРІЗЬ ПРИЗМУ ФЕМІНІСТИЧНОЇ КРИТИКИ</w:t>
      </w:r>
    </w:p>
    <w:p w:rsidR="00C47BEF" w:rsidRPr="003131B1" w:rsidRDefault="00C47BEF" w:rsidP="00C47BEF">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У центрі роману «Улюблена» Тоні Моррісон стоїть чорношкіра рабиня Сет, що прагне до свободи, як фізичної так і духовної. Письменниця акцентує увагу читача на її жіночій долі, свідомості, на її особистих та соціальних проблемах. Вона зображає її незалежною, вольовою та рішучою жінкою, яка робить все, щоб вберегти своїх дітей від рабської долі. Головна героїня продумує план, за яким самотужки відправляє своїх дітей з іншими неграми в Цинциннатті, до свекрухи Бебі Сагз, а потім і сама втікає з Милого Дому. Сет намагається виконати свій материнський обов’язок, незважаючи на перешкоди, які чинять їй білі люди, адже діти і сім’я є змістом життя для неї. Вона будь-якою ціною прагне вберегти їх від рабства, навіть ціною їх власного життя. Тоні Моррісон, в одному інтерв’ю, прокоментувала це так: «Вона зробила правильний вчинок, але вона не мала права робити його».</w:t>
      </w:r>
    </w:p>
    <w:p w:rsidR="00C47BEF" w:rsidRPr="003131B1" w:rsidRDefault="00C47BEF" w:rsidP="00C47BEF">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Через системи рабства чи расизму афро-американки ставали жертвами постійного сексуального насильства. У романі такою жертвою є Елла, яка провела свою юність в домі, де її ділили між собою батько та син. Схожу долю мала й дружина Штампа, яка була віддана сину господаря.</w:t>
      </w:r>
      <w:r w:rsidRPr="003131B1">
        <w:rPr>
          <w:rFonts w:ascii="Times New Roman" w:hAnsi="Times New Roman" w:cs="Times New Roman"/>
          <w:b/>
          <w:sz w:val="28"/>
          <w:szCs w:val="28"/>
          <w:lang w:val="uk-UA"/>
        </w:rPr>
        <w:t xml:space="preserve"> </w:t>
      </w:r>
      <w:r w:rsidRPr="003131B1">
        <w:rPr>
          <w:rFonts w:ascii="Times New Roman" w:hAnsi="Times New Roman" w:cs="Times New Roman"/>
          <w:sz w:val="28"/>
          <w:szCs w:val="28"/>
          <w:lang w:val="uk-UA"/>
        </w:rPr>
        <w:t>Коли Сет була вагітна її побили батогом з волової шкіри так сильно, що на її спині наче виросло дерево. Стовбур якого був з червоною корою, а на гілках були листочки і квіти, маленькі, білі, наче у вишні.</w:t>
      </w:r>
      <w:r w:rsidRPr="003131B1">
        <w:rPr>
          <w:rFonts w:ascii="Times New Roman" w:hAnsi="Times New Roman" w:cs="Times New Roman"/>
          <w:b/>
          <w:sz w:val="28"/>
          <w:szCs w:val="28"/>
          <w:lang w:val="uk-UA"/>
        </w:rPr>
        <w:t xml:space="preserve"> </w:t>
      </w:r>
      <w:r w:rsidRPr="003131B1">
        <w:rPr>
          <w:rFonts w:ascii="Times New Roman" w:hAnsi="Times New Roman" w:cs="Times New Roman"/>
          <w:sz w:val="28"/>
          <w:szCs w:val="28"/>
          <w:lang w:val="uk-UA"/>
        </w:rPr>
        <w:t>Кожен з героїв мав своє бачення шраму на спині Сет. Емі, білошкіра дівчинка, бачить у ньому дерево вишні, Бебі Сагз, приймає шрами за багряні троянди, а коли Поль Ді побачив спину Сет, то шрами вже перетворилися на візерунки, а шкіра настільки загрубіла, що нагадувала дошку для прання. Омертвіла шкіра на спині Сет символізує мертву частину в її минулому. І хоча Сет довелося пережити багато страждань на шляху до свободи, але їй вистачило мужності, щоб не зламатися, чого не можна сказати про її чоловіка Халле. Авторка саме цим підкреслює перевагу жінки, її моральну стійкість, яка є міцнішою за чоловічу.</w:t>
      </w:r>
    </w:p>
    <w:p w:rsidR="00C47BEF" w:rsidRPr="003131B1" w:rsidRDefault="00C47BEF" w:rsidP="00C47BEF">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Тоні Моррісон у романі «Улюблена» відтворює світосприйняття своїх героїв, їх менталітет, який відзначає минуле, рабство та расизм. Даний твір містить у собі теоретичні інтерпретації реальності афро-американок, тих, хто пережив все на собі. Сьогодні афро-американські письменниці достатньо впевнені в собі, щоб показати нові підходи до старої теми. Все гучніша сьогодні критика того, що вони раніше не насмілювалися критикувати. Жіноча афро-американська література – доволі молода і тому є прекрасним матеріалом для дослідження, адже вона повністю відрізняється від англо-американської літератури, проте є невід’ємною її складовою.</w:t>
      </w:r>
    </w:p>
    <w:p w:rsidR="00C47BEF" w:rsidRPr="003131B1" w:rsidRDefault="00C47BEF" w:rsidP="00C47BEF">
      <w:pPr>
        <w:widowControl w:val="0"/>
        <w:spacing w:after="0" w:line="240" w:lineRule="auto"/>
        <w:ind w:firstLine="709"/>
        <w:jc w:val="both"/>
        <w:rPr>
          <w:rFonts w:ascii="Times New Roman" w:hAnsi="Times New Roman" w:cs="Times New Roman"/>
          <w:sz w:val="28"/>
          <w:szCs w:val="28"/>
          <w:lang w:val="uk-UA"/>
        </w:rPr>
      </w:pPr>
    </w:p>
    <w:p w:rsidR="006E1331" w:rsidRPr="0092499A" w:rsidRDefault="006E1331" w:rsidP="006E1331">
      <w:pPr>
        <w:widowControl w:val="0"/>
        <w:spacing w:after="0" w:line="240" w:lineRule="auto"/>
        <w:ind w:firstLine="709"/>
        <w:jc w:val="right"/>
        <w:rPr>
          <w:rFonts w:ascii="Times New Roman" w:hAnsi="Times New Roman" w:cs="Times New Roman"/>
          <w:b/>
          <w:i/>
          <w:iCs/>
          <w:sz w:val="28"/>
          <w:szCs w:val="28"/>
        </w:rPr>
      </w:pPr>
      <w:r w:rsidRPr="0092499A">
        <w:rPr>
          <w:rFonts w:ascii="Times New Roman" w:hAnsi="Times New Roman" w:cs="Times New Roman"/>
          <w:b/>
          <w:i/>
          <w:iCs/>
          <w:sz w:val="28"/>
          <w:szCs w:val="28"/>
        </w:rPr>
        <w:lastRenderedPageBreak/>
        <w:t>Коновалова М.</w:t>
      </w:r>
      <w:r w:rsidR="003D417B" w:rsidRPr="00FE056F">
        <w:rPr>
          <w:rFonts w:ascii="Times New Roman" w:hAnsi="Times New Roman" w:cs="Times New Roman"/>
          <w:b/>
          <w:i/>
          <w:iCs/>
          <w:sz w:val="28"/>
          <w:szCs w:val="28"/>
        </w:rPr>
        <w:t xml:space="preserve"> </w:t>
      </w:r>
      <w:r w:rsidRPr="0092499A">
        <w:rPr>
          <w:rFonts w:ascii="Times New Roman" w:hAnsi="Times New Roman" w:cs="Times New Roman"/>
          <w:b/>
          <w:i/>
          <w:iCs/>
          <w:sz w:val="28"/>
          <w:szCs w:val="28"/>
        </w:rPr>
        <w:t>О.</w:t>
      </w:r>
    </w:p>
    <w:p w:rsidR="006E1331" w:rsidRPr="003131B1" w:rsidRDefault="006E1331" w:rsidP="006E1331">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СВОЄ</w:t>
      </w:r>
      <w:proofErr w:type="gramStart"/>
      <w:r w:rsidRPr="003131B1">
        <w:rPr>
          <w:rFonts w:ascii="Times New Roman" w:hAnsi="Times New Roman" w:cs="Times New Roman"/>
          <w:b/>
          <w:bCs/>
          <w:sz w:val="28"/>
          <w:szCs w:val="28"/>
        </w:rPr>
        <w:t>Р</w:t>
      </w:r>
      <w:proofErr w:type="gramEnd"/>
      <w:r w:rsidRPr="003131B1">
        <w:rPr>
          <w:rFonts w:ascii="Times New Roman" w:hAnsi="Times New Roman" w:cs="Times New Roman"/>
          <w:b/>
          <w:bCs/>
          <w:sz w:val="28"/>
          <w:szCs w:val="28"/>
        </w:rPr>
        <w:t xml:space="preserve">ІДНОСТІ ВІДТВОРЕННЯ ЛЕКСЕМ-СОМАТИЗМІВ </w:t>
      </w:r>
    </w:p>
    <w:p w:rsidR="006E1331" w:rsidRPr="001E15DA" w:rsidRDefault="006E1331" w:rsidP="006E1331">
      <w:pPr>
        <w:widowControl w:val="0"/>
        <w:spacing w:after="0" w:line="240" w:lineRule="auto"/>
        <w:jc w:val="center"/>
        <w:rPr>
          <w:rFonts w:ascii="Times New Roman" w:hAnsi="Times New Roman" w:cs="Times New Roman"/>
          <w:b/>
          <w:bCs/>
          <w:sz w:val="28"/>
          <w:szCs w:val="28"/>
          <w:lang w:val="uk-UA"/>
        </w:rPr>
      </w:pPr>
      <w:proofErr w:type="gramStart"/>
      <w:r w:rsidRPr="003131B1">
        <w:rPr>
          <w:rFonts w:ascii="Times New Roman" w:hAnsi="Times New Roman" w:cs="Times New Roman"/>
          <w:b/>
          <w:bCs/>
          <w:sz w:val="28"/>
          <w:szCs w:val="28"/>
        </w:rPr>
        <w:t>З</w:t>
      </w:r>
      <w:proofErr w:type="gramEnd"/>
      <w:r w:rsidRPr="003131B1">
        <w:rPr>
          <w:rFonts w:ascii="Times New Roman" w:hAnsi="Times New Roman" w:cs="Times New Roman"/>
          <w:b/>
          <w:bCs/>
          <w:sz w:val="28"/>
          <w:szCs w:val="28"/>
        </w:rPr>
        <w:t xml:space="preserve"> ТРАГЕДІЇ ‘</w:t>
      </w:r>
      <w:r w:rsidRPr="003131B1">
        <w:rPr>
          <w:rFonts w:ascii="Times New Roman" w:hAnsi="Times New Roman" w:cs="Times New Roman"/>
          <w:b/>
          <w:bCs/>
          <w:sz w:val="28"/>
          <w:szCs w:val="28"/>
          <w:lang w:val="en-US"/>
        </w:rPr>
        <w:t>KING</w:t>
      </w:r>
      <w:r w:rsidRPr="003131B1">
        <w:rPr>
          <w:rFonts w:ascii="Times New Roman" w:hAnsi="Times New Roman" w:cs="Times New Roman"/>
          <w:b/>
          <w:bCs/>
          <w:sz w:val="28"/>
          <w:szCs w:val="28"/>
        </w:rPr>
        <w:t xml:space="preserve"> </w:t>
      </w:r>
      <w:r w:rsidRPr="003131B1">
        <w:rPr>
          <w:rFonts w:ascii="Times New Roman" w:hAnsi="Times New Roman" w:cs="Times New Roman"/>
          <w:b/>
          <w:bCs/>
          <w:sz w:val="28"/>
          <w:szCs w:val="28"/>
          <w:lang w:val="en-US"/>
        </w:rPr>
        <w:t>LEAR</w:t>
      </w:r>
      <w:r w:rsidRPr="003131B1">
        <w:rPr>
          <w:rFonts w:ascii="Times New Roman" w:hAnsi="Times New Roman" w:cs="Times New Roman"/>
          <w:b/>
          <w:bCs/>
          <w:sz w:val="28"/>
          <w:szCs w:val="28"/>
        </w:rPr>
        <w:t>’ В. ШЕ</w:t>
      </w:r>
      <w:r>
        <w:rPr>
          <w:rFonts w:ascii="Times New Roman" w:hAnsi="Times New Roman" w:cs="Times New Roman"/>
          <w:b/>
          <w:bCs/>
          <w:sz w:val="28"/>
          <w:szCs w:val="28"/>
        </w:rPr>
        <w:t>КСПІРА В УКРАЇНСЬКИХ ПЕРЕКЛАДАХ</w:t>
      </w:r>
    </w:p>
    <w:p w:rsidR="006E1331" w:rsidRPr="00A00F5C" w:rsidRDefault="006E1331" w:rsidP="006E1331">
      <w:pPr>
        <w:widowControl w:val="0"/>
        <w:spacing w:after="0" w:line="240" w:lineRule="auto"/>
        <w:ind w:firstLine="709"/>
        <w:jc w:val="both"/>
        <w:rPr>
          <w:rFonts w:ascii="Times New Roman" w:hAnsi="Times New Roman" w:cs="Times New Roman"/>
          <w:sz w:val="28"/>
          <w:szCs w:val="28"/>
          <w:lang w:val="uk-UA"/>
        </w:rPr>
      </w:pPr>
      <w:r w:rsidRPr="00A00F5C">
        <w:rPr>
          <w:rFonts w:ascii="Times New Roman" w:hAnsi="Times New Roman" w:cs="Times New Roman"/>
          <w:sz w:val="28"/>
          <w:szCs w:val="28"/>
          <w:lang w:val="uk-UA"/>
        </w:rPr>
        <w:t>Метою дослідження є аналіз своєрідностей відтворення лек</w:t>
      </w:r>
      <w:r>
        <w:rPr>
          <w:rFonts w:ascii="Times New Roman" w:hAnsi="Times New Roman" w:cs="Times New Roman"/>
          <w:sz w:val="28"/>
          <w:szCs w:val="28"/>
          <w:lang w:val="uk-UA"/>
        </w:rPr>
        <w:t>с</w:t>
      </w:r>
      <w:r w:rsidRPr="00A00F5C">
        <w:rPr>
          <w:rFonts w:ascii="Times New Roman" w:hAnsi="Times New Roman" w:cs="Times New Roman"/>
          <w:sz w:val="28"/>
          <w:szCs w:val="28"/>
          <w:lang w:val="uk-UA"/>
        </w:rPr>
        <w:t>ем-соматизмів з трагедії ‘</w:t>
      </w:r>
      <w:r w:rsidRPr="003131B1">
        <w:rPr>
          <w:rFonts w:ascii="Times New Roman" w:hAnsi="Times New Roman" w:cs="Times New Roman"/>
          <w:sz w:val="28"/>
          <w:szCs w:val="28"/>
          <w:lang w:val="en-US"/>
        </w:rPr>
        <w:t>King</w:t>
      </w:r>
      <w:r w:rsidRPr="00A00F5C">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Lear</w:t>
      </w:r>
      <w:r w:rsidRPr="00A00F5C">
        <w:rPr>
          <w:rFonts w:ascii="Times New Roman" w:hAnsi="Times New Roman" w:cs="Times New Roman"/>
          <w:sz w:val="28"/>
          <w:szCs w:val="28"/>
          <w:lang w:val="uk-UA"/>
        </w:rPr>
        <w:t>’ В.</w:t>
      </w:r>
      <w:r w:rsidRPr="003131B1">
        <w:rPr>
          <w:rFonts w:ascii="Times New Roman" w:hAnsi="Times New Roman" w:cs="Times New Roman"/>
          <w:sz w:val="28"/>
          <w:szCs w:val="28"/>
        </w:rPr>
        <w:t> </w:t>
      </w:r>
      <w:r w:rsidRPr="00A00F5C">
        <w:rPr>
          <w:rFonts w:ascii="Times New Roman" w:hAnsi="Times New Roman" w:cs="Times New Roman"/>
          <w:sz w:val="28"/>
          <w:szCs w:val="28"/>
          <w:lang w:val="uk-UA"/>
        </w:rPr>
        <w:t xml:space="preserve">Шекспіра в українських перекладах Панаса Мирного, Пантелеймона Куліша, Максима Рильського, Василя Барки та Олександра Грязнова. </w:t>
      </w:r>
      <w:r>
        <w:rPr>
          <w:rFonts w:ascii="Times New Roman" w:hAnsi="Times New Roman" w:cs="Times New Roman"/>
          <w:sz w:val="28"/>
          <w:szCs w:val="28"/>
          <w:lang w:val="uk-UA"/>
        </w:rPr>
        <w:t>Б</w:t>
      </w:r>
      <w:r w:rsidRPr="00A00F5C">
        <w:rPr>
          <w:rFonts w:ascii="Times New Roman" w:hAnsi="Times New Roman" w:cs="Times New Roman"/>
          <w:sz w:val="28"/>
          <w:szCs w:val="28"/>
          <w:lang w:val="uk-UA"/>
        </w:rPr>
        <w:t>ула складена класифікація шляхів відтворення соматизмів у перекладі трагедії В.</w:t>
      </w:r>
      <w:r w:rsidRPr="003131B1">
        <w:rPr>
          <w:rFonts w:ascii="Times New Roman" w:hAnsi="Times New Roman" w:cs="Times New Roman"/>
          <w:sz w:val="28"/>
          <w:szCs w:val="28"/>
        </w:rPr>
        <w:t> </w:t>
      </w:r>
      <w:r w:rsidRPr="00A00F5C">
        <w:rPr>
          <w:rFonts w:ascii="Times New Roman" w:hAnsi="Times New Roman" w:cs="Times New Roman"/>
          <w:sz w:val="28"/>
          <w:szCs w:val="28"/>
          <w:lang w:val="uk-UA"/>
        </w:rPr>
        <w:t>Шекспіра ‘</w:t>
      </w:r>
      <w:r w:rsidRPr="003131B1">
        <w:rPr>
          <w:rFonts w:ascii="Times New Roman" w:hAnsi="Times New Roman" w:cs="Times New Roman"/>
          <w:sz w:val="28"/>
          <w:szCs w:val="28"/>
          <w:lang w:val="en-US"/>
        </w:rPr>
        <w:t>King</w:t>
      </w:r>
      <w:r w:rsidRPr="00A00F5C">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Lear</w:t>
      </w:r>
      <w:r w:rsidRPr="00A00F5C">
        <w:rPr>
          <w:rFonts w:ascii="Times New Roman" w:hAnsi="Times New Roman" w:cs="Times New Roman"/>
          <w:sz w:val="28"/>
          <w:szCs w:val="28"/>
          <w:lang w:val="uk-UA"/>
        </w:rPr>
        <w:t>’:</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1. </w:t>
      </w:r>
      <w:r w:rsidRPr="003131B1">
        <w:rPr>
          <w:rFonts w:ascii="Times New Roman" w:hAnsi="Times New Roman" w:cs="Times New Roman"/>
          <w:sz w:val="28"/>
          <w:szCs w:val="28"/>
          <w:u w:val="single"/>
        </w:rPr>
        <w:t>Повний еквівалент</w:t>
      </w:r>
      <w:r w:rsidRPr="003131B1">
        <w:rPr>
          <w:rFonts w:ascii="Times New Roman" w:hAnsi="Times New Roman" w:cs="Times New Roman"/>
          <w:sz w:val="28"/>
          <w:szCs w:val="28"/>
        </w:rPr>
        <w:t xml:space="preserve"> – </w:t>
      </w:r>
      <w:r w:rsidRPr="003131B1">
        <w:rPr>
          <w:rFonts w:ascii="Times New Roman" w:hAnsi="Times New Roman" w:cs="Times New Roman"/>
          <w:i/>
          <w:iCs/>
          <w:sz w:val="28"/>
          <w:szCs w:val="28"/>
        </w:rPr>
        <w:t xml:space="preserve">соматична лексема зберігається в цільовому тексті. Перекладач використовує ту саму частину мови та </w:t>
      </w:r>
      <w:proofErr w:type="gramStart"/>
      <w:r w:rsidRPr="003131B1">
        <w:rPr>
          <w:rFonts w:ascii="Times New Roman" w:hAnsi="Times New Roman" w:cs="Times New Roman"/>
          <w:i/>
          <w:iCs/>
          <w:sz w:val="28"/>
          <w:szCs w:val="28"/>
        </w:rPr>
        <w:t>стил</w:t>
      </w:r>
      <w:proofErr w:type="gramEnd"/>
      <w:r w:rsidRPr="003131B1">
        <w:rPr>
          <w:rFonts w:ascii="Times New Roman" w:hAnsi="Times New Roman" w:cs="Times New Roman"/>
          <w:i/>
          <w:iCs/>
          <w:sz w:val="28"/>
          <w:szCs w:val="28"/>
        </w:rPr>
        <w:t>істичне маркування</w:t>
      </w:r>
      <w:r w:rsidRPr="003131B1">
        <w:rPr>
          <w:rFonts w:ascii="Times New Roman" w:hAnsi="Times New Roman" w:cs="Times New Roman"/>
          <w:sz w:val="28"/>
          <w:szCs w:val="28"/>
        </w:rPr>
        <w:t>;</w:t>
      </w:r>
    </w:p>
    <w:p w:rsidR="006E1331" w:rsidRPr="006E133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lang w:val="en-US"/>
        </w:rPr>
        <w:t>E</w:t>
      </w:r>
      <w:r w:rsidRPr="006E1331">
        <w:rPr>
          <w:rFonts w:ascii="Times New Roman" w:hAnsi="Times New Roman" w:cs="Times New Roman"/>
          <w:sz w:val="28"/>
          <w:szCs w:val="28"/>
        </w:rPr>
        <w:t>.</w:t>
      </w:r>
      <w:r w:rsidRPr="003131B1">
        <w:rPr>
          <w:rFonts w:ascii="Times New Roman" w:hAnsi="Times New Roman" w:cs="Times New Roman"/>
          <w:sz w:val="28"/>
          <w:szCs w:val="28"/>
          <w:lang w:val="en-US"/>
        </w:rPr>
        <w:t>g</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Thou</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canst</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tell</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why</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one</w:t>
      </w:r>
      <w:r w:rsidRPr="006E1331">
        <w:rPr>
          <w:rFonts w:ascii="Times New Roman" w:hAnsi="Times New Roman" w:cs="Times New Roman"/>
          <w:sz w:val="28"/>
          <w:szCs w:val="28"/>
        </w:rPr>
        <w:t>'</w:t>
      </w:r>
      <w:r w:rsidRPr="003131B1">
        <w:rPr>
          <w:rFonts w:ascii="Times New Roman" w:hAnsi="Times New Roman" w:cs="Times New Roman"/>
          <w:sz w:val="28"/>
          <w:szCs w:val="28"/>
          <w:lang w:val="en-US"/>
        </w:rPr>
        <w:t>s</w:t>
      </w:r>
      <w:r w:rsidRPr="006E1331">
        <w:rPr>
          <w:rFonts w:ascii="Times New Roman" w:hAnsi="Times New Roman" w:cs="Times New Roman"/>
          <w:sz w:val="28"/>
          <w:szCs w:val="28"/>
        </w:rPr>
        <w:t xml:space="preserve"> </w:t>
      </w:r>
      <w:r w:rsidRPr="003131B1">
        <w:rPr>
          <w:rFonts w:ascii="Times New Roman" w:hAnsi="Times New Roman" w:cs="Times New Roman"/>
          <w:b/>
          <w:bCs/>
          <w:sz w:val="28"/>
          <w:szCs w:val="28"/>
          <w:lang w:val="en-US"/>
        </w:rPr>
        <w:t>nose</w:t>
      </w:r>
      <w:bookmarkStart w:id="1" w:name="1.5.19"/>
      <w:bookmarkEnd w:id="1"/>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stands</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i</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the</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middle</w:t>
      </w:r>
      <w:r w:rsidRPr="006E1331">
        <w:rPr>
          <w:rFonts w:ascii="Times New Roman" w:hAnsi="Times New Roman" w:cs="Times New Roman"/>
          <w:sz w:val="28"/>
          <w:szCs w:val="28"/>
        </w:rPr>
        <w:t xml:space="preserve"> </w:t>
      </w:r>
      <w:r w:rsidRPr="003131B1">
        <w:rPr>
          <w:rFonts w:ascii="Times New Roman" w:hAnsi="Times New Roman" w:cs="Times New Roman"/>
          <w:sz w:val="28"/>
          <w:szCs w:val="28"/>
          <w:lang w:val="en-US"/>
        </w:rPr>
        <w:t>on</w:t>
      </w:r>
      <w:r w:rsidRPr="006E1331">
        <w:rPr>
          <w:rFonts w:ascii="Times New Roman" w:hAnsi="Times New Roman" w:cs="Times New Roman"/>
          <w:sz w:val="28"/>
          <w:szCs w:val="28"/>
        </w:rPr>
        <w:t>’</w:t>
      </w:r>
      <w:r w:rsidRPr="003131B1">
        <w:rPr>
          <w:rFonts w:ascii="Times New Roman" w:hAnsi="Times New Roman" w:cs="Times New Roman"/>
          <w:sz w:val="28"/>
          <w:szCs w:val="28"/>
          <w:lang w:val="en-US"/>
        </w:rPr>
        <w:t>s</w:t>
      </w:r>
      <w:r w:rsidRPr="006E1331">
        <w:rPr>
          <w:rFonts w:ascii="Times New Roman" w:hAnsi="Times New Roman" w:cs="Times New Roman"/>
          <w:sz w:val="28"/>
          <w:szCs w:val="28"/>
        </w:rPr>
        <w:t xml:space="preserve"> </w:t>
      </w:r>
      <w:r w:rsidRPr="003131B1">
        <w:rPr>
          <w:rFonts w:ascii="Times New Roman" w:hAnsi="Times New Roman" w:cs="Times New Roman"/>
          <w:b/>
          <w:bCs/>
          <w:sz w:val="28"/>
          <w:szCs w:val="28"/>
          <w:lang w:val="en-US"/>
        </w:rPr>
        <w:t>face</w:t>
      </w:r>
      <w:r w:rsidRPr="006E1331">
        <w:rPr>
          <w:rFonts w:ascii="Times New Roman" w:hAnsi="Times New Roman" w:cs="Times New Roman"/>
          <w:sz w:val="28"/>
          <w:szCs w:val="28"/>
        </w:rPr>
        <w:t>?</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Чи можеш ти сказати, чому </w:t>
      </w:r>
      <w:r w:rsidRPr="003131B1">
        <w:rPr>
          <w:rFonts w:ascii="Times New Roman" w:hAnsi="Times New Roman" w:cs="Times New Roman"/>
          <w:b/>
          <w:bCs/>
          <w:sz w:val="28"/>
          <w:szCs w:val="28"/>
        </w:rPr>
        <w:t>ніс</w:t>
      </w:r>
      <w:r w:rsidRPr="003131B1">
        <w:rPr>
          <w:rFonts w:ascii="Times New Roman" w:hAnsi="Times New Roman" w:cs="Times New Roman"/>
          <w:sz w:val="28"/>
          <w:szCs w:val="28"/>
        </w:rPr>
        <w:t xml:space="preserve"> посередині </w:t>
      </w:r>
      <w:r w:rsidRPr="003131B1">
        <w:rPr>
          <w:rFonts w:ascii="Times New Roman" w:hAnsi="Times New Roman" w:cs="Times New Roman"/>
          <w:b/>
          <w:bCs/>
          <w:sz w:val="28"/>
          <w:szCs w:val="28"/>
        </w:rPr>
        <w:t>обличчя</w:t>
      </w:r>
      <w:r w:rsidRPr="003131B1">
        <w:rPr>
          <w:rFonts w:ascii="Times New Roman" w:hAnsi="Times New Roman" w:cs="Times New Roman"/>
          <w:sz w:val="28"/>
          <w:szCs w:val="28"/>
        </w:rPr>
        <w:t>? [Олександр Грязнов]</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2. </w:t>
      </w:r>
      <w:r w:rsidRPr="003131B1">
        <w:rPr>
          <w:rFonts w:ascii="Times New Roman" w:hAnsi="Times New Roman" w:cs="Times New Roman"/>
          <w:sz w:val="28"/>
          <w:szCs w:val="28"/>
          <w:u w:val="single"/>
        </w:rPr>
        <w:t>Частковий еквівалент:</w:t>
      </w:r>
      <w:r w:rsidRPr="003131B1">
        <w:rPr>
          <w:rFonts w:ascii="Times New Roman" w:hAnsi="Times New Roman" w:cs="Times New Roman"/>
          <w:sz w:val="28"/>
          <w:szCs w:val="28"/>
        </w:rPr>
        <w:t xml:space="preserve"> </w:t>
      </w:r>
    </w:p>
    <w:p w:rsidR="006E1331" w:rsidRPr="003131B1" w:rsidRDefault="006E1331" w:rsidP="006E1331">
      <w:pPr>
        <w:widowControl w:val="0"/>
        <w:spacing w:after="0" w:line="240" w:lineRule="auto"/>
        <w:ind w:firstLine="709"/>
        <w:jc w:val="both"/>
        <w:rPr>
          <w:rFonts w:ascii="Times New Roman" w:hAnsi="Times New Roman" w:cs="Times New Roman"/>
          <w:i/>
          <w:iCs/>
          <w:sz w:val="28"/>
          <w:szCs w:val="28"/>
        </w:rPr>
      </w:pPr>
      <w:r w:rsidRPr="003131B1">
        <w:rPr>
          <w:rFonts w:ascii="Times New Roman" w:hAnsi="Times New Roman" w:cs="Times New Roman"/>
          <w:i/>
          <w:iCs/>
          <w:sz w:val="28"/>
          <w:szCs w:val="28"/>
        </w:rPr>
        <w:t xml:space="preserve">a) соматична лексема зберігається в цільовому тексті. Перекладач використовує ту саму частину мови, проте змінює </w:t>
      </w:r>
      <w:proofErr w:type="gramStart"/>
      <w:r w:rsidRPr="003131B1">
        <w:rPr>
          <w:rFonts w:ascii="Times New Roman" w:hAnsi="Times New Roman" w:cs="Times New Roman"/>
          <w:i/>
          <w:iCs/>
          <w:sz w:val="28"/>
          <w:szCs w:val="28"/>
        </w:rPr>
        <w:t>стил</w:t>
      </w:r>
      <w:proofErr w:type="gramEnd"/>
      <w:r w:rsidRPr="003131B1">
        <w:rPr>
          <w:rFonts w:ascii="Times New Roman" w:hAnsi="Times New Roman" w:cs="Times New Roman"/>
          <w:i/>
          <w:iCs/>
          <w:sz w:val="28"/>
          <w:szCs w:val="28"/>
        </w:rPr>
        <w:t>істичне маркування;</w:t>
      </w:r>
    </w:p>
    <w:p w:rsidR="006E1331" w:rsidRPr="003131B1" w:rsidRDefault="006E1331" w:rsidP="006E1331">
      <w:pPr>
        <w:widowControl w:val="0"/>
        <w:spacing w:after="0" w:line="240" w:lineRule="auto"/>
        <w:ind w:firstLine="709"/>
        <w:jc w:val="both"/>
        <w:rPr>
          <w:rFonts w:ascii="Times New Roman" w:hAnsi="Times New Roman" w:cs="Times New Roman"/>
          <w:sz w:val="28"/>
          <w:szCs w:val="28"/>
          <w:lang w:val="en-GB"/>
        </w:rPr>
      </w:pPr>
      <w:r w:rsidRPr="003131B1">
        <w:rPr>
          <w:rFonts w:ascii="Times New Roman" w:hAnsi="Times New Roman" w:cs="Times New Roman"/>
          <w:sz w:val="28"/>
          <w:szCs w:val="28"/>
          <w:lang w:val="en-GB"/>
        </w:rPr>
        <w:t>E.g. Thou canst tell why one's nose stands i' the middle on</w:t>
      </w:r>
      <w:r w:rsidRPr="003131B1">
        <w:rPr>
          <w:rFonts w:ascii="Times New Roman" w:hAnsi="Times New Roman" w:cs="Times New Roman"/>
          <w:sz w:val="28"/>
          <w:szCs w:val="28"/>
          <w:lang w:val="en-US"/>
        </w:rPr>
        <w:t>’</w:t>
      </w:r>
      <w:r w:rsidRPr="003131B1">
        <w:rPr>
          <w:rFonts w:ascii="Times New Roman" w:hAnsi="Times New Roman" w:cs="Times New Roman"/>
          <w:sz w:val="28"/>
          <w:szCs w:val="28"/>
          <w:lang w:val="en-GB"/>
        </w:rPr>
        <w:t xml:space="preserve">s </w:t>
      </w:r>
      <w:r w:rsidRPr="003131B1">
        <w:rPr>
          <w:rFonts w:ascii="Times New Roman" w:hAnsi="Times New Roman" w:cs="Times New Roman"/>
          <w:b/>
          <w:bCs/>
          <w:sz w:val="28"/>
          <w:szCs w:val="28"/>
          <w:lang w:val="en-GB"/>
        </w:rPr>
        <w:t>face</w:t>
      </w:r>
      <w:r w:rsidRPr="003131B1">
        <w:rPr>
          <w:rFonts w:ascii="Times New Roman" w:hAnsi="Times New Roman" w:cs="Times New Roman"/>
          <w:sz w:val="28"/>
          <w:szCs w:val="28"/>
          <w:lang w:val="en-GB"/>
        </w:rPr>
        <w:t>?</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Ну, а чи ти зумієш сказати: чого ніс у чоловіка стоїть посеред </w:t>
      </w:r>
      <w:r w:rsidRPr="003131B1">
        <w:rPr>
          <w:rFonts w:ascii="Times New Roman" w:hAnsi="Times New Roman" w:cs="Times New Roman"/>
          <w:b/>
          <w:bCs/>
          <w:sz w:val="28"/>
          <w:szCs w:val="28"/>
        </w:rPr>
        <w:t>пики</w:t>
      </w:r>
      <w:r w:rsidRPr="003131B1">
        <w:rPr>
          <w:rFonts w:ascii="Times New Roman" w:hAnsi="Times New Roman" w:cs="Times New Roman"/>
          <w:sz w:val="28"/>
          <w:szCs w:val="28"/>
        </w:rPr>
        <w:t>? [Пантелеймон Куліш]</w:t>
      </w:r>
    </w:p>
    <w:p w:rsidR="006E1331" w:rsidRPr="003131B1" w:rsidRDefault="006E1331" w:rsidP="006E1331">
      <w:pPr>
        <w:widowControl w:val="0"/>
        <w:spacing w:after="0" w:line="240" w:lineRule="auto"/>
        <w:ind w:firstLine="709"/>
        <w:jc w:val="both"/>
        <w:rPr>
          <w:rFonts w:ascii="Times New Roman" w:hAnsi="Times New Roman" w:cs="Times New Roman"/>
          <w:i/>
          <w:iCs/>
          <w:sz w:val="28"/>
          <w:szCs w:val="28"/>
        </w:rPr>
      </w:pPr>
      <w:r w:rsidRPr="003131B1">
        <w:rPr>
          <w:rFonts w:ascii="Times New Roman" w:hAnsi="Times New Roman" w:cs="Times New Roman"/>
          <w:i/>
          <w:iCs/>
          <w:sz w:val="28"/>
          <w:szCs w:val="28"/>
        </w:rPr>
        <w:t>b) соматична лексема одного семантичного поля замінюється соматичною лексемою іншого семантичного поля;</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lang w:val="en-GB"/>
        </w:rPr>
        <w:t xml:space="preserve">E.g. </w:t>
      </w:r>
      <w:proofErr w:type="gramStart"/>
      <w:r w:rsidRPr="003131B1">
        <w:rPr>
          <w:rFonts w:ascii="Times New Roman" w:hAnsi="Times New Roman" w:cs="Times New Roman"/>
          <w:sz w:val="28"/>
          <w:szCs w:val="28"/>
          <w:lang w:val="en-GB"/>
        </w:rPr>
        <w:t>Struck</w:t>
      </w:r>
      <w:proofErr w:type="gramEnd"/>
      <w:r w:rsidRPr="003131B1">
        <w:rPr>
          <w:rFonts w:ascii="Times New Roman" w:hAnsi="Times New Roman" w:cs="Times New Roman"/>
          <w:sz w:val="28"/>
          <w:szCs w:val="28"/>
          <w:lang w:val="en-GB"/>
        </w:rPr>
        <w:t xml:space="preserve"> me with her </w:t>
      </w:r>
      <w:r w:rsidRPr="003131B1">
        <w:rPr>
          <w:rFonts w:ascii="Times New Roman" w:hAnsi="Times New Roman" w:cs="Times New Roman"/>
          <w:b/>
          <w:bCs/>
          <w:sz w:val="28"/>
          <w:szCs w:val="28"/>
          <w:lang w:val="en-GB"/>
        </w:rPr>
        <w:t>tongue</w:t>
      </w:r>
      <w:r w:rsidRPr="003131B1">
        <w:rPr>
          <w:rFonts w:ascii="Times New Roman" w:hAnsi="Times New Roman" w:cs="Times New Roman"/>
          <w:sz w:val="28"/>
          <w:szCs w:val="28"/>
          <w:lang w:val="en-GB"/>
        </w:rPr>
        <w:t xml:space="preserve"> – </w:t>
      </w:r>
      <w:r w:rsidRPr="003131B1">
        <w:rPr>
          <w:rFonts w:ascii="Times New Roman" w:hAnsi="Times New Roman" w:cs="Times New Roman"/>
          <w:sz w:val="28"/>
          <w:szCs w:val="28"/>
        </w:rPr>
        <w:t>І</w:t>
      </w:r>
      <w:r w:rsidRPr="003131B1">
        <w:rPr>
          <w:rFonts w:ascii="Times New Roman" w:hAnsi="Times New Roman" w:cs="Times New Roman"/>
          <w:sz w:val="28"/>
          <w:szCs w:val="28"/>
          <w:lang w:val="en-GB"/>
        </w:rPr>
        <w:t xml:space="preserve"> </w:t>
      </w:r>
      <w:r w:rsidRPr="003131B1">
        <w:rPr>
          <w:rFonts w:ascii="Times New Roman" w:hAnsi="Times New Roman" w:cs="Times New Roman"/>
          <w:sz w:val="28"/>
          <w:szCs w:val="28"/>
        </w:rPr>
        <w:t>кидала</w:t>
      </w:r>
      <w:r w:rsidRPr="003131B1">
        <w:rPr>
          <w:rFonts w:ascii="Times New Roman" w:hAnsi="Times New Roman" w:cs="Times New Roman"/>
          <w:sz w:val="28"/>
          <w:szCs w:val="28"/>
          <w:lang w:val="en-GB"/>
        </w:rPr>
        <w:t xml:space="preserve"> </w:t>
      </w:r>
      <w:r w:rsidRPr="003131B1">
        <w:rPr>
          <w:rFonts w:ascii="Times New Roman" w:hAnsi="Times New Roman" w:cs="Times New Roman"/>
          <w:sz w:val="28"/>
          <w:szCs w:val="28"/>
        </w:rPr>
        <w:t>крізь</w:t>
      </w:r>
      <w:r w:rsidRPr="003131B1">
        <w:rPr>
          <w:rFonts w:ascii="Times New Roman" w:hAnsi="Times New Roman" w:cs="Times New Roman"/>
          <w:sz w:val="28"/>
          <w:szCs w:val="28"/>
          <w:lang w:val="en-GB"/>
        </w:rPr>
        <w:t xml:space="preserve"> </w:t>
      </w:r>
      <w:r w:rsidRPr="003131B1">
        <w:rPr>
          <w:rFonts w:ascii="Times New Roman" w:hAnsi="Times New Roman" w:cs="Times New Roman"/>
          <w:b/>
          <w:bCs/>
          <w:sz w:val="28"/>
          <w:szCs w:val="28"/>
        </w:rPr>
        <w:t>зуби</w:t>
      </w:r>
      <w:r w:rsidRPr="003131B1">
        <w:rPr>
          <w:rFonts w:ascii="Times New Roman" w:hAnsi="Times New Roman" w:cs="Times New Roman"/>
          <w:sz w:val="28"/>
          <w:szCs w:val="28"/>
          <w:lang w:val="en-GB"/>
        </w:rPr>
        <w:t xml:space="preserve"> </w:t>
      </w:r>
      <w:r w:rsidRPr="003131B1">
        <w:rPr>
          <w:rFonts w:ascii="Times New Roman" w:hAnsi="Times New Roman" w:cs="Times New Roman"/>
          <w:sz w:val="28"/>
          <w:szCs w:val="28"/>
        </w:rPr>
        <w:t>злі</w:t>
      </w:r>
      <w:r w:rsidRPr="003131B1">
        <w:rPr>
          <w:rFonts w:ascii="Times New Roman" w:hAnsi="Times New Roman" w:cs="Times New Roman"/>
          <w:sz w:val="28"/>
          <w:szCs w:val="28"/>
          <w:lang w:val="en-GB"/>
        </w:rPr>
        <w:t xml:space="preserve"> </w:t>
      </w:r>
      <w:r w:rsidRPr="003131B1">
        <w:rPr>
          <w:rFonts w:ascii="Times New Roman" w:hAnsi="Times New Roman" w:cs="Times New Roman"/>
          <w:sz w:val="28"/>
          <w:szCs w:val="28"/>
        </w:rPr>
        <w:t>слова</w:t>
      </w:r>
      <w:r w:rsidRPr="003131B1">
        <w:rPr>
          <w:rFonts w:ascii="Times New Roman" w:hAnsi="Times New Roman" w:cs="Times New Roman"/>
          <w:sz w:val="28"/>
          <w:szCs w:val="28"/>
          <w:lang w:val="en-GB"/>
        </w:rPr>
        <w:t xml:space="preserve">. </w:t>
      </w:r>
      <w:r w:rsidRPr="003131B1">
        <w:rPr>
          <w:rFonts w:ascii="Times New Roman" w:hAnsi="Times New Roman" w:cs="Times New Roman"/>
          <w:sz w:val="28"/>
          <w:szCs w:val="28"/>
        </w:rPr>
        <w:t>[Олександр Грязнов]</w:t>
      </w:r>
    </w:p>
    <w:p w:rsidR="006E1331" w:rsidRPr="003131B1" w:rsidRDefault="006E1331" w:rsidP="006E1331">
      <w:pPr>
        <w:widowControl w:val="0"/>
        <w:spacing w:after="0" w:line="240" w:lineRule="auto"/>
        <w:ind w:firstLine="709"/>
        <w:jc w:val="both"/>
        <w:rPr>
          <w:rFonts w:ascii="Times New Roman" w:hAnsi="Times New Roman" w:cs="Times New Roman"/>
          <w:i/>
          <w:iCs/>
          <w:sz w:val="28"/>
          <w:szCs w:val="28"/>
        </w:rPr>
      </w:pPr>
      <w:r w:rsidRPr="003131B1">
        <w:rPr>
          <w:rFonts w:ascii="Times New Roman" w:hAnsi="Times New Roman" w:cs="Times New Roman"/>
          <w:i/>
          <w:iCs/>
          <w:sz w:val="28"/>
          <w:szCs w:val="28"/>
        </w:rPr>
        <w:t xml:space="preserve">c) соматична лексема зберігається </w:t>
      </w:r>
      <w:proofErr w:type="gramStart"/>
      <w:r w:rsidRPr="003131B1">
        <w:rPr>
          <w:rFonts w:ascii="Times New Roman" w:hAnsi="Times New Roman" w:cs="Times New Roman"/>
          <w:i/>
          <w:iCs/>
          <w:sz w:val="28"/>
          <w:szCs w:val="28"/>
        </w:rPr>
        <w:t>у</w:t>
      </w:r>
      <w:proofErr w:type="gramEnd"/>
      <w:r w:rsidRPr="003131B1">
        <w:rPr>
          <w:rFonts w:ascii="Times New Roman" w:hAnsi="Times New Roman" w:cs="Times New Roman"/>
          <w:i/>
          <w:iCs/>
          <w:sz w:val="28"/>
          <w:szCs w:val="28"/>
        </w:rPr>
        <w:t xml:space="preserve"> перекладі, проте перекладач використовує іншу частину мови;</w:t>
      </w:r>
    </w:p>
    <w:p w:rsidR="006E1331" w:rsidRPr="003131B1" w:rsidRDefault="006E1331" w:rsidP="006E1331">
      <w:pPr>
        <w:widowControl w:val="0"/>
        <w:spacing w:after="0" w:line="240" w:lineRule="auto"/>
        <w:ind w:firstLine="709"/>
        <w:jc w:val="both"/>
        <w:rPr>
          <w:rFonts w:ascii="Times New Roman" w:hAnsi="Times New Roman" w:cs="Times New Roman"/>
          <w:sz w:val="28"/>
          <w:szCs w:val="28"/>
          <w:lang w:val="en-GB"/>
        </w:rPr>
      </w:pPr>
      <w:r w:rsidRPr="003131B1">
        <w:rPr>
          <w:rFonts w:ascii="Times New Roman" w:hAnsi="Times New Roman" w:cs="Times New Roman"/>
          <w:sz w:val="28"/>
          <w:szCs w:val="28"/>
          <w:lang w:val="en-GB"/>
        </w:rPr>
        <w:t xml:space="preserve">E.g. </w:t>
      </w:r>
      <w:bookmarkStart w:id="2" w:name="4.3.48"/>
      <w:bookmarkEnd w:id="2"/>
      <w:r w:rsidRPr="003131B1">
        <w:rPr>
          <w:rFonts w:ascii="Times New Roman" w:hAnsi="Times New Roman" w:cs="Times New Roman"/>
          <w:sz w:val="28"/>
          <w:szCs w:val="28"/>
          <w:lang w:val="en-GB"/>
        </w:rPr>
        <w:t xml:space="preserve">A sovereign shame so </w:t>
      </w:r>
      <w:r w:rsidRPr="003131B1">
        <w:rPr>
          <w:rFonts w:ascii="Times New Roman" w:hAnsi="Times New Roman" w:cs="Times New Roman"/>
          <w:b/>
          <w:bCs/>
          <w:sz w:val="28"/>
          <w:szCs w:val="28"/>
          <w:lang w:val="en-GB"/>
        </w:rPr>
        <w:t>elbows</w:t>
      </w:r>
      <w:r w:rsidRPr="003131B1">
        <w:rPr>
          <w:rFonts w:ascii="Times New Roman" w:hAnsi="Times New Roman" w:cs="Times New Roman"/>
          <w:sz w:val="28"/>
          <w:szCs w:val="28"/>
          <w:lang w:val="en-GB"/>
        </w:rPr>
        <w:t xml:space="preserve"> him.</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Владарний сором так штовхає в </w:t>
      </w:r>
      <w:proofErr w:type="gramStart"/>
      <w:r w:rsidRPr="003131B1">
        <w:rPr>
          <w:rFonts w:ascii="Times New Roman" w:hAnsi="Times New Roman" w:cs="Times New Roman"/>
          <w:b/>
          <w:bCs/>
          <w:sz w:val="28"/>
          <w:szCs w:val="28"/>
        </w:rPr>
        <w:t>л</w:t>
      </w:r>
      <w:proofErr w:type="gramEnd"/>
      <w:r w:rsidRPr="003131B1">
        <w:rPr>
          <w:rFonts w:ascii="Times New Roman" w:hAnsi="Times New Roman" w:cs="Times New Roman"/>
          <w:b/>
          <w:bCs/>
          <w:sz w:val="28"/>
          <w:szCs w:val="28"/>
        </w:rPr>
        <w:t>ікоть.</w:t>
      </w:r>
      <w:r w:rsidRPr="003131B1">
        <w:rPr>
          <w:rFonts w:ascii="Times New Roman" w:hAnsi="Times New Roman" w:cs="Times New Roman"/>
          <w:sz w:val="28"/>
          <w:szCs w:val="28"/>
        </w:rPr>
        <w:t xml:space="preserve"> [Василь Барка]</w:t>
      </w:r>
    </w:p>
    <w:p w:rsidR="006E1331" w:rsidRPr="003131B1" w:rsidRDefault="006E1331" w:rsidP="006E1331">
      <w:pPr>
        <w:widowControl w:val="0"/>
        <w:spacing w:after="0" w:line="240" w:lineRule="auto"/>
        <w:ind w:firstLine="709"/>
        <w:jc w:val="both"/>
        <w:rPr>
          <w:rFonts w:ascii="Times New Roman" w:hAnsi="Times New Roman" w:cs="Times New Roman"/>
          <w:i/>
          <w:iCs/>
          <w:sz w:val="28"/>
          <w:szCs w:val="28"/>
        </w:rPr>
      </w:pPr>
      <w:r w:rsidRPr="003131B1">
        <w:rPr>
          <w:rFonts w:ascii="Times New Roman" w:hAnsi="Times New Roman" w:cs="Times New Roman"/>
          <w:i/>
          <w:iCs/>
          <w:sz w:val="28"/>
          <w:szCs w:val="28"/>
        </w:rPr>
        <w:t xml:space="preserve">d) соматизм оригіналу заміняється лексемою, яка </w:t>
      </w:r>
      <w:proofErr w:type="gramStart"/>
      <w:r w:rsidRPr="003131B1">
        <w:rPr>
          <w:rFonts w:ascii="Times New Roman" w:hAnsi="Times New Roman" w:cs="Times New Roman"/>
          <w:i/>
          <w:iCs/>
          <w:sz w:val="28"/>
          <w:szCs w:val="28"/>
        </w:rPr>
        <w:t>містить</w:t>
      </w:r>
      <w:proofErr w:type="gramEnd"/>
      <w:r w:rsidRPr="003131B1">
        <w:rPr>
          <w:rFonts w:ascii="Times New Roman" w:hAnsi="Times New Roman" w:cs="Times New Roman"/>
          <w:i/>
          <w:iCs/>
          <w:sz w:val="28"/>
          <w:szCs w:val="28"/>
        </w:rPr>
        <w:t xml:space="preserve"> ту саму семантику, проте не є соматизмом;</w:t>
      </w:r>
    </w:p>
    <w:p w:rsidR="006E1331" w:rsidRPr="003131B1" w:rsidRDefault="006E1331" w:rsidP="006E1331">
      <w:pPr>
        <w:widowControl w:val="0"/>
        <w:spacing w:after="0" w:line="240" w:lineRule="auto"/>
        <w:ind w:firstLine="709"/>
        <w:jc w:val="both"/>
        <w:rPr>
          <w:rFonts w:ascii="Times New Roman" w:hAnsi="Times New Roman" w:cs="Times New Roman"/>
          <w:sz w:val="28"/>
          <w:szCs w:val="28"/>
          <w:lang w:val="en-GB"/>
        </w:rPr>
      </w:pPr>
      <w:r w:rsidRPr="003131B1">
        <w:rPr>
          <w:rFonts w:ascii="Times New Roman" w:hAnsi="Times New Roman" w:cs="Times New Roman"/>
          <w:sz w:val="28"/>
          <w:szCs w:val="28"/>
          <w:lang w:val="en-GB"/>
        </w:rPr>
        <w:t xml:space="preserve">E.g. Mine </w:t>
      </w:r>
      <w:r w:rsidRPr="003131B1">
        <w:rPr>
          <w:rFonts w:ascii="Times New Roman" w:hAnsi="Times New Roman" w:cs="Times New Roman"/>
          <w:b/>
          <w:bCs/>
          <w:sz w:val="28"/>
          <w:szCs w:val="28"/>
          <w:lang w:val="en-GB"/>
        </w:rPr>
        <w:t>eyes</w:t>
      </w:r>
      <w:r w:rsidRPr="003131B1">
        <w:rPr>
          <w:rFonts w:ascii="Times New Roman" w:hAnsi="Times New Roman" w:cs="Times New Roman"/>
          <w:sz w:val="28"/>
          <w:szCs w:val="28"/>
          <w:lang w:val="en-GB"/>
        </w:rPr>
        <w:t xml:space="preserve"> are not o’ the best.</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Я </w:t>
      </w:r>
      <w:r w:rsidRPr="003131B1">
        <w:rPr>
          <w:rFonts w:ascii="Times New Roman" w:hAnsi="Times New Roman" w:cs="Times New Roman"/>
          <w:b/>
          <w:bCs/>
          <w:sz w:val="28"/>
          <w:szCs w:val="28"/>
        </w:rPr>
        <w:t>недобачаю</w:t>
      </w:r>
      <w:r w:rsidRPr="003131B1">
        <w:rPr>
          <w:rFonts w:ascii="Times New Roman" w:hAnsi="Times New Roman" w:cs="Times New Roman"/>
          <w:sz w:val="28"/>
          <w:szCs w:val="28"/>
        </w:rPr>
        <w:t xml:space="preserve"> (Maksym Rylskyi)</w:t>
      </w:r>
    </w:p>
    <w:p w:rsidR="006E1331" w:rsidRPr="003131B1" w:rsidRDefault="006E1331" w:rsidP="006E1331">
      <w:pPr>
        <w:widowControl w:val="0"/>
        <w:spacing w:after="0" w:line="240" w:lineRule="auto"/>
        <w:ind w:firstLine="709"/>
        <w:jc w:val="both"/>
        <w:rPr>
          <w:rFonts w:ascii="Times New Roman" w:hAnsi="Times New Roman" w:cs="Times New Roman"/>
          <w:i/>
          <w:iCs/>
          <w:sz w:val="28"/>
          <w:szCs w:val="28"/>
        </w:rPr>
      </w:pPr>
      <w:r w:rsidRPr="003131B1">
        <w:rPr>
          <w:rFonts w:ascii="Times New Roman" w:hAnsi="Times New Roman" w:cs="Times New Roman"/>
          <w:i/>
          <w:iCs/>
          <w:sz w:val="28"/>
          <w:szCs w:val="28"/>
        </w:rPr>
        <w:t xml:space="preserve">e) лексема оригіналу, яка </w:t>
      </w:r>
      <w:proofErr w:type="gramStart"/>
      <w:r w:rsidRPr="003131B1">
        <w:rPr>
          <w:rFonts w:ascii="Times New Roman" w:hAnsi="Times New Roman" w:cs="Times New Roman"/>
          <w:i/>
          <w:iCs/>
          <w:sz w:val="28"/>
          <w:szCs w:val="28"/>
        </w:rPr>
        <w:t>містить</w:t>
      </w:r>
      <w:proofErr w:type="gramEnd"/>
      <w:r w:rsidRPr="003131B1">
        <w:rPr>
          <w:rFonts w:ascii="Times New Roman" w:hAnsi="Times New Roman" w:cs="Times New Roman"/>
          <w:i/>
          <w:iCs/>
          <w:sz w:val="28"/>
          <w:szCs w:val="28"/>
        </w:rPr>
        <w:t xml:space="preserve"> семантику соматизму заміняється у перекладі соматизмом;</w:t>
      </w:r>
    </w:p>
    <w:p w:rsidR="006E1331" w:rsidRPr="003131B1" w:rsidRDefault="006E1331" w:rsidP="006E1331">
      <w:pPr>
        <w:widowControl w:val="0"/>
        <w:spacing w:after="0" w:line="240" w:lineRule="auto"/>
        <w:ind w:firstLine="709"/>
        <w:jc w:val="both"/>
        <w:rPr>
          <w:rFonts w:ascii="Times New Roman" w:hAnsi="Times New Roman" w:cs="Times New Roman"/>
          <w:sz w:val="28"/>
          <w:szCs w:val="28"/>
          <w:lang w:val="en-GB"/>
        </w:rPr>
      </w:pPr>
      <w:r w:rsidRPr="003131B1">
        <w:rPr>
          <w:rFonts w:ascii="Times New Roman" w:hAnsi="Times New Roman" w:cs="Times New Roman"/>
          <w:sz w:val="28"/>
          <w:szCs w:val="28"/>
          <w:lang w:val="en-GB"/>
        </w:rPr>
        <w:t xml:space="preserve">E.g. </w:t>
      </w:r>
      <w:proofErr w:type="gramStart"/>
      <w:r w:rsidRPr="003131B1">
        <w:rPr>
          <w:rFonts w:ascii="Times New Roman" w:hAnsi="Times New Roman" w:cs="Times New Roman"/>
          <w:sz w:val="28"/>
          <w:szCs w:val="28"/>
          <w:lang w:val="en-GB"/>
        </w:rPr>
        <w:t>Why</w:t>
      </w:r>
      <w:proofErr w:type="gramEnd"/>
      <w:r w:rsidRPr="003131B1">
        <w:rPr>
          <w:rFonts w:ascii="Times New Roman" w:hAnsi="Times New Roman" w:cs="Times New Roman"/>
          <w:sz w:val="28"/>
          <w:szCs w:val="28"/>
          <w:lang w:val="en-GB"/>
        </w:rPr>
        <w:t xml:space="preserve">, to keep one's eyes of either side's nose; that / what a man cannot </w:t>
      </w:r>
      <w:r w:rsidRPr="003131B1">
        <w:rPr>
          <w:rFonts w:ascii="Times New Roman" w:hAnsi="Times New Roman" w:cs="Times New Roman"/>
          <w:b/>
          <w:bCs/>
          <w:sz w:val="28"/>
          <w:szCs w:val="28"/>
          <w:lang w:val="en-GB"/>
        </w:rPr>
        <w:t>smell out</w:t>
      </w:r>
      <w:r w:rsidRPr="003131B1">
        <w:rPr>
          <w:rFonts w:ascii="Times New Roman" w:hAnsi="Times New Roman" w:cs="Times New Roman"/>
          <w:sz w:val="28"/>
          <w:szCs w:val="28"/>
          <w:lang w:val="en-GB"/>
        </w:rPr>
        <w:t xml:space="preserve">, he may </w:t>
      </w:r>
      <w:r w:rsidRPr="003131B1">
        <w:rPr>
          <w:rFonts w:ascii="Times New Roman" w:hAnsi="Times New Roman" w:cs="Times New Roman"/>
          <w:b/>
          <w:bCs/>
          <w:sz w:val="28"/>
          <w:szCs w:val="28"/>
          <w:lang w:val="en-GB"/>
        </w:rPr>
        <w:t>spy into</w:t>
      </w:r>
      <w:r w:rsidRPr="003131B1">
        <w:rPr>
          <w:rFonts w:ascii="Times New Roman" w:hAnsi="Times New Roman" w:cs="Times New Roman"/>
          <w:sz w:val="28"/>
          <w:szCs w:val="28"/>
          <w:lang w:val="en-GB"/>
        </w:rPr>
        <w:t>.</w:t>
      </w:r>
    </w:p>
    <w:p w:rsidR="006E1331" w:rsidRPr="003131B1" w:rsidRDefault="006E1331" w:rsidP="006E1331">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Щоб очі  були по обидва  боки. Чого  </w:t>
      </w:r>
      <w:r w:rsidRPr="003131B1">
        <w:rPr>
          <w:rFonts w:ascii="Times New Roman" w:hAnsi="Times New Roman" w:cs="Times New Roman"/>
          <w:b/>
          <w:bCs/>
          <w:sz w:val="28"/>
          <w:szCs w:val="28"/>
        </w:rPr>
        <w:t>носом</w:t>
      </w:r>
      <w:r w:rsidRPr="003131B1">
        <w:rPr>
          <w:rFonts w:ascii="Times New Roman" w:hAnsi="Times New Roman" w:cs="Times New Roman"/>
          <w:sz w:val="28"/>
          <w:szCs w:val="28"/>
        </w:rPr>
        <w:t xml:space="preserve">  не дочуєш, </w:t>
      </w:r>
      <w:r w:rsidRPr="003131B1">
        <w:rPr>
          <w:rFonts w:ascii="Times New Roman" w:hAnsi="Times New Roman" w:cs="Times New Roman"/>
          <w:b/>
          <w:bCs/>
          <w:sz w:val="28"/>
          <w:szCs w:val="28"/>
        </w:rPr>
        <w:t>очима</w:t>
      </w:r>
      <w:r w:rsidRPr="003131B1">
        <w:rPr>
          <w:rFonts w:ascii="Times New Roman" w:hAnsi="Times New Roman" w:cs="Times New Roman"/>
          <w:sz w:val="28"/>
          <w:szCs w:val="28"/>
        </w:rPr>
        <w:t xml:space="preserve"> назориш. [Максим Рильський]</w:t>
      </w:r>
    </w:p>
    <w:p w:rsidR="006E1331" w:rsidRPr="00E738DA" w:rsidRDefault="006E1331" w:rsidP="006E1331">
      <w:pPr>
        <w:widowControl w:val="0"/>
        <w:spacing w:after="0" w:line="240" w:lineRule="auto"/>
        <w:ind w:firstLine="709"/>
        <w:jc w:val="both"/>
        <w:rPr>
          <w:rFonts w:ascii="Times New Roman" w:hAnsi="Times New Roman" w:cs="Times New Roman"/>
          <w:sz w:val="28"/>
          <w:szCs w:val="28"/>
          <w:u w:val="single"/>
          <w:lang w:val="uk-UA"/>
        </w:rPr>
      </w:pPr>
      <w:r w:rsidRPr="003131B1">
        <w:rPr>
          <w:rFonts w:ascii="Times New Roman" w:hAnsi="Times New Roman" w:cs="Times New Roman"/>
          <w:sz w:val="28"/>
          <w:szCs w:val="28"/>
        </w:rPr>
        <w:t>3.</w:t>
      </w:r>
      <w:r w:rsidRPr="003131B1">
        <w:rPr>
          <w:rFonts w:ascii="Times New Roman" w:hAnsi="Times New Roman" w:cs="Times New Roman"/>
          <w:sz w:val="28"/>
          <w:szCs w:val="28"/>
          <w:u w:val="single"/>
        </w:rPr>
        <w:t xml:space="preserve"> Нульовий еквівалент </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rPr>
        <w:t>перекладач</w:t>
      </w:r>
      <w:r>
        <w:rPr>
          <w:rFonts w:ascii="Times New Roman" w:hAnsi="Times New Roman" w:cs="Times New Roman"/>
          <w:i/>
          <w:iCs/>
          <w:sz w:val="28"/>
          <w:szCs w:val="28"/>
        </w:rPr>
        <w:t xml:space="preserve"> не відворює соматичний елемен</w:t>
      </w:r>
      <w:r>
        <w:rPr>
          <w:rFonts w:ascii="Times New Roman" w:hAnsi="Times New Roman" w:cs="Times New Roman"/>
          <w:i/>
          <w:iCs/>
          <w:sz w:val="28"/>
          <w:szCs w:val="28"/>
          <w:lang w:val="uk-UA"/>
        </w:rPr>
        <w:t>т.</w:t>
      </w:r>
    </w:p>
    <w:p w:rsidR="006E1331" w:rsidRPr="003131B1" w:rsidRDefault="006E1331" w:rsidP="006E1331">
      <w:pPr>
        <w:widowControl w:val="0"/>
        <w:spacing w:after="0" w:line="240" w:lineRule="auto"/>
        <w:ind w:firstLine="709"/>
        <w:rPr>
          <w:rFonts w:ascii="Times New Roman" w:hAnsi="Times New Roman" w:cs="Times New Roman"/>
          <w:sz w:val="28"/>
          <w:szCs w:val="28"/>
          <w:lang w:val="uk-UA"/>
        </w:rPr>
      </w:pPr>
    </w:p>
    <w:p w:rsidR="00A2191B" w:rsidRPr="003131B1" w:rsidRDefault="00A2191B" w:rsidP="00A2191B">
      <w:pPr>
        <w:widowControl w:val="0"/>
        <w:spacing w:after="0" w:line="240" w:lineRule="auto"/>
        <w:jc w:val="right"/>
        <w:rPr>
          <w:rFonts w:ascii="Times New Roman" w:hAnsi="Times New Roman" w:cs="Times New Roman"/>
          <w:i/>
          <w:sz w:val="28"/>
          <w:szCs w:val="28"/>
          <w:lang w:val="uk-UA"/>
        </w:rPr>
      </w:pPr>
      <w:r w:rsidRPr="003131B1">
        <w:rPr>
          <w:rFonts w:ascii="Times New Roman" w:hAnsi="Times New Roman" w:cs="Times New Roman"/>
          <w:b/>
          <w:i/>
          <w:sz w:val="28"/>
          <w:szCs w:val="28"/>
          <w:lang w:val="uk-UA"/>
        </w:rPr>
        <w:lastRenderedPageBreak/>
        <w:t>Кость Ганна</w:t>
      </w:r>
    </w:p>
    <w:p w:rsidR="00A2191B" w:rsidRPr="003131B1" w:rsidRDefault="00A2191B" w:rsidP="00A2191B">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АНТИТЕЗА ЯК СТРАТЕГІЯ ПОБУДОВИ ХУДОЖНЬОГО ТЕКСТУ</w:t>
      </w:r>
    </w:p>
    <w:p w:rsidR="00A2191B" w:rsidRPr="0015054C" w:rsidRDefault="00A2191B" w:rsidP="00A2191B">
      <w:pPr>
        <w:widowControl w:val="0"/>
        <w:spacing w:after="0" w:line="240" w:lineRule="auto"/>
        <w:jc w:val="center"/>
        <w:rPr>
          <w:rFonts w:ascii="Times New Roman" w:hAnsi="Times New Roman" w:cs="Times New Roman"/>
          <w:b/>
          <w:sz w:val="28"/>
          <w:szCs w:val="28"/>
          <w:lang w:val="uk-UA"/>
        </w:rPr>
      </w:pPr>
      <w:r w:rsidRPr="0015054C">
        <w:rPr>
          <w:rFonts w:ascii="Times New Roman" w:hAnsi="Times New Roman" w:cs="Times New Roman"/>
          <w:b/>
          <w:sz w:val="28"/>
          <w:szCs w:val="28"/>
          <w:lang w:val="uk-UA"/>
        </w:rPr>
        <w:t>(на матеріалі роману «</w:t>
      </w:r>
      <w:r w:rsidRPr="0015054C">
        <w:rPr>
          <w:rFonts w:ascii="Times New Roman" w:hAnsi="Times New Roman" w:cs="Times New Roman"/>
          <w:b/>
          <w:sz w:val="28"/>
          <w:szCs w:val="28"/>
          <w:lang w:val="en-US"/>
        </w:rPr>
        <w:t>La</w:t>
      </w:r>
      <w:r w:rsidRPr="0015054C">
        <w:rPr>
          <w:rFonts w:ascii="Times New Roman" w:hAnsi="Times New Roman" w:cs="Times New Roman"/>
          <w:b/>
          <w:sz w:val="28"/>
          <w:szCs w:val="28"/>
          <w:lang w:val="uk-UA"/>
        </w:rPr>
        <w:t xml:space="preserve"> </w:t>
      </w:r>
      <w:r w:rsidRPr="0015054C">
        <w:rPr>
          <w:rFonts w:ascii="Times New Roman" w:hAnsi="Times New Roman" w:cs="Times New Roman"/>
          <w:b/>
          <w:sz w:val="28"/>
          <w:szCs w:val="28"/>
          <w:lang w:val="en-US"/>
        </w:rPr>
        <w:t>belle</w:t>
      </w:r>
      <w:r w:rsidRPr="0015054C">
        <w:rPr>
          <w:rFonts w:ascii="Times New Roman" w:hAnsi="Times New Roman" w:cs="Times New Roman"/>
          <w:b/>
          <w:sz w:val="28"/>
          <w:szCs w:val="28"/>
          <w:lang w:val="uk-UA"/>
        </w:rPr>
        <w:t xml:space="preserve"> </w:t>
      </w:r>
      <w:r w:rsidRPr="0015054C">
        <w:rPr>
          <w:rFonts w:ascii="Times New Roman" w:hAnsi="Times New Roman" w:cs="Times New Roman"/>
          <w:b/>
          <w:sz w:val="28"/>
          <w:szCs w:val="28"/>
          <w:lang w:val="en-US"/>
        </w:rPr>
        <w:t>chocolati</w:t>
      </w:r>
      <w:r w:rsidRPr="0015054C">
        <w:rPr>
          <w:rFonts w:ascii="Times New Roman" w:hAnsi="Times New Roman" w:cs="Times New Roman"/>
          <w:b/>
          <w:sz w:val="28"/>
          <w:szCs w:val="28"/>
          <w:lang w:val="uk-UA"/>
        </w:rPr>
        <w:t>è</w:t>
      </w:r>
      <w:r w:rsidRPr="0015054C">
        <w:rPr>
          <w:rFonts w:ascii="Times New Roman" w:hAnsi="Times New Roman" w:cs="Times New Roman"/>
          <w:b/>
          <w:sz w:val="28"/>
          <w:szCs w:val="28"/>
          <w:lang w:val="en-US"/>
        </w:rPr>
        <w:t>re</w:t>
      </w:r>
      <w:r w:rsidRPr="0015054C">
        <w:rPr>
          <w:rFonts w:ascii="Times New Roman" w:hAnsi="Times New Roman" w:cs="Times New Roman"/>
          <w:b/>
          <w:sz w:val="28"/>
          <w:szCs w:val="28"/>
          <w:lang w:val="uk-UA"/>
        </w:rPr>
        <w:t>» Б. Пекасу-Камебрак)</w:t>
      </w:r>
    </w:p>
    <w:p w:rsidR="00A2191B" w:rsidRPr="003131B1" w:rsidRDefault="00A2191B" w:rsidP="00A2191B">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Антитеза – фігура, відома ще з часів античних ораторів. У найзагальніших рисах вона полягає у запереченні певної тези. Французькі й вітчизняні мовознавці відзначають, що в основі антитези лежить семантична характеристика і детермінують її як стилістичне протиставлення лексичних значень і понять, виражених словами і словосполученнями, реченнями чи групою речень на основі семантичного контрасту цих лінгвістичних одиниць,   як сильну опозицію двох слів або ідей,  як зіставлення двох думок, двох виразів, двох слів</w:t>
      </w:r>
      <w:r>
        <w:rPr>
          <w:rFonts w:ascii="Times New Roman" w:hAnsi="Times New Roman" w:cs="Times New Roman"/>
          <w:sz w:val="28"/>
          <w:szCs w:val="28"/>
          <w:lang w:val="uk-UA"/>
        </w:rPr>
        <w:t xml:space="preserve"> з цілком протилежним значенням</w:t>
      </w:r>
      <w:r w:rsidRPr="003131B1">
        <w:rPr>
          <w:rFonts w:ascii="Times New Roman" w:hAnsi="Times New Roman" w:cs="Times New Roman"/>
          <w:sz w:val="28"/>
          <w:szCs w:val="28"/>
          <w:lang w:val="uk-UA"/>
        </w:rPr>
        <w:t xml:space="preserve">. </w:t>
      </w:r>
    </w:p>
    <w:p w:rsidR="00A2191B" w:rsidRPr="003131B1" w:rsidRDefault="00A2191B" w:rsidP="00A2191B">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lang w:val="uk-UA"/>
        </w:rPr>
        <w:t>Композиційно це</w:t>
      </w:r>
      <w:r>
        <w:rPr>
          <w:rFonts w:ascii="Times New Roman" w:hAnsi="Times New Roman" w:cs="Times New Roman"/>
          <w:sz w:val="28"/>
          <w:szCs w:val="28"/>
          <w:lang w:val="uk-UA"/>
        </w:rPr>
        <w:t xml:space="preserve"> </w:t>
      </w:r>
      <w:r w:rsidRPr="003131B1">
        <w:rPr>
          <w:rFonts w:ascii="Times New Roman" w:hAnsi="Times New Roman" w:cs="Times New Roman"/>
          <w:sz w:val="28"/>
          <w:szCs w:val="28"/>
          <w:lang w:val="uk-UA"/>
        </w:rPr>
        <w:t xml:space="preserve">– бінарна структура, симетрія синтаксичних конструкцій, інформативно – комплементарність до певної інформації або виключення, змістово – як зіставлення по аналогії. </w:t>
      </w:r>
      <w:r w:rsidRPr="003131B1">
        <w:rPr>
          <w:rFonts w:ascii="Times New Roman" w:hAnsi="Times New Roman" w:cs="Times New Roman"/>
          <w:sz w:val="28"/>
          <w:szCs w:val="28"/>
        </w:rPr>
        <w:t xml:space="preserve"> На лексичному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івні йдеться про антоніми – слова з протилежним значенням. </w:t>
      </w:r>
      <w:proofErr w:type="gramStart"/>
      <w:r w:rsidRPr="003131B1">
        <w:rPr>
          <w:rFonts w:ascii="Times New Roman" w:hAnsi="Times New Roman" w:cs="Times New Roman"/>
          <w:sz w:val="28"/>
          <w:szCs w:val="28"/>
        </w:rPr>
        <w:t>У</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текст</w:t>
      </w:r>
      <w:proofErr w:type="gramEnd"/>
      <w:r w:rsidRPr="003131B1">
        <w:rPr>
          <w:rFonts w:ascii="Times New Roman" w:hAnsi="Times New Roman" w:cs="Times New Roman"/>
          <w:sz w:val="28"/>
          <w:szCs w:val="28"/>
        </w:rPr>
        <w:t>і вони виконують роль «організаторів семантичного поля». Г</w:t>
      </w:r>
      <w:r w:rsidRPr="003131B1">
        <w:rPr>
          <w:rFonts w:ascii="Times New Roman" w:hAnsi="Times New Roman" w:cs="Times New Roman"/>
          <w:sz w:val="28"/>
          <w:szCs w:val="28"/>
          <w:lang w:val="uk-UA"/>
        </w:rPr>
        <w:t xml:space="preserve">раматична  антонімія передбачає творення протилежного змісту за допомогою: 1) заперечної форми дієслова; 2) вживання прийменника </w:t>
      </w:r>
      <w:r w:rsidRPr="003131B1">
        <w:rPr>
          <w:rFonts w:ascii="Times New Roman" w:hAnsi="Times New Roman" w:cs="Times New Roman"/>
          <w:b/>
          <w:sz w:val="28"/>
          <w:szCs w:val="28"/>
        </w:rPr>
        <w:t>sans</w:t>
      </w:r>
      <w:r w:rsidRPr="003131B1">
        <w:rPr>
          <w:rFonts w:ascii="Times New Roman" w:hAnsi="Times New Roman" w:cs="Times New Roman"/>
          <w:sz w:val="28"/>
          <w:szCs w:val="28"/>
          <w:lang w:val="uk-UA"/>
        </w:rPr>
        <w:t xml:space="preserve"> при іменниках і при дієсловах; 3) прислівникі</w:t>
      </w:r>
      <w:proofErr w:type="gramStart"/>
      <w:r w:rsidRPr="003131B1">
        <w:rPr>
          <w:rFonts w:ascii="Times New Roman" w:hAnsi="Times New Roman" w:cs="Times New Roman"/>
          <w:sz w:val="28"/>
          <w:szCs w:val="28"/>
          <w:lang w:val="uk-UA"/>
        </w:rPr>
        <w:t>в</w:t>
      </w:r>
      <w:proofErr w:type="gramEnd"/>
      <w:r w:rsidRPr="003131B1">
        <w:rPr>
          <w:rFonts w:ascii="Times New Roman" w:hAnsi="Times New Roman" w:cs="Times New Roman"/>
          <w:sz w:val="28"/>
          <w:szCs w:val="28"/>
          <w:lang w:val="uk-UA"/>
        </w:rPr>
        <w:t xml:space="preserve"> та прислівникових зворотів; 4) сполучників; 5) займенників. Граматичне протиставлення передбачає ширшу, порівняно з лексичною, дихотомічну структуру, бо розгортається на рівні синтагматич</w:t>
      </w:r>
      <w:r w:rsidRPr="003131B1">
        <w:rPr>
          <w:rFonts w:ascii="Times New Roman" w:hAnsi="Times New Roman" w:cs="Times New Roman"/>
          <w:sz w:val="28"/>
          <w:szCs w:val="28"/>
        </w:rPr>
        <w:t xml:space="preserve">них сполучень, речень, надфразових єдностей. Третій напрямок аналізу антитези     стосується протиставлення ідей, думок, понять, тобто категорій, які не мають відповідних денотатів. І якщо лексичне та граматичне протиставлення належать до експліцитних засобів вираження антитези, то протиставлення ідей, думок, понять має імпліцитний характер.   Оскільки виявлення </w:t>
      </w:r>
      <w:proofErr w:type="gramStart"/>
      <w:r w:rsidRPr="003131B1">
        <w:rPr>
          <w:rFonts w:ascii="Times New Roman" w:hAnsi="Times New Roman" w:cs="Times New Roman"/>
          <w:sz w:val="28"/>
          <w:szCs w:val="28"/>
        </w:rPr>
        <w:t>таких</w:t>
      </w:r>
      <w:proofErr w:type="gramEnd"/>
      <w:r w:rsidRPr="003131B1">
        <w:rPr>
          <w:rFonts w:ascii="Times New Roman" w:hAnsi="Times New Roman" w:cs="Times New Roman"/>
          <w:sz w:val="28"/>
          <w:szCs w:val="28"/>
        </w:rPr>
        <w:t xml:space="preserve"> неантонімічних опозитів є процесом індивідуальним, суб'єктивним, то часто він призводить до неочікуваних висновків, створює ефект парадоксу, непередбачуваності, іронії.   </w:t>
      </w:r>
    </w:p>
    <w:p w:rsidR="00A2191B" w:rsidRPr="003131B1" w:rsidRDefault="00A2191B" w:rsidP="00A2191B">
      <w:pPr>
        <w:widowControl w:val="0"/>
        <w:spacing w:after="0" w:line="240" w:lineRule="auto"/>
        <w:ind w:firstLine="709"/>
        <w:jc w:val="both"/>
        <w:rPr>
          <w:rFonts w:ascii="Times New Roman" w:hAnsi="Times New Roman" w:cs="Times New Roman"/>
          <w:sz w:val="28"/>
          <w:szCs w:val="28"/>
          <w:lang w:val="uk-UA"/>
        </w:rPr>
      </w:pP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аналізом антитези тісно пов</w:t>
      </w:r>
      <w:r w:rsidRPr="003131B1">
        <w:rPr>
          <w:rFonts w:ascii="Times New Roman" w:hAnsi="Times New Roman" w:cs="Times New Roman"/>
          <w:sz w:val="28"/>
          <w:szCs w:val="28"/>
          <w:lang w:val="uk-UA"/>
        </w:rPr>
        <w:t>’</w:t>
      </w:r>
      <w:r w:rsidRPr="003131B1">
        <w:rPr>
          <w:rFonts w:ascii="Times New Roman" w:hAnsi="Times New Roman" w:cs="Times New Roman"/>
          <w:sz w:val="28"/>
          <w:szCs w:val="28"/>
        </w:rPr>
        <w:t xml:space="preserve">язані стилістичні засоби, побудовані на протиставленні і котрадикторності: оксюморон, метафора, порівняння, парадокс.  Вони допомагають авторові відтворити суперечливість характерів, ситуацій зі своїми психологічними домінантами і </w:t>
      </w:r>
      <w:proofErr w:type="gramStart"/>
      <w:r w:rsidRPr="003131B1">
        <w:rPr>
          <w:rFonts w:ascii="Times New Roman" w:hAnsi="Times New Roman" w:cs="Times New Roman"/>
          <w:sz w:val="28"/>
          <w:szCs w:val="28"/>
        </w:rPr>
        <w:t>соц</w:t>
      </w:r>
      <w:proofErr w:type="gramEnd"/>
      <w:r w:rsidRPr="003131B1">
        <w:rPr>
          <w:rFonts w:ascii="Times New Roman" w:hAnsi="Times New Roman" w:cs="Times New Roman"/>
          <w:sz w:val="28"/>
          <w:szCs w:val="28"/>
        </w:rPr>
        <w:t>іологічною еквівалентністю.</w:t>
      </w:r>
      <w:r w:rsidRPr="003131B1">
        <w:rPr>
          <w:rFonts w:ascii="Times New Roman" w:hAnsi="Times New Roman" w:cs="Times New Roman"/>
          <w:sz w:val="28"/>
          <w:szCs w:val="28"/>
          <w:lang w:val="uk-UA"/>
        </w:rPr>
        <w:t xml:space="preserve"> Часто зіставлення відбувається на рівні конотацій, асоціативного підтексту.  </w:t>
      </w:r>
    </w:p>
    <w:p w:rsidR="00A2191B" w:rsidRPr="003131B1" w:rsidRDefault="00A2191B" w:rsidP="00A2191B">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Семантичні, стилістичні, логічні параметри переплітаються і творять своєрідний гіперпростір, дозволяючи встановити близькість навіть між найвіддаленішими семантичними утвореннями. А те, що вони згруповані для змалювання однієї й тієї ж реалії, надає таким  опис</w:t>
      </w:r>
      <w:r>
        <w:rPr>
          <w:rFonts w:ascii="Times New Roman" w:hAnsi="Times New Roman" w:cs="Times New Roman"/>
          <w:sz w:val="28"/>
          <w:szCs w:val="28"/>
          <w:lang w:val="uk-UA"/>
        </w:rPr>
        <w:t>ам модальної оцінки, образності</w:t>
      </w:r>
      <w:r w:rsidRPr="003131B1">
        <w:rPr>
          <w:rFonts w:ascii="Times New Roman" w:hAnsi="Times New Roman" w:cs="Times New Roman"/>
          <w:sz w:val="28"/>
          <w:szCs w:val="28"/>
          <w:lang w:val="uk-UA"/>
        </w:rPr>
        <w:t>. Вони визначають композицію роману, виконують у ньому функцію когерентів і підтримують загальний  настрій оповіді.</w:t>
      </w:r>
    </w:p>
    <w:p w:rsidR="00F26A86" w:rsidRPr="003131B1" w:rsidRDefault="00F26A86" w:rsidP="00F26A86">
      <w:pPr>
        <w:widowControl w:val="0"/>
        <w:spacing w:after="0" w:line="240" w:lineRule="auto"/>
        <w:jc w:val="right"/>
        <w:rPr>
          <w:rFonts w:ascii="Times New Roman" w:hAnsi="Times New Roman" w:cs="Times New Roman"/>
          <w:b/>
          <w:sz w:val="28"/>
          <w:szCs w:val="28"/>
        </w:rPr>
      </w:pPr>
      <w:r w:rsidRPr="003131B1">
        <w:rPr>
          <w:rFonts w:ascii="Times New Roman" w:hAnsi="Times New Roman" w:cs="Times New Roman"/>
          <w:b/>
          <w:i/>
          <w:sz w:val="28"/>
          <w:szCs w:val="28"/>
        </w:rPr>
        <w:lastRenderedPageBreak/>
        <w:t>Кравець Ярема</w:t>
      </w:r>
    </w:p>
    <w:p w:rsidR="00EE0431" w:rsidRPr="0073277A" w:rsidRDefault="00F26A86" w:rsidP="00F26A86">
      <w:pPr>
        <w:widowControl w:val="0"/>
        <w:spacing w:after="0" w:line="240" w:lineRule="auto"/>
        <w:jc w:val="center"/>
        <w:rPr>
          <w:rFonts w:ascii="Times New Roman" w:hAnsi="Times New Roman" w:cs="Times New Roman"/>
          <w:b/>
          <w:sz w:val="28"/>
          <w:szCs w:val="28"/>
          <w:lang w:eastAsia="uk-UA"/>
        </w:rPr>
      </w:pPr>
      <w:r w:rsidRPr="003131B1">
        <w:rPr>
          <w:rFonts w:ascii="Times New Roman" w:hAnsi="Times New Roman" w:cs="Times New Roman"/>
          <w:b/>
          <w:sz w:val="28"/>
          <w:szCs w:val="28"/>
          <w:lang w:eastAsia="uk-UA"/>
        </w:rPr>
        <w:t xml:space="preserve">ЧОТИРИ ВЕРГАРНІВСЬКІ ДОБІРКИ ПОЕТА </w:t>
      </w:r>
    </w:p>
    <w:p w:rsidR="00F26A86" w:rsidRPr="003131B1" w:rsidRDefault="00F26A86" w:rsidP="00F26A86">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lang w:eastAsia="uk-UA"/>
        </w:rPr>
        <w:t>МИКОЛИ ТЕРЕЩЕНКА</w:t>
      </w:r>
      <w:r>
        <w:rPr>
          <w:rFonts w:ascii="Times New Roman" w:hAnsi="Times New Roman" w:cs="Times New Roman"/>
          <w:b/>
          <w:sz w:val="28"/>
          <w:szCs w:val="28"/>
          <w:lang w:val="uk-UA" w:eastAsia="uk-UA"/>
        </w:rPr>
        <w:t xml:space="preserve"> </w:t>
      </w:r>
      <w:r w:rsidRPr="003131B1">
        <w:rPr>
          <w:rFonts w:ascii="Times New Roman" w:hAnsi="Times New Roman" w:cs="Times New Roman"/>
          <w:b/>
          <w:sz w:val="28"/>
          <w:szCs w:val="28"/>
          <w:lang w:eastAsia="uk-UA"/>
        </w:rPr>
        <w:t>(1922, 1927, 1946, 1966)</w:t>
      </w:r>
    </w:p>
    <w:p w:rsidR="00F26A86" w:rsidRPr="003131B1" w:rsidRDefault="00F26A86" w:rsidP="00F26A86">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Українська культура знає чотири перекладні добірки</w:t>
      </w:r>
      <w:proofErr w:type="gramStart"/>
      <w:r w:rsidRPr="003131B1">
        <w:rPr>
          <w:rFonts w:ascii="Times New Roman" w:hAnsi="Times New Roman" w:cs="Times New Roman"/>
          <w:sz w:val="28"/>
          <w:szCs w:val="28"/>
        </w:rPr>
        <w:t xml:space="preserve"> Е</w:t>
      </w:r>
      <w:proofErr w:type="gramEnd"/>
      <w:r w:rsidRPr="003131B1">
        <w:rPr>
          <w:rFonts w:ascii="Times New Roman" w:hAnsi="Times New Roman" w:cs="Times New Roman"/>
          <w:sz w:val="28"/>
          <w:szCs w:val="28"/>
        </w:rPr>
        <w:t>міля Вергарна (1855-1916), одного із класиків бельгійської французькомовної літератури.</w:t>
      </w:r>
    </w:p>
    <w:p w:rsidR="00F26A86" w:rsidRPr="003131B1" w:rsidRDefault="00F26A86" w:rsidP="00F26A86">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Перша з них, яка вже незадовго стала бібліографічною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ідкістю, з’явилася 1922 р. в серії «Красного письменства» накладом 2000 примірників і вміщувала 21 вірш з різних поетичних добірок Е. Вергарна. Окремі зразки творів, що увійшли в це видання, охоплювали 16 поетичних книжок – від першої («Фламандки»), виданої 1883 р., і до останньої («Високе полум’я»), що з’явилася друком уже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ісля трагічної загибелі поета. Читач дістав можливість ознайомитися з такими різними за тематикою віршами Е. Вергарна як вірші з переважанням фламандських мотивів, </w:t>
      </w:r>
      <w:proofErr w:type="gramStart"/>
      <w:r w:rsidRPr="003131B1">
        <w:rPr>
          <w:rFonts w:ascii="Times New Roman" w:hAnsi="Times New Roman" w:cs="Times New Roman"/>
          <w:sz w:val="28"/>
          <w:szCs w:val="28"/>
        </w:rPr>
        <w:t>твори</w:t>
      </w:r>
      <w:proofErr w:type="gramEnd"/>
      <w:r w:rsidRPr="003131B1">
        <w:rPr>
          <w:rFonts w:ascii="Times New Roman" w:hAnsi="Times New Roman" w:cs="Times New Roman"/>
          <w:sz w:val="28"/>
          <w:szCs w:val="28"/>
        </w:rPr>
        <w:t xml:space="preserve"> періоду кризи – занепаду села, зразки урбаністичного та ліричного циклів, філософська і пейзажна лірика. Е. Вергарна презентував український </w:t>
      </w:r>
      <w:proofErr w:type="gramStart"/>
      <w:r w:rsidRPr="003131B1">
        <w:rPr>
          <w:rFonts w:ascii="Times New Roman" w:hAnsi="Times New Roman" w:cs="Times New Roman"/>
          <w:sz w:val="28"/>
          <w:szCs w:val="28"/>
        </w:rPr>
        <w:t>поет-дебютант</w:t>
      </w:r>
      <w:proofErr w:type="gramEnd"/>
      <w:r w:rsidRPr="003131B1">
        <w:rPr>
          <w:rFonts w:ascii="Times New Roman" w:hAnsi="Times New Roman" w:cs="Times New Roman"/>
          <w:sz w:val="28"/>
          <w:szCs w:val="28"/>
        </w:rPr>
        <w:t xml:space="preserve"> М. Терещенко. У виданні 1922 р. не було ні передмови, ні критичної дов</w:t>
      </w:r>
      <w:r>
        <w:rPr>
          <w:rFonts w:ascii="Times New Roman" w:hAnsi="Times New Roman" w:cs="Times New Roman"/>
          <w:sz w:val="28"/>
          <w:szCs w:val="28"/>
        </w:rPr>
        <w:t>ідки про поета і його творчість</w:t>
      </w:r>
      <w:r w:rsidRPr="003131B1">
        <w:rPr>
          <w:rFonts w:ascii="Times New Roman" w:hAnsi="Times New Roman" w:cs="Times New Roman"/>
          <w:sz w:val="28"/>
          <w:szCs w:val="28"/>
        </w:rPr>
        <w:t>.</w:t>
      </w:r>
    </w:p>
    <w:p w:rsidR="00F26A86" w:rsidRPr="003131B1" w:rsidRDefault="00F26A86" w:rsidP="00F26A86">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1927 р. бачимо другу поетичну добірку Е. Вергарна в інтерпретації того ж перекладача; у ній з’явилося 10 нових творі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які суттєво доповнили видання. </w:t>
      </w: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найперших рецензій на книжку знаємо публікацію критика Б. Цуккера у № 1 журналу «Критика» за 1928 р., в якій рецензент відзначив бажання перекладача і упорядника видання дати поступовий розвиток майстерності поета і його світогляду. Найповніше в українському літературознавстві наукове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ідження перекладацької майстерності М. Терещенка щодо інтерпретації віршів Е. Вергарна запропонував О. Бургардт, подавши докладний аналіз трьох поем Е. Вергарна («Дзвонар», «Жінка в чорному», «Місто») у перекладі М. Терещенка. Звернувши увагу на найбільш кричущі недоліки перекладу, О. Бургардт, тим не менше, не заперечував майстерності українського перекладача в інтерпретації таких віршів, як «Грудень», «Заводи», «Банкі</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 «Скажи мені, моя чуйна дружино» тощо. Окремо критик відзначив переклад вірша «До моря»,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ідкресливши вдале збереження у перекладі метафоричної насиченості оригіналу.</w:t>
      </w:r>
    </w:p>
    <w:p w:rsidR="00F26A86" w:rsidRPr="003131B1" w:rsidRDefault="00F26A86" w:rsidP="00F26A86">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Третя добірка Е. Вергарна у перекладі знову ж таки М. Терещенка датується 1946 р. і </w:t>
      </w:r>
      <w:proofErr w:type="gramStart"/>
      <w:r w:rsidRPr="003131B1">
        <w:rPr>
          <w:rFonts w:ascii="Times New Roman" w:hAnsi="Times New Roman" w:cs="Times New Roman"/>
          <w:sz w:val="28"/>
          <w:szCs w:val="28"/>
        </w:rPr>
        <w:t>містила</w:t>
      </w:r>
      <w:proofErr w:type="gramEnd"/>
      <w:r w:rsidRPr="003131B1">
        <w:rPr>
          <w:rFonts w:ascii="Times New Roman" w:hAnsi="Times New Roman" w:cs="Times New Roman"/>
          <w:sz w:val="28"/>
          <w:szCs w:val="28"/>
        </w:rPr>
        <w:t xml:space="preserve"> окремі зразки із 22 поетичних добірок поета, однак, на відміну од видання 1928 р., в ній не було статті про творчість класика бельгійської літератури. Четверта, остання українська добірка віршів Е. Вергарна з’явилася 1966 р. у серії «Перлини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ітової лірики». Добірка </w:t>
      </w:r>
      <w:proofErr w:type="gramStart"/>
      <w:r w:rsidRPr="003131B1">
        <w:rPr>
          <w:rFonts w:ascii="Times New Roman" w:hAnsi="Times New Roman" w:cs="Times New Roman"/>
          <w:sz w:val="28"/>
          <w:szCs w:val="28"/>
        </w:rPr>
        <w:t>містила</w:t>
      </w:r>
      <w:proofErr w:type="gramEnd"/>
      <w:r w:rsidRPr="003131B1">
        <w:rPr>
          <w:rFonts w:ascii="Times New Roman" w:hAnsi="Times New Roman" w:cs="Times New Roman"/>
          <w:sz w:val="28"/>
          <w:szCs w:val="28"/>
        </w:rPr>
        <w:t xml:space="preserve"> декілька нових перекладів, а також новішу редакцію попередніх. Багатше був поданий і ліричний цикл «Години». Збірка </w:t>
      </w:r>
      <w:proofErr w:type="gramStart"/>
      <w:r w:rsidRPr="003131B1">
        <w:rPr>
          <w:rFonts w:ascii="Times New Roman" w:hAnsi="Times New Roman" w:cs="Times New Roman"/>
          <w:sz w:val="28"/>
          <w:szCs w:val="28"/>
        </w:rPr>
        <w:t>містила</w:t>
      </w:r>
      <w:proofErr w:type="gramEnd"/>
      <w:r w:rsidRPr="003131B1">
        <w:rPr>
          <w:rFonts w:ascii="Times New Roman" w:hAnsi="Times New Roman" w:cs="Times New Roman"/>
          <w:sz w:val="28"/>
          <w:szCs w:val="28"/>
        </w:rPr>
        <w:t xml:space="preserve"> передмову М. Терещенка про життєвий і творчий шлях Е. Вергарна. Перекладна добірка 1966 р. на сьогоднішній день вважається найповнішою книжкою українських перекладів бельгійського поета.</w:t>
      </w:r>
    </w:p>
    <w:p w:rsidR="00CA18A3" w:rsidRPr="003131B1" w:rsidRDefault="00CA18A3" w:rsidP="00CA18A3">
      <w:pPr>
        <w:widowControl w:val="0"/>
        <w:spacing w:after="0" w:line="240" w:lineRule="auto"/>
        <w:ind w:firstLine="709"/>
        <w:jc w:val="right"/>
        <w:rPr>
          <w:rFonts w:ascii="Times New Roman" w:hAnsi="Times New Roman" w:cs="Times New Roman"/>
          <w:b/>
          <w:bCs/>
          <w:i/>
          <w:iCs/>
          <w:sz w:val="28"/>
          <w:szCs w:val="28"/>
          <w:lang w:val="uk-UA"/>
        </w:rPr>
      </w:pPr>
      <w:r w:rsidRPr="003131B1">
        <w:rPr>
          <w:rFonts w:ascii="Times New Roman" w:hAnsi="Times New Roman" w:cs="Times New Roman"/>
          <w:b/>
          <w:bCs/>
          <w:i/>
          <w:iCs/>
          <w:sz w:val="28"/>
          <w:szCs w:val="28"/>
        </w:rPr>
        <w:lastRenderedPageBreak/>
        <w:t>Кулинич Соф</w:t>
      </w:r>
      <w:r w:rsidRPr="003131B1">
        <w:rPr>
          <w:rFonts w:ascii="Times New Roman" w:hAnsi="Times New Roman" w:cs="Times New Roman"/>
          <w:b/>
          <w:bCs/>
          <w:i/>
          <w:iCs/>
          <w:sz w:val="28"/>
          <w:szCs w:val="28"/>
          <w:lang w:val="uk-UA"/>
        </w:rPr>
        <w:t>ія</w:t>
      </w:r>
    </w:p>
    <w:p w:rsidR="00EE0431" w:rsidRPr="0073277A" w:rsidRDefault="00CA18A3" w:rsidP="00CA18A3">
      <w:pPr>
        <w:widowControl w:val="0"/>
        <w:spacing w:after="0" w:line="240" w:lineRule="auto"/>
        <w:ind w:firstLine="709"/>
        <w:jc w:val="center"/>
        <w:rPr>
          <w:rFonts w:ascii="Times New Roman" w:hAnsi="Times New Roman" w:cs="Times New Roman"/>
          <w:b/>
          <w:bCs/>
          <w:sz w:val="28"/>
          <w:szCs w:val="28"/>
        </w:rPr>
      </w:pPr>
      <w:r w:rsidRPr="003131B1">
        <w:rPr>
          <w:rFonts w:ascii="Times New Roman" w:hAnsi="Times New Roman" w:cs="Times New Roman"/>
          <w:b/>
          <w:bCs/>
          <w:sz w:val="28"/>
          <w:szCs w:val="28"/>
          <w:lang w:val="uk-UA"/>
        </w:rPr>
        <w:t xml:space="preserve">НАЦІОНАЛЬНА СПЕЦИФІКА НАРОДНИХ КАЗОК </w:t>
      </w:r>
    </w:p>
    <w:p w:rsidR="00EE0431" w:rsidRPr="004652F3" w:rsidRDefault="00CA18A3" w:rsidP="00CA18A3">
      <w:pPr>
        <w:widowControl w:val="0"/>
        <w:spacing w:after="0" w:line="240" w:lineRule="auto"/>
        <w:ind w:firstLine="709"/>
        <w:jc w:val="center"/>
        <w:rPr>
          <w:rFonts w:ascii="Times New Roman" w:hAnsi="Times New Roman" w:cs="Times New Roman"/>
          <w:b/>
          <w:bCs/>
          <w:sz w:val="28"/>
          <w:szCs w:val="28"/>
        </w:rPr>
      </w:pPr>
      <w:r w:rsidRPr="003131B1">
        <w:rPr>
          <w:rFonts w:ascii="Times New Roman" w:hAnsi="Times New Roman" w:cs="Times New Roman"/>
          <w:b/>
          <w:bCs/>
          <w:sz w:val="28"/>
          <w:szCs w:val="28"/>
          <w:lang w:val="uk-UA"/>
        </w:rPr>
        <w:t xml:space="preserve">У ПЕРЕКЛАДОЗНАВЧОМУ АСПЕКТІ </w:t>
      </w:r>
    </w:p>
    <w:p w:rsidR="00CA18A3" w:rsidRPr="003131B1" w:rsidRDefault="00CA18A3" w:rsidP="00CA18A3">
      <w:pPr>
        <w:widowControl w:val="0"/>
        <w:spacing w:after="0" w:line="240" w:lineRule="auto"/>
        <w:ind w:firstLine="709"/>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(НА МАТЕРІАЛІ УКРАЇНСЬКОЇ ТА АНГЛІЙСЬКОЇ МОВ)</w:t>
      </w:r>
    </w:p>
    <w:p w:rsidR="00CA18A3" w:rsidRPr="003131B1" w:rsidRDefault="00CA18A3" w:rsidP="00CA18A3">
      <w:pPr>
        <w:widowControl w:val="0"/>
        <w:tabs>
          <w:tab w:val="left" w:pos="9355"/>
        </w:tabs>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Впродовж історії народна казка завжди вважалася глибоким вмістилищем народної культури. Казка, як провідний епічно-фольклорний жанр, охоплює різноманітні образи, особливості фабули, які є притаманними для певного етносу, та навіть спричиняють реакцію читача. Сьогодні народна казка – це, насамперед, результат творчості цілого народу, де сконцентровано певні мовні та культурні особливості, а  також особливості концептуалізації світу.</w:t>
      </w:r>
    </w:p>
    <w:p w:rsidR="00CA18A3" w:rsidRPr="003131B1" w:rsidRDefault="00CA18A3" w:rsidP="00CA18A3">
      <w:pPr>
        <w:widowControl w:val="0"/>
        <w:tabs>
          <w:tab w:val="left" w:pos="9355"/>
        </w:tabs>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Надзвичайно цікавими є казки про тварин, адже вони є алегоричним відтворенням світу. </w:t>
      </w:r>
      <w:r w:rsidRPr="003131B1">
        <w:rPr>
          <w:rFonts w:ascii="Times New Roman" w:hAnsi="Times New Roman" w:cs="Times New Roman"/>
          <w:sz w:val="28"/>
          <w:szCs w:val="28"/>
        </w:rPr>
        <w:t xml:space="preserve">Вважається, що казки про тварин </w:t>
      </w:r>
      <w:r w:rsidRPr="003131B1">
        <w:rPr>
          <w:rFonts w:ascii="Times New Roman" w:hAnsi="Times New Roman" w:cs="Times New Roman"/>
          <w:sz w:val="28"/>
          <w:szCs w:val="28"/>
          <w:lang w:val="uk-UA"/>
        </w:rPr>
        <w:t>складають</w:t>
      </w:r>
      <w:r w:rsidRPr="003131B1">
        <w:rPr>
          <w:rFonts w:ascii="Times New Roman" w:hAnsi="Times New Roman" w:cs="Times New Roman"/>
          <w:sz w:val="28"/>
          <w:szCs w:val="28"/>
        </w:rPr>
        <w:t xml:space="preserve"> найдавніший пласт </w:t>
      </w:r>
      <w:proofErr w:type="gramStart"/>
      <w:r w:rsidRPr="003131B1">
        <w:rPr>
          <w:rFonts w:ascii="Times New Roman" w:hAnsi="Times New Roman" w:cs="Times New Roman"/>
          <w:sz w:val="28"/>
          <w:szCs w:val="28"/>
        </w:rPr>
        <w:t>народного</w:t>
      </w:r>
      <w:proofErr w:type="gramEnd"/>
      <w:r w:rsidRPr="003131B1">
        <w:rPr>
          <w:rFonts w:ascii="Times New Roman" w:hAnsi="Times New Roman" w:cs="Times New Roman"/>
          <w:sz w:val="28"/>
          <w:szCs w:val="28"/>
        </w:rPr>
        <w:t xml:space="preserve"> казкового епосу</w:t>
      </w:r>
      <w:r w:rsidRPr="003131B1">
        <w:rPr>
          <w:rFonts w:ascii="Times New Roman" w:hAnsi="Times New Roman" w:cs="Times New Roman"/>
          <w:sz w:val="28"/>
          <w:szCs w:val="28"/>
          <w:lang w:val="uk-UA"/>
        </w:rPr>
        <w:t xml:space="preserve">.  Як і в українських, так і в англомовних народних казках про тварин, всі тварини наділені типовими людськими рисами. </w:t>
      </w:r>
    </w:p>
    <w:p w:rsidR="00CA18A3" w:rsidRPr="003131B1" w:rsidRDefault="00CA18A3" w:rsidP="00CA18A3">
      <w:pPr>
        <w:widowControl w:val="0"/>
        <w:tabs>
          <w:tab w:val="left" w:pos="9355"/>
        </w:tabs>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Промовисті імена персонажів народних казок, які, чи то специфікують особливості тілобудови, поведінки персонажів, чи підкреслюють їхні розумові здібності та способи заробітку, заслуговують на неабияку увагу та вимагають колосальних зусиль від перекладача при їхньому відтворенні цільовою мовою. З метою відтворення внутрішнього змісту та збереження зовнішньої лаконічної форми, здебільшого застосовуються буквальний та переклад на рівні еквівалентів.</w:t>
      </w:r>
    </w:p>
    <w:p w:rsidR="00CA18A3" w:rsidRPr="003131B1" w:rsidRDefault="00CA18A3" w:rsidP="00CA18A3">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Жанр народної казки характеризується низкою різноманітних композиційно структурних елементів, які є специфічними для кожного народу. Поза увагою не залишаються і римовані зачини та кінцівки народних казок, адже відтворення рими завжди вважатиметься </w:t>
      </w:r>
      <w:r w:rsidRPr="003131B1">
        <w:rPr>
          <w:rFonts w:ascii="Times New Roman" w:hAnsi="Times New Roman" w:cs="Times New Roman"/>
          <w:i/>
          <w:iCs/>
          <w:sz w:val="28"/>
          <w:szCs w:val="28"/>
          <w:lang w:val="uk-UA"/>
        </w:rPr>
        <w:t>складним місцем</w:t>
      </w:r>
      <w:r w:rsidRPr="003131B1">
        <w:rPr>
          <w:rFonts w:ascii="Times New Roman" w:hAnsi="Times New Roman" w:cs="Times New Roman"/>
          <w:sz w:val="28"/>
          <w:szCs w:val="28"/>
          <w:lang w:val="uk-UA"/>
        </w:rPr>
        <w:t xml:space="preserve"> у процесі перекладу та вимагає справжнього поетичного хисту. </w:t>
      </w:r>
    </w:p>
    <w:p w:rsidR="00CA18A3" w:rsidRPr="003131B1" w:rsidRDefault="00CA18A3" w:rsidP="00CA18A3">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Традиційні словесні формули характеризуються своєю неповторністю та самобутністю. Вони є носіями національно специфічної інформації. Оригінальність традиційних словесних формул виникає в результаті певних історичних подій, різноманітних зовнішніх чинників, а взявши до уваги те, що народні казки передавалися з покоління  в покоління усно, припускається, що кожен оповідач мав   нагоду   створити   свої   власні  словесні   формули,  які,  на  його  думку,  щонайкраще підкреслювали необхідну інформацію. </w:t>
      </w:r>
    </w:p>
    <w:p w:rsidR="00CA18A3" w:rsidRPr="003131B1" w:rsidRDefault="00CA18A3" w:rsidP="00CA18A3">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Перекладацька стратегія має вагомий вплив на відтворення національно специфічних елементів народних казок, а саме традиційних словесних формул, промовистих імен, реалій та рим.</w:t>
      </w:r>
    </w:p>
    <w:p w:rsidR="00CA18A3" w:rsidRPr="003131B1" w:rsidRDefault="00CA18A3" w:rsidP="00CA18A3">
      <w:pPr>
        <w:widowControl w:val="0"/>
        <w:tabs>
          <w:tab w:val="left" w:pos="9355"/>
        </w:tabs>
        <w:spacing w:after="0" w:line="240" w:lineRule="auto"/>
        <w:ind w:firstLine="709"/>
        <w:jc w:val="both"/>
        <w:rPr>
          <w:rFonts w:ascii="Times New Roman" w:hAnsi="Times New Roman" w:cs="Times New Roman"/>
          <w:b/>
          <w:bCs/>
          <w:sz w:val="28"/>
          <w:szCs w:val="28"/>
          <w:lang w:val="uk-UA"/>
        </w:rPr>
      </w:pPr>
      <w:r w:rsidRPr="003131B1">
        <w:rPr>
          <w:rFonts w:ascii="Times New Roman" w:hAnsi="Times New Roman" w:cs="Times New Roman"/>
          <w:sz w:val="28"/>
          <w:szCs w:val="28"/>
          <w:lang w:val="uk-UA"/>
        </w:rPr>
        <w:t xml:space="preserve">Отже, важливим фактором є те, що в українських та в англомовних народних казках спостерігаються подібні структурні та композиційні риси, проте, казки кожного з цих народів характеризуються унікальними рисами національного характеру, етнічної орієнтації та історичного підґрунтя. </w:t>
      </w:r>
    </w:p>
    <w:p w:rsidR="001654D4" w:rsidRPr="003131B1" w:rsidRDefault="001654D4" w:rsidP="001654D4">
      <w:pPr>
        <w:widowControl w:val="0"/>
        <w:spacing w:after="0" w:line="240" w:lineRule="auto"/>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Кундис Ольга</w:t>
      </w:r>
    </w:p>
    <w:p w:rsidR="004652F3" w:rsidRPr="0073277A" w:rsidRDefault="001654D4" w:rsidP="001654D4">
      <w:pPr>
        <w:widowControl w:val="0"/>
        <w:spacing w:after="0" w:line="240" w:lineRule="auto"/>
        <w:jc w:val="center"/>
        <w:rPr>
          <w:rFonts w:ascii="Times New Roman" w:hAnsi="Times New Roman" w:cs="Times New Roman"/>
          <w:b/>
          <w:caps/>
          <w:sz w:val="28"/>
          <w:szCs w:val="28"/>
        </w:rPr>
      </w:pPr>
      <w:r w:rsidRPr="003131B1">
        <w:rPr>
          <w:rFonts w:ascii="Times New Roman" w:hAnsi="Times New Roman" w:cs="Times New Roman"/>
          <w:b/>
          <w:caps/>
          <w:sz w:val="28"/>
          <w:szCs w:val="28"/>
          <w:lang w:val="uk-UA"/>
        </w:rPr>
        <w:t xml:space="preserve">Порівняльний аналіз номінативних речень </w:t>
      </w:r>
    </w:p>
    <w:p w:rsidR="001654D4" w:rsidRPr="003131B1" w:rsidRDefault="001654D4" w:rsidP="001654D4">
      <w:pPr>
        <w:widowControl w:val="0"/>
        <w:spacing w:after="0" w:line="240" w:lineRule="auto"/>
        <w:jc w:val="center"/>
        <w:rPr>
          <w:rFonts w:ascii="Times New Roman" w:hAnsi="Times New Roman" w:cs="Times New Roman"/>
          <w:b/>
          <w:caps/>
          <w:sz w:val="28"/>
          <w:szCs w:val="28"/>
          <w:lang w:val="uk-UA"/>
        </w:rPr>
      </w:pPr>
      <w:r w:rsidRPr="003131B1">
        <w:rPr>
          <w:rFonts w:ascii="Times New Roman" w:hAnsi="Times New Roman" w:cs="Times New Roman"/>
          <w:b/>
          <w:caps/>
          <w:sz w:val="28"/>
          <w:szCs w:val="28"/>
          <w:lang w:val="uk-UA"/>
        </w:rPr>
        <w:t>в італійській та українській мовах: визначення, структура, класифікація, вживання</w:t>
      </w:r>
    </w:p>
    <w:p w:rsidR="001654D4" w:rsidRPr="003131B1" w:rsidRDefault="001654D4" w:rsidP="001654D4">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В італійській лінгвістиці </w:t>
      </w:r>
      <w:r w:rsidRPr="003131B1">
        <w:rPr>
          <w:rFonts w:ascii="Times New Roman" w:hAnsi="Times New Roman" w:cs="Times New Roman"/>
          <w:i/>
          <w:sz w:val="28"/>
          <w:szCs w:val="28"/>
          <w:lang w:val="uk-UA"/>
        </w:rPr>
        <w:t>номінативне речення</w:t>
      </w:r>
      <w:r w:rsidRPr="003131B1">
        <w:rPr>
          <w:rFonts w:ascii="Times New Roman" w:hAnsi="Times New Roman" w:cs="Times New Roman"/>
          <w:sz w:val="28"/>
          <w:szCs w:val="28"/>
          <w:lang w:val="uk-UA"/>
        </w:rPr>
        <w:t xml:space="preserve"> (НР) – односкладне речення, ядро якого виражене іменником або іншою субстантивованою частиною мови у формі називного відмінка: </w:t>
      </w:r>
      <w:r w:rsidRPr="003131B1">
        <w:rPr>
          <w:rFonts w:ascii="Times New Roman" w:hAnsi="Times New Roman" w:cs="Times New Roman"/>
          <w:i/>
          <w:sz w:val="28"/>
          <w:szCs w:val="28"/>
          <w:u w:val="single"/>
          <w:lang w:val="it-IT"/>
        </w:rPr>
        <w:t>Idea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it-IT"/>
        </w:rPr>
        <w:t>stravagante</w:t>
      </w:r>
      <w:r w:rsidRPr="003131B1">
        <w:rPr>
          <w:rFonts w:ascii="Times New Roman" w:hAnsi="Times New Roman" w:cs="Times New Roman"/>
          <w:sz w:val="28"/>
          <w:szCs w:val="28"/>
          <w:lang w:val="uk-UA"/>
        </w:rPr>
        <w:t>. Номінативним вважається будь-яке стверджувальне, наказове, питальне, окличне речення, предикація якого виражена без використання дієслова. Для НР в італійській мові характерною є наявність детермінанта та означуваного ним ядра. Варіативними складовими НР є узгоджені або неузгоджені означення.</w:t>
      </w:r>
    </w:p>
    <w:p w:rsidR="001654D4" w:rsidRPr="003131B1" w:rsidRDefault="001654D4" w:rsidP="001654D4">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В українському мовознавстві </w:t>
      </w:r>
      <w:r w:rsidRPr="003131B1">
        <w:rPr>
          <w:rFonts w:ascii="Times New Roman" w:hAnsi="Times New Roman" w:cs="Times New Roman"/>
          <w:i/>
          <w:sz w:val="28"/>
          <w:szCs w:val="28"/>
          <w:lang w:val="uk-UA"/>
        </w:rPr>
        <w:t>номінативні речення</w:t>
      </w:r>
      <w:r w:rsidRPr="003131B1">
        <w:rPr>
          <w:rFonts w:ascii="Times New Roman" w:hAnsi="Times New Roman" w:cs="Times New Roman"/>
          <w:sz w:val="28"/>
          <w:szCs w:val="28"/>
          <w:lang w:val="uk-UA"/>
        </w:rPr>
        <w:t xml:space="preserve"> – односкладні речення, що стверджують буття предмета або явища, часто в супроводі вказівності або емоційної оцінки, головний член яких виражений іменником, кількісно-іменним словосполученням або займенником у називному відмінку: </w:t>
      </w:r>
      <w:r w:rsidRPr="003131B1">
        <w:rPr>
          <w:rFonts w:ascii="Times New Roman" w:hAnsi="Times New Roman" w:cs="Times New Roman"/>
          <w:i/>
          <w:sz w:val="28"/>
          <w:szCs w:val="28"/>
          <w:u w:val="single"/>
          <w:lang w:val="uk-UA"/>
        </w:rPr>
        <w:t>Мистецтво</w:t>
      </w:r>
      <w:r w:rsidRPr="003131B1">
        <w:rPr>
          <w:rFonts w:ascii="Times New Roman" w:hAnsi="Times New Roman" w:cs="Times New Roman"/>
          <w:i/>
          <w:sz w:val="28"/>
          <w:szCs w:val="28"/>
          <w:lang w:val="uk-UA"/>
        </w:rPr>
        <w:t>, що не належить народу</w:t>
      </w:r>
      <w:r w:rsidRPr="003131B1">
        <w:rPr>
          <w:rFonts w:ascii="Times New Roman" w:hAnsi="Times New Roman" w:cs="Times New Roman"/>
          <w:sz w:val="28"/>
          <w:szCs w:val="28"/>
          <w:lang w:val="uk-UA"/>
        </w:rPr>
        <w:t>.</w:t>
      </w:r>
    </w:p>
    <w:p w:rsidR="001654D4" w:rsidRPr="003131B1" w:rsidRDefault="001654D4" w:rsidP="001654D4">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ab/>
        <w:t xml:space="preserve">Поширені НР є досить рідкісними в італійському мас-медійному дискурсі, де перевага надається неускладненим НР з одним або двома означеннями. Переважну більшість НР в українських мас-медіа становлять прості речення, що складаються з головного члена та одного означення: </w:t>
      </w:r>
      <w:r w:rsidRPr="003131B1">
        <w:rPr>
          <w:rFonts w:ascii="Times New Roman" w:hAnsi="Times New Roman" w:cs="Times New Roman"/>
          <w:i/>
          <w:sz w:val="28"/>
          <w:szCs w:val="28"/>
          <w:lang w:val="uk-UA"/>
        </w:rPr>
        <w:t xml:space="preserve">Доросле </w:t>
      </w:r>
      <w:r w:rsidRPr="003131B1">
        <w:rPr>
          <w:rFonts w:ascii="Times New Roman" w:hAnsi="Times New Roman" w:cs="Times New Roman"/>
          <w:i/>
          <w:sz w:val="28"/>
          <w:szCs w:val="28"/>
          <w:u w:val="single"/>
          <w:lang w:val="uk-UA"/>
        </w:rPr>
        <w:t>дитинство</w:t>
      </w:r>
      <w:r w:rsidRPr="003131B1">
        <w:rPr>
          <w:rFonts w:ascii="Times New Roman" w:hAnsi="Times New Roman" w:cs="Times New Roman"/>
          <w:sz w:val="28"/>
          <w:szCs w:val="28"/>
          <w:lang w:val="uk-UA"/>
        </w:rPr>
        <w:t xml:space="preserve">. Крім того, часто вживаються НР, до складу яких, окрім означення та головного члена, входять ще й додатки: </w:t>
      </w:r>
      <w:r w:rsidRPr="003131B1">
        <w:rPr>
          <w:rFonts w:ascii="Times New Roman" w:hAnsi="Times New Roman" w:cs="Times New Roman"/>
          <w:i/>
          <w:sz w:val="28"/>
          <w:szCs w:val="28"/>
          <w:lang w:val="uk-UA"/>
        </w:rPr>
        <w:t xml:space="preserve">Політичний </w:t>
      </w:r>
      <w:r w:rsidRPr="003131B1">
        <w:rPr>
          <w:rFonts w:ascii="Times New Roman" w:hAnsi="Times New Roman" w:cs="Times New Roman"/>
          <w:i/>
          <w:sz w:val="28"/>
          <w:szCs w:val="28"/>
          <w:u w:val="single"/>
          <w:lang w:val="uk-UA"/>
        </w:rPr>
        <w:t>вибір</w:t>
      </w:r>
      <w:r w:rsidRPr="003131B1">
        <w:rPr>
          <w:rFonts w:ascii="Times New Roman" w:hAnsi="Times New Roman" w:cs="Times New Roman"/>
          <w:i/>
          <w:sz w:val="28"/>
          <w:szCs w:val="28"/>
          <w:lang w:val="uk-UA"/>
        </w:rPr>
        <w:t xml:space="preserve"> українців і </w:t>
      </w:r>
      <w:r w:rsidRPr="003131B1">
        <w:rPr>
          <w:rFonts w:ascii="Times New Roman" w:hAnsi="Times New Roman" w:cs="Times New Roman"/>
          <w:i/>
          <w:sz w:val="28"/>
          <w:szCs w:val="28"/>
          <w:u w:val="single"/>
          <w:lang w:val="uk-UA"/>
        </w:rPr>
        <w:t>теорія</w:t>
      </w:r>
      <w:r w:rsidRPr="003131B1">
        <w:rPr>
          <w:rFonts w:ascii="Times New Roman" w:hAnsi="Times New Roman" w:cs="Times New Roman"/>
          <w:i/>
          <w:sz w:val="28"/>
          <w:szCs w:val="28"/>
          <w:lang w:val="uk-UA"/>
        </w:rPr>
        <w:t xml:space="preserve"> поколінь</w:t>
      </w:r>
      <w:r w:rsidRPr="003131B1">
        <w:rPr>
          <w:rFonts w:ascii="Times New Roman" w:hAnsi="Times New Roman" w:cs="Times New Roman"/>
          <w:sz w:val="28"/>
          <w:szCs w:val="28"/>
          <w:lang w:val="uk-UA"/>
        </w:rPr>
        <w:t>.</w:t>
      </w:r>
    </w:p>
    <w:p w:rsidR="001654D4" w:rsidRPr="003131B1" w:rsidRDefault="001654D4" w:rsidP="001654D4">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ab/>
        <w:t xml:space="preserve">Суперечливим питанням вважається вживання обставини як другорядного члена НР. Українські мовознавці повністю заперечують таку можливість, стверджуючи, що якщо в реченні наявна обставина, то дане речення не можна вважати номінативним. В свою чергу, італійські лінгвісти вважають прийнятним варіант НР, в якому за відсутності присудка поруч з іншими членами групи підмета розташована обставина: </w:t>
      </w:r>
      <w:r w:rsidRPr="003131B1">
        <w:rPr>
          <w:rFonts w:ascii="Times New Roman" w:hAnsi="Times New Roman" w:cs="Times New Roman"/>
          <w:i/>
          <w:sz w:val="28"/>
          <w:szCs w:val="28"/>
          <w:u w:val="single"/>
          <w:lang w:val="uk-UA"/>
        </w:rPr>
        <w:t>Case</w:t>
      </w:r>
      <w:r w:rsidRPr="003131B1">
        <w:rPr>
          <w:rFonts w:ascii="Times New Roman" w:hAnsi="Times New Roman" w:cs="Times New Roman"/>
          <w:i/>
          <w:sz w:val="28"/>
          <w:szCs w:val="28"/>
          <w:lang w:val="uk-UA"/>
        </w:rPr>
        <w:t xml:space="preserve"> all'estero</w:t>
      </w:r>
      <w:r w:rsidRPr="003131B1">
        <w:rPr>
          <w:rFonts w:ascii="Times New Roman" w:hAnsi="Times New Roman" w:cs="Times New Roman"/>
          <w:sz w:val="28"/>
          <w:szCs w:val="28"/>
          <w:lang w:val="uk-UA"/>
        </w:rPr>
        <w:t>.</w:t>
      </w:r>
    </w:p>
    <w:p w:rsidR="001654D4" w:rsidRPr="003131B1" w:rsidRDefault="001654D4" w:rsidP="001654D4">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ab/>
        <w:t>В українському мовознавстві, на противагу італійському, к</w:t>
      </w:r>
      <w:r>
        <w:rPr>
          <w:rFonts w:ascii="Times New Roman" w:hAnsi="Times New Roman" w:cs="Times New Roman"/>
          <w:sz w:val="28"/>
          <w:szCs w:val="28"/>
          <w:lang w:val="uk-UA"/>
        </w:rPr>
        <w:t>ласифікація НР розроблена ширше</w:t>
      </w:r>
      <w:r w:rsidRPr="003131B1">
        <w:rPr>
          <w:rFonts w:ascii="Times New Roman" w:hAnsi="Times New Roman" w:cs="Times New Roman"/>
          <w:sz w:val="28"/>
          <w:szCs w:val="28"/>
          <w:lang w:val="uk-UA"/>
        </w:rPr>
        <w:t>.</w:t>
      </w:r>
    </w:p>
    <w:p w:rsidR="001654D4" w:rsidRPr="003131B1" w:rsidRDefault="001654D4" w:rsidP="001654D4">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ab/>
        <w:t xml:space="preserve">Як в італійських, так і в українських мас-медіа НР найчастіше використовуються в заголовках, де вони слугують для привернення уваги читача та стислого повідомлення про зміст статті: </w:t>
      </w:r>
      <w:r w:rsidRPr="003131B1">
        <w:rPr>
          <w:rFonts w:ascii="Times New Roman" w:hAnsi="Times New Roman" w:cs="Times New Roman"/>
          <w:i/>
          <w:sz w:val="28"/>
          <w:szCs w:val="28"/>
          <w:u w:val="single"/>
          <w:lang w:val="uk-UA"/>
        </w:rPr>
        <w:t>Підпорядкування</w:t>
      </w:r>
      <w:r w:rsidRPr="003131B1">
        <w:rPr>
          <w:rFonts w:ascii="Times New Roman" w:hAnsi="Times New Roman" w:cs="Times New Roman"/>
          <w:i/>
          <w:sz w:val="28"/>
          <w:szCs w:val="28"/>
          <w:lang w:val="uk-UA"/>
        </w:rPr>
        <w:t xml:space="preserve"> судової влади: </w:t>
      </w:r>
      <w:r w:rsidRPr="003131B1">
        <w:rPr>
          <w:rFonts w:ascii="Times New Roman" w:hAnsi="Times New Roman" w:cs="Times New Roman"/>
          <w:i/>
          <w:sz w:val="28"/>
          <w:szCs w:val="28"/>
          <w:u w:val="single"/>
          <w:lang w:val="uk-UA"/>
        </w:rPr>
        <w:t>завершення</w:t>
      </w:r>
      <w:r w:rsidRPr="003131B1">
        <w:rPr>
          <w:rFonts w:ascii="Times New Roman" w:hAnsi="Times New Roman" w:cs="Times New Roman"/>
          <w:i/>
          <w:sz w:val="28"/>
          <w:szCs w:val="28"/>
          <w:lang w:val="uk-UA"/>
        </w:rPr>
        <w:t xml:space="preserve"> процесу</w:t>
      </w:r>
      <w:r w:rsidRPr="003131B1">
        <w:rPr>
          <w:rFonts w:ascii="Times New Roman" w:hAnsi="Times New Roman" w:cs="Times New Roman"/>
          <w:sz w:val="28"/>
          <w:szCs w:val="28"/>
          <w:lang w:val="uk-UA"/>
        </w:rPr>
        <w:t xml:space="preserve">; </w:t>
      </w:r>
      <w:r w:rsidRPr="003131B1">
        <w:rPr>
          <w:rFonts w:ascii="Times New Roman" w:hAnsi="Times New Roman" w:cs="Times New Roman"/>
          <w:i/>
          <w:sz w:val="28"/>
          <w:szCs w:val="28"/>
          <w:u w:val="single"/>
          <w:lang w:val="uk-UA"/>
        </w:rPr>
        <w:t>241 mld di dollari</w:t>
      </w:r>
      <w:r w:rsidRPr="003131B1">
        <w:rPr>
          <w:rFonts w:ascii="Times New Roman" w:hAnsi="Times New Roman" w:cs="Times New Roman"/>
          <w:i/>
          <w:sz w:val="28"/>
          <w:szCs w:val="28"/>
          <w:lang w:val="uk-UA"/>
        </w:rPr>
        <w:t xml:space="preserve"> in più per i primi 100</w:t>
      </w:r>
      <w:r w:rsidRPr="003131B1">
        <w:rPr>
          <w:rFonts w:ascii="Times New Roman" w:hAnsi="Times New Roman" w:cs="Times New Roman"/>
          <w:sz w:val="28"/>
          <w:szCs w:val="28"/>
          <w:lang w:val="uk-UA"/>
        </w:rPr>
        <w:t xml:space="preserve">. На відміну від українських видань, в італійських значно частіше зустрічаємо НР в ролі емоційного підсумку всієї попередньої розповіді: </w:t>
      </w:r>
      <w:r w:rsidRPr="003131B1">
        <w:rPr>
          <w:rFonts w:ascii="Times New Roman" w:hAnsi="Times New Roman" w:cs="Times New Roman"/>
          <w:i/>
          <w:sz w:val="28"/>
          <w:szCs w:val="28"/>
          <w:lang w:val="uk-UA"/>
        </w:rPr>
        <w:t xml:space="preserve">Più </w:t>
      </w:r>
      <w:r w:rsidRPr="003131B1">
        <w:rPr>
          <w:rFonts w:ascii="Times New Roman" w:hAnsi="Times New Roman" w:cs="Times New Roman"/>
          <w:i/>
          <w:sz w:val="28"/>
          <w:szCs w:val="28"/>
          <w:u w:val="single"/>
          <w:lang w:val="uk-UA"/>
        </w:rPr>
        <w:t>politici</w:t>
      </w:r>
      <w:r w:rsidRPr="003131B1">
        <w:rPr>
          <w:rFonts w:ascii="Times New Roman" w:hAnsi="Times New Roman" w:cs="Times New Roman"/>
          <w:i/>
          <w:sz w:val="28"/>
          <w:szCs w:val="28"/>
          <w:lang w:val="uk-UA"/>
        </w:rPr>
        <w:t xml:space="preserve"> di così</w:t>
      </w:r>
      <w:r w:rsidRPr="003131B1">
        <w:rPr>
          <w:rFonts w:ascii="Times New Roman" w:hAnsi="Times New Roman" w:cs="Times New Roman"/>
          <w:sz w:val="28"/>
          <w:szCs w:val="28"/>
          <w:lang w:val="uk-UA"/>
        </w:rPr>
        <w:t>. Що стосується вживання НР в середині статей, можна підсумувати, що в італійській пресі вони є надзвичайно рідкісними, а в українській – взагалі відсутні.</w:t>
      </w:r>
    </w:p>
    <w:p w:rsidR="001654D4" w:rsidRDefault="001654D4">
      <w:pPr>
        <w:spacing w:after="0" w:line="240" w:lineRule="auto"/>
        <w:rPr>
          <w:rFonts w:ascii="Times New Roman" w:eastAsia="SimSun" w:hAnsi="Times New Roman" w:cs="Times New Roman"/>
          <w:b/>
          <w:bCs/>
          <w:i/>
          <w:iCs/>
          <w:sz w:val="28"/>
          <w:szCs w:val="28"/>
          <w:lang w:val="uk-UA"/>
        </w:rPr>
      </w:pPr>
      <w:r>
        <w:rPr>
          <w:rFonts w:ascii="Times New Roman" w:eastAsia="SimSun" w:hAnsi="Times New Roman" w:cs="Times New Roman"/>
          <w:b/>
          <w:bCs/>
          <w:i/>
          <w:iCs/>
          <w:sz w:val="28"/>
          <w:szCs w:val="28"/>
          <w:lang w:val="uk-UA"/>
        </w:rPr>
        <w:br w:type="page"/>
      </w:r>
    </w:p>
    <w:p w:rsidR="00F711BA" w:rsidRPr="003131B1" w:rsidRDefault="00F711BA" w:rsidP="00F711BA">
      <w:pPr>
        <w:widowControl w:val="0"/>
        <w:spacing w:after="0" w:line="240" w:lineRule="auto"/>
        <w:jc w:val="right"/>
        <w:rPr>
          <w:rFonts w:ascii="Times New Roman" w:hAnsi="Times New Roman" w:cs="Times New Roman"/>
          <w:b/>
          <w:i/>
          <w:sz w:val="28"/>
          <w:szCs w:val="28"/>
        </w:rPr>
      </w:pPr>
      <w:r w:rsidRPr="003131B1">
        <w:rPr>
          <w:rFonts w:ascii="Times New Roman" w:hAnsi="Times New Roman" w:cs="Times New Roman"/>
          <w:b/>
          <w:i/>
          <w:sz w:val="28"/>
          <w:szCs w:val="28"/>
        </w:rPr>
        <w:lastRenderedPageBreak/>
        <w:t>Кушні</w:t>
      </w:r>
      <w:proofErr w:type="gramStart"/>
      <w:r w:rsidRPr="003131B1">
        <w:rPr>
          <w:rFonts w:ascii="Times New Roman" w:hAnsi="Times New Roman" w:cs="Times New Roman"/>
          <w:b/>
          <w:i/>
          <w:sz w:val="28"/>
          <w:szCs w:val="28"/>
        </w:rPr>
        <w:t>р</w:t>
      </w:r>
      <w:proofErr w:type="gramEnd"/>
      <w:r w:rsidRPr="003131B1">
        <w:rPr>
          <w:rFonts w:ascii="Times New Roman" w:hAnsi="Times New Roman" w:cs="Times New Roman"/>
          <w:b/>
          <w:i/>
          <w:sz w:val="28"/>
          <w:szCs w:val="28"/>
        </w:rPr>
        <w:t xml:space="preserve"> Ірина</w:t>
      </w:r>
    </w:p>
    <w:p w:rsidR="00F711BA" w:rsidRPr="003131B1" w:rsidRDefault="00F711BA" w:rsidP="00F711BA">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 xml:space="preserve">ПРОБЛЕМАТИКА КАЗОК ТУВЕ ЯНСОН: </w:t>
      </w:r>
    </w:p>
    <w:p w:rsidR="00F711BA" w:rsidRPr="003131B1" w:rsidRDefault="00F711BA" w:rsidP="00F711BA">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 xml:space="preserve">ВІЧНІ </w:t>
      </w:r>
      <w:proofErr w:type="gramStart"/>
      <w:r w:rsidRPr="003131B1">
        <w:rPr>
          <w:rFonts w:ascii="Times New Roman" w:hAnsi="Times New Roman" w:cs="Times New Roman"/>
          <w:b/>
          <w:sz w:val="28"/>
          <w:szCs w:val="28"/>
        </w:rPr>
        <w:t>Ц</w:t>
      </w:r>
      <w:proofErr w:type="gramEnd"/>
      <w:r w:rsidRPr="003131B1">
        <w:rPr>
          <w:rFonts w:ascii="Times New Roman" w:hAnsi="Times New Roman" w:cs="Times New Roman"/>
          <w:b/>
          <w:sz w:val="28"/>
          <w:szCs w:val="28"/>
        </w:rPr>
        <w:t>ІННОСТІ ТА ІДЕАЛ СІМ’Ї</w:t>
      </w:r>
    </w:p>
    <w:p w:rsidR="00F711BA" w:rsidRPr="003131B1" w:rsidRDefault="00F711BA" w:rsidP="00F711BA">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Ця незвичайна жінка створила відомого всьому світу персонажа Мумі, написала історії про його пригоди та розмалювала їх. Це</w:t>
      </w:r>
      <w:proofErr w:type="gramStart"/>
      <w:r w:rsidRPr="003131B1">
        <w:rPr>
          <w:rFonts w:ascii="Times New Roman" w:hAnsi="Times New Roman" w:cs="Times New Roman"/>
          <w:sz w:val="28"/>
          <w:szCs w:val="28"/>
        </w:rPr>
        <w:t xml:space="preserve"> </w:t>
      </w:r>
      <w:r w:rsidRPr="003131B1">
        <w:rPr>
          <w:rFonts w:ascii="Times New Roman" w:hAnsi="Times New Roman" w:cs="Times New Roman"/>
          <w:bCs/>
          <w:sz w:val="28"/>
          <w:szCs w:val="28"/>
          <w:lang w:eastAsia="uk-UA"/>
        </w:rPr>
        <w:t>Т</w:t>
      </w:r>
      <w:proofErr w:type="gramEnd"/>
      <w:r w:rsidRPr="003131B1">
        <w:rPr>
          <w:rFonts w:ascii="Times New Roman" w:hAnsi="Times New Roman" w:cs="Times New Roman"/>
          <w:bCs/>
          <w:sz w:val="28"/>
          <w:szCs w:val="28"/>
          <w:lang w:eastAsia="uk-UA"/>
        </w:rPr>
        <w:t>у́ве Марі́ка Я́нсон</w:t>
      </w:r>
      <w:r w:rsidRPr="003131B1">
        <w:rPr>
          <w:rFonts w:ascii="Times New Roman" w:hAnsi="Times New Roman" w:cs="Times New Roman"/>
          <w:sz w:val="28"/>
          <w:szCs w:val="28"/>
          <w:lang w:eastAsia="uk-UA"/>
        </w:rPr>
        <w:t xml:space="preserve"> — </w:t>
      </w:r>
      <w:hyperlink r:id="rId8" w:tooltip="Фінляндія" w:history="1">
        <w:r w:rsidRPr="003131B1">
          <w:rPr>
            <w:rFonts w:ascii="Times New Roman" w:hAnsi="Times New Roman" w:cs="Times New Roman"/>
            <w:sz w:val="28"/>
            <w:szCs w:val="28"/>
            <w:lang w:eastAsia="uk-UA"/>
          </w:rPr>
          <w:t>фінська</w:t>
        </w:r>
      </w:hyperlink>
      <w:r w:rsidRPr="003131B1">
        <w:rPr>
          <w:rFonts w:ascii="Times New Roman" w:hAnsi="Times New Roman" w:cs="Times New Roman"/>
          <w:sz w:val="28"/>
          <w:szCs w:val="28"/>
          <w:lang w:eastAsia="uk-UA"/>
        </w:rPr>
        <w:t xml:space="preserve"> </w:t>
      </w:r>
      <w:hyperlink r:id="rId9" w:tooltip="Художниця" w:history="1">
        <w:r w:rsidRPr="003131B1">
          <w:rPr>
            <w:rFonts w:ascii="Times New Roman" w:hAnsi="Times New Roman" w:cs="Times New Roman"/>
            <w:sz w:val="28"/>
            <w:szCs w:val="28"/>
            <w:lang w:eastAsia="uk-UA"/>
          </w:rPr>
          <w:t>художниця</w:t>
        </w:r>
      </w:hyperlink>
      <w:r w:rsidRPr="003131B1">
        <w:rPr>
          <w:rFonts w:ascii="Times New Roman" w:hAnsi="Times New Roman" w:cs="Times New Roman"/>
          <w:sz w:val="28"/>
          <w:szCs w:val="28"/>
          <w:lang w:eastAsia="uk-UA"/>
        </w:rPr>
        <w:t xml:space="preserve"> </w:t>
      </w:r>
      <w:hyperlink r:id="rId10" w:tooltip="Шведи" w:history="1">
        <w:r w:rsidRPr="003131B1">
          <w:rPr>
            <w:rFonts w:ascii="Times New Roman" w:hAnsi="Times New Roman" w:cs="Times New Roman"/>
            <w:sz w:val="28"/>
            <w:szCs w:val="28"/>
            <w:lang w:eastAsia="uk-UA"/>
          </w:rPr>
          <w:t>шведського</w:t>
        </w:r>
      </w:hyperlink>
      <w:r w:rsidRPr="003131B1">
        <w:rPr>
          <w:rFonts w:ascii="Times New Roman" w:hAnsi="Times New Roman" w:cs="Times New Roman"/>
          <w:sz w:val="28"/>
          <w:szCs w:val="28"/>
          <w:lang w:eastAsia="uk-UA"/>
        </w:rPr>
        <w:t xml:space="preserve"> походження, романістка, дитяча </w:t>
      </w:r>
      <w:hyperlink r:id="rId11" w:tooltip="Письменниця" w:history="1">
        <w:r w:rsidRPr="003131B1">
          <w:rPr>
            <w:rFonts w:ascii="Times New Roman" w:hAnsi="Times New Roman" w:cs="Times New Roman"/>
            <w:sz w:val="28"/>
            <w:szCs w:val="28"/>
            <w:lang w:eastAsia="uk-UA"/>
          </w:rPr>
          <w:t>письменниця</w:t>
        </w:r>
      </w:hyperlink>
      <w:r w:rsidRPr="003131B1">
        <w:rPr>
          <w:rFonts w:ascii="Times New Roman" w:hAnsi="Times New Roman" w:cs="Times New Roman"/>
          <w:sz w:val="28"/>
          <w:szCs w:val="28"/>
          <w:lang w:eastAsia="uk-UA"/>
        </w:rPr>
        <w:t xml:space="preserve"> та ілюстратор. </w:t>
      </w:r>
      <w:r w:rsidRPr="003131B1">
        <w:rPr>
          <w:rFonts w:ascii="Times New Roman" w:hAnsi="Times New Roman" w:cs="Times New Roman"/>
          <w:sz w:val="28"/>
          <w:szCs w:val="28"/>
        </w:rPr>
        <w:t xml:space="preserve">Сперечаючись зі своїм братом Ларсом, Т. Янсон намалювала на </w:t>
      </w:r>
      <w:proofErr w:type="gramStart"/>
      <w:r w:rsidRPr="003131B1">
        <w:rPr>
          <w:rFonts w:ascii="Times New Roman" w:hAnsi="Times New Roman" w:cs="Times New Roman"/>
          <w:sz w:val="28"/>
          <w:szCs w:val="28"/>
        </w:rPr>
        <w:t>ст</w:t>
      </w:r>
      <w:proofErr w:type="gramEnd"/>
      <w:r w:rsidRPr="003131B1">
        <w:rPr>
          <w:rFonts w:ascii="Times New Roman" w:hAnsi="Times New Roman" w:cs="Times New Roman"/>
          <w:sz w:val="28"/>
          <w:szCs w:val="28"/>
        </w:rPr>
        <w:t>іні маленького бегемотика, схожого на нього. Вона тоді й не знала, що зватимуть його Мум</w:t>
      </w:r>
      <w:proofErr w:type="gramStart"/>
      <w:r w:rsidRPr="003131B1">
        <w:rPr>
          <w:rFonts w:ascii="Times New Roman" w:hAnsi="Times New Roman" w:cs="Times New Roman"/>
          <w:sz w:val="28"/>
          <w:szCs w:val="28"/>
        </w:rPr>
        <w:t>і-</w:t>
      </w:r>
      <w:proofErr w:type="gramEnd"/>
      <w:r w:rsidRPr="003131B1">
        <w:rPr>
          <w:rFonts w:ascii="Times New Roman" w:hAnsi="Times New Roman" w:cs="Times New Roman"/>
          <w:sz w:val="28"/>
          <w:szCs w:val="28"/>
        </w:rPr>
        <w:t>троль, і згодом він стане найвідомішим казковим персонажем.</w:t>
      </w:r>
      <w:r w:rsidRPr="003131B1">
        <w:rPr>
          <w:rFonts w:ascii="Times New Roman" w:hAnsi="Times New Roman" w:cs="Times New Roman"/>
          <w:sz w:val="28"/>
          <w:szCs w:val="28"/>
          <w:lang w:eastAsia="uk-UA"/>
        </w:rPr>
        <w:t xml:space="preserve">  Дитинство Туве було безхмарним. Вона так і не змогла розлучитися з ним, коли стала дорослою і, навіть, коли </w:t>
      </w:r>
      <w:proofErr w:type="gramStart"/>
      <w:r w:rsidRPr="003131B1">
        <w:rPr>
          <w:rFonts w:ascii="Times New Roman" w:hAnsi="Times New Roman" w:cs="Times New Roman"/>
          <w:sz w:val="28"/>
          <w:szCs w:val="28"/>
          <w:lang w:eastAsia="uk-UA"/>
        </w:rPr>
        <w:t>тр</w:t>
      </w:r>
      <w:proofErr w:type="gramEnd"/>
      <w:r w:rsidRPr="003131B1">
        <w:rPr>
          <w:rFonts w:ascii="Times New Roman" w:hAnsi="Times New Roman" w:cs="Times New Roman"/>
          <w:sz w:val="28"/>
          <w:szCs w:val="28"/>
          <w:lang w:eastAsia="uk-UA"/>
        </w:rPr>
        <w:t>ішки постаріла.</w:t>
      </w:r>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lang w:eastAsia="uk-UA"/>
        </w:rPr>
        <w:t>Б</w:t>
      </w:r>
      <w:proofErr w:type="gramEnd"/>
      <w:r w:rsidRPr="003131B1">
        <w:rPr>
          <w:rFonts w:ascii="Times New Roman" w:hAnsi="Times New Roman" w:cs="Times New Roman"/>
          <w:sz w:val="28"/>
          <w:szCs w:val="28"/>
          <w:lang w:eastAsia="uk-UA"/>
        </w:rPr>
        <w:t>ільшість повістей письменниці мають пригодницький характер. У кожному творі втілюються ті чи інші прагнення дітей: жага до нового, таємничого і чарівного (</w:t>
      </w:r>
      <w:r w:rsidRPr="003131B1">
        <w:rPr>
          <w:rFonts w:ascii="Times New Roman" w:hAnsi="Times New Roman" w:cs="Times New Roman"/>
          <w:i/>
          <w:iCs/>
          <w:sz w:val="28"/>
          <w:szCs w:val="28"/>
          <w:lang w:eastAsia="uk-UA"/>
        </w:rPr>
        <w:t>«</w:t>
      </w:r>
      <w:r w:rsidRPr="003131B1">
        <w:rPr>
          <w:rFonts w:ascii="Times New Roman" w:hAnsi="Times New Roman" w:cs="Times New Roman"/>
          <w:iCs/>
          <w:sz w:val="28"/>
          <w:szCs w:val="28"/>
          <w:lang w:eastAsia="uk-UA"/>
        </w:rPr>
        <w:t xml:space="preserve">Комета </w:t>
      </w:r>
      <w:proofErr w:type="gramStart"/>
      <w:r w:rsidRPr="003131B1">
        <w:rPr>
          <w:rFonts w:ascii="Times New Roman" w:hAnsi="Times New Roman" w:cs="Times New Roman"/>
          <w:iCs/>
          <w:sz w:val="28"/>
          <w:szCs w:val="28"/>
          <w:lang w:eastAsia="uk-UA"/>
        </w:rPr>
        <w:t>прил</w:t>
      </w:r>
      <w:proofErr w:type="gramEnd"/>
      <w:r w:rsidRPr="003131B1">
        <w:rPr>
          <w:rFonts w:ascii="Times New Roman" w:hAnsi="Times New Roman" w:cs="Times New Roman"/>
          <w:iCs/>
          <w:sz w:val="28"/>
          <w:szCs w:val="28"/>
          <w:lang w:eastAsia="uk-UA"/>
        </w:rPr>
        <w:t>ітає</w:t>
      </w:r>
      <w:r w:rsidRPr="003131B1">
        <w:rPr>
          <w:rFonts w:ascii="Times New Roman" w:hAnsi="Times New Roman" w:cs="Times New Roman"/>
          <w:i/>
          <w:iCs/>
          <w:sz w:val="28"/>
          <w:szCs w:val="28"/>
          <w:lang w:eastAsia="uk-UA"/>
        </w:rPr>
        <w:t>»</w:t>
      </w:r>
      <w:r w:rsidRPr="003131B1">
        <w:rPr>
          <w:rFonts w:ascii="Times New Roman" w:hAnsi="Times New Roman" w:cs="Times New Roman"/>
          <w:sz w:val="28"/>
          <w:szCs w:val="28"/>
          <w:lang w:eastAsia="uk-UA"/>
        </w:rPr>
        <w:t>), до будівництва і винахідництва (</w:t>
      </w:r>
      <w:r w:rsidRPr="003131B1">
        <w:rPr>
          <w:rFonts w:ascii="Times New Roman" w:hAnsi="Times New Roman" w:cs="Times New Roman"/>
          <w:i/>
          <w:iCs/>
          <w:sz w:val="28"/>
          <w:szCs w:val="28"/>
          <w:lang w:eastAsia="uk-UA"/>
        </w:rPr>
        <w:t>«</w:t>
      </w:r>
      <w:r w:rsidRPr="003131B1">
        <w:rPr>
          <w:rFonts w:ascii="Times New Roman" w:hAnsi="Times New Roman" w:cs="Times New Roman"/>
          <w:iCs/>
          <w:sz w:val="28"/>
          <w:szCs w:val="28"/>
          <w:lang w:eastAsia="uk-UA"/>
        </w:rPr>
        <w:t>Мемуари тата Мумі-троля»</w:t>
      </w:r>
      <w:r w:rsidRPr="003131B1">
        <w:rPr>
          <w:rFonts w:ascii="Times New Roman" w:hAnsi="Times New Roman" w:cs="Times New Roman"/>
          <w:sz w:val="28"/>
          <w:szCs w:val="28"/>
          <w:lang w:eastAsia="uk-UA"/>
        </w:rPr>
        <w:t>), доброта і любов до маленьких і слабких (</w:t>
      </w:r>
      <w:r w:rsidRPr="003131B1">
        <w:rPr>
          <w:rFonts w:ascii="Times New Roman" w:hAnsi="Times New Roman" w:cs="Times New Roman"/>
          <w:i/>
          <w:iCs/>
          <w:sz w:val="28"/>
          <w:szCs w:val="28"/>
          <w:lang w:eastAsia="uk-UA"/>
        </w:rPr>
        <w:t>«</w:t>
      </w:r>
      <w:r w:rsidRPr="003131B1">
        <w:rPr>
          <w:rFonts w:ascii="Times New Roman" w:hAnsi="Times New Roman" w:cs="Times New Roman"/>
          <w:iCs/>
          <w:sz w:val="28"/>
          <w:szCs w:val="28"/>
          <w:lang w:eastAsia="uk-UA"/>
        </w:rPr>
        <w:t>Зима-чарівниця»)</w:t>
      </w:r>
      <w:r w:rsidRPr="003131B1">
        <w:rPr>
          <w:rFonts w:ascii="Times New Roman" w:hAnsi="Times New Roman" w:cs="Times New Roman"/>
          <w:sz w:val="28"/>
          <w:szCs w:val="28"/>
          <w:lang w:eastAsia="uk-UA"/>
        </w:rPr>
        <w:t>, цікавість до непізнаних сил природи (</w:t>
      </w:r>
      <w:r w:rsidRPr="003131B1">
        <w:rPr>
          <w:rFonts w:ascii="Times New Roman" w:hAnsi="Times New Roman" w:cs="Times New Roman"/>
          <w:iCs/>
          <w:sz w:val="28"/>
          <w:szCs w:val="28"/>
          <w:lang w:eastAsia="uk-UA"/>
        </w:rPr>
        <w:t>«Тато і море»</w:t>
      </w:r>
      <w:r w:rsidRPr="003131B1">
        <w:rPr>
          <w:rFonts w:ascii="Times New Roman" w:hAnsi="Times New Roman" w:cs="Times New Roman"/>
          <w:sz w:val="28"/>
          <w:szCs w:val="28"/>
          <w:lang w:eastAsia="uk-UA"/>
        </w:rPr>
        <w:t>), схильність до гри і перевтілення (</w:t>
      </w:r>
      <w:r w:rsidRPr="003131B1">
        <w:rPr>
          <w:rFonts w:ascii="Times New Roman" w:hAnsi="Times New Roman" w:cs="Times New Roman"/>
          <w:iCs/>
          <w:sz w:val="28"/>
          <w:szCs w:val="28"/>
          <w:lang w:eastAsia="uk-UA"/>
        </w:rPr>
        <w:t>«Небезпечне літо»</w:t>
      </w:r>
      <w:r w:rsidRPr="003131B1">
        <w:rPr>
          <w:rFonts w:ascii="Times New Roman" w:hAnsi="Times New Roman" w:cs="Times New Roman"/>
          <w:sz w:val="28"/>
          <w:szCs w:val="28"/>
          <w:lang w:eastAsia="uk-UA"/>
        </w:rPr>
        <w:t>), прагнення самостійності і любов до свободи (</w:t>
      </w:r>
      <w:r w:rsidRPr="003131B1">
        <w:rPr>
          <w:rFonts w:ascii="Times New Roman" w:hAnsi="Times New Roman" w:cs="Times New Roman"/>
          <w:iCs/>
          <w:sz w:val="28"/>
          <w:szCs w:val="28"/>
          <w:lang w:eastAsia="uk-UA"/>
        </w:rPr>
        <w:t>«Наприкінці  листопада</w:t>
      </w:r>
      <w:r w:rsidRPr="003131B1">
        <w:rPr>
          <w:rFonts w:ascii="Times New Roman" w:hAnsi="Times New Roman" w:cs="Times New Roman"/>
          <w:i/>
          <w:iCs/>
          <w:sz w:val="28"/>
          <w:szCs w:val="28"/>
          <w:lang w:eastAsia="uk-UA"/>
        </w:rPr>
        <w:t>»</w:t>
      </w:r>
      <w:r w:rsidRPr="003131B1">
        <w:rPr>
          <w:rFonts w:ascii="Times New Roman" w:hAnsi="Times New Roman" w:cs="Times New Roman"/>
          <w:sz w:val="28"/>
          <w:szCs w:val="28"/>
          <w:lang w:eastAsia="uk-UA"/>
        </w:rPr>
        <w:t xml:space="preserve">). </w:t>
      </w:r>
    </w:p>
    <w:p w:rsidR="00F711BA" w:rsidRPr="003131B1" w:rsidRDefault="00F711BA" w:rsidP="00F711BA">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В основі художнього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іту Т. Янсон – образ рідного дому, де тебе завжди чекають, мама готує смачну вечерю, батько готовий відповісти на будь-які запитання. </w:t>
      </w:r>
      <w:r w:rsidRPr="003131B1">
        <w:rPr>
          <w:rFonts w:ascii="Times New Roman" w:hAnsi="Times New Roman" w:cs="Times New Roman"/>
          <w:sz w:val="28"/>
          <w:szCs w:val="28"/>
          <w:lang w:eastAsia="uk-UA"/>
        </w:rPr>
        <w:t xml:space="preserve">Характерами, поведінкою, вчинками і звичками ці персонажі надзвичайно схожі на людей, але зовні мешканці нагадують бегемотиків. </w:t>
      </w:r>
      <w:proofErr w:type="gramStart"/>
      <w:r w:rsidRPr="003131B1">
        <w:rPr>
          <w:rFonts w:ascii="Times New Roman" w:hAnsi="Times New Roman" w:cs="Times New Roman"/>
          <w:sz w:val="28"/>
          <w:szCs w:val="28"/>
          <w:lang w:eastAsia="uk-UA"/>
        </w:rPr>
        <w:t>Вони</w:t>
      </w:r>
      <w:proofErr w:type="gramEnd"/>
      <w:r w:rsidRPr="003131B1">
        <w:rPr>
          <w:rFonts w:ascii="Times New Roman" w:hAnsi="Times New Roman" w:cs="Times New Roman"/>
          <w:sz w:val="28"/>
          <w:szCs w:val="28"/>
          <w:lang w:eastAsia="uk-UA"/>
        </w:rPr>
        <w:t xml:space="preserve"> надзвичайно добрі та привабливі, але бувають вередливими, брехливими, жадібними, надокучливими, але водночас чуйними, терплячими, товариськими. Т. Янсон найглибше поринула у </w:t>
      </w:r>
      <w:proofErr w:type="gramStart"/>
      <w:r w:rsidRPr="003131B1">
        <w:rPr>
          <w:rFonts w:ascii="Times New Roman" w:hAnsi="Times New Roman" w:cs="Times New Roman"/>
          <w:sz w:val="28"/>
          <w:szCs w:val="28"/>
          <w:lang w:eastAsia="uk-UA"/>
        </w:rPr>
        <w:t>св</w:t>
      </w:r>
      <w:proofErr w:type="gramEnd"/>
      <w:r w:rsidRPr="003131B1">
        <w:rPr>
          <w:rFonts w:ascii="Times New Roman" w:hAnsi="Times New Roman" w:cs="Times New Roman"/>
          <w:sz w:val="28"/>
          <w:szCs w:val="28"/>
          <w:lang w:eastAsia="uk-UA"/>
        </w:rPr>
        <w:t>іт дитини, яка, граючись, об'єднує в уяві найрізноманітніші речі, живе і неживе в єдиний світ гри-казки.</w:t>
      </w:r>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lang w:eastAsia="uk-UA"/>
        </w:rPr>
        <w:t>Р</w:t>
      </w:r>
      <w:proofErr w:type="gramEnd"/>
      <w:r w:rsidRPr="003131B1">
        <w:rPr>
          <w:rFonts w:ascii="Times New Roman" w:hAnsi="Times New Roman" w:cs="Times New Roman"/>
          <w:sz w:val="28"/>
          <w:szCs w:val="28"/>
          <w:lang w:eastAsia="uk-UA"/>
        </w:rPr>
        <w:t>ідна домівка Мумі-тролів – блакитний будиночок, той жаданий і гостинний прихисток, де завжди радо зустрінуть мандрівника, ким би він не був, де обігріють, нагодують, зрозуміють і втішать, бо там найбільше цінують дружбу і любов. У Мум</w:t>
      </w:r>
      <w:proofErr w:type="gramStart"/>
      <w:r w:rsidRPr="003131B1">
        <w:rPr>
          <w:rFonts w:ascii="Times New Roman" w:hAnsi="Times New Roman" w:cs="Times New Roman"/>
          <w:sz w:val="28"/>
          <w:szCs w:val="28"/>
          <w:lang w:eastAsia="uk-UA"/>
        </w:rPr>
        <w:t>і-</w:t>
      </w:r>
      <w:proofErr w:type="gramEnd"/>
      <w:r w:rsidRPr="003131B1">
        <w:rPr>
          <w:rFonts w:ascii="Times New Roman" w:hAnsi="Times New Roman" w:cs="Times New Roman"/>
          <w:sz w:val="28"/>
          <w:szCs w:val="28"/>
          <w:lang w:eastAsia="uk-UA"/>
        </w:rPr>
        <w:t xml:space="preserve">будинку поважають індивідуальність і намагаються її побачити у кожному. Особливою заслугою є створений письменницею образ мами – втілення доброти, ніжності, турботи, котра завжди </w:t>
      </w:r>
      <w:proofErr w:type="gramStart"/>
      <w:r w:rsidRPr="003131B1">
        <w:rPr>
          <w:rFonts w:ascii="Times New Roman" w:hAnsi="Times New Roman" w:cs="Times New Roman"/>
          <w:sz w:val="28"/>
          <w:szCs w:val="28"/>
          <w:lang w:eastAsia="uk-UA"/>
        </w:rPr>
        <w:t>готова</w:t>
      </w:r>
      <w:proofErr w:type="gramEnd"/>
      <w:r w:rsidRPr="003131B1">
        <w:rPr>
          <w:rFonts w:ascii="Times New Roman" w:hAnsi="Times New Roman" w:cs="Times New Roman"/>
          <w:sz w:val="28"/>
          <w:szCs w:val="28"/>
          <w:lang w:eastAsia="uk-UA"/>
        </w:rPr>
        <w:t xml:space="preserve"> прийняти нову "порцію" друзів улюбленого сина, нагодувати, приголубити й покласти спати. </w:t>
      </w:r>
      <w:r w:rsidRPr="003131B1">
        <w:rPr>
          <w:rFonts w:ascii="Times New Roman" w:hAnsi="Times New Roman" w:cs="Times New Roman"/>
          <w:sz w:val="28"/>
          <w:szCs w:val="28"/>
        </w:rPr>
        <w:t xml:space="preserve">Історії про Мумі мають на меті утвердження вічних цінностей доброти, щирості, родини. У казковому домі живе любов, про яку не говорять, але яка відчувається </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кожному доброму слові й вчинках заради інших. У творах цієї серії утверджується образ дому, який би хотілося мати всі</w:t>
      </w:r>
      <w:proofErr w:type="gramStart"/>
      <w:r w:rsidRPr="003131B1">
        <w:rPr>
          <w:rFonts w:ascii="Times New Roman" w:hAnsi="Times New Roman" w:cs="Times New Roman"/>
          <w:sz w:val="28"/>
          <w:szCs w:val="28"/>
        </w:rPr>
        <w:t>м</w:t>
      </w:r>
      <w:proofErr w:type="gramEnd"/>
      <w:r w:rsidRPr="003131B1">
        <w:rPr>
          <w:rFonts w:ascii="Times New Roman" w:hAnsi="Times New Roman" w:cs="Times New Roman"/>
          <w:sz w:val="28"/>
          <w:szCs w:val="28"/>
        </w:rPr>
        <w:t xml:space="preserve"> – теплого, затишного, дружного, веселого. У сімейних стосунках домінують: повага до Мами, котра всіх любить і про всіх дба</w:t>
      </w:r>
      <w:proofErr w:type="gramStart"/>
      <w:r w:rsidRPr="003131B1">
        <w:rPr>
          <w:rFonts w:ascii="Times New Roman" w:hAnsi="Times New Roman" w:cs="Times New Roman"/>
          <w:sz w:val="28"/>
          <w:szCs w:val="28"/>
        </w:rPr>
        <w:t>є;</w:t>
      </w:r>
      <w:proofErr w:type="gramEnd"/>
      <w:r w:rsidRPr="003131B1">
        <w:rPr>
          <w:rFonts w:ascii="Times New Roman" w:hAnsi="Times New Roman" w:cs="Times New Roman"/>
          <w:sz w:val="28"/>
          <w:szCs w:val="28"/>
        </w:rPr>
        <w:t xml:space="preserve"> авторитет Тата, слово якого є законом для дітей; свобода і право дітей на свої інтереси і разом з тим їх відповідальність за все, що відбувається в родині.</w:t>
      </w:r>
    </w:p>
    <w:p w:rsidR="008E09ED" w:rsidRPr="008E09ED" w:rsidRDefault="008E09ED" w:rsidP="008E09ED">
      <w:pPr>
        <w:widowControl w:val="0"/>
        <w:spacing w:after="0" w:line="240" w:lineRule="auto"/>
        <w:ind w:firstLine="709"/>
        <w:jc w:val="right"/>
        <w:rPr>
          <w:rFonts w:ascii="Times New Roman" w:eastAsia="SimSun" w:hAnsi="Times New Roman" w:cs="Times New Roman"/>
          <w:b/>
          <w:bCs/>
          <w:i/>
          <w:iCs/>
          <w:sz w:val="28"/>
          <w:szCs w:val="28"/>
          <w:lang w:val="uk-UA"/>
        </w:rPr>
      </w:pPr>
      <w:r w:rsidRPr="008E09ED">
        <w:rPr>
          <w:rFonts w:ascii="Times New Roman" w:eastAsia="SimSun" w:hAnsi="Times New Roman" w:cs="Times New Roman"/>
          <w:b/>
          <w:bCs/>
          <w:i/>
          <w:iCs/>
          <w:sz w:val="28"/>
          <w:szCs w:val="28"/>
          <w:lang w:val="uk-UA"/>
        </w:rPr>
        <w:lastRenderedPageBreak/>
        <w:t xml:space="preserve">Кушнір Лілія </w:t>
      </w:r>
    </w:p>
    <w:p w:rsidR="008E09ED" w:rsidRPr="008E09ED" w:rsidRDefault="008E09ED" w:rsidP="008E09ED">
      <w:pPr>
        <w:widowControl w:val="0"/>
        <w:spacing w:after="0" w:line="240" w:lineRule="auto"/>
        <w:jc w:val="center"/>
        <w:rPr>
          <w:rFonts w:ascii="Times New Roman" w:hAnsi="Times New Roman" w:cs="Times New Roman"/>
          <w:b/>
          <w:bCs/>
          <w:caps/>
          <w:kern w:val="28"/>
          <w:sz w:val="28"/>
          <w:szCs w:val="28"/>
          <w:lang w:val="uk-UA"/>
        </w:rPr>
      </w:pPr>
      <w:r w:rsidRPr="008E09ED">
        <w:rPr>
          <w:rFonts w:ascii="Times New Roman" w:hAnsi="Times New Roman" w:cs="Times New Roman"/>
          <w:b/>
          <w:bCs/>
          <w:caps/>
          <w:kern w:val="28"/>
          <w:sz w:val="28"/>
          <w:szCs w:val="28"/>
          <w:lang w:val="uk-UA"/>
        </w:rPr>
        <w:t xml:space="preserve">Відтворення поезії як складника фентезійних </w:t>
      </w:r>
    </w:p>
    <w:p w:rsidR="004652F3" w:rsidRPr="0073277A" w:rsidRDefault="008E09ED" w:rsidP="008E09ED">
      <w:pPr>
        <w:widowControl w:val="0"/>
        <w:spacing w:after="0" w:line="240" w:lineRule="auto"/>
        <w:jc w:val="center"/>
        <w:rPr>
          <w:rFonts w:ascii="Times New Roman" w:hAnsi="Times New Roman" w:cs="Times New Roman"/>
          <w:b/>
          <w:bCs/>
          <w:caps/>
          <w:kern w:val="28"/>
          <w:sz w:val="28"/>
          <w:szCs w:val="28"/>
        </w:rPr>
      </w:pPr>
      <w:r w:rsidRPr="003131B1">
        <w:rPr>
          <w:rFonts w:ascii="Times New Roman" w:hAnsi="Times New Roman" w:cs="Times New Roman"/>
          <w:b/>
          <w:bCs/>
          <w:caps/>
          <w:kern w:val="28"/>
          <w:sz w:val="28"/>
          <w:szCs w:val="28"/>
        </w:rPr>
        <w:t>творів Дж. Р. Р. Толкіна „Гобіт” і „Володар Перстені</w:t>
      </w:r>
      <w:proofErr w:type="gramStart"/>
      <w:r w:rsidRPr="003131B1">
        <w:rPr>
          <w:rFonts w:ascii="Times New Roman" w:hAnsi="Times New Roman" w:cs="Times New Roman"/>
          <w:b/>
          <w:bCs/>
          <w:caps/>
          <w:kern w:val="28"/>
          <w:sz w:val="28"/>
          <w:szCs w:val="28"/>
        </w:rPr>
        <w:t>в</w:t>
      </w:r>
      <w:proofErr w:type="gramEnd"/>
      <w:r w:rsidRPr="003131B1">
        <w:rPr>
          <w:rFonts w:ascii="Times New Roman" w:hAnsi="Times New Roman" w:cs="Times New Roman"/>
          <w:b/>
          <w:bCs/>
          <w:caps/>
          <w:kern w:val="28"/>
          <w:sz w:val="28"/>
          <w:szCs w:val="28"/>
        </w:rPr>
        <w:t xml:space="preserve">” </w:t>
      </w:r>
    </w:p>
    <w:p w:rsidR="008E09ED" w:rsidRPr="003131B1" w:rsidRDefault="008E09ED" w:rsidP="008E09ED">
      <w:pPr>
        <w:widowControl w:val="0"/>
        <w:spacing w:after="0" w:line="240" w:lineRule="auto"/>
        <w:jc w:val="center"/>
        <w:rPr>
          <w:rFonts w:ascii="Times New Roman" w:eastAsia="SimSun" w:hAnsi="Times New Roman" w:cs="Times New Roman"/>
          <w:b/>
          <w:bCs/>
          <w:sz w:val="28"/>
          <w:szCs w:val="28"/>
        </w:rPr>
      </w:pPr>
      <w:r w:rsidRPr="003131B1">
        <w:rPr>
          <w:rFonts w:ascii="Times New Roman" w:hAnsi="Times New Roman" w:cs="Times New Roman"/>
          <w:b/>
          <w:bCs/>
          <w:caps/>
          <w:kern w:val="28"/>
          <w:sz w:val="28"/>
          <w:szCs w:val="28"/>
        </w:rPr>
        <w:t>в українських перекладах</w:t>
      </w:r>
      <w:r w:rsidRPr="003131B1">
        <w:rPr>
          <w:rFonts w:ascii="Times New Roman" w:eastAsia="SimSun" w:hAnsi="Times New Roman" w:cs="Times New Roman"/>
          <w:b/>
          <w:bCs/>
          <w:sz w:val="28"/>
          <w:szCs w:val="28"/>
        </w:rPr>
        <w:t xml:space="preserve"> </w:t>
      </w:r>
    </w:p>
    <w:p w:rsidR="008E09ED" w:rsidRPr="003131B1" w:rsidRDefault="008E09ED" w:rsidP="008E09ED">
      <w:pPr>
        <w:widowControl w:val="0"/>
        <w:spacing w:after="0" w:line="240" w:lineRule="auto"/>
        <w:ind w:firstLine="709"/>
        <w:jc w:val="both"/>
        <w:rPr>
          <w:rFonts w:ascii="Times New Roman" w:hAnsi="Times New Roman" w:cs="Times New Roman"/>
          <w:spacing w:val="-2"/>
          <w:sz w:val="28"/>
          <w:szCs w:val="28"/>
        </w:rPr>
      </w:pPr>
      <w:r w:rsidRPr="003131B1">
        <w:rPr>
          <w:rFonts w:ascii="Times New Roman" w:hAnsi="Times New Roman" w:cs="Times New Roman"/>
          <w:spacing w:val="-2"/>
          <w:kern w:val="28"/>
          <w:sz w:val="28"/>
          <w:szCs w:val="28"/>
        </w:rPr>
        <w:t>Повість „Гобіт” і роман „Володар Перстенів” Дж. Р. Р. Толкіна – це прози</w:t>
      </w:r>
      <w:r w:rsidRPr="003131B1">
        <w:rPr>
          <w:rFonts w:ascii="Times New Roman" w:hAnsi="Times New Roman" w:cs="Times New Roman"/>
          <w:spacing w:val="-2"/>
          <w:kern w:val="28"/>
          <w:sz w:val="28"/>
          <w:szCs w:val="28"/>
        </w:rPr>
        <w:softHyphen/>
        <w:t>мет</w:t>
      </w:r>
      <w:r w:rsidRPr="003131B1">
        <w:rPr>
          <w:rFonts w:ascii="Times New Roman" w:hAnsi="Times New Roman" w:cs="Times New Roman"/>
          <w:spacing w:val="-2"/>
          <w:kern w:val="28"/>
          <w:sz w:val="28"/>
          <w:szCs w:val="28"/>
        </w:rPr>
        <w:softHyphen/>
        <w:t xml:space="preserve">ричні твори, у яких </w:t>
      </w:r>
      <w:proofErr w:type="gramStart"/>
      <w:r w:rsidRPr="003131B1">
        <w:rPr>
          <w:rFonts w:ascii="Times New Roman" w:hAnsi="Times New Roman" w:cs="Times New Roman"/>
          <w:spacing w:val="-2"/>
          <w:kern w:val="28"/>
          <w:sz w:val="28"/>
          <w:szCs w:val="28"/>
        </w:rPr>
        <w:t>нал</w:t>
      </w:r>
      <w:proofErr w:type="gramEnd"/>
      <w:r w:rsidRPr="003131B1">
        <w:rPr>
          <w:rFonts w:ascii="Times New Roman" w:hAnsi="Times New Roman" w:cs="Times New Roman"/>
          <w:spacing w:val="-2"/>
          <w:kern w:val="28"/>
          <w:sz w:val="28"/>
          <w:szCs w:val="28"/>
        </w:rPr>
        <w:t>ічуємо майже сотню поетичних фрагментів, органічно ін</w:t>
      </w:r>
      <w:r w:rsidRPr="003131B1">
        <w:rPr>
          <w:rFonts w:ascii="Times New Roman" w:hAnsi="Times New Roman" w:cs="Times New Roman"/>
          <w:spacing w:val="-2"/>
          <w:kern w:val="28"/>
          <w:sz w:val="28"/>
          <w:szCs w:val="28"/>
        </w:rPr>
        <w:softHyphen/>
        <w:t>тег</w:t>
      </w:r>
      <w:r w:rsidRPr="003131B1">
        <w:rPr>
          <w:rFonts w:ascii="Times New Roman" w:hAnsi="Times New Roman" w:cs="Times New Roman"/>
          <w:spacing w:val="-2"/>
          <w:kern w:val="28"/>
          <w:sz w:val="28"/>
          <w:szCs w:val="28"/>
        </w:rPr>
        <w:softHyphen/>
        <w:t xml:space="preserve">рованих в основну прозову </w:t>
      </w:r>
      <w:r w:rsidRPr="003131B1">
        <w:rPr>
          <w:rFonts w:ascii="Times New Roman" w:hAnsi="Times New Roman" w:cs="Times New Roman"/>
          <w:spacing w:val="-3"/>
          <w:kern w:val="28"/>
          <w:sz w:val="28"/>
          <w:szCs w:val="28"/>
        </w:rPr>
        <w:t>частину. Предмет цієї розвідки – аналіз особ</w:t>
      </w:r>
      <w:r w:rsidRPr="003131B1">
        <w:rPr>
          <w:rFonts w:ascii="Times New Roman" w:hAnsi="Times New Roman" w:cs="Times New Roman"/>
          <w:spacing w:val="-3"/>
          <w:kern w:val="28"/>
          <w:sz w:val="28"/>
          <w:szCs w:val="28"/>
        </w:rPr>
        <w:softHyphen/>
        <w:t>ливостей</w:t>
      </w:r>
      <w:r w:rsidRPr="003131B1">
        <w:rPr>
          <w:rFonts w:ascii="Times New Roman" w:hAnsi="Times New Roman" w:cs="Times New Roman"/>
          <w:spacing w:val="-2"/>
          <w:kern w:val="28"/>
          <w:sz w:val="28"/>
          <w:szCs w:val="28"/>
        </w:rPr>
        <w:t xml:space="preserve"> оригінальних поезій і їхнього відтворення в українських перекладах. Це переклади пові</w:t>
      </w:r>
      <w:proofErr w:type="gramStart"/>
      <w:r w:rsidRPr="003131B1">
        <w:rPr>
          <w:rFonts w:ascii="Times New Roman" w:hAnsi="Times New Roman" w:cs="Times New Roman"/>
          <w:spacing w:val="-2"/>
          <w:kern w:val="28"/>
          <w:sz w:val="28"/>
          <w:szCs w:val="28"/>
        </w:rPr>
        <w:t>ст</w:t>
      </w:r>
      <w:proofErr w:type="gramEnd"/>
      <w:r w:rsidRPr="003131B1">
        <w:rPr>
          <w:rFonts w:ascii="Times New Roman" w:hAnsi="Times New Roman" w:cs="Times New Roman"/>
          <w:spacing w:val="-2"/>
          <w:kern w:val="28"/>
          <w:sz w:val="28"/>
          <w:szCs w:val="28"/>
        </w:rPr>
        <w:t>і „Гобіт” за авторством О. Мокровольського та О. О’Лір, а та</w:t>
      </w:r>
      <w:r w:rsidRPr="003131B1">
        <w:rPr>
          <w:rFonts w:ascii="Times New Roman" w:hAnsi="Times New Roman" w:cs="Times New Roman"/>
          <w:spacing w:val="-2"/>
          <w:kern w:val="28"/>
          <w:sz w:val="28"/>
          <w:szCs w:val="28"/>
        </w:rPr>
        <w:softHyphen/>
        <w:t>кож переклади роману „Во</w:t>
      </w:r>
      <w:r w:rsidRPr="003131B1">
        <w:rPr>
          <w:rFonts w:ascii="Times New Roman" w:hAnsi="Times New Roman" w:cs="Times New Roman"/>
          <w:spacing w:val="-2"/>
          <w:kern w:val="28"/>
          <w:sz w:val="28"/>
          <w:szCs w:val="28"/>
        </w:rPr>
        <w:softHyphen/>
        <w:t>лодар Перстенів” за авторством А. Немірової (вір</w:t>
      </w:r>
      <w:r w:rsidRPr="003131B1">
        <w:rPr>
          <w:rFonts w:ascii="Times New Roman" w:hAnsi="Times New Roman" w:cs="Times New Roman"/>
          <w:spacing w:val="-2"/>
          <w:kern w:val="28"/>
          <w:sz w:val="28"/>
          <w:szCs w:val="28"/>
        </w:rPr>
        <w:softHyphen/>
        <w:t>шо</w:t>
      </w:r>
      <w:r w:rsidRPr="003131B1">
        <w:rPr>
          <w:rFonts w:ascii="Times New Roman" w:hAnsi="Times New Roman" w:cs="Times New Roman"/>
          <w:spacing w:val="-2"/>
          <w:kern w:val="28"/>
          <w:sz w:val="28"/>
          <w:szCs w:val="28"/>
        </w:rPr>
        <w:softHyphen/>
        <w:t>вані переклади А. Не</w:t>
      </w:r>
      <w:r w:rsidRPr="003131B1">
        <w:rPr>
          <w:rFonts w:ascii="Times New Roman" w:hAnsi="Times New Roman" w:cs="Times New Roman"/>
          <w:spacing w:val="-2"/>
          <w:kern w:val="28"/>
          <w:sz w:val="28"/>
          <w:szCs w:val="28"/>
        </w:rPr>
        <w:softHyphen/>
        <w:t>мі</w:t>
      </w:r>
      <w:r w:rsidRPr="003131B1">
        <w:rPr>
          <w:rFonts w:ascii="Times New Roman" w:hAnsi="Times New Roman" w:cs="Times New Roman"/>
          <w:spacing w:val="-2"/>
          <w:kern w:val="28"/>
          <w:sz w:val="28"/>
          <w:szCs w:val="28"/>
        </w:rPr>
        <w:softHyphen/>
        <w:t>ро</w:t>
      </w:r>
      <w:r w:rsidRPr="003131B1">
        <w:rPr>
          <w:rFonts w:ascii="Times New Roman" w:hAnsi="Times New Roman" w:cs="Times New Roman"/>
          <w:spacing w:val="-2"/>
          <w:kern w:val="28"/>
          <w:sz w:val="28"/>
          <w:szCs w:val="28"/>
        </w:rPr>
        <w:softHyphen/>
        <w:t xml:space="preserve">вої, </w:t>
      </w:r>
      <w:r w:rsidRPr="003131B1">
        <w:rPr>
          <w:rFonts w:ascii="Times New Roman" w:hAnsi="Times New Roman" w:cs="Times New Roman"/>
          <w:spacing w:val="-2"/>
          <w:sz w:val="28"/>
          <w:szCs w:val="28"/>
        </w:rPr>
        <w:t>С. Бойко і С. Бондаренка</w:t>
      </w:r>
      <w:r w:rsidRPr="003131B1">
        <w:rPr>
          <w:rFonts w:ascii="Times New Roman" w:hAnsi="Times New Roman" w:cs="Times New Roman"/>
          <w:spacing w:val="-2"/>
          <w:kern w:val="28"/>
          <w:sz w:val="28"/>
          <w:szCs w:val="28"/>
        </w:rPr>
        <w:t>), О. Фешовець (віршо</w:t>
      </w:r>
      <w:r w:rsidRPr="003131B1">
        <w:rPr>
          <w:rFonts w:ascii="Times New Roman" w:hAnsi="Times New Roman" w:cs="Times New Roman"/>
          <w:spacing w:val="-2"/>
          <w:kern w:val="28"/>
          <w:sz w:val="28"/>
          <w:szCs w:val="28"/>
        </w:rPr>
        <w:softHyphen/>
        <w:t>ва</w:t>
      </w:r>
      <w:r w:rsidRPr="003131B1">
        <w:rPr>
          <w:rFonts w:ascii="Times New Roman" w:hAnsi="Times New Roman" w:cs="Times New Roman"/>
          <w:spacing w:val="-2"/>
          <w:kern w:val="28"/>
          <w:sz w:val="28"/>
          <w:szCs w:val="28"/>
        </w:rPr>
        <w:softHyphen/>
        <w:t>ні пе</w:t>
      </w:r>
      <w:r w:rsidRPr="003131B1">
        <w:rPr>
          <w:rFonts w:ascii="Times New Roman" w:hAnsi="Times New Roman" w:cs="Times New Roman"/>
          <w:spacing w:val="-2"/>
          <w:kern w:val="28"/>
          <w:sz w:val="28"/>
          <w:szCs w:val="28"/>
        </w:rPr>
        <w:softHyphen/>
        <w:t>реклади Н. Федо</w:t>
      </w:r>
      <w:r w:rsidRPr="003131B1">
        <w:rPr>
          <w:rFonts w:ascii="Times New Roman" w:hAnsi="Times New Roman" w:cs="Times New Roman"/>
          <w:spacing w:val="-2"/>
          <w:kern w:val="28"/>
          <w:sz w:val="28"/>
          <w:szCs w:val="28"/>
        </w:rPr>
        <w:softHyphen/>
        <w:t>ра</w:t>
      </w:r>
      <w:r w:rsidRPr="003131B1">
        <w:rPr>
          <w:rFonts w:ascii="Times New Roman" w:hAnsi="Times New Roman" w:cs="Times New Roman"/>
          <w:spacing w:val="-2"/>
          <w:kern w:val="28"/>
          <w:sz w:val="28"/>
          <w:szCs w:val="28"/>
        </w:rPr>
        <w:softHyphen/>
        <w:t>ка) і К. Оніщук (віршовані переклади Н. Федорака).</w:t>
      </w:r>
    </w:p>
    <w:p w:rsidR="008E09ED" w:rsidRPr="003131B1" w:rsidRDefault="008E09ED" w:rsidP="008E09ED">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pacing w:val="-3"/>
          <w:sz w:val="28"/>
          <w:szCs w:val="28"/>
        </w:rPr>
        <w:t>У розвідці визначено типи поезій у фентезійному прозиметрі (документаль</w:t>
      </w:r>
      <w:r w:rsidRPr="003131B1">
        <w:rPr>
          <w:rFonts w:ascii="Times New Roman" w:hAnsi="Times New Roman" w:cs="Times New Roman"/>
          <w:spacing w:val="-3"/>
          <w:sz w:val="28"/>
          <w:szCs w:val="28"/>
        </w:rPr>
        <w:softHyphen/>
        <w:t>ні</w:t>
      </w:r>
      <w:r w:rsidRPr="003131B1">
        <w:rPr>
          <w:rFonts w:ascii="Times New Roman" w:hAnsi="Times New Roman" w:cs="Times New Roman"/>
          <w:sz w:val="28"/>
          <w:szCs w:val="28"/>
        </w:rPr>
        <w:t>, ситуативні та змішані) і доведено, що ці поезії характери</w:t>
      </w:r>
      <w:r w:rsidRPr="003131B1">
        <w:rPr>
          <w:rFonts w:ascii="Times New Roman" w:hAnsi="Times New Roman" w:cs="Times New Roman"/>
          <w:sz w:val="28"/>
          <w:szCs w:val="28"/>
        </w:rPr>
        <w:softHyphen/>
        <w:t xml:space="preserve">зують не лише окремих ліричних героїв, а й відповідні </w:t>
      </w:r>
      <w:proofErr w:type="gramStart"/>
      <w:r w:rsidRPr="003131B1">
        <w:rPr>
          <w:rFonts w:ascii="Times New Roman" w:hAnsi="Times New Roman" w:cs="Times New Roman"/>
          <w:sz w:val="28"/>
          <w:szCs w:val="28"/>
        </w:rPr>
        <w:t>соц</w:t>
      </w:r>
      <w:proofErr w:type="gramEnd"/>
      <w:r w:rsidRPr="003131B1">
        <w:rPr>
          <w:rFonts w:ascii="Times New Roman" w:hAnsi="Times New Roman" w:cs="Times New Roman"/>
          <w:sz w:val="28"/>
          <w:szCs w:val="28"/>
        </w:rPr>
        <w:t>іальні групи („народи”). Виді</w:t>
      </w:r>
      <w:r w:rsidRPr="003131B1">
        <w:rPr>
          <w:rFonts w:ascii="Times New Roman" w:hAnsi="Times New Roman" w:cs="Times New Roman"/>
          <w:sz w:val="28"/>
          <w:szCs w:val="28"/>
        </w:rPr>
        <w:softHyphen/>
        <w:t xml:space="preserve">лено дві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ізні „по</w:t>
      </w:r>
      <w:r w:rsidRPr="003131B1">
        <w:rPr>
          <w:rFonts w:ascii="Times New Roman" w:hAnsi="Times New Roman" w:cs="Times New Roman"/>
          <w:sz w:val="28"/>
          <w:szCs w:val="28"/>
        </w:rPr>
        <w:softHyphen/>
        <w:t>етичні школи” народів гобітів і ельфів, з’ясовано відповідні оз</w:t>
      </w:r>
      <w:r w:rsidRPr="003131B1">
        <w:rPr>
          <w:rFonts w:ascii="Times New Roman" w:hAnsi="Times New Roman" w:cs="Times New Roman"/>
          <w:sz w:val="28"/>
          <w:szCs w:val="28"/>
        </w:rPr>
        <w:softHyphen/>
        <w:t>наки те</w:t>
      </w:r>
      <w:r w:rsidRPr="003131B1">
        <w:rPr>
          <w:rFonts w:ascii="Times New Roman" w:hAnsi="Times New Roman" w:cs="Times New Roman"/>
          <w:sz w:val="28"/>
          <w:szCs w:val="28"/>
        </w:rPr>
        <w:softHyphen/>
        <w:t>матики, стилю та поетичної форми. Встановлено основні функції по</w:t>
      </w:r>
      <w:r w:rsidRPr="003131B1">
        <w:rPr>
          <w:rFonts w:ascii="Times New Roman" w:hAnsi="Times New Roman" w:cs="Times New Roman"/>
          <w:sz w:val="28"/>
          <w:szCs w:val="28"/>
        </w:rPr>
        <w:softHyphen/>
        <w:t>езій у про</w:t>
      </w:r>
      <w:r w:rsidRPr="003131B1">
        <w:rPr>
          <w:rFonts w:ascii="Times New Roman" w:hAnsi="Times New Roman" w:cs="Times New Roman"/>
          <w:sz w:val="28"/>
          <w:szCs w:val="28"/>
        </w:rPr>
        <w:softHyphen/>
        <w:t xml:space="preserve">зиметрі та наголошено на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ісенному характерові авторських поезій, що перед</w:t>
      </w:r>
      <w:r w:rsidRPr="003131B1">
        <w:rPr>
          <w:rFonts w:ascii="Times New Roman" w:hAnsi="Times New Roman" w:cs="Times New Roman"/>
          <w:sz w:val="28"/>
          <w:szCs w:val="28"/>
        </w:rPr>
        <w:softHyphen/>
        <w:t>бачає принципову потребу в неухильному відтворенні просодії оригіналу.</w:t>
      </w:r>
    </w:p>
    <w:p w:rsidR="008E09ED" w:rsidRPr="003131B1" w:rsidRDefault="008E09ED" w:rsidP="008E09ED">
      <w:pPr>
        <w:widowControl w:val="0"/>
        <w:spacing w:after="0" w:line="240" w:lineRule="auto"/>
        <w:ind w:firstLine="709"/>
        <w:jc w:val="both"/>
        <w:rPr>
          <w:rFonts w:ascii="Times New Roman" w:hAnsi="Times New Roman" w:cs="Times New Roman"/>
          <w:spacing w:val="-2"/>
          <w:sz w:val="28"/>
          <w:szCs w:val="28"/>
        </w:rPr>
      </w:pPr>
      <w:r w:rsidRPr="003131B1">
        <w:rPr>
          <w:rFonts w:ascii="Times New Roman" w:hAnsi="Times New Roman" w:cs="Times New Roman"/>
          <w:spacing w:val="-2"/>
          <w:sz w:val="28"/>
          <w:szCs w:val="28"/>
        </w:rPr>
        <w:t xml:space="preserve">Майже всі українські переклади поезій еквілінеарні, за винятком частини перекладів А. Немірової. Це значний успіх, зважаючи на </w:t>
      </w:r>
      <w:proofErr w:type="gramStart"/>
      <w:r w:rsidRPr="003131B1">
        <w:rPr>
          <w:rFonts w:ascii="Times New Roman" w:hAnsi="Times New Roman" w:cs="Times New Roman"/>
          <w:spacing w:val="-2"/>
          <w:sz w:val="28"/>
          <w:szCs w:val="28"/>
        </w:rPr>
        <w:t>п</w:t>
      </w:r>
      <w:proofErr w:type="gramEnd"/>
      <w:r w:rsidRPr="003131B1">
        <w:rPr>
          <w:rFonts w:ascii="Times New Roman" w:hAnsi="Times New Roman" w:cs="Times New Roman"/>
          <w:spacing w:val="-2"/>
          <w:sz w:val="28"/>
          <w:szCs w:val="28"/>
        </w:rPr>
        <w:t>ідкреслену І. Фран</w:t>
      </w:r>
      <w:r w:rsidRPr="003131B1">
        <w:rPr>
          <w:rFonts w:ascii="Times New Roman" w:hAnsi="Times New Roman" w:cs="Times New Roman"/>
          <w:spacing w:val="-2"/>
          <w:sz w:val="28"/>
          <w:szCs w:val="28"/>
        </w:rPr>
        <w:softHyphen/>
        <w:t>ком „незрівнянну прецизію” англомовного оригіналу. Перекладачі переважно дотри</w:t>
      </w:r>
      <w:r w:rsidRPr="003131B1">
        <w:rPr>
          <w:rFonts w:ascii="Times New Roman" w:hAnsi="Times New Roman" w:cs="Times New Roman"/>
          <w:spacing w:val="-2"/>
          <w:sz w:val="28"/>
          <w:szCs w:val="28"/>
        </w:rPr>
        <w:softHyphen/>
        <w:t>му</w:t>
      </w:r>
      <w:r w:rsidRPr="003131B1">
        <w:rPr>
          <w:rFonts w:ascii="Times New Roman" w:hAnsi="Times New Roman" w:cs="Times New Roman"/>
          <w:spacing w:val="-2"/>
          <w:sz w:val="28"/>
          <w:szCs w:val="28"/>
        </w:rPr>
        <w:softHyphen/>
        <w:t>ються оригі</w:t>
      </w:r>
      <w:r w:rsidRPr="003131B1">
        <w:rPr>
          <w:rFonts w:ascii="Times New Roman" w:hAnsi="Times New Roman" w:cs="Times New Roman"/>
          <w:spacing w:val="-2"/>
          <w:sz w:val="28"/>
          <w:szCs w:val="28"/>
        </w:rPr>
        <w:softHyphen/>
        <w:t>нальної строфічної будови, але вдаються до модифікацій метрич</w:t>
      </w:r>
      <w:r w:rsidRPr="003131B1">
        <w:rPr>
          <w:rFonts w:ascii="Times New Roman" w:hAnsi="Times New Roman" w:cs="Times New Roman"/>
          <w:spacing w:val="-2"/>
          <w:sz w:val="28"/>
          <w:szCs w:val="28"/>
        </w:rPr>
        <w:softHyphen/>
        <w:t>ного ри</w:t>
      </w:r>
      <w:r w:rsidRPr="003131B1">
        <w:rPr>
          <w:rFonts w:ascii="Times New Roman" w:hAnsi="Times New Roman" w:cs="Times New Roman"/>
          <w:spacing w:val="-2"/>
          <w:sz w:val="28"/>
          <w:szCs w:val="28"/>
        </w:rPr>
        <w:softHyphen/>
        <w:t>сунку і нарощування довжини рядків. У перекладах належно відображено засоби модуляції ритму (</w:t>
      </w:r>
      <w:proofErr w:type="gramStart"/>
      <w:r w:rsidRPr="003131B1">
        <w:rPr>
          <w:rFonts w:ascii="Times New Roman" w:hAnsi="Times New Roman" w:cs="Times New Roman"/>
          <w:spacing w:val="-2"/>
          <w:sz w:val="28"/>
          <w:szCs w:val="28"/>
        </w:rPr>
        <w:t>п</w:t>
      </w:r>
      <w:proofErr w:type="gramEnd"/>
      <w:r w:rsidRPr="003131B1">
        <w:rPr>
          <w:rFonts w:ascii="Times New Roman" w:hAnsi="Times New Roman" w:cs="Times New Roman"/>
          <w:spacing w:val="-2"/>
          <w:sz w:val="28"/>
          <w:szCs w:val="28"/>
        </w:rPr>
        <w:t>ірихій, спондей, енжамбеман і ритмічну інверсію). У Н. Фе</w:t>
      </w:r>
      <w:r w:rsidRPr="003131B1">
        <w:rPr>
          <w:rFonts w:ascii="Times New Roman" w:hAnsi="Times New Roman" w:cs="Times New Roman"/>
          <w:spacing w:val="-2"/>
          <w:sz w:val="28"/>
          <w:szCs w:val="28"/>
        </w:rPr>
        <w:softHyphen/>
        <w:t>до</w:t>
      </w:r>
      <w:r w:rsidRPr="003131B1">
        <w:rPr>
          <w:rFonts w:ascii="Times New Roman" w:hAnsi="Times New Roman" w:cs="Times New Roman"/>
          <w:spacing w:val="-2"/>
          <w:sz w:val="28"/>
          <w:szCs w:val="28"/>
        </w:rPr>
        <w:softHyphen/>
      </w:r>
      <w:r w:rsidRPr="003131B1">
        <w:rPr>
          <w:rFonts w:ascii="Times New Roman" w:hAnsi="Times New Roman" w:cs="Times New Roman"/>
          <w:spacing w:val="-2"/>
          <w:sz w:val="28"/>
          <w:szCs w:val="28"/>
        </w:rPr>
        <w:softHyphen/>
        <w:t>ра</w:t>
      </w:r>
      <w:r w:rsidRPr="003131B1">
        <w:rPr>
          <w:rFonts w:ascii="Times New Roman" w:hAnsi="Times New Roman" w:cs="Times New Roman"/>
          <w:spacing w:val="-2"/>
          <w:sz w:val="28"/>
          <w:szCs w:val="28"/>
        </w:rPr>
        <w:softHyphen/>
        <w:t>ка спостерігаємо найчастіше вживання ен</w:t>
      </w:r>
      <w:r w:rsidRPr="003131B1">
        <w:rPr>
          <w:rFonts w:ascii="Times New Roman" w:hAnsi="Times New Roman" w:cs="Times New Roman"/>
          <w:spacing w:val="-2"/>
          <w:sz w:val="28"/>
          <w:szCs w:val="28"/>
        </w:rPr>
        <w:softHyphen/>
        <w:t xml:space="preserve">жамбеману та локальні відхилення від метричної будови віршів, які не мають відповідників </w:t>
      </w:r>
      <w:proofErr w:type="gramStart"/>
      <w:r w:rsidRPr="003131B1">
        <w:rPr>
          <w:rFonts w:ascii="Times New Roman" w:hAnsi="Times New Roman" w:cs="Times New Roman"/>
          <w:spacing w:val="-2"/>
          <w:sz w:val="28"/>
          <w:szCs w:val="28"/>
        </w:rPr>
        <w:t>в</w:t>
      </w:r>
      <w:proofErr w:type="gramEnd"/>
      <w:r w:rsidRPr="003131B1">
        <w:rPr>
          <w:rFonts w:ascii="Times New Roman" w:hAnsi="Times New Roman" w:cs="Times New Roman"/>
          <w:spacing w:val="-2"/>
          <w:sz w:val="28"/>
          <w:szCs w:val="28"/>
        </w:rPr>
        <w:t xml:space="preserve"> оригіналі.</w:t>
      </w:r>
    </w:p>
    <w:p w:rsidR="008E09ED" w:rsidRPr="003131B1" w:rsidRDefault="008E09ED" w:rsidP="008E09ED">
      <w:pPr>
        <w:widowControl w:val="0"/>
        <w:spacing w:after="0" w:line="240" w:lineRule="auto"/>
        <w:ind w:firstLine="709"/>
        <w:jc w:val="both"/>
        <w:rPr>
          <w:rStyle w:val="hps"/>
          <w:rFonts w:ascii="Times New Roman" w:hAnsi="Times New Roman" w:cs="Times New Roman"/>
          <w:sz w:val="28"/>
          <w:szCs w:val="28"/>
        </w:rPr>
      </w:pPr>
      <w:r w:rsidRPr="003131B1">
        <w:rPr>
          <w:rFonts w:ascii="Times New Roman" w:hAnsi="Times New Roman" w:cs="Times New Roman"/>
          <w:sz w:val="28"/>
          <w:szCs w:val="28"/>
        </w:rPr>
        <w:t>Щодо відтворення фоніки поезій зазначено факти і строгого наслідуван</w:t>
      </w:r>
      <w:r w:rsidRPr="003131B1">
        <w:rPr>
          <w:rFonts w:ascii="Times New Roman" w:hAnsi="Times New Roman" w:cs="Times New Roman"/>
          <w:sz w:val="28"/>
          <w:szCs w:val="28"/>
        </w:rPr>
        <w:softHyphen/>
      </w:r>
      <w:r w:rsidRPr="003131B1">
        <w:rPr>
          <w:rFonts w:ascii="Times New Roman" w:hAnsi="Times New Roman" w:cs="Times New Roman"/>
          <w:sz w:val="28"/>
          <w:szCs w:val="28"/>
        </w:rPr>
        <w:softHyphen/>
        <w:t>ня характеру рим (чоловічі, жіночі, дактилічні тощо) та схем римування, і від</w:t>
      </w:r>
      <w:r w:rsidRPr="003131B1">
        <w:rPr>
          <w:rFonts w:ascii="Times New Roman" w:hAnsi="Times New Roman" w:cs="Times New Roman"/>
          <w:sz w:val="28"/>
          <w:szCs w:val="28"/>
        </w:rPr>
        <w:softHyphen/>
        <w:t xml:space="preserve">повідні відхилення, які змінюють </w:t>
      </w:r>
      <w:proofErr w:type="gramStart"/>
      <w:r w:rsidRPr="003131B1">
        <w:rPr>
          <w:rFonts w:ascii="Times New Roman" w:hAnsi="Times New Roman" w:cs="Times New Roman"/>
          <w:sz w:val="28"/>
          <w:szCs w:val="28"/>
        </w:rPr>
        <w:t>стил</w:t>
      </w:r>
      <w:proofErr w:type="gramEnd"/>
      <w:r w:rsidRPr="003131B1">
        <w:rPr>
          <w:rFonts w:ascii="Times New Roman" w:hAnsi="Times New Roman" w:cs="Times New Roman"/>
          <w:sz w:val="28"/>
          <w:szCs w:val="28"/>
        </w:rPr>
        <w:t>істичний ефект. Проаналізовано відхи</w:t>
      </w:r>
      <w:r w:rsidRPr="003131B1">
        <w:rPr>
          <w:rFonts w:ascii="Times New Roman" w:hAnsi="Times New Roman" w:cs="Times New Roman"/>
          <w:sz w:val="28"/>
          <w:szCs w:val="28"/>
        </w:rPr>
        <w:softHyphen/>
        <w:t xml:space="preserve">лення від </w:t>
      </w:r>
      <w:proofErr w:type="gramStart"/>
      <w:r w:rsidRPr="003131B1">
        <w:rPr>
          <w:rFonts w:ascii="Times New Roman" w:hAnsi="Times New Roman" w:cs="Times New Roman"/>
          <w:sz w:val="28"/>
          <w:szCs w:val="28"/>
        </w:rPr>
        <w:t>л</w:t>
      </w:r>
      <w:proofErr w:type="gramEnd"/>
      <w:r w:rsidRPr="003131B1">
        <w:rPr>
          <w:rFonts w:ascii="Times New Roman" w:hAnsi="Times New Roman" w:cs="Times New Roman"/>
          <w:sz w:val="28"/>
          <w:szCs w:val="28"/>
        </w:rPr>
        <w:t>ітературного наголошування в поетичних перекладах, зумовлені по</w:t>
      </w:r>
      <w:r w:rsidRPr="003131B1">
        <w:rPr>
          <w:rFonts w:ascii="Times New Roman" w:hAnsi="Times New Roman" w:cs="Times New Roman"/>
          <w:sz w:val="28"/>
          <w:szCs w:val="28"/>
        </w:rPr>
        <w:softHyphen/>
        <w:t>требами дотримання ритму та римування. Докладно розглянуто конкретний приклад – характеристики римування в оригіналі та перекладах найбільшої по</w:t>
      </w:r>
      <w:r w:rsidRPr="003131B1">
        <w:rPr>
          <w:rFonts w:ascii="Times New Roman" w:hAnsi="Times New Roman" w:cs="Times New Roman"/>
          <w:sz w:val="28"/>
          <w:szCs w:val="28"/>
        </w:rPr>
        <w:softHyphen/>
        <w:t>еми Дж. Толкіна „</w:t>
      </w:r>
      <w:r w:rsidRPr="003131B1">
        <w:rPr>
          <w:rFonts w:ascii="Times New Roman" w:hAnsi="Times New Roman" w:cs="Times New Roman"/>
          <w:sz w:val="28"/>
          <w:szCs w:val="28"/>
          <w:lang w:val="en-GB"/>
        </w:rPr>
        <w:t>Earendil</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GB"/>
        </w:rPr>
        <w:t>was</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GB"/>
        </w:rPr>
        <w:t>a</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GB"/>
        </w:rPr>
        <w:t>mariner</w:t>
      </w:r>
      <w:r w:rsidRPr="003131B1">
        <w:rPr>
          <w:rFonts w:ascii="Times New Roman" w:hAnsi="Times New Roman" w:cs="Times New Roman"/>
          <w:sz w:val="28"/>
          <w:szCs w:val="28"/>
        </w:rPr>
        <w:t>”. Зазначено дещо нижчий, порівняно з літературною мовою, коефіцієнт прозорості, притаманний українським пе</w:t>
      </w:r>
      <w:r w:rsidRPr="003131B1">
        <w:rPr>
          <w:rFonts w:ascii="Times New Roman" w:hAnsi="Times New Roman" w:cs="Times New Roman"/>
          <w:sz w:val="28"/>
          <w:szCs w:val="28"/>
        </w:rPr>
        <w:softHyphen/>
        <w:t>ре</w:t>
      </w:r>
      <w:r w:rsidRPr="003131B1">
        <w:rPr>
          <w:rFonts w:ascii="Times New Roman" w:hAnsi="Times New Roman" w:cs="Times New Roman"/>
          <w:sz w:val="28"/>
          <w:szCs w:val="28"/>
        </w:rPr>
        <w:softHyphen/>
        <w:t>кладам поезій Дж. Толкіна. Із аналізу всього корпусу поезій виплива</w:t>
      </w:r>
      <w:proofErr w:type="gramStart"/>
      <w:r w:rsidRPr="003131B1">
        <w:rPr>
          <w:rFonts w:ascii="Times New Roman" w:hAnsi="Times New Roman" w:cs="Times New Roman"/>
          <w:sz w:val="28"/>
          <w:szCs w:val="28"/>
        </w:rPr>
        <w:t>є,</w:t>
      </w:r>
      <w:proofErr w:type="gramEnd"/>
      <w:r w:rsidRPr="003131B1">
        <w:rPr>
          <w:rFonts w:ascii="Times New Roman" w:hAnsi="Times New Roman" w:cs="Times New Roman"/>
          <w:sz w:val="28"/>
          <w:szCs w:val="28"/>
        </w:rPr>
        <w:t xml:space="preserve"> що ус</w:t>
      </w:r>
      <w:r w:rsidRPr="003131B1">
        <w:rPr>
          <w:rFonts w:ascii="Times New Roman" w:hAnsi="Times New Roman" w:cs="Times New Roman"/>
          <w:sz w:val="28"/>
          <w:szCs w:val="28"/>
        </w:rPr>
        <w:softHyphen/>
        <w:t>пі</w:t>
      </w:r>
      <w:r w:rsidRPr="003131B1">
        <w:rPr>
          <w:rFonts w:ascii="Times New Roman" w:hAnsi="Times New Roman" w:cs="Times New Roman"/>
          <w:sz w:val="28"/>
          <w:szCs w:val="28"/>
        </w:rPr>
        <w:softHyphen/>
        <w:t xml:space="preserve">хи О. О’Лір </w:t>
      </w:r>
      <w:r w:rsidRPr="003131B1">
        <w:rPr>
          <w:rStyle w:val="atn"/>
          <w:rFonts w:ascii="Times New Roman" w:hAnsi="Times New Roman" w:cs="Times New Roman"/>
          <w:sz w:val="28"/>
          <w:szCs w:val="28"/>
        </w:rPr>
        <w:t>і Н. Фе</w:t>
      </w:r>
      <w:r w:rsidRPr="003131B1">
        <w:rPr>
          <w:rStyle w:val="atn"/>
          <w:rFonts w:ascii="Times New Roman" w:hAnsi="Times New Roman" w:cs="Times New Roman"/>
          <w:sz w:val="28"/>
          <w:szCs w:val="28"/>
        </w:rPr>
        <w:softHyphen/>
        <w:t>до</w:t>
      </w:r>
      <w:r w:rsidRPr="003131B1">
        <w:rPr>
          <w:rStyle w:val="atn"/>
          <w:rFonts w:ascii="Times New Roman" w:hAnsi="Times New Roman" w:cs="Times New Roman"/>
          <w:sz w:val="28"/>
          <w:szCs w:val="28"/>
        </w:rPr>
        <w:softHyphen/>
        <w:t>рака</w:t>
      </w:r>
      <w:r w:rsidRPr="003131B1">
        <w:rPr>
          <w:rFonts w:ascii="Times New Roman" w:hAnsi="Times New Roman" w:cs="Times New Roman"/>
          <w:sz w:val="28"/>
          <w:szCs w:val="28"/>
        </w:rPr>
        <w:t xml:space="preserve"> у відтворенні формальних аспектів оригінальних вір</w:t>
      </w:r>
      <w:r w:rsidRPr="003131B1">
        <w:rPr>
          <w:rFonts w:ascii="Times New Roman" w:hAnsi="Times New Roman" w:cs="Times New Roman"/>
          <w:sz w:val="28"/>
          <w:szCs w:val="28"/>
        </w:rPr>
        <w:softHyphen/>
        <w:t>шів загалом більші, ніж в О. </w:t>
      </w:r>
      <w:r w:rsidRPr="003131B1">
        <w:rPr>
          <w:rStyle w:val="hps"/>
          <w:rFonts w:ascii="Times New Roman" w:hAnsi="Times New Roman" w:cs="Times New Roman"/>
          <w:sz w:val="28"/>
          <w:szCs w:val="28"/>
        </w:rPr>
        <w:t>Мокровольського та А. </w:t>
      </w:r>
      <w:proofErr w:type="gramStart"/>
      <w:r w:rsidRPr="003131B1">
        <w:rPr>
          <w:rStyle w:val="hps"/>
          <w:rFonts w:ascii="Times New Roman" w:hAnsi="Times New Roman" w:cs="Times New Roman"/>
          <w:sz w:val="28"/>
          <w:szCs w:val="28"/>
        </w:rPr>
        <w:t>Не</w:t>
      </w:r>
      <w:r w:rsidRPr="003131B1">
        <w:rPr>
          <w:rStyle w:val="hps"/>
          <w:rFonts w:ascii="Times New Roman" w:hAnsi="Times New Roman" w:cs="Times New Roman"/>
          <w:sz w:val="28"/>
          <w:szCs w:val="28"/>
        </w:rPr>
        <w:softHyphen/>
        <w:t>м</w:t>
      </w:r>
      <w:proofErr w:type="gramEnd"/>
      <w:r w:rsidRPr="003131B1">
        <w:rPr>
          <w:rStyle w:val="hps"/>
          <w:rFonts w:ascii="Times New Roman" w:hAnsi="Times New Roman" w:cs="Times New Roman"/>
          <w:sz w:val="28"/>
          <w:szCs w:val="28"/>
        </w:rPr>
        <w:t>ірової зі співавторами.</w:t>
      </w:r>
    </w:p>
    <w:p w:rsidR="007F4D10" w:rsidRPr="003131B1" w:rsidRDefault="007F4D10" w:rsidP="007F4D10">
      <w:pPr>
        <w:widowControl w:val="0"/>
        <w:tabs>
          <w:tab w:val="left" w:pos="-360"/>
        </w:tabs>
        <w:spacing w:after="0" w:line="240" w:lineRule="auto"/>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Лесько Христина</w:t>
      </w:r>
    </w:p>
    <w:p w:rsidR="004652F3" w:rsidRPr="0073277A" w:rsidRDefault="007F4D10" w:rsidP="007F4D10">
      <w:pPr>
        <w:widowControl w:val="0"/>
        <w:tabs>
          <w:tab w:val="left" w:pos="-360"/>
        </w:tabs>
        <w:spacing w:after="0" w:line="240" w:lineRule="auto"/>
        <w:jc w:val="center"/>
        <w:rPr>
          <w:rFonts w:ascii="Times New Roman" w:hAnsi="Times New Roman" w:cs="Times New Roman"/>
          <w:b/>
          <w:caps/>
          <w:sz w:val="28"/>
          <w:szCs w:val="28"/>
        </w:rPr>
      </w:pPr>
      <w:r w:rsidRPr="003131B1">
        <w:rPr>
          <w:rFonts w:ascii="Times New Roman" w:hAnsi="Times New Roman" w:cs="Times New Roman"/>
          <w:b/>
          <w:caps/>
          <w:sz w:val="28"/>
          <w:szCs w:val="28"/>
          <w:lang w:val="uk-UA"/>
        </w:rPr>
        <w:t xml:space="preserve">Суфіксальні похідні у процесах дедемінутивізації </w:t>
      </w:r>
    </w:p>
    <w:p w:rsidR="007F4D10" w:rsidRPr="003131B1" w:rsidRDefault="007F4D10" w:rsidP="007F4D10">
      <w:pPr>
        <w:widowControl w:val="0"/>
        <w:tabs>
          <w:tab w:val="left" w:pos="-360"/>
        </w:tabs>
        <w:spacing w:after="0" w:line="240" w:lineRule="auto"/>
        <w:jc w:val="center"/>
        <w:rPr>
          <w:rFonts w:ascii="Times New Roman" w:hAnsi="Times New Roman" w:cs="Times New Roman"/>
          <w:b/>
          <w:caps/>
          <w:sz w:val="28"/>
          <w:szCs w:val="28"/>
          <w:lang w:val="uk-UA"/>
        </w:rPr>
      </w:pPr>
      <w:r w:rsidRPr="003131B1">
        <w:rPr>
          <w:rFonts w:ascii="Times New Roman" w:hAnsi="Times New Roman" w:cs="Times New Roman"/>
          <w:b/>
          <w:caps/>
          <w:sz w:val="28"/>
          <w:szCs w:val="28"/>
          <w:lang w:val="uk-UA"/>
        </w:rPr>
        <w:t>та деаугментації</w:t>
      </w:r>
    </w:p>
    <w:p w:rsidR="007F4D10" w:rsidRPr="003131B1" w:rsidRDefault="007F4D10" w:rsidP="007F4D10">
      <w:pPr>
        <w:widowControl w:val="0"/>
        <w:tabs>
          <w:tab w:val="left" w:pos="-360"/>
        </w:tabs>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Малодослідженими залишаються проблеми </w:t>
      </w:r>
      <w:r w:rsidRPr="003131B1">
        <w:rPr>
          <w:rFonts w:ascii="Times New Roman" w:hAnsi="Times New Roman" w:cs="Times New Roman"/>
          <w:i/>
          <w:sz w:val="28"/>
          <w:szCs w:val="28"/>
          <w:lang w:val="uk-UA"/>
        </w:rPr>
        <w:t xml:space="preserve">лексикалізації </w:t>
      </w:r>
      <w:r w:rsidRPr="003131B1">
        <w:rPr>
          <w:rFonts w:ascii="Times New Roman" w:hAnsi="Times New Roman" w:cs="Times New Roman"/>
          <w:sz w:val="28"/>
          <w:szCs w:val="28"/>
          <w:lang w:val="uk-UA"/>
        </w:rPr>
        <w:t>демінутивних</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аугментативних суфіксальних похідних, аналізу яких присвячені поодинокі праці О. О.</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Демєнтьєва, Л. О.</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Родніної, Ф. І.</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Буслаєва, О. І. Смирницкого, О. В. Михалєвої та ін. В україністиці проблема десемантизації похідних є недостатньо розглянутою, за винятком декількох праць В. І.</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Статеєвої, О. О. Ситенко, Є. К.</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Тимченка. Питаннями лексикалізації демінутивів / аугментативів в іспанській мові займаються П.</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Монтеро Куріель (</w:t>
      </w:r>
      <w:r w:rsidRPr="003131B1">
        <w:rPr>
          <w:rFonts w:ascii="Times New Roman" w:hAnsi="Times New Roman" w:cs="Times New Roman"/>
          <w:sz w:val="28"/>
          <w:szCs w:val="28"/>
          <w:lang w:val="en-US"/>
        </w:rPr>
        <w:t>P</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Montero</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Curiel</w:t>
      </w:r>
      <w:r w:rsidRPr="003131B1">
        <w:rPr>
          <w:rFonts w:ascii="Times New Roman" w:hAnsi="Times New Roman" w:cs="Times New Roman"/>
          <w:sz w:val="28"/>
          <w:szCs w:val="28"/>
          <w:lang w:val="uk-UA"/>
        </w:rPr>
        <w:t>), М.</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Траперо  (</w:t>
      </w:r>
      <w:r w:rsidRPr="003131B1">
        <w:rPr>
          <w:rFonts w:ascii="Times New Roman" w:hAnsi="Times New Roman" w:cs="Times New Roman"/>
          <w:sz w:val="28"/>
          <w:szCs w:val="28"/>
          <w:lang w:val="en-US"/>
        </w:rPr>
        <w:t>M</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 Trapero</w:t>
      </w:r>
      <w:r w:rsidRPr="003131B1">
        <w:rPr>
          <w:rFonts w:ascii="Times New Roman" w:hAnsi="Times New Roman" w:cs="Times New Roman"/>
          <w:sz w:val="28"/>
          <w:szCs w:val="28"/>
          <w:lang w:val="uk-UA"/>
        </w:rPr>
        <w:t>),</w:t>
      </w:r>
      <w:r w:rsidRPr="003131B1">
        <w:rPr>
          <w:rFonts w:ascii="Times New Roman" w:hAnsi="Times New Roman" w:cs="Times New Roman"/>
          <w:b/>
          <w:sz w:val="28"/>
          <w:szCs w:val="28"/>
          <w:lang w:val="uk-UA"/>
        </w:rPr>
        <w:t xml:space="preserve"> </w:t>
      </w:r>
      <w:r w:rsidRPr="003131B1">
        <w:rPr>
          <w:rFonts w:ascii="Times New Roman" w:hAnsi="Times New Roman" w:cs="Times New Roman"/>
          <w:sz w:val="28"/>
          <w:szCs w:val="28"/>
          <w:lang w:val="uk-UA"/>
        </w:rPr>
        <w:t>М. Франко</w:t>
      </w:r>
      <w:proofErr w:type="gramStart"/>
      <w:r w:rsidRPr="003131B1">
        <w:rPr>
          <w:rFonts w:ascii="Times New Roman" w:hAnsi="Times New Roman" w:cs="Times New Roman"/>
          <w:sz w:val="28"/>
          <w:szCs w:val="28"/>
          <w:lang w:val="uk-UA"/>
        </w:rPr>
        <w:t>  Фігероа</w:t>
      </w:r>
      <w:proofErr w:type="gramEnd"/>
      <w:r w:rsidRPr="003131B1">
        <w:rPr>
          <w:rFonts w:ascii="Times New Roman" w:hAnsi="Times New Roman" w:cs="Times New Roman"/>
          <w:sz w:val="28"/>
          <w:szCs w:val="28"/>
          <w:lang w:val="uk-UA"/>
        </w:rPr>
        <w:t> (</w:t>
      </w:r>
      <w:r w:rsidRPr="003131B1">
        <w:rPr>
          <w:rFonts w:ascii="Times New Roman" w:hAnsi="Times New Roman" w:cs="Times New Roman"/>
          <w:sz w:val="28"/>
          <w:szCs w:val="28"/>
          <w:lang w:val="en-US"/>
        </w:rPr>
        <w:t>M</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 Franco</w:t>
      </w:r>
      <w:r w:rsidRPr="003131B1">
        <w:rPr>
          <w:rFonts w:ascii="Times New Roman" w:hAnsi="Times New Roman" w:cs="Times New Roman"/>
          <w:sz w:val="28"/>
          <w:szCs w:val="28"/>
          <w:lang w:val="uk-UA"/>
        </w:rPr>
        <w:t> </w:t>
      </w:r>
      <w:r w:rsidRPr="003131B1">
        <w:rPr>
          <w:rFonts w:ascii="Times New Roman" w:hAnsi="Times New Roman" w:cs="Times New Roman"/>
          <w:sz w:val="28"/>
          <w:szCs w:val="28"/>
          <w:lang w:val="en-US"/>
        </w:rPr>
        <w:t>Figueroa</w:t>
      </w:r>
      <w:r w:rsidRPr="003131B1">
        <w:rPr>
          <w:rFonts w:ascii="Times New Roman" w:hAnsi="Times New Roman" w:cs="Times New Roman"/>
          <w:sz w:val="28"/>
          <w:szCs w:val="28"/>
          <w:lang w:val="uk-UA"/>
        </w:rPr>
        <w:t>). При лексикалізації   відбуваєт</w:t>
      </w:r>
      <w:r>
        <w:rPr>
          <w:rFonts w:ascii="Times New Roman" w:hAnsi="Times New Roman" w:cs="Times New Roman"/>
          <w:sz w:val="28"/>
          <w:szCs w:val="28"/>
          <w:lang w:val="uk-UA"/>
        </w:rPr>
        <w:t>ь</w:t>
      </w:r>
      <w:r w:rsidRPr="003131B1">
        <w:rPr>
          <w:rFonts w:ascii="Times New Roman" w:hAnsi="Times New Roman" w:cs="Times New Roman"/>
          <w:sz w:val="28"/>
          <w:szCs w:val="28"/>
          <w:lang w:val="uk-UA"/>
        </w:rPr>
        <w:t>ся  випадіння  демінутивних</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 аугментативних</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 xml:space="preserve"> слів із системи словоформ зменшеного</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збільшеного імені, зніма</w:t>
      </w:r>
      <w:r>
        <w:rPr>
          <w:rFonts w:ascii="Times New Roman" w:hAnsi="Times New Roman" w:cs="Times New Roman"/>
          <w:sz w:val="28"/>
          <w:szCs w:val="28"/>
          <w:lang w:val="uk-UA"/>
        </w:rPr>
        <w:t>ється емоційно-оцінний відтінок</w:t>
      </w:r>
      <w:r w:rsidRPr="003131B1">
        <w:rPr>
          <w:rFonts w:ascii="Times New Roman" w:hAnsi="Times New Roman" w:cs="Times New Roman"/>
          <w:sz w:val="28"/>
          <w:szCs w:val="28"/>
          <w:lang w:val="uk-UA"/>
        </w:rPr>
        <w:t>.</w:t>
      </w:r>
    </w:p>
    <w:p w:rsidR="007F4D10" w:rsidRPr="003131B1" w:rsidRDefault="007F4D10" w:rsidP="007F4D10">
      <w:pPr>
        <w:widowControl w:val="0"/>
        <w:tabs>
          <w:tab w:val="left" w:pos="-360"/>
        </w:tabs>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Суфікси зменшеності </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 збільшеності</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у похідних назвах, за умови втрати ними квантитативного значення, П. Ю.</w:t>
      </w:r>
      <w:r w:rsidRPr="003131B1">
        <w:rPr>
          <w:rFonts w:ascii="Times New Roman" w:hAnsi="Times New Roman" w:cs="Times New Roman"/>
          <w:sz w:val="28"/>
          <w:szCs w:val="28"/>
        </w:rPr>
        <w:t> </w:t>
      </w:r>
      <w:r w:rsidRPr="003131B1">
        <w:rPr>
          <w:rFonts w:ascii="Times New Roman" w:hAnsi="Times New Roman" w:cs="Times New Roman"/>
          <w:sz w:val="28"/>
          <w:szCs w:val="28"/>
          <w:lang w:val="uk-UA"/>
        </w:rPr>
        <w:t xml:space="preserve">Гриценко розглядає як такі, що часто "сигналізують про вторинну функцію номена. У таких випадках їх можна вважати морфологічним показником вторинності (укр. </w:t>
      </w:r>
      <w:r w:rsidRPr="003131B1">
        <w:rPr>
          <w:rFonts w:ascii="Times New Roman" w:hAnsi="Times New Roman" w:cs="Times New Roman"/>
          <w:i/>
          <w:sz w:val="28"/>
          <w:szCs w:val="28"/>
          <w:lang w:val="uk-UA"/>
        </w:rPr>
        <w:t>лампочка, ручка, лавка, голка, мішок, клубок, порошок</w:t>
      </w:r>
      <w:r w:rsidRPr="003131B1">
        <w:rPr>
          <w:rFonts w:ascii="Times New Roman" w:hAnsi="Times New Roman" w:cs="Times New Roman"/>
          <w:sz w:val="28"/>
          <w:szCs w:val="28"/>
          <w:lang w:val="uk-UA"/>
        </w:rPr>
        <w:t>). Нейтралізація семи суб’єктивної оцінки та домінування нормативного узусу – це продуктивний процес творення терміносистеми в іспанській мові, напр.:</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 </w:t>
      </w:r>
      <w:proofErr w:type="gramStart"/>
      <w:r w:rsidRPr="003131B1">
        <w:rPr>
          <w:rFonts w:ascii="Times New Roman" w:hAnsi="Times New Roman" w:cs="Times New Roman"/>
          <w:i/>
          <w:sz w:val="28"/>
          <w:szCs w:val="28"/>
          <w:lang w:val="en-US"/>
        </w:rPr>
        <w:t>el</w:t>
      </w:r>
      <w:proofErr w:type="gramEnd"/>
      <w:r w:rsidRPr="003131B1">
        <w:rPr>
          <w:rFonts w:ascii="Times New Roman" w:hAnsi="Times New Roman" w:cs="Times New Roman"/>
          <w:i/>
          <w:sz w:val="28"/>
          <w:szCs w:val="28"/>
          <w:lang w:val="uk-UA"/>
        </w:rPr>
        <w:t xml:space="preserve"> maletín,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libreta,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mosquito,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cabecilla </w:t>
      </w:r>
      <w:r w:rsidRPr="003131B1">
        <w:rPr>
          <w:rFonts w:ascii="Times New Roman" w:hAnsi="Times New Roman" w:cs="Times New Roman"/>
          <w:sz w:val="28"/>
          <w:szCs w:val="28"/>
          <w:lang w:val="uk-UA"/>
        </w:rPr>
        <w:t>тощо. Науковці серед причин цього явища розглядають зникнення з мови значеннєво не маркованого слова, а також у спеціалізації плану змісту демінутивної</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аугментативної одиниці, який починає десемантизуватися, відходити</w:t>
      </w:r>
      <w:r>
        <w:rPr>
          <w:rFonts w:ascii="Times New Roman" w:hAnsi="Times New Roman" w:cs="Times New Roman"/>
          <w:sz w:val="28"/>
          <w:szCs w:val="28"/>
          <w:lang w:val="uk-UA"/>
        </w:rPr>
        <w:t xml:space="preserve"> від значення твірного слова.  </w:t>
      </w:r>
      <w:r w:rsidRPr="003131B1">
        <w:rPr>
          <w:rFonts w:ascii="Times New Roman" w:hAnsi="Times New Roman" w:cs="Times New Roman"/>
          <w:sz w:val="28"/>
          <w:szCs w:val="28"/>
          <w:lang w:val="uk-UA"/>
        </w:rPr>
        <w:t xml:space="preserve">У випадках лексикалізації мають місце декілька факторів: </w:t>
      </w:r>
    </w:p>
    <w:p w:rsidR="007F4D10" w:rsidRPr="003131B1" w:rsidRDefault="007F4D10" w:rsidP="007F4D10">
      <w:pPr>
        <w:widowControl w:val="0"/>
        <w:tabs>
          <w:tab w:val="left" w:pos="-360"/>
        </w:tabs>
        <w:spacing w:after="0" w:line="240" w:lineRule="auto"/>
        <w:ind w:firstLine="709"/>
        <w:jc w:val="both"/>
        <w:rPr>
          <w:rFonts w:ascii="Times New Roman" w:hAnsi="Times New Roman" w:cs="Times New Roman"/>
          <w:b/>
          <w:i/>
          <w:iCs/>
          <w:sz w:val="28"/>
          <w:szCs w:val="28"/>
          <w:lang w:val="uk-UA"/>
        </w:rPr>
      </w:pPr>
      <w:r w:rsidRPr="003131B1">
        <w:rPr>
          <w:rFonts w:ascii="Times New Roman" w:hAnsi="Times New Roman" w:cs="Times New Roman"/>
          <w:sz w:val="28"/>
          <w:szCs w:val="28"/>
          <w:lang w:val="uk-UA"/>
        </w:rPr>
        <w:t>а) висока частотність вживання у мовленні найпродуктивніших суфіксальних похідних;</w:t>
      </w:r>
    </w:p>
    <w:p w:rsidR="007F4D10" w:rsidRPr="003131B1" w:rsidRDefault="007F4D10" w:rsidP="007F4D10">
      <w:pPr>
        <w:widowControl w:val="0"/>
        <w:tabs>
          <w:tab w:val="left" w:pos="-360"/>
        </w:tabs>
        <w:spacing w:after="0" w:line="240" w:lineRule="auto"/>
        <w:ind w:firstLine="709"/>
        <w:jc w:val="both"/>
        <w:rPr>
          <w:rFonts w:ascii="Times New Roman" w:hAnsi="Times New Roman" w:cs="Times New Roman"/>
          <w:b/>
          <w:i/>
          <w:iCs/>
          <w:sz w:val="28"/>
          <w:szCs w:val="28"/>
          <w:lang w:val="uk-UA"/>
        </w:rPr>
      </w:pPr>
      <w:r w:rsidRPr="003131B1">
        <w:rPr>
          <w:rFonts w:ascii="Times New Roman" w:hAnsi="Times New Roman" w:cs="Times New Roman"/>
          <w:sz w:val="28"/>
          <w:szCs w:val="28"/>
          <w:lang w:val="uk-UA"/>
        </w:rPr>
        <w:t>б</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rPr>
        <w:t xml:space="preserve">потреба слова </w:t>
      </w:r>
      <w:r w:rsidRPr="003131B1">
        <w:rPr>
          <w:rFonts w:ascii="Times New Roman" w:hAnsi="Times New Roman" w:cs="Times New Roman"/>
          <w:sz w:val="28"/>
          <w:szCs w:val="28"/>
          <w:lang w:val="uk-UA"/>
        </w:rPr>
        <w:t xml:space="preserve">для найменування </w:t>
      </w:r>
      <w:r w:rsidRPr="003131B1">
        <w:rPr>
          <w:rFonts w:ascii="Times New Roman" w:hAnsi="Times New Roman" w:cs="Times New Roman"/>
          <w:sz w:val="28"/>
          <w:szCs w:val="28"/>
        </w:rPr>
        <w:t xml:space="preserve">у зв’язку з появою нової реалії; </w:t>
      </w:r>
    </w:p>
    <w:p w:rsidR="007F4D10" w:rsidRPr="003131B1" w:rsidRDefault="007F4D10" w:rsidP="007F4D10">
      <w:pPr>
        <w:widowControl w:val="0"/>
        <w:tabs>
          <w:tab w:val="left" w:pos="-360"/>
        </w:tabs>
        <w:spacing w:after="0" w:line="240" w:lineRule="auto"/>
        <w:ind w:firstLine="709"/>
        <w:jc w:val="both"/>
        <w:rPr>
          <w:rFonts w:ascii="Times New Roman" w:hAnsi="Times New Roman" w:cs="Times New Roman"/>
          <w:b/>
          <w:i/>
          <w:iCs/>
          <w:sz w:val="28"/>
          <w:szCs w:val="28"/>
          <w:lang w:val="uk-UA"/>
        </w:rPr>
      </w:pPr>
      <w:r w:rsidRPr="003131B1">
        <w:rPr>
          <w:rFonts w:ascii="Times New Roman" w:hAnsi="Times New Roman" w:cs="Times New Roman"/>
          <w:sz w:val="28"/>
          <w:szCs w:val="28"/>
          <w:lang w:val="uk-UA"/>
        </w:rPr>
        <w:t xml:space="preserve">в) метафоризація або метонімізація твірної: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cintura</w:t>
      </w:r>
      <w:r w:rsidRPr="003131B1">
        <w:rPr>
          <w:rFonts w:ascii="Times New Roman" w:hAnsi="Times New Roman" w:cs="Times New Roman"/>
          <w:sz w:val="28"/>
          <w:szCs w:val="28"/>
          <w:lang w:val="uk-UA"/>
        </w:rPr>
        <w:t xml:space="preserve"> (талія) </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cintur</w:t>
      </w:r>
      <w:r w:rsidRPr="003131B1">
        <w:rPr>
          <w:rFonts w:ascii="Times New Roman" w:hAnsi="Times New Roman" w:cs="Times New Roman"/>
          <w:i/>
          <w:sz w:val="28"/>
          <w:szCs w:val="28"/>
          <w:lang w:val="uk-UA"/>
        </w:rPr>
        <w:t>ó</w:t>
      </w:r>
      <w:r w:rsidRPr="003131B1">
        <w:rPr>
          <w:rFonts w:ascii="Times New Roman" w:hAnsi="Times New Roman" w:cs="Times New Roman"/>
          <w:i/>
          <w:sz w:val="28"/>
          <w:szCs w:val="28"/>
          <w:lang w:val="en-US"/>
        </w:rPr>
        <w:t>n</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(пояс);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cepa</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(корінь) →</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cepillo</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(щітка) тощо; </w:t>
      </w:r>
      <w:r w:rsidRPr="003131B1">
        <w:rPr>
          <w:rFonts w:ascii="Times New Roman" w:hAnsi="Times New Roman" w:cs="Times New Roman"/>
          <w:i/>
          <w:sz w:val="28"/>
          <w:szCs w:val="28"/>
          <w:lang w:val="en-US"/>
        </w:rPr>
        <w:t>la</w:t>
      </w:r>
      <w:r w:rsidRPr="003131B1">
        <w:rPr>
          <w:rFonts w:ascii="Times New Roman" w:hAnsi="Times New Roman" w:cs="Times New Roman"/>
          <w:sz w:val="28"/>
          <w:szCs w:val="28"/>
          <w:lang w:val="uk-UA"/>
        </w:rPr>
        <w:t xml:space="preserve"> </w:t>
      </w:r>
      <w:r w:rsidRPr="003131B1">
        <w:rPr>
          <w:rFonts w:ascii="Times New Roman" w:hAnsi="Times New Roman" w:cs="Times New Roman"/>
          <w:i/>
          <w:sz w:val="28"/>
          <w:szCs w:val="28"/>
          <w:lang w:val="en-US"/>
        </w:rPr>
        <w:t>cabeza</w:t>
      </w:r>
      <w:r w:rsidRPr="003131B1">
        <w:rPr>
          <w:rFonts w:ascii="Times New Roman" w:hAnsi="Times New Roman" w:cs="Times New Roman"/>
          <w:sz w:val="28"/>
          <w:szCs w:val="28"/>
          <w:lang w:val="uk-UA"/>
        </w:rPr>
        <w:t xml:space="preserve"> (голова) </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cabez</w:t>
      </w:r>
      <w:r w:rsidRPr="003131B1">
        <w:rPr>
          <w:rFonts w:ascii="Times New Roman" w:hAnsi="Times New Roman" w:cs="Times New Roman"/>
          <w:i/>
          <w:sz w:val="28"/>
          <w:szCs w:val="28"/>
          <w:lang w:val="uk-UA"/>
        </w:rPr>
        <w:t>ó</w:t>
      </w:r>
      <w:r w:rsidRPr="003131B1">
        <w:rPr>
          <w:rFonts w:ascii="Times New Roman" w:hAnsi="Times New Roman" w:cs="Times New Roman"/>
          <w:i/>
          <w:sz w:val="28"/>
          <w:szCs w:val="28"/>
          <w:lang w:val="en-US"/>
        </w:rPr>
        <w:t>n </w:t>
      </w:r>
      <w:r w:rsidRPr="003131B1">
        <w:rPr>
          <w:rFonts w:ascii="Times New Roman" w:hAnsi="Times New Roman" w:cs="Times New Roman"/>
          <w:i/>
          <w:sz w:val="28"/>
          <w:szCs w:val="28"/>
          <w:lang w:val="uk-UA"/>
        </w:rPr>
        <w:t>/</w:t>
      </w:r>
      <w:r w:rsidRPr="003131B1">
        <w:rPr>
          <w:rFonts w:ascii="Times New Roman" w:hAnsi="Times New Roman" w:cs="Times New Roman"/>
          <w:i/>
          <w:sz w:val="28"/>
          <w:szCs w:val="28"/>
          <w:lang w:val="en-US"/>
        </w:rPr>
        <w:t> cabezota</w:t>
      </w:r>
      <w:r w:rsidRPr="003131B1">
        <w:rPr>
          <w:rFonts w:ascii="Times New Roman" w:hAnsi="Times New Roman" w:cs="Times New Roman"/>
          <w:sz w:val="28"/>
          <w:szCs w:val="28"/>
          <w:lang w:val="uk-UA"/>
        </w:rPr>
        <w:t xml:space="preserve"> (1. Людина з великою головою; 2. Вперта людина);</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mano</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(рука) →</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manaza</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(велика рука)</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manazas</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(незграба)</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w:t>
      </w:r>
      <w:r w:rsidRPr="003131B1">
        <w:rPr>
          <w:rFonts w:ascii="Times New Roman" w:hAnsi="Times New Roman" w:cs="Times New Roman"/>
          <w:sz w:val="28"/>
          <w:szCs w:val="28"/>
          <w:lang w:val="en-US"/>
        </w:rPr>
        <w:t>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manitas</w:t>
      </w:r>
      <w:r w:rsidRPr="003131B1">
        <w:rPr>
          <w:rFonts w:ascii="Times New Roman" w:hAnsi="Times New Roman" w:cs="Times New Roman"/>
          <w:sz w:val="28"/>
          <w:szCs w:val="28"/>
          <w:lang w:val="uk-UA"/>
        </w:rPr>
        <w:t xml:space="preserve"> (майстер-золоті руки);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boca</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(рот)</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bocaza</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(великий рот) → </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el</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bocazas</w:t>
      </w:r>
      <w:r w:rsidRPr="003131B1">
        <w:rPr>
          <w:rFonts w:ascii="Times New Roman" w:hAnsi="Times New Roman" w:cs="Times New Roman"/>
          <w:sz w:val="28"/>
          <w:szCs w:val="28"/>
          <w:lang w:val="uk-UA"/>
        </w:rPr>
        <w:t xml:space="preserve"> (базікало); </w:t>
      </w:r>
    </w:p>
    <w:p w:rsidR="007F4D10" w:rsidRPr="003131B1" w:rsidRDefault="007F4D10" w:rsidP="007F4D10">
      <w:pPr>
        <w:widowControl w:val="0"/>
        <w:tabs>
          <w:tab w:val="left" w:pos="-360"/>
        </w:tabs>
        <w:spacing w:after="0" w:line="240" w:lineRule="auto"/>
        <w:ind w:firstLine="709"/>
        <w:jc w:val="both"/>
        <w:rPr>
          <w:rFonts w:ascii="Times New Roman" w:hAnsi="Times New Roman" w:cs="Times New Roman"/>
          <w:b/>
          <w:i/>
          <w:iCs/>
          <w:sz w:val="28"/>
          <w:szCs w:val="28"/>
          <w:lang w:val="uk-UA"/>
        </w:rPr>
      </w:pPr>
      <w:r w:rsidRPr="003131B1">
        <w:rPr>
          <w:rFonts w:ascii="Times New Roman" w:hAnsi="Times New Roman" w:cs="Times New Roman"/>
          <w:sz w:val="28"/>
          <w:szCs w:val="28"/>
          <w:lang w:val="uk-UA"/>
        </w:rPr>
        <w:t>г) лексикалізації</w:t>
      </w:r>
      <w:r w:rsidRPr="003131B1">
        <w:rPr>
          <w:rStyle w:val="st"/>
          <w:rFonts w:ascii="Times New Roman" w:hAnsi="Times New Roman" w:cs="Times New Roman"/>
          <w:i/>
          <w:sz w:val="28"/>
          <w:szCs w:val="28"/>
          <w:lang w:val="uk-UA"/>
        </w:rPr>
        <w:t xml:space="preserve"> </w:t>
      </w:r>
      <w:r w:rsidRPr="003131B1">
        <w:rPr>
          <w:rStyle w:val="st"/>
          <w:rFonts w:ascii="Times New Roman" w:hAnsi="Times New Roman" w:cs="Times New Roman"/>
          <w:sz w:val="28"/>
          <w:szCs w:val="28"/>
          <w:lang w:val="uk-UA"/>
        </w:rPr>
        <w:t>ономатопеїстичних форм:</w:t>
      </w:r>
      <w:r w:rsidRPr="003131B1">
        <w:rPr>
          <w:rFonts w:ascii="Times New Roman" w:hAnsi="Times New Roman" w:cs="Times New Roman"/>
          <w:sz w:val="28"/>
          <w:szCs w:val="28"/>
          <w:lang w:val="uk-UA"/>
        </w:rPr>
        <w:t xml:space="preserve"> </w:t>
      </w:r>
      <w:r w:rsidRPr="003131B1">
        <w:rPr>
          <w:rFonts w:ascii="Times New Roman" w:hAnsi="Times New Roman" w:cs="Times New Roman"/>
          <w:b/>
          <w:sz w:val="28"/>
          <w:szCs w:val="28"/>
          <w:lang w:val="uk-UA"/>
        </w:rPr>
        <w:t xml:space="preserve"> </w:t>
      </w:r>
      <w:r w:rsidRPr="003131B1">
        <w:rPr>
          <w:rFonts w:ascii="Times New Roman" w:hAnsi="Times New Roman" w:cs="Times New Roman"/>
          <w:i/>
          <w:sz w:val="28"/>
          <w:szCs w:val="28"/>
          <w:lang w:val="en-US"/>
        </w:rPr>
        <w:t>la</w:t>
      </w:r>
      <w:r w:rsidRPr="003131B1">
        <w:rPr>
          <w:rFonts w:ascii="Times New Roman" w:hAnsi="Times New Roman" w:cs="Times New Roman"/>
          <w:sz w:val="28"/>
          <w:szCs w:val="28"/>
          <w:lang w:val="uk-UA"/>
        </w:rPr>
        <w:t xml:space="preserve"> </w:t>
      </w:r>
      <w:r w:rsidRPr="003131B1">
        <w:rPr>
          <w:rFonts w:ascii="Times New Roman" w:hAnsi="Times New Roman" w:cs="Times New Roman"/>
          <w:i/>
          <w:sz w:val="28"/>
          <w:szCs w:val="28"/>
          <w:lang w:val="en-US"/>
        </w:rPr>
        <w:t>cosquilla</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(лоскіт) </w:t>
      </w:r>
      <w:r w:rsidRPr="003131B1">
        <w:rPr>
          <w:rFonts w:ascii="Times New Roman" w:hAnsi="Times New Roman" w:cs="Times New Roman"/>
          <w:i/>
          <w:sz w:val="28"/>
          <w:szCs w:val="28"/>
          <w:lang w:val="uk-UA"/>
        </w:rPr>
        <w:t xml:space="preserve">&gt; </w:t>
      </w:r>
      <w:r w:rsidRPr="003131B1">
        <w:rPr>
          <w:rFonts w:ascii="Times New Roman" w:hAnsi="Times New Roman" w:cs="Times New Roman"/>
          <w:i/>
          <w:sz w:val="28"/>
          <w:szCs w:val="28"/>
          <w:lang w:val="en-US"/>
        </w:rPr>
        <w:t>kosc</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 xml:space="preserve">(у розмовленому мовленні – це  </w:t>
      </w:r>
      <w:r w:rsidRPr="003131B1">
        <w:rPr>
          <w:rStyle w:val="st"/>
          <w:rFonts w:ascii="Times New Roman" w:hAnsi="Times New Roman" w:cs="Times New Roman"/>
          <w:sz w:val="28"/>
          <w:szCs w:val="28"/>
          <w:lang w:val="uk-UA"/>
        </w:rPr>
        <w:t>звук, який виникає з метою розсмішити немовля)</w:t>
      </w:r>
      <w:r w:rsidRPr="003131B1">
        <w:rPr>
          <w:rStyle w:val="st"/>
          <w:rFonts w:ascii="Times New Roman" w:hAnsi="Times New Roman" w:cs="Times New Roman"/>
          <w:i/>
          <w:sz w:val="28"/>
          <w:szCs w:val="28"/>
          <w:lang w:val="uk-UA"/>
        </w:rPr>
        <w:t>.</w:t>
      </w:r>
    </w:p>
    <w:p w:rsidR="007F4D10" w:rsidRPr="003131B1" w:rsidRDefault="007F4D10" w:rsidP="007F4D10">
      <w:pPr>
        <w:widowControl w:val="0"/>
        <w:tabs>
          <w:tab w:val="left" w:pos="-360"/>
        </w:tabs>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Різні форми можуть інтенсивно лексикалізуватися на основі бінарних компонентів представлених жіночим або чоловічим родом</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P</w:t>
      </w:r>
      <w:r w:rsidRPr="003131B1">
        <w:rPr>
          <w:rFonts w:ascii="Times New Roman" w:hAnsi="Times New Roman" w:cs="Times New Roman"/>
          <w:sz w:val="28"/>
          <w:szCs w:val="28"/>
          <w:lang w:val="uk-UA"/>
        </w:rPr>
        <w:t>одові опозиції генетично характеризують іспанську лексику та відкривають можливості для формування похідних парадигм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pera</w:t>
      </w:r>
      <w:r w:rsidRPr="003131B1">
        <w:rPr>
          <w:rFonts w:ascii="Times New Roman" w:hAnsi="Times New Roman" w:cs="Times New Roman"/>
          <w:i/>
          <w:sz w:val="28"/>
          <w:szCs w:val="28"/>
          <w:lang w:val="uk-UA"/>
        </w:rPr>
        <w:t xml:space="preserve"> – </w:t>
      </w:r>
      <w:r w:rsidRPr="003131B1">
        <w:rPr>
          <w:rFonts w:ascii="Times New Roman" w:hAnsi="Times New Roman" w:cs="Times New Roman"/>
          <w:sz w:val="28"/>
          <w:szCs w:val="28"/>
          <w:lang w:val="uk-UA"/>
        </w:rPr>
        <w:t>груша,</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la</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perilla</w:t>
      </w:r>
      <w:r w:rsidRPr="003131B1">
        <w:rPr>
          <w:rFonts w:ascii="Times New Roman" w:hAnsi="Times New Roman" w:cs="Times New Roman"/>
          <w:i/>
          <w:sz w:val="28"/>
          <w:szCs w:val="28"/>
          <w:lang w:val="uk-UA"/>
        </w:rPr>
        <w:t> – </w:t>
      </w:r>
      <w:r w:rsidRPr="003131B1">
        <w:rPr>
          <w:rFonts w:ascii="Times New Roman" w:hAnsi="Times New Roman" w:cs="Times New Roman"/>
          <w:sz w:val="28"/>
          <w:szCs w:val="28"/>
          <w:lang w:val="uk-UA"/>
        </w:rPr>
        <w:t>клинцювата борідка</w:t>
      </w:r>
      <w:proofErr w:type="gramStart"/>
      <w:r w:rsidRPr="003131B1">
        <w:rPr>
          <w:rFonts w:ascii="Times New Roman" w:hAnsi="Times New Roman" w:cs="Times New Roman"/>
          <w:sz w:val="28"/>
          <w:szCs w:val="28"/>
          <w:lang w:val="uk-UA"/>
        </w:rPr>
        <w:t>,</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el</w:t>
      </w:r>
      <w:proofErr w:type="gramEnd"/>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perillo</w:t>
      </w:r>
      <w:r w:rsidRPr="003131B1">
        <w:rPr>
          <w:rFonts w:ascii="Times New Roman" w:hAnsi="Times New Roman" w:cs="Times New Roman"/>
          <w:i/>
          <w:sz w:val="28"/>
          <w:szCs w:val="28"/>
          <w:lang w:val="uk-UA"/>
        </w:rPr>
        <w:t xml:space="preserve"> – </w:t>
      </w:r>
      <w:r w:rsidRPr="003131B1">
        <w:rPr>
          <w:rFonts w:ascii="Times New Roman" w:hAnsi="Times New Roman" w:cs="Times New Roman"/>
          <w:sz w:val="28"/>
          <w:szCs w:val="28"/>
          <w:lang w:val="uk-UA"/>
        </w:rPr>
        <w:t>солодкий пиріжок).</w:t>
      </w:r>
    </w:p>
    <w:p w:rsidR="006F59EC" w:rsidRPr="009B5138" w:rsidRDefault="006F59EC" w:rsidP="006F59EC">
      <w:pPr>
        <w:widowControl w:val="0"/>
        <w:spacing w:after="0" w:line="240" w:lineRule="auto"/>
        <w:ind w:firstLine="709"/>
        <w:jc w:val="right"/>
        <w:rPr>
          <w:rFonts w:ascii="Times New Roman" w:hAnsi="Times New Roman" w:cs="Times New Roman"/>
          <w:b/>
          <w:bCs/>
          <w:i/>
          <w:sz w:val="28"/>
          <w:szCs w:val="28"/>
        </w:rPr>
      </w:pPr>
      <w:r w:rsidRPr="009B5138">
        <w:rPr>
          <w:rFonts w:ascii="Times New Roman" w:hAnsi="Times New Roman" w:cs="Times New Roman"/>
          <w:b/>
          <w:bCs/>
          <w:i/>
          <w:sz w:val="28"/>
          <w:szCs w:val="28"/>
          <w:lang w:val="uk-UA"/>
        </w:rPr>
        <w:lastRenderedPageBreak/>
        <w:t>Лозинська Г. Р.</w:t>
      </w:r>
    </w:p>
    <w:p w:rsidR="004652F3" w:rsidRPr="0073277A" w:rsidRDefault="006F59EC" w:rsidP="006F59EC">
      <w:pPr>
        <w:widowControl w:val="0"/>
        <w:spacing w:after="0" w:line="240" w:lineRule="auto"/>
        <w:ind w:firstLine="709"/>
        <w:jc w:val="center"/>
        <w:rPr>
          <w:rFonts w:ascii="Times New Roman" w:hAnsi="Times New Roman" w:cs="Times New Roman"/>
          <w:b/>
          <w:bCs/>
          <w:sz w:val="28"/>
          <w:szCs w:val="28"/>
        </w:rPr>
      </w:pPr>
      <w:r w:rsidRPr="003131B1">
        <w:rPr>
          <w:rFonts w:ascii="Times New Roman" w:hAnsi="Times New Roman" w:cs="Times New Roman"/>
          <w:b/>
          <w:bCs/>
          <w:sz w:val="28"/>
          <w:szCs w:val="28"/>
          <w:lang w:val="uk-UA"/>
        </w:rPr>
        <w:t xml:space="preserve">ДО ПИТАННЯ ТИПОЛОГІЗАЦІЇ ЛЕЙТМОТИВА </w:t>
      </w:r>
    </w:p>
    <w:p w:rsidR="006F59EC" w:rsidRPr="003131B1" w:rsidRDefault="006F59EC" w:rsidP="006F59EC">
      <w:pPr>
        <w:widowControl w:val="0"/>
        <w:spacing w:after="0" w:line="240" w:lineRule="auto"/>
        <w:ind w:firstLine="709"/>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У ХУДОЖНЬОМУ ДИСКУРСІ</w:t>
      </w:r>
    </w:p>
    <w:p w:rsidR="006F59EC" w:rsidRPr="003131B1" w:rsidRDefault="006F59EC" w:rsidP="006F59E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Дослідження сутнісно-функційних характеристик лейтмотива передбачає складний комплекс аналітично-синтетичних процедур,  пов’язаних з визначенням структурних та семантичних аспектів реалізації лейтмотивного значення як в цілісних, так і часткових проявах. </w:t>
      </w:r>
    </w:p>
    <w:p w:rsidR="006F59EC" w:rsidRPr="003131B1" w:rsidRDefault="006F59EC" w:rsidP="006F59E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Концептуально-семантичний потенціал лейтмотива як синсемантичної одиниці тексту здебільшого детермінується системою взаємозв’язків з іншими рівнями текстової ієрархії – концептуальним, змістово-фактійним, імпліцитним  (І. Гальперін, В. Кухаренко). Відношення між рівнями можна розглядати як макро- та мікросхеми взаємодій – 1) між цілісним лейтмотивним рядом та іншими рівнями тексту та 2) між окремими лейтмотивними компонентами та сегментами чи одиницями тексту, відповідно. Важливим також є аспект взаємодії на інтрарівні </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uk-UA"/>
        </w:rPr>
        <w:t>3) між окремими компонентами лейтмотивного ряду чи його частинами. Таким чином, одним із аспектів типологізації лейтмотива є встановлення типологічних особливостей взаємодії лейтмотива чи його компонентів з іншими рівнями  тексту.</w:t>
      </w:r>
    </w:p>
    <w:p w:rsidR="006F59EC" w:rsidRPr="003131B1" w:rsidRDefault="006F59EC" w:rsidP="006F59E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З іншого боку, поняття «взаємодія» передбачає наявність не тільки засадничих знань про об’єкти (їхні суттєві ознаки), які підлягають взаємодії, але й багатоаспектних додаткових характеристик співдіючих об’єктів (їхні несуттєві ознаки). Відповідно, типологізацію взаємодієвих параметрів  лейтмотива чи його компонентів доцільно попередити грунтовним аналізом типологічних  характеристик цілісного лейтмотивного ряду та його окремих компонентів безвідносно до взаємодієвого потенціалу лейтмотиву.</w:t>
      </w:r>
    </w:p>
    <w:p w:rsidR="006F59EC" w:rsidRPr="003131B1" w:rsidRDefault="006F59EC" w:rsidP="006F59E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В рамках типологізації лейтмотива незалежно від його взаємодієвих параметрів виділяємо: 1) загальні формально-структурні властивості ряду за: а) типом лінгвістичної одиниці, яким виражений лейтмотив; б) кількісним показником компонентів лейтмотивного ряду; 2)  структурно- семантичні властивості лейтмотивного ряду; 3) лексико-семантичні ознаки ряду.</w:t>
      </w:r>
    </w:p>
    <w:p w:rsidR="006F59EC" w:rsidRPr="003131B1" w:rsidRDefault="006F59EC" w:rsidP="006F59E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Одними з найважливіших типологічних аспектів лейтмотиву в плані його взаємодії, до прикладу, із змістово-фактійним рівнем (ЗФР) тексту є 1) тип елементу композиції, в якому функціює лейтмотив чи його окремі компоненти; 2) тип лінгвістичних засобів реалізації лейтмотивного значення на ЗФР та деякі інші. </w:t>
      </w:r>
    </w:p>
    <w:p w:rsidR="006F59EC" w:rsidRPr="003131B1" w:rsidRDefault="006F59EC" w:rsidP="006F59EC">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Наведеним переліком не вичерпується обсяг принципів типологізації всіх аспектів, пов</w:t>
      </w:r>
      <w:r w:rsidRPr="003131B1">
        <w:rPr>
          <w:rFonts w:ascii="Times New Roman" w:hAnsi="Times New Roman" w:cs="Times New Roman"/>
          <w:sz w:val="28"/>
          <w:szCs w:val="28"/>
        </w:rPr>
        <w:t>’</w:t>
      </w:r>
      <w:r w:rsidRPr="003131B1">
        <w:rPr>
          <w:rFonts w:ascii="Times New Roman" w:hAnsi="Times New Roman" w:cs="Times New Roman"/>
          <w:sz w:val="28"/>
          <w:szCs w:val="28"/>
          <w:lang w:val="uk-UA"/>
        </w:rPr>
        <w:t>язаних з функціюванням лейтмотива в тексті. Потенційно кожен із підпунктів містить значно ширшу базу диференційних ознак, що може слугувати більш деталізованій класифікації лейтмотивного ряду.</w:t>
      </w:r>
    </w:p>
    <w:p w:rsidR="00B80A92" w:rsidRPr="003131B1" w:rsidRDefault="00B80A92" w:rsidP="00B80A92">
      <w:pPr>
        <w:widowControl w:val="0"/>
        <w:spacing w:after="0" w:line="240" w:lineRule="auto"/>
        <w:contextualSpacing/>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Львова</w:t>
      </w:r>
      <w:r w:rsidRPr="003131B1">
        <w:rPr>
          <w:rFonts w:ascii="Times New Roman" w:hAnsi="Times New Roman" w:cs="Times New Roman"/>
          <w:b/>
          <w:i/>
          <w:sz w:val="28"/>
          <w:szCs w:val="28"/>
        </w:rPr>
        <w:t xml:space="preserve"> </w:t>
      </w:r>
      <w:r w:rsidRPr="003131B1">
        <w:rPr>
          <w:rFonts w:ascii="Times New Roman" w:hAnsi="Times New Roman" w:cs="Times New Roman"/>
          <w:b/>
          <w:i/>
          <w:sz w:val="28"/>
          <w:szCs w:val="28"/>
          <w:lang w:val="uk-UA"/>
        </w:rPr>
        <w:t>Лариса</w:t>
      </w:r>
    </w:p>
    <w:p w:rsidR="00B80A92" w:rsidRPr="003131B1" w:rsidRDefault="00B80A92" w:rsidP="00B80A92">
      <w:pPr>
        <w:widowControl w:val="0"/>
        <w:spacing w:after="0" w:line="240" w:lineRule="auto"/>
        <w:contextualSpacing/>
        <w:jc w:val="center"/>
        <w:rPr>
          <w:rFonts w:ascii="Times New Roman" w:hAnsi="Times New Roman" w:cs="Times New Roman"/>
          <w:b/>
          <w:caps/>
          <w:sz w:val="28"/>
          <w:szCs w:val="28"/>
        </w:rPr>
      </w:pPr>
      <w:r w:rsidRPr="003131B1">
        <w:rPr>
          <w:rFonts w:ascii="Times New Roman" w:hAnsi="Times New Roman" w:cs="Times New Roman"/>
          <w:b/>
          <w:caps/>
          <w:sz w:val="28"/>
          <w:szCs w:val="28"/>
          <w:lang w:val="uk-UA"/>
        </w:rPr>
        <w:t>Структурно-семантична єдність питання і відповіді</w:t>
      </w:r>
    </w:p>
    <w:p w:rsidR="00B80A92" w:rsidRPr="003131B1" w:rsidRDefault="00B80A92" w:rsidP="00B80A92">
      <w:pPr>
        <w:widowControl w:val="0"/>
        <w:spacing w:after="0" w:line="240" w:lineRule="auto"/>
        <w:ind w:firstLine="709"/>
        <w:contextualSpacing/>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 літературі вказується на необхідність розрізняти основну та другорядну функції питальних речень (ПР) у зв’язку з різними типами мовленнєвих актів, що здійснюються цим граматичним типом речення. Мова йде про ілокутивну функцію (ІФ). Так, основною ілокутивною функцією ПР є вираження запитання.  Питання як  мовленнєвий акт (МА), характеризується умовами успішності щодо пропозиційного змісту, підготовчих умов (мовець не знає відповіді; ні для мовця, ні для адресата не є очевидним, що останній повідомить необхідну інформацію; адресат знає відповідь); умови щирості (мовець хоче знати відповідь) та  умови призначення (спроба мовця отримати інформацію від адресата).</w:t>
      </w:r>
    </w:p>
    <w:p w:rsidR="00B80A92" w:rsidRPr="003131B1" w:rsidRDefault="00B80A92" w:rsidP="00B80A92">
      <w:pPr>
        <w:widowControl w:val="0"/>
        <w:spacing w:after="0" w:line="240" w:lineRule="auto"/>
        <w:ind w:firstLine="709"/>
        <w:contextualSpacing/>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ПР вважається вжитим в основній функції, якщо дотримаються всі умови успішності МА запитання. Якщо ж порушується одна з цих умов, то  ПР виступає у своїй другорядній функції (ствердження, прохання, вираження сумніву, здивування тощо). Коли описується семантика ПР не як структурної схеми речення, а як комунікативної одиниці з певною ІФ, то в тлумачення ПР, крім пропозиційного змісту, прийнято вводити компоненти, що відображають ІФ і відповідають умовам успішності, наприклад, «не знаючи Р або не Р», «бажаючи знати Р або не Р» тощо.</w:t>
      </w:r>
    </w:p>
    <w:p w:rsidR="00B80A92" w:rsidRPr="003131B1" w:rsidRDefault="00B80A92" w:rsidP="00B80A92">
      <w:pPr>
        <w:widowControl w:val="0"/>
        <w:spacing w:after="0" w:line="240" w:lineRule="auto"/>
        <w:ind w:firstLine="709"/>
        <w:contextualSpacing/>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Питання, виражаючи запит інформації, одночасно є вказівкою для побудови відповіді, тобто структура питання і прийнятної відповіді  взаємопов’язані. З урахуванням такого взаємозв’язку будується як семантична типологія питань, так і виокремлення в семантиці питання якісно відмінних частин  смислу, а саме:  головний  компонент (ІФ + Р); показник ІФ питання (зроби так, щоб я знав); пропозиційний компонент, (різні альтернативи, вибір однієї з яких веде до відповіді на питання (зроби так, щоб я знав, Р або не Р); тематичний компонент (актуальне  членування ПР на тему (логічний суб’єкт) і рему (логічний предикат); показник теми  (думаючи про); зміст теми (невизначеність положення речей, яку мовець намагається усунути, ставлячи запитання); пресупозиційний компонент (вважаючи, що ти знаєш); компонент установки  (очікування мовця, на фоні яких він ставить запитання і які проявляються у виборі форми ПР).  </w:t>
      </w:r>
    </w:p>
    <w:p w:rsidR="00B80A92" w:rsidRPr="003131B1" w:rsidRDefault="00B80A92" w:rsidP="00B80A9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Семантична структура ПР виражається його формою. Кожний компонент семантичної структури має для цього засоби вираження. Так, показник ІФ питання передається інтонацією, порядком слів та специфічними питальними лексемами. Особливістю французької мови є стильова диференціація засобів вираження питання. Розмовне мовлення різними способами відходить від інверсії. Значення питання повністю реалізується лише у зв’язку з відповіддю і форма питання часто припускає згоду співрозмовника. Так негативне питання з інверсією припускає стверджувальну відповідь: </w:t>
      </w:r>
      <w:r w:rsidRPr="003131B1">
        <w:rPr>
          <w:rFonts w:ascii="Times New Roman" w:hAnsi="Times New Roman" w:cs="Times New Roman"/>
          <w:i/>
          <w:sz w:val="28"/>
          <w:szCs w:val="28"/>
          <w:lang w:val="en-US"/>
        </w:rPr>
        <w:t>Ne</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viendrez</w:t>
      </w:r>
      <w:r w:rsidRPr="003131B1">
        <w:rPr>
          <w:rFonts w:ascii="Times New Roman" w:hAnsi="Times New Roman" w:cs="Times New Roman"/>
          <w:i/>
          <w:sz w:val="28"/>
          <w:szCs w:val="28"/>
          <w:lang w:val="uk-UA"/>
        </w:rPr>
        <w:t>-</w:t>
      </w:r>
      <w:r w:rsidRPr="003131B1">
        <w:rPr>
          <w:rFonts w:ascii="Times New Roman" w:hAnsi="Times New Roman" w:cs="Times New Roman"/>
          <w:i/>
          <w:sz w:val="28"/>
          <w:szCs w:val="28"/>
          <w:lang w:val="en-US"/>
        </w:rPr>
        <w:t>vous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pas</w:t>
      </w:r>
      <w:r w:rsidRPr="003131B1">
        <w:rPr>
          <w:rFonts w:ascii="Times New Roman" w:hAnsi="Times New Roman" w:cs="Times New Roman"/>
          <w:i/>
          <w:sz w:val="28"/>
          <w:szCs w:val="28"/>
          <w:lang w:val="uk-UA"/>
        </w:rPr>
        <w:t xml:space="preserve">? – </w:t>
      </w:r>
      <w:r w:rsidRPr="003131B1">
        <w:rPr>
          <w:rFonts w:ascii="Times New Roman" w:hAnsi="Times New Roman" w:cs="Times New Roman"/>
          <w:i/>
          <w:sz w:val="28"/>
          <w:szCs w:val="28"/>
          <w:lang w:val="en-US"/>
        </w:rPr>
        <w:t>Si</w:t>
      </w:r>
      <w:r w:rsidRPr="003131B1">
        <w:rPr>
          <w:rFonts w:ascii="Times New Roman" w:hAnsi="Times New Roman" w:cs="Times New Roman"/>
          <w:sz w:val="28"/>
          <w:szCs w:val="28"/>
          <w:lang w:val="uk-UA"/>
        </w:rPr>
        <w:t xml:space="preserve">; без інверсії – заперечну: </w:t>
      </w:r>
      <w:r w:rsidRPr="003131B1">
        <w:rPr>
          <w:rFonts w:ascii="Times New Roman" w:hAnsi="Times New Roman" w:cs="Times New Roman"/>
          <w:i/>
          <w:sz w:val="28"/>
          <w:szCs w:val="28"/>
          <w:lang w:val="en-US"/>
        </w:rPr>
        <w:t>Vous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ne</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viendrez</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pas</w:t>
      </w:r>
      <w:r w:rsidRPr="003131B1">
        <w:rPr>
          <w:rFonts w:ascii="Times New Roman" w:hAnsi="Times New Roman" w:cs="Times New Roman"/>
          <w:i/>
          <w:sz w:val="28"/>
          <w:szCs w:val="28"/>
          <w:lang w:val="uk-UA"/>
        </w:rPr>
        <w:t xml:space="preserve"> – </w:t>
      </w:r>
      <w:r w:rsidRPr="003131B1">
        <w:rPr>
          <w:rFonts w:ascii="Times New Roman" w:hAnsi="Times New Roman" w:cs="Times New Roman"/>
          <w:i/>
          <w:sz w:val="28"/>
          <w:szCs w:val="28"/>
          <w:lang w:val="en-US"/>
        </w:rPr>
        <w:t>Non</w:t>
      </w:r>
      <w:r w:rsidRPr="003131B1">
        <w:rPr>
          <w:rFonts w:ascii="Times New Roman" w:hAnsi="Times New Roman" w:cs="Times New Roman"/>
          <w:i/>
          <w:sz w:val="28"/>
          <w:szCs w:val="28"/>
          <w:lang w:val="uk-UA"/>
        </w:rPr>
        <w:t xml:space="preserve">; - </w:t>
      </w:r>
      <w:r w:rsidRPr="003131B1">
        <w:rPr>
          <w:rFonts w:ascii="Times New Roman" w:hAnsi="Times New Roman" w:cs="Times New Roman"/>
          <w:i/>
          <w:sz w:val="28"/>
          <w:szCs w:val="28"/>
          <w:lang w:val="en-US"/>
        </w:rPr>
        <w:t>T</w:t>
      </w:r>
      <w:r w:rsidRPr="003131B1">
        <w:rPr>
          <w:rFonts w:ascii="Times New Roman" w:hAnsi="Times New Roman" w:cs="Times New Roman"/>
          <w:i/>
          <w:sz w:val="28"/>
          <w:szCs w:val="28"/>
          <w:lang w:val="uk-UA"/>
        </w:rPr>
        <w:t>’</w:t>
      </w:r>
      <w:r w:rsidRPr="003131B1">
        <w:rPr>
          <w:rFonts w:ascii="Times New Roman" w:hAnsi="Times New Roman" w:cs="Times New Roman"/>
          <w:i/>
          <w:sz w:val="28"/>
          <w:szCs w:val="28"/>
          <w:lang w:val="en-US"/>
        </w:rPr>
        <w:t>as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pas</w:t>
      </w:r>
      <w:r w:rsidRPr="003131B1">
        <w:rPr>
          <w:rFonts w:ascii="Times New Roman" w:hAnsi="Times New Roman" w:cs="Times New Roman"/>
          <w:i/>
          <w:sz w:val="28"/>
          <w:szCs w:val="28"/>
          <w:lang w:val="uk-UA"/>
        </w:rPr>
        <w:t xml:space="preserve"> </w:t>
      </w:r>
      <w:r w:rsidRPr="003131B1">
        <w:rPr>
          <w:rFonts w:ascii="Times New Roman" w:hAnsi="Times New Roman" w:cs="Times New Roman"/>
          <w:i/>
          <w:sz w:val="28"/>
          <w:szCs w:val="28"/>
          <w:lang w:val="en-US"/>
        </w:rPr>
        <w:t>peur</w:t>
      </w:r>
      <w:r w:rsidRPr="003131B1">
        <w:rPr>
          <w:rFonts w:ascii="Times New Roman" w:hAnsi="Times New Roman" w:cs="Times New Roman"/>
          <w:i/>
          <w:sz w:val="28"/>
          <w:szCs w:val="28"/>
          <w:lang w:val="uk-UA"/>
        </w:rPr>
        <w:t xml:space="preserve">? – </w:t>
      </w:r>
      <w:r w:rsidRPr="003131B1">
        <w:rPr>
          <w:rFonts w:ascii="Times New Roman" w:hAnsi="Times New Roman" w:cs="Times New Roman"/>
          <w:i/>
          <w:sz w:val="28"/>
          <w:szCs w:val="28"/>
          <w:lang w:val="en-US"/>
        </w:rPr>
        <w:t>Non</w:t>
      </w:r>
      <w:r w:rsidRPr="003131B1">
        <w:rPr>
          <w:rFonts w:ascii="Times New Roman" w:hAnsi="Times New Roman" w:cs="Times New Roman"/>
          <w:sz w:val="28"/>
          <w:szCs w:val="28"/>
          <w:lang w:val="uk-UA"/>
        </w:rPr>
        <w:t>!</w:t>
      </w:r>
    </w:p>
    <w:p w:rsidR="00957FE8" w:rsidRDefault="00957FE8" w:rsidP="00957FE8">
      <w:pPr>
        <w:spacing w:after="0" w:line="240" w:lineRule="auto"/>
        <w:jc w:val="right"/>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Ляшенко Тетяна</w:t>
      </w:r>
    </w:p>
    <w:p w:rsidR="00957FE8" w:rsidRDefault="00957FE8" w:rsidP="00957FE8">
      <w:pPr>
        <w:pStyle w:val="a3"/>
        <w:spacing w:before="0" w:beforeAutospacing="0" w:after="0" w:afterAutospacing="0"/>
        <w:ind w:firstLine="567"/>
        <w:jc w:val="center"/>
        <w:rPr>
          <w:b/>
          <w:sz w:val="28"/>
          <w:szCs w:val="28"/>
          <w:lang w:val="uk-UA"/>
        </w:rPr>
      </w:pPr>
      <w:r w:rsidRPr="00B46CB0">
        <w:rPr>
          <w:b/>
          <w:sz w:val="28"/>
          <w:szCs w:val="28"/>
          <w:lang w:val="uk-UA"/>
        </w:rPr>
        <w:t xml:space="preserve">ДО ПРОБЛЕМИ ВІДТВОРЕННЯ ОБРАЗНОСТІ </w:t>
      </w:r>
    </w:p>
    <w:p w:rsidR="00957FE8" w:rsidRPr="00B46CB0" w:rsidRDefault="00957FE8" w:rsidP="00957FE8">
      <w:pPr>
        <w:pStyle w:val="a3"/>
        <w:spacing w:before="0" w:beforeAutospacing="0" w:after="0" w:afterAutospacing="0"/>
        <w:ind w:firstLine="567"/>
        <w:jc w:val="center"/>
        <w:rPr>
          <w:b/>
          <w:bCs/>
          <w:color w:val="000000"/>
          <w:sz w:val="28"/>
          <w:szCs w:val="28"/>
          <w:lang w:val="uk-UA"/>
        </w:rPr>
      </w:pPr>
      <w:r w:rsidRPr="00B46CB0">
        <w:rPr>
          <w:b/>
          <w:sz w:val="28"/>
          <w:szCs w:val="28"/>
          <w:lang w:val="uk-UA"/>
        </w:rPr>
        <w:t>У ПОЕТИЧНОМУ ПЕРЕКЛАДІ</w:t>
      </w:r>
    </w:p>
    <w:p w:rsidR="00957FE8" w:rsidRPr="00116BD5" w:rsidRDefault="00957FE8" w:rsidP="00957FE8">
      <w:pPr>
        <w:pStyle w:val="a3"/>
        <w:spacing w:before="0" w:beforeAutospacing="0" w:after="0" w:afterAutospacing="0"/>
        <w:ind w:firstLine="567"/>
        <w:jc w:val="both"/>
        <w:rPr>
          <w:bCs/>
          <w:sz w:val="28"/>
          <w:szCs w:val="28"/>
          <w:lang w:val="uk-UA"/>
        </w:rPr>
      </w:pPr>
      <w:r w:rsidRPr="003A24F6">
        <w:rPr>
          <w:sz w:val="28"/>
          <w:szCs w:val="28"/>
          <w:lang w:val="uk-UA"/>
        </w:rPr>
        <w:t>Поняття художнього образу</w:t>
      </w:r>
      <w:r w:rsidRPr="003A24F6">
        <w:rPr>
          <w:bCs/>
          <w:sz w:val="28"/>
          <w:szCs w:val="28"/>
          <w:lang w:val="uk-UA"/>
        </w:rPr>
        <w:t xml:space="preserve"> дозволяє і робить доцільним поєднання</w:t>
      </w:r>
      <w:r w:rsidRPr="00B46CB0">
        <w:rPr>
          <w:bCs/>
          <w:sz w:val="28"/>
          <w:szCs w:val="28"/>
          <w:lang w:val="uk-UA"/>
        </w:rPr>
        <w:t xml:space="preserve"> </w:t>
      </w:r>
      <w:r w:rsidRPr="00595668">
        <w:rPr>
          <w:bCs/>
          <w:sz w:val="28"/>
          <w:szCs w:val="28"/>
          <w:lang w:val="uk-UA"/>
        </w:rPr>
        <w:t>інтерпретаційно-культурологічного та лінгвостилістичного</w:t>
      </w:r>
      <w:r w:rsidRPr="00AC3C5E">
        <w:rPr>
          <w:sz w:val="28"/>
          <w:szCs w:val="28"/>
          <w:lang w:val="uk-UA"/>
        </w:rPr>
        <w:t xml:space="preserve"> </w:t>
      </w:r>
      <w:r>
        <w:rPr>
          <w:sz w:val="28"/>
          <w:szCs w:val="28"/>
          <w:lang w:val="uk-UA"/>
        </w:rPr>
        <w:t>підходів до тексту перекладу</w:t>
      </w:r>
      <w:r w:rsidRPr="00B46CB0">
        <w:rPr>
          <w:sz w:val="28"/>
          <w:szCs w:val="28"/>
          <w:lang w:val="uk-UA"/>
        </w:rPr>
        <w:t xml:space="preserve">, </w:t>
      </w:r>
      <w:r w:rsidRPr="00595668">
        <w:rPr>
          <w:bCs/>
          <w:sz w:val="28"/>
          <w:szCs w:val="28"/>
          <w:lang w:val="uk-UA"/>
        </w:rPr>
        <w:t>оскільки відтворення ідейного та концептуально-естетичного змісту оригіналу є невід'ємним від мовної форми його реалізації у перекладі.</w:t>
      </w:r>
      <w:r>
        <w:rPr>
          <w:bCs/>
          <w:sz w:val="28"/>
          <w:szCs w:val="28"/>
          <w:lang w:val="uk-UA"/>
        </w:rPr>
        <w:t xml:space="preserve"> </w:t>
      </w:r>
    </w:p>
    <w:p w:rsidR="00957FE8" w:rsidRPr="00595668" w:rsidRDefault="00957FE8" w:rsidP="00957FE8">
      <w:pPr>
        <w:spacing w:after="0" w:line="240" w:lineRule="auto"/>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Категорія </w:t>
      </w:r>
      <w:r w:rsidRPr="00595668">
        <w:rPr>
          <w:rFonts w:ascii="Times New Roman" w:hAnsi="Times New Roman" w:cs="Times New Roman"/>
          <w:bCs/>
          <w:sz w:val="28"/>
          <w:szCs w:val="28"/>
          <w:lang w:val="uk-UA"/>
        </w:rPr>
        <w:t>образ</w:t>
      </w:r>
      <w:r>
        <w:rPr>
          <w:rFonts w:ascii="Times New Roman" w:hAnsi="Times New Roman" w:cs="Times New Roman"/>
          <w:bCs/>
          <w:sz w:val="28"/>
          <w:szCs w:val="28"/>
          <w:lang w:val="uk-UA"/>
        </w:rPr>
        <w:t>у має ієрархічну природу</w:t>
      </w:r>
      <w:r w:rsidRPr="00595668">
        <w:rPr>
          <w:rFonts w:ascii="Times New Roman" w:hAnsi="Times New Roman" w:cs="Times New Roman"/>
          <w:bCs/>
          <w:sz w:val="28"/>
          <w:szCs w:val="28"/>
          <w:lang w:val="uk-UA"/>
        </w:rPr>
        <w:t>. Найвищий р</w:t>
      </w:r>
      <w:r>
        <w:rPr>
          <w:rFonts w:ascii="Times New Roman" w:hAnsi="Times New Roman" w:cs="Times New Roman"/>
          <w:bCs/>
          <w:sz w:val="28"/>
          <w:szCs w:val="28"/>
          <w:lang w:val="uk-UA"/>
        </w:rPr>
        <w:t>івень цієї категорії становить художній образ</w:t>
      </w:r>
      <w:r w:rsidRPr="00595668">
        <w:rPr>
          <w:rFonts w:ascii="Times New Roman" w:hAnsi="Times New Roman" w:cs="Times New Roman"/>
          <w:bCs/>
          <w:sz w:val="28"/>
          <w:szCs w:val="28"/>
          <w:lang w:val="uk-UA"/>
        </w:rPr>
        <w:t xml:space="preserve"> як композиційна одиниця, що досліджується на засадах  інтер</w:t>
      </w:r>
      <w:r>
        <w:rPr>
          <w:rFonts w:ascii="Times New Roman" w:hAnsi="Times New Roman" w:cs="Times New Roman"/>
          <w:bCs/>
          <w:sz w:val="28"/>
          <w:szCs w:val="28"/>
          <w:lang w:val="uk-UA"/>
        </w:rPr>
        <w:t>претаційно-</w:t>
      </w:r>
      <w:r w:rsidRPr="00595668">
        <w:rPr>
          <w:rFonts w:ascii="Times New Roman" w:hAnsi="Times New Roman" w:cs="Times New Roman"/>
          <w:bCs/>
          <w:sz w:val="28"/>
          <w:szCs w:val="28"/>
          <w:lang w:val="uk-UA"/>
        </w:rPr>
        <w:t>культурологічного підходу</w:t>
      </w:r>
      <w:r w:rsidRPr="009F26A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до</w:t>
      </w:r>
      <w:r w:rsidRPr="00595668">
        <w:rPr>
          <w:rFonts w:ascii="Times New Roman" w:hAnsi="Times New Roman" w:cs="Times New Roman"/>
          <w:bCs/>
          <w:sz w:val="28"/>
          <w:szCs w:val="28"/>
          <w:lang w:val="uk-UA"/>
        </w:rPr>
        <w:t xml:space="preserve"> аналізу поетичного текст</w:t>
      </w:r>
      <w:r>
        <w:rPr>
          <w:rFonts w:ascii="Times New Roman" w:hAnsi="Times New Roman" w:cs="Times New Roman"/>
          <w:bCs/>
          <w:sz w:val="28"/>
          <w:szCs w:val="28"/>
          <w:lang w:val="uk-UA"/>
        </w:rPr>
        <w:t>у</w:t>
      </w:r>
      <w:r w:rsidRPr="00595668">
        <w:rPr>
          <w:rFonts w:ascii="Times New Roman" w:hAnsi="Times New Roman" w:cs="Times New Roman"/>
          <w:bCs/>
          <w:sz w:val="28"/>
          <w:szCs w:val="28"/>
          <w:lang w:val="uk-UA"/>
        </w:rPr>
        <w:t xml:space="preserve">. Семантичний словесний образ охоплює </w:t>
      </w:r>
      <w:r>
        <w:rPr>
          <w:rFonts w:ascii="Times New Roman" w:hAnsi="Times New Roman" w:cs="Times New Roman"/>
          <w:bCs/>
          <w:sz w:val="28"/>
          <w:szCs w:val="28"/>
          <w:lang w:val="uk-UA"/>
        </w:rPr>
        <w:t>фразеологічні одиниці, сталі вирази, крилаті вислови, а</w:t>
      </w:r>
      <w:r w:rsidRPr="00595668">
        <w:rPr>
          <w:rFonts w:ascii="Times New Roman" w:hAnsi="Times New Roman" w:cs="Times New Roman"/>
          <w:bCs/>
          <w:sz w:val="28"/>
          <w:szCs w:val="28"/>
          <w:lang w:val="uk-UA"/>
        </w:rPr>
        <w:t xml:space="preserve"> також народнопоетичну символіку і культурні архетипи, тому може розглядатися і з позицій інтерпретаційно-культуроло</w:t>
      </w:r>
      <w:r>
        <w:rPr>
          <w:rFonts w:ascii="Times New Roman" w:hAnsi="Times New Roman" w:cs="Times New Roman"/>
          <w:bCs/>
          <w:sz w:val="28"/>
          <w:szCs w:val="28"/>
          <w:lang w:val="uk-UA"/>
        </w:rPr>
        <w:t xml:space="preserve">гічного, і лінгвістичного підходів. Стилістичний словесний образ об'єднує тропи, </w:t>
      </w:r>
      <w:r w:rsidRPr="00595668">
        <w:rPr>
          <w:rFonts w:ascii="Times New Roman" w:hAnsi="Times New Roman" w:cs="Times New Roman"/>
          <w:bCs/>
          <w:sz w:val="28"/>
          <w:szCs w:val="28"/>
          <w:lang w:val="uk-UA"/>
        </w:rPr>
        <w:t>фігури та ритмотвірні елементи</w:t>
      </w:r>
      <w:r>
        <w:rPr>
          <w:rFonts w:ascii="Times New Roman" w:hAnsi="Times New Roman" w:cs="Times New Roman"/>
          <w:bCs/>
          <w:sz w:val="28"/>
          <w:szCs w:val="28"/>
          <w:lang w:val="uk-UA"/>
        </w:rPr>
        <w:t>, тому</w:t>
      </w:r>
      <w:r w:rsidRPr="00595668">
        <w:rPr>
          <w:rFonts w:ascii="Times New Roman" w:hAnsi="Times New Roman" w:cs="Times New Roman"/>
          <w:bCs/>
          <w:sz w:val="28"/>
          <w:szCs w:val="28"/>
          <w:lang w:val="uk-UA"/>
        </w:rPr>
        <w:t xml:space="preserve"> належить до суто мовних одиниць аналізу тексту</w:t>
      </w:r>
      <w:r w:rsidRPr="00595668">
        <w:rPr>
          <w:rFonts w:ascii="Times New Roman" w:hAnsi="Times New Roman" w:cs="Times New Roman"/>
          <w:sz w:val="28"/>
          <w:szCs w:val="28"/>
          <w:lang w:val="uk-UA"/>
        </w:rPr>
        <w:t>.</w:t>
      </w:r>
    </w:p>
    <w:p w:rsidR="00957FE8" w:rsidRDefault="00957FE8" w:rsidP="00957FE8">
      <w:pPr>
        <w:shd w:val="clear" w:color="auto" w:fill="FFFFFF"/>
        <w:spacing w:after="0" w:line="240" w:lineRule="auto"/>
        <w:ind w:firstLine="567"/>
        <w:jc w:val="both"/>
        <w:outlineLvl w:val="2"/>
        <w:rPr>
          <w:rFonts w:ascii="Times New Roman" w:hAnsi="Times New Roman" w:cs="Times New Roman"/>
          <w:sz w:val="28"/>
          <w:szCs w:val="28"/>
          <w:lang w:val="uk-UA"/>
        </w:rPr>
      </w:pPr>
      <w:r w:rsidRPr="00595668">
        <w:rPr>
          <w:rFonts w:ascii="Times New Roman" w:eastAsia="TimesNewRoman" w:hAnsi="Times New Roman" w:cs="Times New Roman"/>
          <w:sz w:val="28"/>
          <w:szCs w:val="28"/>
          <w:lang w:val="uk-UA"/>
        </w:rPr>
        <w:t>Г. Кочур</w:t>
      </w:r>
      <w:r>
        <w:rPr>
          <w:rFonts w:ascii="Times New Roman" w:eastAsia="TimesNewRoman" w:hAnsi="Times New Roman" w:cs="Times New Roman"/>
          <w:sz w:val="28"/>
          <w:szCs w:val="28"/>
          <w:lang w:val="uk-UA"/>
        </w:rPr>
        <w:t xml:space="preserve">, </w:t>
      </w:r>
      <w:r>
        <w:rPr>
          <w:rFonts w:ascii="Times New Roman" w:hAnsi="Times New Roman" w:cs="Times New Roman"/>
          <w:sz w:val="28"/>
          <w:szCs w:val="28"/>
          <w:lang w:val="uk-UA"/>
        </w:rPr>
        <w:t>с</w:t>
      </w:r>
      <w:r w:rsidRPr="00595668">
        <w:rPr>
          <w:rFonts w:ascii="Times New Roman" w:hAnsi="Times New Roman" w:cs="Times New Roman"/>
          <w:sz w:val="28"/>
          <w:szCs w:val="28"/>
          <w:lang w:val="uk-UA"/>
        </w:rPr>
        <w:t>повідуючи принцип джерелоцентричного перекладу, намагався максимально наблизити ч</w:t>
      </w:r>
      <w:r>
        <w:rPr>
          <w:rFonts w:ascii="Times New Roman" w:hAnsi="Times New Roman" w:cs="Times New Roman"/>
          <w:sz w:val="28"/>
          <w:szCs w:val="28"/>
          <w:lang w:val="uk-UA"/>
        </w:rPr>
        <w:t>итача перекладу до оригіналу,</w:t>
      </w:r>
      <w:r w:rsidRPr="00595668">
        <w:rPr>
          <w:rFonts w:ascii="Times New Roman" w:hAnsi="Times New Roman" w:cs="Times New Roman"/>
          <w:sz w:val="28"/>
          <w:szCs w:val="28"/>
          <w:lang w:val="uk-UA"/>
        </w:rPr>
        <w:t xml:space="preserve"> </w:t>
      </w:r>
      <w:r>
        <w:rPr>
          <w:rFonts w:ascii="Times New Roman" w:hAnsi="Times New Roman" w:cs="Times New Roman"/>
          <w:sz w:val="28"/>
          <w:szCs w:val="28"/>
          <w:lang w:val="uk-UA"/>
        </w:rPr>
        <w:t>наслідувати його образно-смислову структуру та стильову форму</w:t>
      </w:r>
      <w:r w:rsidRPr="00595668">
        <w:rPr>
          <w:rFonts w:ascii="Times New Roman" w:hAnsi="Times New Roman" w:cs="Times New Roman"/>
          <w:sz w:val="28"/>
          <w:szCs w:val="28"/>
          <w:lang w:val="uk-UA"/>
        </w:rPr>
        <w:t>.</w:t>
      </w:r>
    </w:p>
    <w:p w:rsidR="00957FE8" w:rsidRPr="00595668" w:rsidRDefault="00957FE8" w:rsidP="00957FE8">
      <w:pPr>
        <w:pStyle w:val="a3"/>
        <w:shd w:val="clear" w:color="auto" w:fill="FFFFFF"/>
        <w:spacing w:before="0" w:beforeAutospacing="0" w:after="0" w:afterAutospacing="0"/>
        <w:ind w:firstLine="567"/>
        <w:jc w:val="both"/>
        <w:textAlignment w:val="baseline"/>
        <w:rPr>
          <w:sz w:val="28"/>
          <w:szCs w:val="28"/>
          <w:lang w:val="uk-UA"/>
        </w:rPr>
      </w:pPr>
      <w:r>
        <w:rPr>
          <w:sz w:val="28"/>
          <w:szCs w:val="28"/>
          <w:lang w:val="uk-UA"/>
        </w:rPr>
        <w:t>Відтворюючи образно-смислову систему вірша</w:t>
      </w:r>
      <w:r w:rsidRPr="00595668">
        <w:rPr>
          <w:sz w:val="28"/>
          <w:szCs w:val="28"/>
          <w:lang w:val="uk-UA"/>
        </w:rPr>
        <w:t xml:space="preserve"> Гайне</w:t>
      </w:r>
      <w:r>
        <w:rPr>
          <w:sz w:val="28"/>
          <w:szCs w:val="28"/>
          <w:lang w:val="uk-UA"/>
        </w:rPr>
        <w:t xml:space="preserve"> </w:t>
      </w:r>
      <w:r w:rsidRPr="00595668">
        <w:rPr>
          <w:sz w:val="28"/>
          <w:szCs w:val="28"/>
          <w:lang w:val="uk-UA"/>
        </w:rPr>
        <w:t>"Die Linde blühte, die Nachtigall sang"</w:t>
      </w:r>
      <w:r>
        <w:rPr>
          <w:sz w:val="28"/>
          <w:szCs w:val="28"/>
          <w:lang w:val="uk-UA"/>
        </w:rPr>
        <w:t xml:space="preserve"> ("Липа цвіла"),</w:t>
      </w:r>
      <w:r w:rsidRPr="00595668">
        <w:rPr>
          <w:sz w:val="28"/>
          <w:szCs w:val="28"/>
          <w:lang w:val="uk-UA"/>
        </w:rPr>
        <w:t xml:space="preserve"> </w:t>
      </w:r>
      <w:r>
        <w:rPr>
          <w:sz w:val="28"/>
          <w:szCs w:val="28"/>
          <w:lang w:val="uk-UA"/>
        </w:rPr>
        <w:t>Г</w:t>
      </w:r>
      <w:r w:rsidRPr="00595668">
        <w:rPr>
          <w:sz w:val="28"/>
          <w:szCs w:val="28"/>
          <w:lang w:val="uk-UA"/>
        </w:rPr>
        <w:t>. Кочур</w:t>
      </w:r>
      <w:r w:rsidRPr="00AD2BA2">
        <w:rPr>
          <w:sz w:val="28"/>
          <w:szCs w:val="28"/>
          <w:lang w:val="uk-UA"/>
        </w:rPr>
        <w:t xml:space="preserve"> зберігає важливий для створення художнього образу </w:t>
      </w:r>
      <w:r>
        <w:rPr>
          <w:sz w:val="28"/>
          <w:szCs w:val="28"/>
          <w:lang w:val="uk-UA"/>
        </w:rPr>
        <w:t xml:space="preserve">нещасливого </w:t>
      </w:r>
      <w:r w:rsidRPr="00AD2BA2">
        <w:rPr>
          <w:sz w:val="28"/>
          <w:szCs w:val="28"/>
          <w:lang w:val="uk-UA"/>
        </w:rPr>
        <w:t>кохання конструктивний принцип побудови тексту ‒ контраст,</w:t>
      </w:r>
      <w:r>
        <w:rPr>
          <w:sz w:val="28"/>
          <w:szCs w:val="28"/>
          <w:lang w:val="uk-UA"/>
        </w:rPr>
        <w:t xml:space="preserve"> одну з його фігур </w:t>
      </w:r>
      <w:r w:rsidRPr="00AD2BA2">
        <w:rPr>
          <w:sz w:val="28"/>
          <w:szCs w:val="28"/>
          <w:lang w:val="uk-UA"/>
        </w:rPr>
        <w:t xml:space="preserve">‒ </w:t>
      </w:r>
      <w:r>
        <w:rPr>
          <w:sz w:val="28"/>
          <w:szCs w:val="28"/>
          <w:lang w:val="uk-UA"/>
        </w:rPr>
        <w:t xml:space="preserve">антитезу </w:t>
      </w:r>
      <w:r w:rsidRPr="00AD2BA2">
        <w:rPr>
          <w:sz w:val="28"/>
          <w:szCs w:val="28"/>
          <w:lang w:val="uk-UA"/>
        </w:rPr>
        <w:t>‒</w:t>
      </w:r>
      <w:r>
        <w:rPr>
          <w:sz w:val="28"/>
          <w:szCs w:val="28"/>
          <w:lang w:val="uk-UA"/>
        </w:rPr>
        <w:t>,</w:t>
      </w:r>
      <w:r w:rsidRPr="00AD2BA2">
        <w:rPr>
          <w:sz w:val="28"/>
          <w:szCs w:val="28"/>
          <w:lang w:val="uk-UA"/>
        </w:rPr>
        <w:t xml:space="preserve"> а також ключові семантичні і стилістичні словесні образи-пейзажі і образи-</w:t>
      </w:r>
      <w:r>
        <w:rPr>
          <w:sz w:val="28"/>
          <w:szCs w:val="28"/>
          <w:lang w:val="uk-UA"/>
        </w:rPr>
        <w:t>емоції:</w:t>
      </w:r>
      <w:r w:rsidRPr="00AD2BA2">
        <w:rPr>
          <w:sz w:val="28"/>
          <w:szCs w:val="28"/>
          <w:lang w:val="uk-UA"/>
        </w:rPr>
        <w:t xml:space="preserve"> </w:t>
      </w:r>
      <w:r>
        <w:rPr>
          <w:sz w:val="28"/>
          <w:szCs w:val="28"/>
          <w:lang w:val="uk-UA"/>
        </w:rPr>
        <w:t>н</w:t>
      </w:r>
      <w:r w:rsidRPr="00AD2BA2">
        <w:rPr>
          <w:sz w:val="28"/>
          <w:szCs w:val="28"/>
          <w:lang w:val="uk-UA"/>
        </w:rPr>
        <w:t>авесні ‒ квітуча липа, спів солов'я, радісне сонце, поцілунки та тісні обі</w:t>
      </w:r>
      <w:r>
        <w:rPr>
          <w:sz w:val="28"/>
          <w:szCs w:val="28"/>
          <w:lang w:val="uk-UA"/>
        </w:rPr>
        <w:t>йми; в</w:t>
      </w:r>
      <w:r w:rsidRPr="00AD2BA2">
        <w:rPr>
          <w:sz w:val="28"/>
          <w:szCs w:val="28"/>
          <w:lang w:val="uk-UA"/>
        </w:rPr>
        <w:t>осени ‒ листопад, каркання крука, непривітне сонце, прохолодне прощання та глузливо-ввічливий уклін.</w:t>
      </w:r>
      <w:r>
        <w:rPr>
          <w:sz w:val="28"/>
          <w:szCs w:val="28"/>
          <w:lang w:val="uk-UA"/>
        </w:rPr>
        <w:t xml:space="preserve"> Семантичні словесні </w:t>
      </w:r>
      <w:r w:rsidRPr="00595668">
        <w:rPr>
          <w:sz w:val="28"/>
          <w:szCs w:val="28"/>
          <w:lang w:val="uk-UA"/>
        </w:rPr>
        <w:t xml:space="preserve">образи </w:t>
      </w:r>
      <w:r>
        <w:rPr>
          <w:bCs/>
          <w:sz w:val="28"/>
          <w:szCs w:val="28"/>
          <w:lang w:val="uk-UA"/>
        </w:rPr>
        <w:t>солов'я й ворона</w:t>
      </w:r>
      <w:r w:rsidRPr="00595668">
        <w:rPr>
          <w:bCs/>
          <w:sz w:val="28"/>
          <w:szCs w:val="28"/>
          <w:lang w:val="uk-UA"/>
        </w:rPr>
        <w:t xml:space="preserve"> відтворені повними образними еквівалентами з незн</w:t>
      </w:r>
      <w:r>
        <w:rPr>
          <w:bCs/>
          <w:sz w:val="28"/>
          <w:szCs w:val="28"/>
          <w:lang w:val="uk-UA"/>
        </w:rPr>
        <w:t>ачними лексичними відхиленнями.</w:t>
      </w:r>
      <w:r w:rsidRPr="008936A0">
        <w:rPr>
          <w:sz w:val="28"/>
          <w:szCs w:val="28"/>
          <w:lang w:val="uk-UA"/>
        </w:rPr>
        <w:t xml:space="preserve"> </w:t>
      </w:r>
      <w:r w:rsidRPr="00595668">
        <w:rPr>
          <w:sz w:val="28"/>
          <w:szCs w:val="28"/>
          <w:lang w:val="uk-UA"/>
        </w:rPr>
        <w:t>Усвідомивши головну концепцію оригіналу</w:t>
      </w:r>
      <w:r>
        <w:rPr>
          <w:sz w:val="28"/>
          <w:szCs w:val="28"/>
          <w:lang w:val="uk-UA"/>
        </w:rPr>
        <w:t xml:space="preserve"> </w:t>
      </w:r>
      <w:r w:rsidRPr="00AD2BA2">
        <w:rPr>
          <w:sz w:val="28"/>
          <w:szCs w:val="28"/>
          <w:lang w:val="uk-UA"/>
        </w:rPr>
        <w:t xml:space="preserve">‒ </w:t>
      </w:r>
      <w:r>
        <w:rPr>
          <w:sz w:val="28"/>
          <w:szCs w:val="28"/>
          <w:lang w:val="uk-UA"/>
        </w:rPr>
        <w:t xml:space="preserve">створити художній образ </w:t>
      </w:r>
      <w:r w:rsidRPr="00595668">
        <w:rPr>
          <w:sz w:val="28"/>
          <w:szCs w:val="28"/>
          <w:lang w:val="uk-UA"/>
        </w:rPr>
        <w:t xml:space="preserve">нещасливого </w:t>
      </w:r>
      <w:r>
        <w:rPr>
          <w:sz w:val="28"/>
          <w:szCs w:val="28"/>
          <w:lang w:val="uk-UA"/>
        </w:rPr>
        <w:t>кохання від початку його</w:t>
      </w:r>
      <w:r w:rsidRPr="00595668">
        <w:rPr>
          <w:sz w:val="28"/>
          <w:szCs w:val="28"/>
          <w:lang w:val="uk-UA"/>
        </w:rPr>
        <w:t xml:space="preserve"> зародження</w:t>
      </w:r>
      <w:r>
        <w:rPr>
          <w:sz w:val="28"/>
          <w:szCs w:val="28"/>
          <w:lang w:val="uk-UA"/>
        </w:rPr>
        <w:t xml:space="preserve"> до розлуки </w:t>
      </w:r>
      <w:r w:rsidRPr="00AD2BA2">
        <w:rPr>
          <w:sz w:val="28"/>
          <w:szCs w:val="28"/>
          <w:lang w:val="uk-UA"/>
        </w:rPr>
        <w:t>‒</w:t>
      </w:r>
      <w:r w:rsidRPr="00595668">
        <w:rPr>
          <w:sz w:val="28"/>
          <w:szCs w:val="28"/>
          <w:lang w:val="uk-UA"/>
        </w:rPr>
        <w:t xml:space="preserve">, </w:t>
      </w:r>
      <w:r>
        <w:rPr>
          <w:sz w:val="28"/>
          <w:szCs w:val="28"/>
          <w:lang w:val="uk-UA"/>
        </w:rPr>
        <w:t xml:space="preserve">Г. </w:t>
      </w:r>
      <w:r w:rsidRPr="00595668">
        <w:rPr>
          <w:sz w:val="28"/>
          <w:szCs w:val="28"/>
          <w:lang w:val="uk-UA"/>
        </w:rPr>
        <w:t>Кочур</w:t>
      </w:r>
      <w:r>
        <w:rPr>
          <w:sz w:val="28"/>
          <w:szCs w:val="28"/>
          <w:lang w:val="uk-UA"/>
        </w:rPr>
        <w:t xml:space="preserve"> однак</w:t>
      </w:r>
      <w:r w:rsidRPr="00595668">
        <w:rPr>
          <w:sz w:val="28"/>
          <w:szCs w:val="28"/>
          <w:lang w:val="uk-UA"/>
        </w:rPr>
        <w:t xml:space="preserve"> дещо переосмислює його образність та моделює адекватні образні вислови, виходячи з можливостей української мови.</w:t>
      </w:r>
      <w:r w:rsidRPr="00AD2BA2">
        <w:rPr>
          <w:sz w:val="28"/>
          <w:szCs w:val="28"/>
          <w:lang w:val="uk-UA"/>
        </w:rPr>
        <w:t xml:space="preserve"> </w:t>
      </w:r>
      <w:r>
        <w:rPr>
          <w:sz w:val="28"/>
          <w:szCs w:val="28"/>
          <w:lang w:val="uk-UA"/>
        </w:rPr>
        <w:t xml:space="preserve">Перекладач </w:t>
      </w:r>
      <w:r w:rsidRPr="00595668">
        <w:rPr>
          <w:sz w:val="28"/>
          <w:szCs w:val="28"/>
          <w:lang w:val="uk-UA"/>
        </w:rPr>
        <w:t>не лише зберігає художній образ-символ розлуки, а й доповнює змальовану поетом картину, дещо віддаляючись від тексту оригіналу. Смислові перетворення і втрати перекладач намагається компенсувати у інших фрагментах тексту</w:t>
      </w:r>
      <w:r>
        <w:rPr>
          <w:sz w:val="28"/>
          <w:szCs w:val="28"/>
          <w:lang w:val="uk-UA"/>
        </w:rPr>
        <w:t xml:space="preserve">, </w:t>
      </w:r>
      <w:r w:rsidRPr="00595668">
        <w:rPr>
          <w:sz w:val="28"/>
          <w:szCs w:val="28"/>
          <w:lang w:val="uk-UA"/>
        </w:rPr>
        <w:t>так от втрату образу непривітного сонця</w:t>
      </w:r>
      <w:r>
        <w:rPr>
          <w:sz w:val="28"/>
          <w:szCs w:val="28"/>
          <w:lang w:val="uk-UA"/>
        </w:rPr>
        <w:t xml:space="preserve"> він</w:t>
      </w:r>
      <w:r w:rsidRPr="00595668">
        <w:rPr>
          <w:sz w:val="28"/>
          <w:szCs w:val="28"/>
          <w:lang w:val="uk-UA"/>
        </w:rPr>
        <w:t xml:space="preserve"> компенсує, пропонуючи замість нейтрального </w:t>
      </w:r>
      <w:r w:rsidRPr="00750DF6">
        <w:rPr>
          <w:i/>
          <w:sz w:val="28"/>
          <w:szCs w:val="28"/>
          <w:lang w:val="de-DE"/>
        </w:rPr>
        <w:t>k</w:t>
      </w:r>
      <w:r w:rsidRPr="00750DF6">
        <w:rPr>
          <w:i/>
          <w:sz w:val="28"/>
          <w:szCs w:val="28"/>
          <w:lang w:val="uk-UA"/>
        </w:rPr>
        <w:t>ü</w:t>
      </w:r>
      <w:r w:rsidRPr="00750DF6">
        <w:rPr>
          <w:i/>
          <w:sz w:val="28"/>
          <w:szCs w:val="28"/>
          <w:lang w:val="de-DE"/>
        </w:rPr>
        <w:t>ssen</w:t>
      </w:r>
      <w:r w:rsidRPr="00595668">
        <w:rPr>
          <w:sz w:val="28"/>
          <w:szCs w:val="28"/>
          <w:lang w:val="uk-UA"/>
        </w:rPr>
        <w:t xml:space="preserve"> образний фразеологізований вираз </w:t>
      </w:r>
      <w:r w:rsidRPr="007F1172">
        <w:rPr>
          <w:i/>
          <w:sz w:val="28"/>
          <w:szCs w:val="28"/>
          <w:lang w:val="uk-UA"/>
        </w:rPr>
        <w:t>"дарувати цілунки"</w:t>
      </w:r>
      <w:r w:rsidRPr="00595668">
        <w:rPr>
          <w:sz w:val="28"/>
          <w:szCs w:val="28"/>
          <w:lang w:val="uk-UA"/>
        </w:rPr>
        <w:t>.</w:t>
      </w:r>
    </w:p>
    <w:p w:rsidR="00957FE8" w:rsidRDefault="00957FE8" w:rsidP="00957FE8">
      <w:pPr>
        <w:spacing w:after="0" w:line="240" w:lineRule="auto"/>
        <w:ind w:firstLine="567"/>
        <w:contextualSpacing/>
        <w:jc w:val="both"/>
        <w:rPr>
          <w:rFonts w:ascii="Times New Roman" w:hAnsi="Times New Roman" w:cs="Times New Roman"/>
          <w:sz w:val="28"/>
          <w:szCs w:val="28"/>
          <w:lang w:val="uk-UA"/>
        </w:rPr>
      </w:pPr>
      <w:r w:rsidRPr="00595668">
        <w:rPr>
          <w:rFonts w:ascii="Times New Roman" w:hAnsi="Times New Roman" w:cs="Times New Roman"/>
          <w:sz w:val="28"/>
          <w:szCs w:val="28"/>
          <w:lang w:val="uk-UA"/>
        </w:rPr>
        <w:t xml:space="preserve">Адекватності перекладу </w:t>
      </w:r>
      <w:r>
        <w:rPr>
          <w:rFonts w:ascii="Times New Roman" w:hAnsi="Times New Roman" w:cs="Times New Roman"/>
          <w:sz w:val="28"/>
          <w:szCs w:val="28"/>
          <w:lang w:val="uk-UA"/>
        </w:rPr>
        <w:t xml:space="preserve">Г. </w:t>
      </w:r>
      <w:r w:rsidRPr="00595668">
        <w:rPr>
          <w:rFonts w:ascii="Times New Roman" w:hAnsi="Times New Roman" w:cs="Times New Roman"/>
          <w:sz w:val="28"/>
          <w:szCs w:val="28"/>
          <w:lang w:val="uk-UA"/>
        </w:rPr>
        <w:t xml:space="preserve">Кочур досягає завдяки урахуванню широкого контексту поезії і життя автора. </w:t>
      </w:r>
      <w:r>
        <w:rPr>
          <w:rFonts w:ascii="Times New Roman" w:hAnsi="Times New Roman" w:cs="Times New Roman"/>
          <w:sz w:val="28"/>
          <w:szCs w:val="28"/>
          <w:lang w:val="uk-UA"/>
        </w:rPr>
        <w:t xml:space="preserve">Перекладач </w:t>
      </w:r>
      <w:r w:rsidRPr="008936A0">
        <w:rPr>
          <w:rFonts w:ascii="Times New Roman" w:hAnsi="Times New Roman" w:cs="Times New Roman"/>
          <w:sz w:val="28"/>
          <w:szCs w:val="28"/>
          <w:lang w:val="uk-UA"/>
        </w:rPr>
        <w:t xml:space="preserve">зберігає </w:t>
      </w:r>
      <w:r>
        <w:rPr>
          <w:rFonts w:ascii="Times New Roman" w:hAnsi="Times New Roman" w:cs="Times New Roman"/>
          <w:sz w:val="28"/>
          <w:szCs w:val="28"/>
          <w:lang w:val="uk-UA"/>
        </w:rPr>
        <w:t>символічний образ</w:t>
      </w:r>
      <w:r w:rsidRPr="008936A0">
        <w:rPr>
          <w:rFonts w:ascii="Times New Roman" w:hAnsi="Times New Roman" w:cs="Times New Roman"/>
          <w:sz w:val="28"/>
          <w:szCs w:val="28"/>
          <w:lang w:val="uk-UA"/>
        </w:rPr>
        <w:t xml:space="preserve"> липи, </w:t>
      </w:r>
      <w:r>
        <w:rPr>
          <w:rFonts w:ascii="Times New Roman" w:hAnsi="Times New Roman" w:cs="Times New Roman"/>
          <w:sz w:val="28"/>
          <w:szCs w:val="28"/>
          <w:lang w:val="uk-UA"/>
        </w:rPr>
        <w:t xml:space="preserve">з яким Гайне, </w:t>
      </w:r>
      <w:r w:rsidRPr="009F28B7">
        <w:rPr>
          <w:rFonts w:ascii="Times New Roman" w:hAnsi="Times New Roman" w:cs="Times New Roman"/>
          <w:sz w:val="28"/>
          <w:szCs w:val="28"/>
          <w:lang w:val="uk-UA"/>
        </w:rPr>
        <w:t>позбавлений батьківщини,</w:t>
      </w:r>
      <w:r>
        <w:rPr>
          <w:rFonts w:ascii="Times New Roman" w:hAnsi="Times New Roman" w:cs="Times New Roman"/>
          <w:sz w:val="28"/>
          <w:szCs w:val="28"/>
          <w:lang w:val="uk-UA"/>
        </w:rPr>
        <w:t xml:space="preserve"> завжди </w:t>
      </w:r>
      <w:r w:rsidRPr="008936A0">
        <w:rPr>
          <w:rFonts w:ascii="Times New Roman" w:hAnsi="Times New Roman" w:cs="Times New Roman"/>
          <w:sz w:val="28"/>
          <w:szCs w:val="28"/>
          <w:lang w:val="uk-UA"/>
        </w:rPr>
        <w:t xml:space="preserve">асоціював </w:t>
      </w:r>
      <w:r>
        <w:rPr>
          <w:rFonts w:ascii="Times New Roman" w:hAnsi="Times New Roman" w:cs="Times New Roman"/>
          <w:sz w:val="28"/>
          <w:szCs w:val="28"/>
          <w:lang w:val="uk-UA"/>
        </w:rPr>
        <w:t>Німеччину</w:t>
      </w:r>
      <w:r w:rsidRPr="008936A0">
        <w:rPr>
          <w:rFonts w:ascii="Times New Roman" w:hAnsi="Times New Roman" w:cs="Times New Roman"/>
          <w:sz w:val="28"/>
          <w:szCs w:val="28"/>
          <w:lang w:val="uk-UA"/>
        </w:rPr>
        <w:t>.</w:t>
      </w:r>
    </w:p>
    <w:p w:rsidR="004712F6" w:rsidRPr="003131B1" w:rsidRDefault="004712F6" w:rsidP="004712F6">
      <w:pPr>
        <w:widowControl w:val="0"/>
        <w:spacing w:after="0" w:line="240" w:lineRule="auto"/>
        <w:jc w:val="right"/>
        <w:rPr>
          <w:rFonts w:ascii="Times New Roman" w:hAnsi="Times New Roman" w:cs="Times New Roman"/>
          <w:b/>
          <w:i/>
          <w:sz w:val="28"/>
          <w:szCs w:val="28"/>
        </w:rPr>
      </w:pPr>
      <w:r w:rsidRPr="003131B1">
        <w:rPr>
          <w:rFonts w:ascii="Times New Roman" w:hAnsi="Times New Roman" w:cs="Times New Roman"/>
          <w:b/>
          <w:i/>
          <w:sz w:val="28"/>
          <w:szCs w:val="28"/>
        </w:rPr>
        <w:lastRenderedPageBreak/>
        <w:t>Маєвська Ольга</w:t>
      </w:r>
    </w:p>
    <w:p w:rsidR="004712F6" w:rsidRPr="003131B1" w:rsidRDefault="004712F6" w:rsidP="004712F6">
      <w:pPr>
        <w:widowControl w:val="0"/>
        <w:spacing w:after="0" w:line="240" w:lineRule="auto"/>
        <w:jc w:val="center"/>
        <w:rPr>
          <w:rFonts w:ascii="Times New Roman" w:hAnsi="Times New Roman" w:cs="Times New Roman"/>
          <w:b/>
          <w:sz w:val="28"/>
          <w:szCs w:val="28"/>
          <w:lang w:val="uk-UA" w:eastAsia="uk-UA"/>
        </w:rPr>
      </w:pPr>
      <w:r w:rsidRPr="003131B1">
        <w:rPr>
          <w:rFonts w:ascii="Times New Roman" w:hAnsi="Times New Roman" w:cs="Times New Roman"/>
          <w:b/>
          <w:sz w:val="28"/>
          <w:szCs w:val="28"/>
          <w:lang w:eastAsia="uk-UA"/>
        </w:rPr>
        <w:t>“В</w:t>
      </w:r>
      <w:r w:rsidRPr="003131B1">
        <w:rPr>
          <w:rFonts w:ascii="Times New Roman" w:hAnsi="Times New Roman" w:cs="Times New Roman"/>
          <w:b/>
          <w:sz w:val="28"/>
          <w:szCs w:val="28"/>
          <w:lang w:val="uk-UA" w:eastAsia="uk-UA"/>
        </w:rPr>
        <w:t>І</w:t>
      </w:r>
      <w:r w:rsidRPr="003131B1">
        <w:rPr>
          <w:rFonts w:ascii="Times New Roman" w:hAnsi="Times New Roman" w:cs="Times New Roman"/>
          <w:b/>
          <w:sz w:val="28"/>
          <w:szCs w:val="28"/>
          <w:lang w:eastAsia="uk-UA"/>
        </w:rPr>
        <w:t xml:space="preserve">ДСИЛАЮ СЕБЕ У </w:t>
      </w:r>
      <w:proofErr w:type="gramStart"/>
      <w:r w:rsidRPr="003131B1">
        <w:rPr>
          <w:rFonts w:ascii="Times New Roman" w:hAnsi="Times New Roman" w:cs="Times New Roman"/>
          <w:b/>
          <w:sz w:val="28"/>
          <w:szCs w:val="28"/>
          <w:lang w:eastAsia="uk-UA"/>
        </w:rPr>
        <w:t>ПАМ</w:t>
      </w:r>
      <w:r w:rsidRPr="003131B1">
        <w:rPr>
          <w:rFonts w:ascii="Times New Roman" w:hAnsi="Times New Roman" w:cs="Times New Roman"/>
          <w:b/>
          <w:sz w:val="28"/>
          <w:szCs w:val="28"/>
          <w:lang w:val="uk-UA" w:eastAsia="uk-UA"/>
        </w:rPr>
        <w:t>’ЯТЬ</w:t>
      </w:r>
      <w:proofErr w:type="gramEnd"/>
      <w:r w:rsidRPr="003131B1">
        <w:rPr>
          <w:rFonts w:ascii="Times New Roman" w:hAnsi="Times New Roman" w:cs="Times New Roman"/>
          <w:b/>
          <w:sz w:val="28"/>
          <w:szCs w:val="28"/>
          <w:lang w:eastAsia="uk-UA"/>
        </w:rPr>
        <w:t>” АБО НЕПЕРЕРВНІСТЬ ОСОБИСТОСТІ В РОМАННІЙ ПРОЗІ МІГЕЛ</w:t>
      </w:r>
      <w:r w:rsidRPr="003131B1">
        <w:rPr>
          <w:rFonts w:ascii="Times New Roman" w:hAnsi="Times New Roman" w:cs="Times New Roman"/>
          <w:b/>
          <w:sz w:val="28"/>
          <w:szCs w:val="28"/>
          <w:lang w:val="uk-UA" w:eastAsia="uk-UA"/>
        </w:rPr>
        <w:t>Я</w:t>
      </w:r>
      <w:r w:rsidRPr="003131B1">
        <w:rPr>
          <w:rFonts w:ascii="Times New Roman" w:hAnsi="Times New Roman" w:cs="Times New Roman"/>
          <w:b/>
          <w:sz w:val="28"/>
          <w:szCs w:val="28"/>
          <w:lang w:eastAsia="uk-UA"/>
        </w:rPr>
        <w:t xml:space="preserve"> ДЕ УНАМУНО</w:t>
      </w:r>
    </w:p>
    <w:p w:rsidR="004712F6" w:rsidRPr="003131B1" w:rsidRDefault="004712F6" w:rsidP="004712F6">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 першому романі «Мир у війні» можемо побачити суспільно-історичні події, а саме, війну, яку переживає країна не як простий факт для нації, а як причину внутрішніх змін окремої особи, де післявоєнний травматизм полягає у забутті чи примиренні із наслідками. Цей роман розгортається у формі тертулії, що допомагає розповісти події шляхом оповіді різних персонажів, де поєднуються елементи минулого, теперішнього і майбутнього, які є складовими спогаду/пам’яті. Наступний роман «Любов і педагогіка» можна розглянути згідно теорії П. Рікера, за якою пам’ять є не лише ретроспективною, а й критичною, адже після безлічі помилок вчинених при вихованні сина, головному персонажеві Авіто залишається аналізувати і вивчати інші форми людських взаємин, лише пам’ятаючи минуле. Доказом можуть слугувати багато епізодів із цього роману і з наступного «Туман», де Авіто спілкується із протагоністом Авґусто і намагається попередити власні помилки у долі Авґусто. Роман «Туман» представляє дві площини пам’яті: перша – та, яку повинен створити протагоніст, а саме, залишити власний спомин у вічності, іншими словами, майбутній спогад, друга – це пам’ять його минулого, яка є конотаціями, що формують його підсвідоме. Криза ідентичності Авґусто полягає у неспроможності увічнити себе і вийти із минулого. Цікавими є текстові матеріалізації пам’яті в романі, особливо спроби пошуку дружини і спогади про батьків.</w:t>
      </w:r>
    </w:p>
    <w:p w:rsidR="004712F6" w:rsidRPr="003131B1" w:rsidRDefault="004712F6" w:rsidP="004712F6">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Для Унамуно ключовими засобами досягнення безсмертя є духовне і тілесне продовження, що постає лейтмотивом у романах «Тітка Тула» і «Святий Мануель Добрий, мученик», де головні персонажі реалізують духовне батьківство. В романі «Абель Санчес» також маємо подвійну перспективу безсмертя: особисту і професійну. Тут піднімається тема професійного суперництва, складової заздрості головного персонажа Хоакіна, для якого лікування пацієнтів поступається малюванню картин щодо тривалості в часі, що й стає причиною написання трактату із медицини. Проте Хоакін зміг написати лише щоденник, в якому передає стан своєї душі. В цьому романі читач знову опиняється перед улюбленим методом Унамуно – дуалізмом, адже забуття є протилежним до пам’яті, які полягають у постійному протистоянні. Тут постає проблема уяви як функції залишення відбитку у вічному часі. В романі «Тітка Тула» не знаходимо написаного слова, а усне, тобто немає матеріальної передачі пам’яті, а лише пам’ятання через оповідь від покоління до покоління і часте згадування. Таким чином, автор послуговується формою божественного слова і демонструє духовне проводження особистісної ідентичності.</w:t>
      </w:r>
    </w:p>
    <w:p w:rsidR="004712F6" w:rsidRPr="003131B1" w:rsidRDefault="004712F6" w:rsidP="004712F6">
      <w:pPr>
        <w:widowControl w:val="0"/>
        <w:spacing w:after="0" w:line="240" w:lineRule="auto"/>
        <w:jc w:val="both"/>
        <w:rPr>
          <w:rFonts w:ascii="Times New Roman" w:hAnsi="Times New Roman" w:cs="Times New Roman"/>
          <w:sz w:val="28"/>
          <w:szCs w:val="28"/>
          <w:lang w:val="uk-UA"/>
        </w:rPr>
      </w:pPr>
    </w:p>
    <w:p w:rsidR="00C90BD2" w:rsidRPr="003131B1" w:rsidRDefault="00C90BD2" w:rsidP="00C90BD2">
      <w:pPr>
        <w:widowControl w:val="0"/>
        <w:spacing w:after="0" w:line="240" w:lineRule="auto"/>
        <w:jc w:val="right"/>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lastRenderedPageBreak/>
        <w:t>Мацевко-Бекерська Лідія</w:t>
      </w:r>
    </w:p>
    <w:p w:rsidR="004652F3" w:rsidRPr="0073277A" w:rsidRDefault="00C90BD2" w:rsidP="00C90BD2">
      <w:pPr>
        <w:widowControl w:val="0"/>
        <w:spacing w:after="0" w:line="240" w:lineRule="auto"/>
        <w:jc w:val="center"/>
        <w:rPr>
          <w:rFonts w:ascii="Times New Roman" w:hAnsi="Times New Roman" w:cs="Times New Roman"/>
          <w:b/>
          <w:bCs/>
          <w:iCs/>
          <w:sz w:val="28"/>
          <w:szCs w:val="28"/>
        </w:rPr>
      </w:pPr>
      <w:r w:rsidRPr="003131B1">
        <w:rPr>
          <w:rFonts w:ascii="Times New Roman" w:hAnsi="Times New Roman" w:cs="Times New Roman"/>
          <w:b/>
          <w:bCs/>
          <w:iCs/>
          <w:sz w:val="28"/>
          <w:szCs w:val="28"/>
          <w:lang w:val="uk-UA"/>
        </w:rPr>
        <w:t>РЕЦЕПТИВНА ПАНОРАМА НАРАТИВУ</w:t>
      </w:r>
      <w:r>
        <w:rPr>
          <w:rFonts w:ascii="Times New Roman" w:hAnsi="Times New Roman" w:cs="Times New Roman"/>
          <w:b/>
          <w:bCs/>
          <w:iCs/>
          <w:sz w:val="28"/>
          <w:szCs w:val="28"/>
          <w:lang w:val="uk-UA"/>
        </w:rPr>
        <w:t xml:space="preserve"> </w:t>
      </w:r>
    </w:p>
    <w:p w:rsidR="004652F3" w:rsidRPr="0073277A" w:rsidRDefault="00C90BD2" w:rsidP="00C90BD2">
      <w:pPr>
        <w:widowControl w:val="0"/>
        <w:spacing w:after="0" w:line="240" w:lineRule="auto"/>
        <w:jc w:val="center"/>
        <w:rPr>
          <w:rFonts w:ascii="Times New Roman" w:hAnsi="Times New Roman" w:cs="Times New Roman"/>
          <w:b/>
          <w:bCs/>
          <w:iCs/>
          <w:sz w:val="28"/>
          <w:szCs w:val="28"/>
        </w:rPr>
      </w:pPr>
      <w:r w:rsidRPr="003131B1">
        <w:rPr>
          <w:rFonts w:ascii="Times New Roman" w:hAnsi="Times New Roman" w:cs="Times New Roman"/>
          <w:b/>
          <w:bCs/>
          <w:iCs/>
          <w:sz w:val="28"/>
          <w:szCs w:val="28"/>
          <w:lang w:val="uk-UA"/>
        </w:rPr>
        <w:t>В ДИСКУРСІ КІБЕРКУЛЬТУРИ:</w:t>
      </w:r>
      <w:r>
        <w:rPr>
          <w:rFonts w:ascii="Times New Roman" w:hAnsi="Times New Roman" w:cs="Times New Roman"/>
          <w:b/>
          <w:bCs/>
          <w:iCs/>
          <w:sz w:val="28"/>
          <w:szCs w:val="28"/>
          <w:lang w:val="uk-UA"/>
        </w:rPr>
        <w:t xml:space="preserve"> </w:t>
      </w:r>
    </w:p>
    <w:p w:rsidR="00C90BD2" w:rsidRPr="003131B1" w:rsidRDefault="00C90BD2" w:rsidP="00C90BD2">
      <w:pPr>
        <w:widowControl w:val="0"/>
        <w:spacing w:after="0" w:line="240" w:lineRule="auto"/>
        <w:jc w:val="center"/>
        <w:rPr>
          <w:rFonts w:ascii="Times New Roman" w:hAnsi="Times New Roman" w:cs="Times New Roman"/>
          <w:b/>
          <w:bCs/>
          <w:iCs/>
          <w:sz w:val="28"/>
          <w:szCs w:val="28"/>
          <w:lang w:val="uk-UA"/>
        </w:rPr>
      </w:pPr>
      <w:r w:rsidRPr="003131B1">
        <w:rPr>
          <w:rFonts w:ascii="Times New Roman" w:hAnsi="Times New Roman" w:cs="Times New Roman"/>
          <w:b/>
          <w:bCs/>
          <w:iCs/>
          <w:sz w:val="28"/>
          <w:szCs w:val="28"/>
          <w:lang w:val="uk-UA"/>
        </w:rPr>
        <w:t>РОМАН МАРКА ЛЕВІ «УСЕ, ЩО НЕ БУЛО СКАЗАНО»</w:t>
      </w:r>
    </w:p>
    <w:p w:rsidR="00C90BD2" w:rsidRPr="003131B1" w:rsidRDefault="00C90BD2" w:rsidP="00C90BD2">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bCs/>
          <w:iCs/>
          <w:sz w:val="28"/>
          <w:szCs w:val="28"/>
          <w:lang w:val="uk-UA"/>
        </w:rPr>
        <w:t xml:space="preserve">Інтерпретація літературного твору форматується як інтелектуальне чи/та естетичне змагання читача з автором. Роман Марка Леві «Усе, що не було сказано» привертає увагу читача й дослідника глибиною онтологічної проблематики, синтезом приватного особистісного досвіду та складних загальнолюдських цінностей і пріоритетів. Репрезентована життєва історія молодої жінки, Джулії, котра виросла у непростій (з позицій психологічного комфорту) сім’ї: рано захворіла, втративши орієнтир у реальності, і померла мати, батько через зайнятість і постійний брак часу довірив виховання та навчання доньки помічникам. </w:t>
      </w:r>
      <w:r w:rsidRPr="003131B1">
        <w:rPr>
          <w:rFonts w:ascii="Times New Roman" w:hAnsi="Times New Roman" w:cs="Times New Roman"/>
          <w:sz w:val="28"/>
          <w:szCs w:val="28"/>
          <w:lang w:val="uk-UA"/>
        </w:rPr>
        <w:t>Складність інтерпретаційних зусиль у художньому просторі роману передбачена суттю обраної форми нарації: призначена для трансформації творчо-ментальних здобутків автора у пізнавал</w:t>
      </w:r>
      <w:r>
        <w:rPr>
          <w:rFonts w:ascii="Times New Roman" w:hAnsi="Times New Roman" w:cs="Times New Roman"/>
          <w:sz w:val="28"/>
          <w:szCs w:val="28"/>
          <w:lang w:val="uk-UA"/>
        </w:rPr>
        <w:t>ьно-естетичне надбання адресата</w:t>
      </w:r>
      <w:r w:rsidRPr="003131B1">
        <w:rPr>
          <w:rFonts w:ascii="Times New Roman" w:hAnsi="Times New Roman" w:cs="Times New Roman"/>
          <w:sz w:val="28"/>
          <w:szCs w:val="28"/>
          <w:lang w:val="uk-UA"/>
        </w:rPr>
        <w:t>.</w:t>
      </w:r>
    </w:p>
    <w:p w:rsidR="00C90BD2" w:rsidRPr="003131B1" w:rsidRDefault="00C90BD2" w:rsidP="00C90BD2">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Кіберпростір форматує психологічну інтригу, позаяк читач разом із Джулією опиняється серед незчисленних сумнівів – у реальності того, що відбувається, у виборі стратегії спілкування, в адекватності співрозмовника. Двійник батька тривалий час переконує жінку в необхідності саме такої форми зустрічі й розмови двох найрідніших людей – у житті Джулії відбуваються кардинальні зміни, вже прийняте рішення про одруження з Адамом, який навзаєм незнайомий із її батьком. Збіг у часі похорону та весілля також видається невипадковим, це радше своєрідна пауза для довершення</w:t>
      </w:r>
      <w:r>
        <w:rPr>
          <w:rFonts w:ascii="Times New Roman" w:hAnsi="Times New Roman" w:cs="Times New Roman"/>
          <w:sz w:val="28"/>
          <w:szCs w:val="28"/>
          <w:lang w:val="uk-UA"/>
        </w:rPr>
        <w:t xml:space="preserve"> думки, для остаточного рішення</w:t>
      </w:r>
      <w:r w:rsidRPr="003131B1">
        <w:rPr>
          <w:rFonts w:ascii="Times New Roman" w:hAnsi="Times New Roman" w:cs="Times New Roman"/>
          <w:sz w:val="28"/>
          <w:szCs w:val="28"/>
          <w:lang w:val="uk-UA"/>
        </w:rPr>
        <w:t>.</w:t>
      </w:r>
    </w:p>
    <w:p w:rsidR="00C90BD2" w:rsidRPr="003131B1" w:rsidRDefault="00C90BD2" w:rsidP="00C90BD2">
      <w:pPr>
        <w:widowControl w:val="0"/>
        <w:spacing w:after="0" w:line="240" w:lineRule="auto"/>
        <w:ind w:firstLine="708"/>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Кіберпростір спілкування твориться у романі М. Леві значною мірою завдяки моделюванню світу в тісному поєднанні реального та ілюзорного. Наратив роману – суцільний калейдоскоп ймовірного, можливого, реального. Художній світ гармонійний та цілісний, однак «сплетений» із драматичних і трагічних фрагментів, до епічного викладу додаються епістолярні фрагменти, розлогі монологи поєднуються із емоційними та напруженими діалогами. Великі сподівання щодо змісту чи образної структури в реальному діалозі «текст – читач» спираються передусім на читацьку ревізію. Вплив художньої системи роману Марка Леві виявляється і в підтвердженні сподівання, і в його модифікаціях, і в руйнуванні уявного очікування. Наратор не замкнув поля історії, водночас «пішов» з домінантної позиції. Онтологічна готовність до сприймання нового художнього простору за глибиною розгортання фікційного світу є рівноцінною авторському задумові у момент творення. Таким чином, місія читача є надзвичайно відповідальною, оскільки дозволяє не лише втримувати певний літературний твір у просторі інтелектуально-естетичного зацікавлення, але й збагачувати й модифікувати його безпосередні та приховані смислові грані.</w:t>
      </w:r>
    </w:p>
    <w:p w:rsidR="000314F5" w:rsidRPr="003131B1" w:rsidRDefault="000314F5" w:rsidP="000314F5">
      <w:pPr>
        <w:widowControl w:val="0"/>
        <w:spacing w:after="0" w:line="240" w:lineRule="auto"/>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Мельник Діана</w:t>
      </w:r>
    </w:p>
    <w:p w:rsidR="000314F5" w:rsidRPr="003131B1" w:rsidRDefault="000314F5" w:rsidP="000314F5">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ПОШУКИ ЕКЗИСТЕНЦІЙНОЇ ІДЕНТИЧНОСТІ</w:t>
      </w:r>
    </w:p>
    <w:p w:rsidR="000314F5" w:rsidRPr="003131B1" w:rsidRDefault="000314F5" w:rsidP="000314F5">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У ОПОВІДАННІ ІНГЕБОРГ БАХМАНН «ТРИДЦЯТИЙ РІК»:</w:t>
      </w:r>
    </w:p>
    <w:p w:rsidR="000314F5" w:rsidRPr="003131B1" w:rsidRDefault="000314F5" w:rsidP="000314F5">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СПРОБА ПРОЧИТАННЯ ЧЕРЕЗ ПРИЗМУ</w:t>
      </w:r>
    </w:p>
    <w:p w:rsidR="000314F5" w:rsidRPr="003131B1" w:rsidRDefault="000314F5" w:rsidP="000314F5">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ФІЛОСОФСЬКИХ ПОГЛЯДІВ СЕРЕНА К’ЄРКЕГОРА</w:t>
      </w:r>
    </w:p>
    <w:p w:rsidR="000314F5" w:rsidRPr="003131B1" w:rsidRDefault="000314F5" w:rsidP="000314F5">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Творчий шлях </w:t>
      </w:r>
      <w:proofErr w:type="gramStart"/>
      <w:r w:rsidRPr="003131B1">
        <w:rPr>
          <w:rFonts w:ascii="Times New Roman" w:hAnsi="Times New Roman" w:cs="Times New Roman"/>
          <w:sz w:val="28"/>
          <w:szCs w:val="28"/>
        </w:rPr>
        <w:t>австр</w:t>
      </w:r>
      <w:proofErr w:type="gramEnd"/>
      <w:r w:rsidRPr="003131B1">
        <w:rPr>
          <w:rFonts w:ascii="Times New Roman" w:hAnsi="Times New Roman" w:cs="Times New Roman"/>
          <w:sz w:val="28"/>
          <w:szCs w:val="28"/>
        </w:rPr>
        <w:t xml:space="preserve">ійської письменниці І. Бахманн розпочався в часи пошуків нових орієнтирів, коли внаслідок подій другої світової війни людські цінності та поняття гуманізму, людяності  та віри зазнали значних потрясінь. </w:t>
      </w:r>
      <w:proofErr w:type="gramStart"/>
      <w:r w:rsidRPr="003131B1">
        <w:rPr>
          <w:rFonts w:ascii="Times New Roman" w:hAnsi="Times New Roman" w:cs="Times New Roman"/>
          <w:sz w:val="28"/>
          <w:szCs w:val="28"/>
        </w:rPr>
        <w:t>Ц</w:t>
      </w:r>
      <w:proofErr w:type="gramEnd"/>
      <w:r w:rsidRPr="003131B1">
        <w:rPr>
          <w:rFonts w:ascii="Times New Roman" w:hAnsi="Times New Roman" w:cs="Times New Roman"/>
          <w:sz w:val="28"/>
          <w:szCs w:val="28"/>
        </w:rPr>
        <w:t xml:space="preserve">і глобальні пошуки збіглися для письменниці в часі із пошуками власного письменницького та особистого «Я». Варто зазначити, що свою творчість авторка почала як лірик та здобула славу саме завдяки своїй поетичній творчості, а її спроби звернутися до прози розглядали як невдалі. Тому перша прозова збірка «Тридцятий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ік» була однією із перших спроб утвердити себе в царині прози. Творчість Інгеборг Бахманн наскрізно пронизана ідентичнісною проблематикою, темою пошуку власного Я. </w:t>
      </w:r>
      <w:proofErr w:type="gramStart"/>
      <w:r w:rsidRPr="003131B1">
        <w:rPr>
          <w:rFonts w:ascii="Times New Roman" w:hAnsi="Times New Roman" w:cs="Times New Roman"/>
          <w:sz w:val="28"/>
          <w:szCs w:val="28"/>
        </w:rPr>
        <w:t>Ц</w:t>
      </w:r>
      <w:proofErr w:type="gramEnd"/>
      <w:r w:rsidRPr="003131B1">
        <w:rPr>
          <w:rFonts w:ascii="Times New Roman" w:hAnsi="Times New Roman" w:cs="Times New Roman"/>
          <w:sz w:val="28"/>
          <w:szCs w:val="28"/>
        </w:rPr>
        <w:t xml:space="preserve">ій темі у зарубіжному літературознавстві присвячено чимало літературознавчих розвідок, практично уся критична бахманніана прямо чи опосередковано спричиняється до вивчення теми ідентичності у творчості Бахманн з різних аспектів: в контексті жіночої ідентичності та письма, історичного минулого, у зв’язку із проблематикою спогадів </w:t>
      </w:r>
      <w:proofErr w:type="gramStart"/>
      <w:r w:rsidRPr="003131B1">
        <w:rPr>
          <w:rFonts w:ascii="Times New Roman" w:hAnsi="Times New Roman" w:cs="Times New Roman"/>
          <w:sz w:val="28"/>
          <w:szCs w:val="28"/>
        </w:rPr>
        <w:t>та пам</w:t>
      </w:r>
      <w:proofErr w:type="gramEnd"/>
      <w:r w:rsidRPr="003131B1">
        <w:rPr>
          <w:rFonts w:ascii="Times New Roman" w:hAnsi="Times New Roman" w:cs="Times New Roman"/>
          <w:sz w:val="28"/>
          <w:szCs w:val="28"/>
        </w:rPr>
        <w:t xml:space="preserve">’яті. Відтак йдеться передусім про ідентичність, яку визначають за основоположною теорією Е. Ериксона, який окреслює її як тотожність та безперервність людського буття. Водночас поняття екзистенційної ідентичності  у творчості Бахманн, як і саме значення цього поняття у науковому дискурсі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іджене недостатньо.</w:t>
      </w:r>
    </w:p>
    <w:p w:rsidR="000314F5" w:rsidRPr="003131B1" w:rsidRDefault="000314F5" w:rsidP="000314F5">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Мета даної статті – проаналізувати пошуки екзистенційної ідентичності протагоніста оповідання «Тридцятий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ік» з однойменної збірки через призму філософських поглядів С. К’єркегора.  Про вплив цього автора на естетико-філософську позицію  говорять мало, однак більшість із філософських домінант присутніх у творчості І. Бахманн так чи інакше запозичені з його філософії, прямо чи опосередковано через теорії Л. Віттгенштайна та М. Гайдеггера, яких називають «духовними батьками» письменниці.</w:t>
      </w:r>
    </w:p>
    <w:p w:rsidR="000314F5" w:rsidRPr="003131B1" w:rsidRDefault="000314F5" w:rsidP="000314F5">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Конкретнішої дефініції вимагає і поняття екзистенційної ідентичності, </w:t>
      </w:r>
      <w:proofErr w:type="gramStart"/>
      <w:r w:rsidRPr="003131B1">
        <w:rPr>
          <w:rFonts w:ascii="Times New Roman" w:hAnsi="Times New Roman" w:cs="Times New Roman"/>
          <w:sz w:val="28"/>
          <w:szCs w:val="28"/>
        </w:rPr>
        <w:t>про</w:t>
      </w:r>
      <w:proofErr w:type="gramEnd"/>
      <w:r w:rsidRPr="003131B1">
        <w:rPr>
          <w:rFonts w:ascii="Times New Roman" w:hAnsi="Times New Roman" w:cs="Times New Roman"/>
          <w:sz w:val="28"/>
          <w:szCs w:val="28"/>
        </w:rPr>
        <w:t xml:space="preserve"> яку також лише побіжно згадується у психологічних та філософських працях.  У нашому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ідженні пропонуємо розглядати під екзистенційною ідентичністю істинне  внутрішнє буття людини, осердя, яке й формує особистість, не залежно від зовнішніх обставин та впливів. </w:t>
      </w:r>
    </w:p>
    <w:p w:rsidR="000314F5" w:rsidRPr="003131B1" w:rsidRDefault="000314F5" w:rsidP="000314F5">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Оповідання «Тридцятий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ік» розглядається на основі філософських переконань С. К’єркегора про стадії буття людини та поняття відчаю та його різновидів.</w:t>
      </w:r>
    </w:p>
    <w:p w:rsidR="000314F5" w:rsidRDefault="000314F5">
      <w:pPr>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CC6945" w:rsidRPr="003131B1" w:rsidRDefault="00CC6945" w:rsidP="00CC6945">
      <w:pPr>
        <w:widowControl w:val="0"/>
        <w:spacing w:after="0" w:line="240" w:lineRule="auto"/>
        <w:ind w:firstLine="709"/>
        <w:jc w:val="right"/>
        <w:rPr>
          <w:rFonts w:ascii="Times New Roman" w:hAnsi="Times New Roman" w:cs="Times New Roman"/>
          <w:sz w:val="28"/>
          <w:szCs w:val="28"/>
        </w:rPr>
      </w:pPr>
      <w:r w:rsidRPr="003131B1">
        <w:rPr>
          <w:rFonts w:ascii="Times New Roman" w:hAnsi="Times New Roman" w:cs="Times New Roman"/>
          <w:b/>
          <w:bCs/>
          <w:i/>
          <w:iCs/>
          <w:sz w:val="28"/>
          <w:szCs w:val="28"/>
        </w:rPr>
        <w:lastRenderedPageBreak/>
        <w:t xml:space="preserve">Микитка Ірина, </w:t>
      </w:r>
      <w:r w:rsidRPr="00FC56C9">
        <w:rPr>
          <w:rFonts w:ascii="Times New Roman" w:hAnsi="Times New Roman" w:cs="Times New Roman"/>
          <w:b/>
          <w:bCs/>
          <w:i/>
          <w:iCs/>
          <w:sz w:val="28"/>
          <w:szCs w:val="28"/>
        </w:rPr>
        <w:t xml:space="preserve"> </w:t>
      </w:r>
      <w:r w:rsidRPr="003131B1">
        <w:rPr>
          <w:rFonts w:ascii="Times New Roman" w:hAnsi="Times New Roman" w:cs="Times New Roman"/>
          <w:b/>
          <w:bCs/>
          <w:i/>
          <w:iCs/>
          <w:sz w:val="28"/>
          <w:szCs w:val="28"/>
        </w:rPr>
        <w:t>Багрій Софія</w:t>
      </w:r>
      <w:r w:rsidRPr="003131B1">
        <w:rPr>
          <w:rFonts w:ascii="Times New Roman" w:hAnsi="Times New Roman" w:cs="Times New Roman"/>
          <w:sz w:val="28"/>
          <w:szCs w:val="28"/>
        </w:rPr>
        <w:t xml:space="preserve">                                                                                            </w:t>
      </w:r>
    </w:p>
    <w:p w:rsidR="004652F3" w:rsidRPr="0073277A" w:rsidRDefault="00CC6945" w:rsidP="00CC6945">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ВИКЛАДАННЯ НІМЕЦЬКОЇ МОВИ ПРОФЕСІЙНОГО СПРЯМУВАННЯ НА ПРИРОДНИЧИХ ФАКУЛЬТЕТАХ</w:t>
      </w:r>
    </w:p>
    <w:p w:rsidR="00CC6945" w:rsidRPr="003131B1" w:rsidRDefault="00CC6945" w:rsidP="00CC6945">
      <w:pPr>
        <w:widowControl w:val="0"/>
        <w:spacing w:after="0" w:line="240" w:lineRule="auto"/>
        <w:jc w:val="center"/>
        <w:rPr>
          <w:rFonts w:ascii="Times New Roman" w:hAnsi="Times New Roman" w:cs="Times New Roman"/>
          <w:sz w:val="28"/>
          <w:szCs w:val="28"/>
        </w:rPr>
      </w:pPr>
      <w:r w:rsidRPr="003131B1">
        <w:rPr>
          <w:rFonts w:ascii="Times New Roman" w:hAnsi="Times New Roman" w:cs="Times New Roman"/>
          <w:b/>
          <w:bCs/>
          <w:sz w:val="28"/>
          <w:szCs w:val="28"/>
        </w:rPr>
        <w:t xml:space="preserve"> В СУЧАСНИХ УМОВАХ</w:t>
      </w:r>
    </w:p>
    <w:p w:rsidR="00CC6945" w:rsidRPr="003131B1" w:rsidRDefault="00CC6945" w:rsidP="00CC6945">
      <w:pPr>
        <w:widowControl w:val="0"/>
        <w:shd w:val="clear" w:color="auto" w:fill="FFFFFF"/>
        <w:spacing w:after="0" w:line="240" w:lineRule="auto"/>
        <w:ind w:left="6" w:right="28"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Сучасний розвиток освітнього простору нашої країни, прагнення і  долучення до європейських тенденцій потребують принципово іншого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ідходу до викладання дисципліни "Іноземна мова" на природничих факультетах.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івень підготовки випускників вузів з іноземної мови, здебільшого, недостатній: характерною є відсутність розвинених комунікативних навичок, що пояснюється низкою особливостей, які випливають із специфіки усного мовлення та професійної діяльності.</w:t>
      </w:r>
    </w:p>
    <w:p w:rsidR="00CC6945" w:rsidRPr="003131B1" w:rsidRDefault="00CC6945" w:rsidP="00CC6945">
      <w:pPr>
        <w:widowControl w:val="0"/>
        <w:shd w:val="clear" w:color="auto" w:fill="FFFFFF"/>
        <w:spacing w:after="0" w:line="240" w:lineRule="auto"/>
        <w:ind w:left="6" w:right="28"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Зважаючи на вимоги часу, метою професійно спрямованого навчання іноземної мови студентів немовних </w:t>
      </w:r>
      <w:proofErr w:type="gramStart"/>
      <w:r w:rsidRPr="003131B1">
        <w:rPr>
          <w:rFonts w:ascii="Times New Roman" w:hAnsi="Times New Roman" w:cs="Times New Roman"/>
          <w:sz w:val="28"/>
          <w:szCs w:val="28"/>
        </w:rPr>
        <w:t>спец</w:t>
      </w:r>
      <w:proofErr w:type="gramEnd"/>
      <w:r w:rsidRPr="003131B1">
        <w:rPr>
          <w:rFonts w:ascii="Times New Roman" w:hAnsi="Times New Roman" w:cs="Times New Roman"/>
          <w:sz w:val="28"/>
          <w:szCs w:val="28"/>
        </w:rPr>
        <w:t>іальностей є забезпечення умов для формування професійно орієнтованої комунікативної компетенції іншомовного спілкування, яка уможливлює комунікацію з усіх загальних питань професійної активності й поглиблення володіння діловою мовою.</w:t>
      </w:r>
    </w:p>
    <w:p w:rsidR="00CC6945" w:rsidRPr="003131B1" w:rsidRDefault="00CC6945" w:rsidP="00CC6945">
      <w:pPr>
        <w:widowControl w:val="0"/>
        <w:shd w:val="clear" w:color="auto" w:fill="FFFFFF"/>
        <w:spacing w:after="0" w:line="240" w:lineRule="auto"/>
        <w:ind w:left="6" w:right="28"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Метою нашого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 xml:space="preserve">ідження є аналіз стану навчання німецької мови на природничих факультетах університету. </w:t>
      </w:r>
    </w:p>
    <w:p w:rsidR="00CC6945" w:rsidRPr="003131B1" w:rsidRDefault="00CC6945" w:rsidP="00CC6945">
      <w:pPr>
        <w:widowControl w:val="0"/>
        <w:shd w:val="clear" w:color="auto" w:fill="FFFFFF"/>
        <w:spacing w:after="0" w:line="240" w:lineRule="auto"/>
        <w:ind w:left="6" w:right="28"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Актуальність нашого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ідження зумовлюють недостатня теоретична розробленість навчання німецької мови професійного спрямування і практична необхідність його вирішення.</w:t>
      </w:r>
    </w:p>
    <w:p w:rsidR="00CC6945" w:rsidRPr="003131B1" w:rsidRDefault="00CC6945" w:rsidP="00CC6945">
      <w:pPr>
        <w:widowControl w:val="0"/>
        <w:shd w:val="clear" w:color="auto" w:fill="FFFFFF"/>
        <w:spacing w:after="0" w:line="240" w:lineRule="auto"/>
        <w:ind w:left="6" w:right="28" w:firstLine="709"/>
        <w:jc w:val="both"/>
        <w:rPr>
          <w:rFonts w:ascii="Times New Roman" w:hAnsi="Times New Roman" w:cs="Times New Roman"/>
          <w:sz w:val="28"/>
          <w:szCs w:val="28"/>
        </w:rPr>
      </w:pPr>
      <w:r w:rsidRPr="003131B1">
        <w:rPr>
          <w:rFonts w:ascii="Times New Roman" w:hAnsi="Times New Roman" w:cs="Times New Roman"/>
          <w:sz w:val="28"/>
          <w:szCs w:val="28"/>
        </w:rPr>
        <w:t>Студенти природничих факультеті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належать до наймасовішої категорії студентів, які вивчають німецьку мову професійного спрямування, а, отже, викладачі повинні спрямувати всі зусилля на забезпечення якості навчання й оволодіння мовою і культурою спілкування. </w:t>
      </w:r>
    </w:p>
    <w:p w:rsidR="00CC6945" w:rsidRPr="003131B1" w:rsidRDefault="00CC6945" w:rsidP="00CC6945">
      <w:pPr>
        <w:widowControl w:val="0"/>
        <w:spacing w:after="0" w:line="240" w:lineRule="auto"/>
        <w:ind w:left="6" w:right="28"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Якісне і ефективне опанування іноземною мовою професійного спрямування, зокрема фаховою лексикою, забезпечують студентам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ідготовлені викладачами кафедри іноземних мов для природничих факультетів Львівського національного університету імені Івана Франка у співпраці з колегами з інших фахових кафедр нашого університету та рекомендовані МОН України навчальні посібники з німецької мови відповідно для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ізних спеціальностей, які містять фахові тексти і лексику, запитання і завдання до них, що сприяє успішному оволодінню ними спеціальною термінологією іноземною мовою. Серед них такі навчальні </w:t>
      </w:r>
      <w:proofErr w:type="gramStart"/>
      <w:r w:rsidRPr="003131B1">
        <w:rPr>
          <w:rFonts w:ascii="Times New Roman" w:hAnsi="Times New Roman" w:cs="Times New Roman"/>
          <w:sz w:val="28"/>
          <w:szCs w:val="28"/>
        </w:rPr>
        <w:t>пос</w:t>
      </w:r>
      <w:proofErr w:type="gramEnd"/>
      <w:r w:rsidRPr="003131B1">
        <w:rPr>
          <w:rFonts w:ascii="Times New Roman" w:hAnsi="Times New Roman" w:cs="Times New Roman"/>
          <w:sz w:val="28"/>
          <w:szCs w:val="28"/>
        </w:rPr>
        <w:t xml:space="preserve">ібники: </w:t>
      </w:r>
    </w:p>
    <w:p w:rsidR="00CC6945" w:rsidRPr="003131B1" w:rsidRDefault="00CC6945" w:rsidP="00CC6945">
      <w:pPr>
        <w:widowControl w:val="0"/>
        <w:spacing w:after="0" w:line="240" w:lineRule="auto"/>
        <w:ind w:left="6" w:right="28"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Німецька мова </w:t>
      </w:r>
      <w:proofErr w:type="gramStart"/>
      <w:r w:rsidRPr="003131B1">
        <w:rPr>
          <w:rFonts w:ascii="Times New Roman" w:hAnsi="Times New Roman" w:cs="Times New Roman"/>
          <w:sz w:val="28"/>
          <w:szCs w:val="28"/>
        </w:rPr>
        <w:t>для</w:t>
      </w:r>
      <w:proofErr w:type="gramEnd"/>
      <w:r w:rsidRPr="003131B1">
        <w:rPr>
          <w:rFonts w:ascii="Times New Roman" w:hAnsi="Times New Roman" w:cs="Times New Roman"/>
          <w:sz w:val="28"/>
          <w:szCs w:val="28"/>
        </w:rPr>
        <w:t xml:space="preserve"> студентів біологічного факультету.// Денисенко С.Н., Микитка І.С.// Львів: ВЦ ЛНУ ім. І. Франка, 2008. – 148 с.;  Німецька мова </w:t>
      </w:r>
      <w:proofErr w:type="gramStart"/>
      <w:r w:rsidRPr="003131B1">
        <w:rPr>
          <w:rFonts w:ascii="Times New Roman" w:hAnsi="Times New Roman" w:cs="Times New Roman"/>
          <w:sz w:val="28"/>
          <w:szCs w:val="28"/>
        </w:rPr>
        <w:t>для</w:t>
      </w:r>
      <w:proofErr w:type="gramEnd"/>
      <w:r w:rsidRPr="003131B1">
        <w:rPr>
          <w:rFonts w:ascii="Times New Roman" w:hAnsi="Times New Roman" w:cs="Times New Roman"/>
          <w:sz w:val="28"/>
          <w:szCs w:val="28"/>
        </w:rPr>
        <w:t xml:space="preserve"> студентів геологічного факультету.// Денисенко С.Н., Микитка І.С., Багрій С.Р.// Львів: ВЦ ЛНУ ім. І. Франка, 2014. – 220 с.;  Німецька мова </w:t>
      </w:r>
      <w:proofErr w:type="gramStart"/>
      <w:r w:rsidRPr="003131B1">
        <w:rPr>
          <w:rFonts w:ascii="Times New Roman" w:hAnsi="Times New Roman" w:cs="Times New Roman"/>
          <w:sz w:val="28"/>
          <w:szCs w:val="28"/>
        </w:rPr>
        <w:t>для</w:t>
      </w:r>
      <w:proofErr w:type="gramEnd"/>
      <w:r w:rsidRPr="003131B1">
        <w:rPr>
          <w:rFonts w:ascii="Times New Roman" w:hAnsi="Times New Roman" w:cs="Times New Roman"/>
          <w:sz w:val="28"/>
          <w:szCs w:val="28"/>
        </w:rPr>
        <w:t xml:space="preserve"> студентів хімічного факультету.// Денисенко С.Н., Микитка</w:t>
      </w:r>
      <w:proofErr w:type="gramStart"/>
      <w:r w:rsidRPr="003131B1">
        <w:rPr>
          <w:rFonts w:ascii="Times New Roman" w:hAnsi="Times New Roman" w:cs="Times New Roman"/>
          <w:sz w:val="28"/>
          <w:szCs w:val="28"/>
        </w:rPr>
        <w:t xml:space="preserve"> І.</w:t>
      </w:r>
      <w:proofErr w:type="gramEnd"/>
      <w:r w:rsidRPr="003131B1">
        <w:rPr>
          <w:rFonts w:ascii="Times New Roman" w:hAnsi="Times New Roman" w:cs="Times New Roman"/>
          <w:sz w:val="28"/>
          <w:szCs w:val="28"/>
        </w:rPr>
        <w:t>С., Багрій С.Р.// Львів: ВЦ ЛНУ ім. І.Франка, 2014. – 200 с.</w:t>
      </w:r>
    </w:p>
    <w:p w:rsidR="008F61B4" w:rsidRPr="005B71C2" w:rsidRDefault="008F61B4" w:rsidP="008F61B4">
      <w:pPr>
        <w:widowControl w:val="0"/>
        <w:spacing w:after="0" w:line="240" w:lineRule="auto"/>
        <w:jc w:val="right"/>
        <w:rPr>
          <w:rFonts w:ascii="Times New Roman" w:hAnsi="Times New Roman" w:cs="Times New Roman"/>
          <w:b/>
          <w:i/>
          <w:sz w:val="28"/>
          <w:szCs w:val="28"/>
          <w:lang w:val="uk-UA"/>
        </w:rPr>
      </w:pPr>
      <w:r w:rsidRPr="005B71C2">
        <w:rPr>
          <w:rFonts w:ascii="Times New Roman" w:hAnsi="Times New Roman" w:cs="Times New Roman"/>
          <w:b/>
          <w:i/>
          <w:sz w:val="28"/>
          <w:szCs w:val="28"/>
          <w:lang w:val="uk-UA"/>
        </w:rPr>
        <w:lastRenderedPageBreak/>
        <w:t>Мисловська Л.</w:t>
      </w:r>
      <w:r w:rsidR="003E1FFA" w:rsidRPr="0073277A">
        <w:rPr>
          <w:rFonts w:ascii="Times New Roman" w:hAnsi="Times New Roman" w:cs="Times New Roman"/>
          <w:b/>
          <w:i/>
          <w:sz w:val="28"/>
          <w:szCs w:val="28"/>
        </w:rPr>
        <w:t xml:space="preserve"> </w:t>
      </w:r>
      <w:r w:rsidRPr="005B71C2">
        <w:rPr>
          <w:rFonts w:ascii="Times New Roman" w:hAnsi="Times New Roman" w:cs="Times New Roman"/>
          <w:b/>
          <w:i/>
          <w:sz w:val="28"/>
          <w:szCs w:val="28"/>
          <w:lang w:val="uk-UA"/>
        </w:rPr>
        <w:t>В.</w:t>
      </w:r>
    </w:p>
    <w:p w:rsidR="004652F3" w:rsidRPr="0073277A" w:rsidRDefault="008F61B4" w:rsidP="008F61B4">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lang w:val="uk-UA"/>
        </w:rPr>
        <w:t>МІФОЛОГІЧНА ТРАДИЦІЯ І ДІЙСНІСТЬ</w:t>
      </w:r>
    </w:p>
    <w:p w:rsidR="008F61B4" w:rsidRPr="003131B1" w:rsidRDefault="008F61B4" w:rsidP="008F61B4">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 xml:space="preserve"> У ТВОРЧОСТІ ЕВРІПІДА</w:t>
      </w:r>
    </w:p>
    <w:p w:rsidR="008F61B4" w:rsidRPr="003131B1" w:rsidRDefault="008F61B4" w:rsidP="008F61B4">
      <w:pPr>
        <w:widowControl w:val="0"/>
        <w:spacing w:after="0" w:line="240" w:lineRule="auto"/>
        <w:ind w:right="-142" w:firstLine="708"/>
        <w:jc w:val="both"/>
        <w:rPr>
          <w:rFonts w:ascii="Times New Roman" w:hAnsi="Times New Roman" w:cs="Times New Roman"/>
          <w:sz w:val="28"/>
          <w:szCs w:val="28"/>
        </w:rPr>
      </w:pPr>
      <w:r w:rsidRPr="00903345">
        <w:rPr>
          <w:rFonts w:ascii="Times New Roman" w:hAnsi="Times New Roman" w:cs="Times New Roman"/>
          <w:sz w:val="28"/>
          <w:szCs w:val="28"/>
          <w:lang w:val="uk-UA"/>
        </w:rPr>
        <w:t xml:space="preserve">Сюжетною канвою давньогрецьких трагедій були міфи. Евріпід у своїх творах не лише переспівує добре відомі кожному еллінові міфи, але й переосмислює їх, по-своєму витлумачує, а іноді змінює не лише окремі деталі, але й подальшу фабулу. </w:t>
      </w:r>
      <w:r w:rsidRPr="003131B1">
        <w:rPr>
          <w:rFonts w:ascii="Times New Roman" w:hAnsi="Times New Roman" w:cs="Times New Roman"/>
          <w:sz w:val="28"/>
          <w:szCs w:val="28"/>
        </w:rPr>
        <w:t xml:space="preserve">Відступаючи від традиційного міфологічного сюжету, поет спрямовує всю увагу на переживання героїв, і у цьому виявляється його новаторство. Часто суттєво змінивши міф, або інколи  лише обрамлюючи ним трагедію, автор у пролозі інформує глядача про зміни у всім відомому міфі, окреслюючи майбутню дію,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ідготовляє до зображення основного – людських пристрастей та трагічних ситуацій.</w:t>
      </w:r>
    </w:p>
    <w:p w:rsidR="008F61B4" w:rsidRPr="003131B1" w:rsidRDefault="008F61B4" w:rsidP="008F61B4">
      <w:pPr>
        <w:widowControl w:val="0"/>
        <w:spacing w:after="0" w:line="240" w:lineRule="auto"/>
        <w:ind w:right="-142" w:firstLine="708"/>
        <w:jc w:val="both"/>
        <w:rPr>
          <w:rFonts w:ascii="Times New Roman" w:hAnsi="Times New Roman" w:cs="Times New Roman"/>
          <w:sz w:val="28"/>
          <w:szCs w:val="28"/>
        </w:rPr>
      </w:pPr>
      <w:r w:rsidRPr="003131B1">
        <w:rPr>
          <w:rFonts w:ascii="Times New Roman" w:hAnsi="Times New Roman" w:cs="Times New Roman"/>
          <w:sz w:val="28"/>
          <w:szCs w:val="28"/>
        </w:rPr>
        <w:t>У трагедії “Медея</w:t>
      </w:r>
      <w:proofErr w:type="gramStart"/>
      <w:r w:rsidRPr="003131B1">
        <w:rPr>
          <w:rFonts w:ascii="Times New Roman" w:hAnsi="Times New Roman" w:cs="Times New Roman"/>
          <w:sz w:val="28"/>
          <w:szCs w:val="28"/>
        </w:rPr>
        <w:t>”Е</w:t>
      </w:r>
      <w:proofErr w:type="gramEnd"/>
      <w:r w:rsidRPr="003131B1">
        <w:rPr>
          <w:rFonts w:ascii="Times New Roman" w:hAnsi="Times New Roman" w:cs="Times New Roman"/>
          <w:sz w:val="28"/>
          <w:szCs w:val="28"/>
        </w:rPr>
        <w:t xml:space="preserve">вріпід використовує міф про похід аргонавтів за золотим руном. Він оповідає як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 керівництвом Ясона греки приїздять до Колхіди. Дочка місцевого царя красуня Медея покохала чужинця Ясона, допомогла йому викрасти </w:t>
      </w:r>
      <w:proofErr w:type="gramStart"/>
      <w:r w:rsidRPr="003131B1">
        <w:rPr>
          <w:rFonts w:ascii="Times New Roman" w:hAnsi="Times New Roman" w:cs="Times New Roman"/>
          <w:sz w:val="28"/>
          <w:szCs w:val="28"/>
        </w:rPr>
        <w:t>золоте</w:t>
      </w:r>
      <w:proofErr w:type="gramEnd"/>
      <w:r w:rsidRPr="003131B1">
        <w:rPr>
          <w:rFonts w:ascii="Times New Roman" w:hAnsi="Times New Roman" w:cs="Times New Roman"/>
          <w:sz w:val="28"/>
          <w:szCs w:val="28"/>
        </w:rPr>
        <w:t xml:space="preserve"> руно і втекла з греками.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ісля різних пригод утікачі припливли до грецького міста Корінфа, де поселилися. Коли Ясон </w:t>
      </w:r>
      <w:proofErr w:type="gramStart"/>
      <w:r w:rsidRPr="003131B1">
        <w:rPr>
          <w:rFonts w:ascii="Times New Roman" w:hAnsi="Times New Roman" w:cs="Times New Roman"/>
          <w:sz w:val="28"/>
          <w:szCs w:val="28"/>
        </w:rPr>
        <w:t>вир</w:t>
      </w:r>
      <w:proofErr w:type="gramEnd"/>
      <w:r w:rsidRPr="003131B1">
        <w:rPr>
          <w:rFonts w:ascii="Times New Roman" w:hAnsi="Times New Roman" w:cs="Times New Roman"/>
          <w:sz w:val="28"/>
          <w:szCs w:val="28"/>
        </w:rPr>
        <w:t xml:space="preserve">ішив залишити Медею і одружитися з корінфською царівною, вона задумує план помсти. Сюжетні рамки традиційного міфа стають вузькими для </w:t>
      </w:r>
      <w:proofErr w:type="gramStart"/>
      <w:r w:rsidRPr="003131B1">
        <w:rPr>
          <w:rFonts w:ascii="Times New Roman" w:hAnsi="Times New Roman" w:cs="Times New Roman"/>
          <w:sz w:val="28"/>
          <w:szCs w:val="28"/>
        </w:rPr>
        <w:t>Евр</w:t>
      </w:r>
      <w:proofErr w:type="gramEnd"/>
      <w:r w:rsidRPr="003131B1">
        <w:rPr>
          <w:rFonts w:ascii="Times New Roman" w:hAnsi="Times New Roman" w:cs="Times New Roman"/>
          <w:sz w:val="28"/>
          <w:szCs w:val="28"/>
        </w:rPr>
        <w:t>іпіда,адже переказ  стверджує, що жителіКорінфа, бажаючи помститися Медеїза смерть своїх царя і царівни, вбили її дітей. Драматургові довелося радикально змінити сюжет, щоб зробити його носіє</w:t>
      </w:r>
      <w:proofErr w:type="gramStart"/>
      <w:r w:rsidRPr="003131B1">
        <w:rPr>
          <w:rFonts w:ascii="Times New Roman" w:hAnsi="Times New Roman" w:cs="Times New Roman"/>
          <w:sz w:val="28"/>
          <w:szCs w:val="28"/>
        </w:rPr>
        <w:t>м</w:t>
      </w:r>
      <w:proofErr w:type="gramEnd"/>
      <w:r w:rsidRPr="003131B1">
        <w:rPr>
          <w:rFonts w:ascii="Times New Roman" w:hAnsi="Times New Roman" w:cs="Times New Roman"/>
          <w:sz w:val="28"/>
          <w:szCs w:val="28"/>
        </w:rPr>
        <w:t xml:space="preserve"> нової проблематики, у його творі Медея сама вбиває своїх дітей.  В  душі жінки  відбувається   велика і болісна внутрішня боротьба між двома протилежними  почуттями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евнощі спонукають іі вбити своїх дітей і помститися чоловікові, а любов до дітей змушує відкидати це рішення. </w:t>
      </w: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великою силою і драматизмом Евріпід змальовує цей болісний внутрішній конфлікт, вагання тривають, знову і знову вона повертається до страшного задуму. У цій глибоко драматичній сцені поет виявляє себе майстром психологічної характеристики героїв, розкриття найпотаємніших струн людської душі. </w:t>
      </w: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міфу нам відомо, що Медея була колхідською чаклункою, а в трагедії вона постає  звичайною скривдженою жінкою, що сповна віддається своїм почуттям і пристрастям. </w:t>
      </w:r>
    </w:p>
    <w:p w:rsidR="008F61B4" w:rsidRPr="003131B1" w:rsidRDefault="008F61B4" w:rsidP="008F61B4">
      <w:pPr>
        <w:widowControl w:val="0"/>
        <w:spacing w:after="0" w:line="240" w:lineRule="auto"/>
        <w:ind w:right="-142" w:hanging="284"/>
        <w:jc w:val="both"/>
        <w:rPr>
          <w:rFonts w:ascii="Times New Roman" w:hAnsi="Times New Roman" w:cs="Times New Roman"/>
          <w:sz w:val="28"/>
          <w:szCs w:val="28"/>
        </w:rPr>
      </w:pPr>
      <w:r w:rsidRPr="003131B1">
        <w:rPr>
          <w:rFonts w:ascii="Times New Roman" w:hAnsi="Times New Roman" w:cs="Times New Roman"/>
          <w:sz w:val="28"/>
          <w:szCs w:val="28"/>
        </w:rPr>
        <w:t xml:space="preserve">          У трагедії “Геракл” популярний у всіх еллінів міфічний герой Геракл зображений не традиційно хоробрим чи безстрашним, а знедоленим страждальцем, що по причині надісланого Герою божевілля</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же після всіх подвигів , на вершині слави, власноручно вбиває своїх дітей і дружину. Чи наприклад, у трагедії “Електра</w:t>
      </w:r>
      <w:proofErr w:type="gramStart"/>
      <w:r w:rsidRPr="003131B1">
        <w:rPr>
          <w:rFonts w:ascii="Times New Roman" w:hAnsi="Times New Roman" w:cs="Times New Roman"/>
          <w:sz w:val="28"/>
          <w:szCs w:val="28"/>
        </w:rPr>
        <w:t>”с</w:t>
      </w:r>
      <w:proofErr w:type="gramEnd"/>
      <w:r w:rsidRPr="003131B1">
        <w:rPr>
          <w:rFonts w:ascii="Times New Roman" w:hAnsi="Times New Roman" w:cs="Times New Roman"/>
          <w:sz w:val="28"/>
          <w:szCs w:val="28"/>
        </w:rPr>
        <w:t>постерігаємо оригінальний мотив фіктивного шлюбу:дочка володаря  Агамемнона стає дружиною простого хлібороба.</w:t>
      </w:r>
    </w:p>
    <w:p w:rsidR="008F61B4" w:rsidRPr="003131B1" w:rsidRDefault="008F61B4" w:rsidP="008F61B4">
      <w:pPr>
        <w:widowControl w:val="0"/>
        <w:spacing w:after="0" w:line="240" w:lineRule="auto"/>
        <w:ind w:right="-142"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Часто </w:t>
      </w:r>
      <w:proofErr w:type="gramStart"/>
      <w:r w:rsidRPr="003131B1">
        <w:rPr>
          <w:rFonts w:ascii="Times New Roman" w:hAnsi="Times New Roman" w:cs="Times New Roman"/>
          <w:sz w:val="28"/>
          <w:szCs w:val="28"/>
        </w:rPr>
        <w:t>Евр</w:t>
      </w:r>
      <w:proofErr w:type="gramEnd"/>
      <w:r w:rsidRPr="003131B1">
        <w:rPr>
          <w:rFonts w:ascii="Times New Roman" w:hAnsi="Times New Roman" w:cs="Times New Roman"/>
          <w:sz w:val="28"/>
          <w:szCs w:val="28"/>
        </w:rPr>
        <w:t>іпід будував свої трагедії на основімаловідомих міфів про різних героїв та володарів, як наприклад, про Тесея та його сина Іпполіта, про Ксута та його сина Іона, які також підпорядковував своїй проблематиці.</w:t>
      </w:r>
    </w:p>
    <w:p w:rsidR="00C75FFF" w:rsidRPr="00253534" w:rsidRDefault="00C75FFF" w:rsidP="00C75FFF">
      <w:pPr>
        <w:widowControl w:val="0"/>
        <w:spacing w:after="0" w:line="240" w:lineRule="auto"/>
        <w:jc w:val="right"/>
        <w:rPr>
          <w:rFonts w:ascii="Times New Roman" w:hAnsi="Times New Roman" w:cs="Times New Roman"/>
          <w:b/>
          <w:i/>
          <w:sz w:val="28"/>
          <w:szCs w:val="28"/>
          <w:lang w:val="de-DE"/>
        </w:rPr>
      </w:pPr>
      <w:r w:rsidRPr="00253534">
        <w:rPr>
          <w:rFonts w:ascii="Times New Roman" w:hAnsi="Times New Roman" w:cs="Times New Roman"/>
          <w:b/>
          <w:i/>
          <w:sz w:val="28"/>
          <w:szCs w:val="28"/>
          <w:lang w:val="de-DE"/>
        </w:rPr>
        <w:lastRenderedPageBreak/>
        <w:t>Михайлівська Юлія</w:t>
      </w:r>
    </w:p>
    <w:p w:rsidR="004652F3" w:rsidRDefault="00C75FFF" w:rsidP="00C75FFF">
      <w:pPr>
        <w:widowControl w:val="0"/>
        <w:spacing w:after="0" w:line="240" w:lineRule="auto"/>
        <w:jc w:val="center"/>
        <w:rPr>
          <w:rFonts w:ascii="Times New Roman" w:hAnsi="Times New Roman" w:cs="Times New Roman"/>
          <w:b/>
          <w:caps/>
          <w:sz w:val="28"/>
          <w:szCs w:val="28"/>
          <w:lang w:val="de-DE"/>
        </w:rPr>
      </w:pPr>
      <w:r w:rsidRPr="00253534">
        <w:rPr>
          <w:rFonts w:ascii="Times New Roman" w:hAnsi="Times New Roman" w:cs="Times New Roman"/>
          <w:b/>
          <w:caps/>
          <w:sz w:val="28"/>
          <w:szCs w:val="28"/>
          <w:lang w:val="de-DE"/>
        </w:rPr>
        <w:t xml:space="preserve">Die Bildungsweisen von Euphemismen </w:t>
      </w:r>
    </w:p>
    <w:p w:rsidR="00C75FFF" w:rsidRPr="00253534" w:rsidRDefault="00C75FFF" w:rsidP="00C75FFF">
      <w:pPr>
        <w:widowControl w:val="0"/>
        <w:spacing w:after="0" w:line="240" w:lineRule="auto"/>
        <w:jc w:val="center"/>
        <w:rPr>
          <w:rFonts w:ascii="Times New Roman" w:hAnsi="Times New Roman" w:cs="Times New Roman"/>
          <w:b/>
          <w:caps/>
          <w:sz w:val="28"/>
          <w:szCs w:val="28"/>
          <w:lang w:val="de-DE"/>
        </w:rPr>
      </w:pPr>
      <w:r w:rsidRPr="00253534">
        <w:rPr>
          <w:rFonts w:ascii="Times New Roman" w:hAnsi="Times New Roman" w:cs="Times New Roman"/>
          <w:b/>
          <w:caps/>
          <w:sz w:val="28"/>
          <w:szCs w:val="28"/>
          <w:lang w:val="de-DE"/>
        </w:rPr>
        <w:t>im Roman von Herta Müller „Atemschaukel“</w:t>
      </w:r>
    </w:p>
    <w:p w:rsidR="00C75FFF" w:rsidRPr="00253534" w:rsidRDefault="00C75FFF" w:rsidP="00C75FFF">
      <w:pPr>
        <w:widowControl w:val="0"/>
        <w:spacing w:after="0" w:line="240" w:lineRule="auto"/>
        <w:ind w:firstLine="709"/>
        <w:jc w:val="both"/>
        <w:rPr>
          <w:rFonts w:ascii="Times New Roman" w:hAnsi="Times New Roman" w:cs="Times New Roman"/>
          <w:sz w:val="28"/>
          <w:szCs w:val="28"/>
          <w:lang w:val="de-DE"/>
        </w:rPr>
      </w:pPr>
      <w:r w:rsidRPr="00253534">
        <w:rPr>
          <w:rFonts w:ascii="Times New Roman" w:hAnsi="Times New Roman" w:cs="Times New Roman"/>
          <w:sz w:val="28"/>
          <w:szCs w:val="28"/>
          <w:lang w:val="de-DE"/>
        </w:rPr>
        <w:t xml:space="preserve">Die Bedeutungen von Wörtern können von außersprachlichen Faktoren abhängen. Um sich in bestimmten Situationen sprachlich entsprechend ausdrücken zu können, gibt es die Möglichkeit der Wahl zwischen Wortvarianten. In unserer Untersuchung ist ein Euphemismus vor allem eine mildernde, abschwächende Bezeichnung der bestimmten Gegenstände oder Erscheinungen, wodurch das Gesagte weniger drastisch erscheint, es gibt aber auch Beispiele der Verschleierung von unerwünschter Information. </w:t>
      </w:r>
    </w:p>
    <w:p w:rsidR="00C75FFF" w:rsidRPr="008627F4" w:rsidRDefault="00C75FFF" w:rsidP="00C75FFF">
      <w:pPr>
        <w:widowControl w:val="0"/>
        <w:autoSpaceDE w:val="0"/>
        <w:autoSpaceDN w:val="0"/>
        <w:adjustRightInd w:val="0"/>
        <w:spacing w:after="0" w:line="240" w:lineRule="auto"/>
        <w:ind w:firstLine="709"/>
        <w:jc w:val="both"/>
        <w:rPr>
          <w:rFonts w:ascii="Times New Roman" w:hAnsi="Times New Roman" w:cs="Times New Roman"/>
          <w:sz w:val="28"/>
          <w:szCs w:val="28"/>
          <w:lang w:val="de-DE"/>
        </w:rPr>
      </w:pPr>
      <w:r w:rsidRPr="008627F4">
        <w:rPr>
          <w:rFonts w:ascii="Times New Roman" w:hAnsi="Times New Roman" w:cs="Times New Roman"/>
          <w:sz w:val="28"/>
          <w:szCs w:val="28"/>
          <w:lang w:val="de-DE"/>
        </w:rPr>
        <w:t xml:space="preserve">Bildungsweisen von Euphemismen kann man in folgenden Gruppen zusammenfassen: </w:t>
      </w:r>
      <w:r w:rsidRPr="008627F4">
        <w:rPr>
          <w:rFonts w:ascii="Times New Roman" w:hAnsi="Times New Roman" w:cs="Times New Roman"/>
          <w:i/>
          <w:sz w:val="28"/>
          <w:szCs w:val="28"/>
          <w:lang w:val="de-DE"/>
        </w:rPr>
        <w:t>semantische Prozesse</w:t>
      </w:r>
      <w:r w:rsidRPr="008627F4">
        <w:rPr>
          <w:rFonts w:ascii="Times New Roman" w:hAnsi="Times New Roman" w:cs="Times New Roman"/>
          <w:sz w:val="28"/>
          <w:szCs w:val="28"/>
          <w:lang w:val="de-DE"/>
        </w:rPr>
        <w:t xml:space="preserve"> (die metaphorische Übertragung, die metonymische Übertragung, Litotes, ironischer Wortverbrauch, vage oder mehrdeutige Ausdrücke, Verallgemeinerungen, Oxymoron); </w:t>
      </w:r>
      <w:r w:rsidRPr="008627F4">
        <w:rPr>
          <w:rFonts w:ascii="Times New Roman" w:hAnsi="Times New Roman" w:cs="Times New Roman"/>
          <w:i/>
          <w:sz w:val="28"/>
          <w:szCs w:val="28"/>
          <w:lang w:val="de-DE"/>
        </w:rPr>
        <w:t>Entlehnungen und Fremdwörter</w:t>
      </w:r>
      <w:r w:rsidRPr="008627F4">
        <w:rPr>
          <w:rFonts w:ascii="Times New Roman" w:hAnsi="Times New Roman" w:cs="Times New Roman"/>
          <w:sz w:val="28"/>
          <w:szCs w:val="28"/>
          <w:lang w:val="de-DE"/>
        </w:rPr>
        <w:t xml:space="preserve">; </w:t>
      </w:r>
      <w:r w:rsidRPr="008627F4">
        <w:rPr>
          <w:rFonts w:ascii="Times New Roman" w:hAnsi="Times New Roman" w:cs="Times New Roman"/>
          <w:i/>
          <w:sz w:val="28"/>
          <w:szCs w:val="28"/>
          <w:lang w:val="de-DE"/>
        </w:rPr>
        <w:t>syntaktische Prozesse</w:t>
      </w:r>
      <w:r w:rsidRPr="008627F4">
        <w:rPr>
          <w:rFonts w:ascii="Times New Roman" w:hAnsi="Times New Roman" w:cs="Times New Roman"/>
          <w:sz w:val="28"/>
          <w:szCs w:val="28"/>
          <w:lang w:val="de-DE"/>
        </w:rPr>
        <w:t xml:space="preserve"> (Ellipse, Hinzufügen bestimmter Wörter); </w:t>
      </w:r>
      <w:r w:rsidRPr="008627F4">
        <w:rPr>
          <w:rFonts w:ascii="Times New Roman" w:hAnsi="Times New Roman" w:cs="Times New Roman"/>
          <w:i/>
          <w:sz w:val="28"/>
          <w:szCs w:val="28"/>
          <w:lang w:val="de-DE"/>
        </w:rPr>
        <w:t>wortbildende, phonetische und grafische Prozesse</w:t>
      </w:r>
      <w:r w:rsidRPr="008627F4">
        <w:rPr>
          <w:rFonts w:ascii="Times New Roman" w:hAnsi="Times New Roman" w:cs="Times New Roman"/>
          <w:sz w:val="28"/>
          <w:szCs w:val="28"/>
          <w:lang w:val="de-DE"/>
        </w:rPr>
        <w:t xml:space="preserve"> (Zusammensetzungen, absichtliches Radebrechen, Abkürzungen, Kennzeichnungen und Schreibvarianten).</w:t>
      </w:r>
    </w:p>
    <w:p w:rsidR="00C75FFF" w:rsidRPr="00253534" w:rsidRDefault="00C75FFF" w:rsidP="00C75FFF">
      <w:pPr>
        <w:widowControl w:val="0"/>
        <w:spacing w:after="0" w:line="240" w:lineRule="auto"/>
        <w:ind w:firstLine="708"/>
        <w:jc w:val="both"/>
        <w:rPr>
          <w:rFonts w:ascii="Times New Roman" w:hAnsi="Times New Roman" w:cs="Times New Roman"/>
          <w:sz w:val="28"/>
          <w:szCs w:val="28"/>
          <w:lang w:val="de-DE" w:eastAsia="uk-UA"/>
        </w:rPr>
      </w:pPr>
      <w:r w:rsidRPr="008627F4">
        <w:rPr>
          <w:rFonts w:ascii="Times New Roman" w:hAnsi="Times New Roman" w:cs="Times New Roman"/>
          <w:sz w:val="28"/>
          <w:szCs w:val="28"/>
          <w:lang w:val="de-DE"/>
        </w:rPr>
        <w:t>„</w:t>
      </w:r>
      <w:r w:rsidRPr="008627F4">
        <w:rPr>
          <w:rFonts w:ascii="Times New Roman" w:hAnsi="Times New Roman" w:cs="Times New Roman"/>
          <w:bCs/>
          <w:sz w:val="28"/>
          <w:szCs w:val="28"/>
          <w:shd w:val="clear" w:color="auto" w:fill="FFFFFF"/>
          <w:lang w:val="de-DE"/>
        </w:rPr>
        <w:t>Atemschaukel“</w:t>
      </w:r>
      <w:r w:rsidRPr="008627F4">
        <w:rPr>
          <w:rStyle w:val="apple-converted-space"/>
          <w:rFonts w:ascii="Times New Roman" w:hAnsi="Times New Roman" w:cs="Times New Roman"/>
          <w:sz w:val="28"/>
          <w:szCs w:val="28"/>
          <w:shd w:val="clear" w:color="auto" w:fill="FFFFFF"/>
          <w:lang w:val="de-DE"/>
        </w:rPr>
        <w:t> </w:t>
      </w:r>
      <w:r w:rsidRPr="008627F4">
        <w:rPr>
          <w:rFonts w:ascii="Times New Roman" w:hAnsi="Times New Roman" w:cs="Times New Roman"/>
          <w:sz w:val="28"/>
          <w:szCs w:val="28"/>
          <w:shd w:val="clear" w:color="auto" w:fill="FFFFFF"/>
          <w:lang w:val="de-DE"/>
        </w:rPr>
        <w:t>ist ein 2009 erschienener Roman von</w:t>
      </w:r>
      <w:r w:rsidRPr="008627F4">
        <w:rPr>
          <w:rStyle w:val="apple-converted-space"/>
          <w:rFonts w:ascii="Times New Roman" w:hAnsi="Times New Roman" w:cs="Times New Roman"/>
          <w:sz w:val="28"/>
          <w:szCs w:val="28"/>
          <w:shd w:val="clear" w:color="auto" w:fill="FFFFFF"/>
          <w:lang w:val="de-DE"/>
        </w:rPr>
        <w:t> </w:t>
      </w:r>
      <w:hyperlink r:id="rId12" w:tooltip="Herta Müller" w:history="1">
        <w:r w:rsidRPr="008627F4">
          <w:rPr>
            <w:rStyle w:val="a6"/>
            <w:rFonts w:ascii="Times New Roman" w:hAnsi="Times New Roman" w:cs="Times New Roman"/>
            <w:color w:val="auto"/>
            <w:sz w:val="28"/>
            <w:szCs w:val="28"/>
            <w:shd w:val="clear" w:color="auto" w:fill="FFFFFF"/>
            <w:lang w:val="de-DE"/>
          </w:rPr>
          <w:t>Herta Müller</w:t>
        </w:r>
      </w:hyperlink>
      <w:r w:rsidRPr="008627F4">
        <w:rPr>
          <w:rFonts w:ascii="Times New Roman" w:hAnsi="Times New Roman" w:cs="Times New Roman"/>
          <w:sz w:val="28"/>
          <w:szCs w:val="28"/>
          <w:shd w:val="clear" w:color="auto" w:fill="FFFFFF"/>
          <w:lang w:val="de-DE"/>
        </w:rPr>
        <w:t xml:space="preserve">. </w:t>
      </w:r>
      <w:r w:rsidRPr="008627F4">
        <w:rPr>
          <w:rFonts w:ascii="Times New Roman" w:hAnsi="Times New Roman" w:cs="Times New Roman"/>
          <w:sz w:val="28"/>
          <w:szCs w:val="28"/>
          <w:lang w:val="de-DE" w:eastAsia="uk-UA"/>
        </w:rPr>
        <w:t xml:space="preserve">Es ist ein autobiographisches Lager-Buch. </w:t>
      </w:r>
      <w:r w:rsidRPr="008627F4">
        <w:rPr>
          <w:rFonts w:ascii="Times New Roman" w:hAnsi="Times New Roman" w:cs="Times New Roman"/>
          <w:sz w:val="28"/>
          <w:szCs w:val="28"/>
          <w:shd w:val="clear" w:color="auto" w:fill="FFFFFF"/>
          <w:lang w:val="de-DE"/>
        </w:rPr>
        <w:t>Darin berichtet Leopold Auberg über seine</w:t>
      </w:r>
      <w:r w:rsidRPr="008627F4">
        <w:rPr>
          <w:rStyle w:val="apple-converted-space"/>
          <w:rFonts w:ascii="Times New Roman" w:hAnsi="Times New Roman" w:cs="Times New Roman"/>
          <w:sz w:val="28"/>
          <w:szCs w:val="28"/>
          <w:shd w:val="clear" w:color="auto" w:fill="FFFFFF"/>
          <w:lang w:val="de-DE"/>
        </w:rPr>
        <w:t> </w:t>
      </w:r>
      <w:hyperlink r:id="rId13" w:tooltip="Deportation" w:history="1">
        <w:r w:rsidRPr="008627F4">
          <w:rPr>
            <w:rStyle w:val="a6"/>
            <w:rFonts w:ascii="Times New Roman" w:hAnsi="Times New Roman" w:cs="Times New Roman"/>
            <w:color w:val="auto"/>
            <w:sz w:val="28"/>
            <w:szCs w:val="28"/>
            <w:shd w:val="clear" w:color="auto" w:fill="FFFFFF"/>
            <w:lang w:val="de-DE"/>
          </w:rPr>
          <w:t>Deportation</w:t>
        </w:r>
      </w:hyperlink>
      <w:r w:rsidRPr="008627F4">
        <w:rPr>
          <w:rStyle w:val="apple-converted-space"/>
          <w:rFonts w:ascii="Times New Roman" w:hAnsi="Times New Roman" w:cs="Times New Roman"/>
          <w:sz w:val="28"/>
          <w:szCs w:val="28"/>
          <w:shd w:val="clear" w:color="auto" w:fill="FFFFFF"/>
          <w:lang w:val="de-DE"/>
        </w:rPr>
        <w:t> </w:t>
      </w:r>
      <w:r w:rsidRPr="008627F4">
        <w:rPr>
          <w:rFonts w:ascii="Times New Roman" w:hAnsi="Times New Roman" w:cs="Times New Roman"/>
          <w:sz w:val="28"/>
          <w:szCs w:val="28"/>
          <w:shd w:val="clear" w:color="auto" w:fill="FFFFFF"/>
          <w:lang w:val="de-DE"/>
        </w:rPr>
        <w:t>in das</w:t>
      </w:r>
      <w:r w:rsidRPr="008627F4">
        <w:rPr>
          <w:rStyle w:val="apple-converted-space"/>
          <w:rFonts w:ascii="Times New Roman" w:hAnsi="Times New Roman" w:cs="Times New Roman"/>
          <w:sz w:val="28"/>
          <w:szCs w:val="28"/>
          <w:shd w:val="clear" w:color="auto" w:fill="FFFFFF"/>
          <w:lang w:val="de-DE"/>
        </w:rPr>
        <w:t> </w:t>
      </w:r>
      <w:hyperlink r:id="rId14" w:tooltip="Gulag" w:history="1">
        <w:r w:rsidRPr="008627F4">
          <w:rPr>
            <w:rStyle w:val="a6"/>
            <w:rFonts w:ascii="Times New Roman" w:hAnsi="Times New Roman" w:cs="Times New Roman"/>
            <w:color w:val="auto"/>
            <w:sz w:val="28"/>
            <w:szCs w:val="28"/>
            <w:shd w:val="clear" w:color="auto" w:fill="FFFFFF"/>
            <w:lang w:val="de-DE"/>
          </w:rPr>
          <w:t>Arbeitslager</w:t>
        </w:r>
      </w:hyperlink>
      <w:r w:rsidRPr="008627F4">
        <w:rPr>
          <w:rStyle w:val="apple-converted-space"/>
          <w:rFonts w:ascii="Times New Roman" w:hAnsi="Times New Roman" w:cs="Times New Roman"/>
          <w:sz w:val="28"/>
          <w:szCs w:val="28"/>
          <w:shd w:val="clear" w:color="auto" w:fill="FFFFFF"/>
          <w:lang w:val="de-DE"/>
        </w:rPr>
        <w:t> </w:t>
      </w:r>
      <w:r w:rsidRPr="008627F4">
        <w:rPr>
          <w:rFonts w:ascii="Times New Roman" w:hAnsi="Times New Roman" w:cs="Times New Roman"/>
          <w:sz w:val="28"/>
          <w:szCs w:val="28"/>
          <w:shd w:val="clear" w:color="auto" w:fill="FFFFFF"/>
          <w:lang w:val="de-DE"/>
        </w:rPr>
        <w:t>Nowo-</w:t>
      </w:r>
      <w:hyperlink r:id="rId15" w:tooltip="Horliwka" w:history="1">
        <w:r w:rsidRPr="008627F4">
          <w:rPr>
            <w:rStyle w:val="a6"/>
            <w:rFonts w:ascii="Times New Roman" w:hAnsi="Times New Roman" w:cs="Times New Roman"/>
            <w:color w:val="auto"/>
            <w:sz w:val="28"/>
            <w:szCs w:val="28"/>
            <w:shd w:val="clear" w:color="auto" w:fill="FFFFFF"/>
            <w:lang w:val="de-DE"/>
          </w:rPr>
          <w:t>Gorlowka</w:t>
        </w:r>
      </w:hyperlink>
      <w:r w:rsidRPr="008627F4">
        <w:rPr>
          <w:rStyle w:val="apple-converted-space"/>
          <w:rFonts w:ascii="Times New Roman" w:hAnsi="Times New Roman" w:cs="Times New Roman"/>
          <w:sz w:val="28"/>
          <w:szCs w:val="28"/>
          <w:shd w:val="clear" w:color="auto" w:fill="FFFFFF"/>
          <w:lang w:val="de-DE"/>
        </w:rPr>
        <w:t> </w:t>
      </w:r>
      <w:r w:rsidRPr="008627F4">
        <w:rPr>
          <w:rFonts w:ascii="Times New Roman" w:hAnsi="Times New Roman" w:cs="Times New Roman"/>
          <w:sz w:val="28"/>
          <w:szCs w:val="28"/>
          <w:shd w:val="clear" w:color="auto" w:fill="FFFFFF"/>
          <w:lang w:val="de-DE"/>
        </w:rPr>
        <w:t>in der</w:t>
      </w:r>
      <w:r w:rsidRPr="008627F4">
        <w:rPr>
          <w:rStyle w:val="apple-converted-space"/>
          <w:rFonts w:ascii="Times New Roman" w:hAnsi="Times New Roman" w:cs="Times New Roman"/>
          <w:sz w:val="28"/>
          <w:szCs w:val="28"/>
          <w:shd w:val="clear" w:color="auto" w:fill="FFFFFF"/>
          <w:lang w:val="de-DE"/>
        </w:rPr>
        <w:t> </w:t>
      </w:r>
      <w:hyperlink r:id="rId16" w:tooltip="Ukrainische Sozialistische Sowjetrepublik" w:history="1">
        <w:r w:rsidRPr="008627F4">
          <w:rPr>
            <w:rStyle w:val="a6"/>
            <w:rFonts w:ascii="Times New Roman" w:hAnsi="Times New Roman" w:cs="Times New Roman"/>
            <w:color w:val="auto"/>
            <w:sz w:val="28"/>
            <w:szCs w:val="28"/>
            <w:shd w:val="clear" w:color="auto" w:fill="FFFFFF"/>
            <w:lang w:val="de-DE"/>
          </w:rPr>
          <w:t>Sowjet-Ukraine</w:t>
        </w:r>
      </w:hyperlink>
      <w:r w:rsidRPr="008627F4">
        <w:rPr>
          <w:rFonts w:ascii="Times New Roman" w:hAnsi="Times New Roman" w:cs="Times New Roman"/>
          <w:sz w:val="28"/>
          <w:szCs w:val="28"/>
          <w:shd w:val="clear" w:color="auto" w:fill="FFFFFF"/>
          <w:lang w:val="de-DE"/>
        </w:rPr>
        <w:t>.</w:t>
      </w:r>
      <w:r w:rsidRPr="008627F4">
        <w:rPr>
          <w:rFonts w:ascii="Times New Roman" w:hAnsi="Times New Roman" w:cs="Times New Roman"/>
          <w:sz w:val="28"/>
          <w:szCs w:val="28"/>
          <w:lang w:val="de-DE"/>
        </w:rPr>
        <w:t xml:space="preserve"> </w:t>
      </w:r>
      <w:r w:rsidRPr="008627F4">
        <w:rPr>
          <w:rFonts w:ascii="Times New Roman" w:hAnsi="Times New Roman" w:cs="Times New Roman"/>
          <w:sz w:val="28"/>
          <w:szCs w:val="28"/>
          <w:shd w:val="clear" w:color="auto" w:fill="FFFFFF"/>
          <w:lang w:val="de-DE"/>
        </w:rPr>
        <w:t>Die Deportation blieb über viele Jahrzehnte in Rumänien ein Tabu und das ist schon ein Grund für den Gebrauch von Euphemismen im Roman. Es ist die Geschichte all derer, die mit ihm dort waren und die nicht alle zurückkehren, ja es ist auch die Geschichte aller, die in vergleichbaren Höllen waren.</w:t>
      </w:r>
      <w:r w:rsidRPr="008627F4">
        <w:rPr>
          <w:rFonts w:ascii="Times New Roman" w:hAnsi="Times New Roman" w:cs="Times New Roman"/>
          <w:sz w:val="28"/>
          <w:szCs w:val="28"/>
          <w:lang w:val="de-DE"/>
        </w:rPr>
        <w:t xml:space="preserve"> </w:t>
      </w:r>
      <w:r w:rsidRPr="008627F4">
        <w:rPr>
          <w:rFonts w:ascii="Times New Roman" w:hAnsi="Times New Roman" w:cs="Times New Roman"/>
          <w:sz w:val="28"/>
          <w:szCs w:val="28"/>
          <w:shd w:val="clear" w:color="auto" w:fill="FFFFFF"/>
          <w:lang w:val="de-DE"/>
        </w:rPr>
        <w:t xml:space="preserve">Und so hat </w:t>
      </w:r>
      <w:r w:rsidRPr="00253534">
        <w:rPr>
          <w:rFonts w:ascii="Times New Roman" w:hAnsi="Times New Roman" w:cs="Times New Roman"/>
          <w:sz w:val="28"/>
          <w:szCs w:val="28"/>
          <w:shd w:val="clear" w:color="auto" w:fill="FFFFFF"/>
          <w:lang w:val="de-DE"/>
        </w:rPr>
        <w:t>Herta Müller dieses Buch geschrieben: als die Geschichte eines Einzelnen und die aller Geschundenen zugleich. Dafür steht ihr eine Sprache zur Verfügung, die außerordentlich ist, ein Ton von großer erzwungener Nüchternheit, als müsse immer wieder zwischen zwei Sätzen ein Schreien unterdrückt werden. Und das bestimmt die entsprechende Wahl von Sprachmitteln, unter denen der Gebrauch von Euphemismen wesentlich ist.</w:t>
      </w:r>
    </w:p>
    <w:p w:rsidR="00C75FFF" w:rsidRPr="00253534" w:rsidRDefault="00C75FFF" w:rsidP="00C75FFF">
      <w:pPr>
        <w:widowControl w:val="0"/>
        <w:spacing w:after="0" w:line="240" w:lineRule="auto"/>
        <w:ind w:firstLine="709"/>
        <w:jc w:val="both"/>
        <w:rPr>
          <w:rFonts w:ascii="Times New Roman" w:hAnsi="Times New Roman" w:cs="Times New Roman"/>
          <w:sz w:val="28"/>
          <w:szCs w:val="28"/>
          <w:lang w:val="de-DE"/>
        </w:rPr>
      </w:pPr>
      <w:r w:rsidRPr="00253534">
        <w:rPr>
          <w:rFonts w:ascii="Times New Roman" w:hAnsi="Times New Roman" w:cs="Times New Roman"/>
          <w:sz w:val="28"/>
          <w:szCs w:val="28"/>
          <w:lang w:val="de-DE"/>
        </w:rPr>
        <w:t xml:space="preserve">Im Roman ist der Euphemismus mit menschlicher Schamhaftigkeit, einer gewissen psychischen Grundeinstellung verbunden. Die Sprache des Romans übermittelt nicht gesellschaftliche Normen, sondern die Normen im Lager, da man ihn als eine einzelne Welt betrachtet. </w:t>
      </w:r>
    </w:p>
    <w:p w:rsidR="00C75FFF" w:rsidRPr="00253534" w:rsidRDefault="00C75FFF" w:rsidP="00C75FFF">
      <w:pPr>
        <w:widowControl w:val="0"/>
        <w:spacing w:after="0" w:line="240" w:lineRule="auto"/>
        <w:ind w:firstLine="709"/>
        <w:jc w:val="both"/>
        <w:rPr>
          <w:rFonts w:ascii="Times New Roman" w:hAnsi="Times New Roman" w:cs="Times New Roman"/>
          <w:sz w:val="28"/>
          <w:szCs w:val="28"/>
          <w:lang w:val="de-DE"/>
        </w:rPr>
      </w:pPr>
      <w:r w:rsidRPr="00253534">
        <w:rPr>
          <w:rFonts w:ascii="Times New Roman" w:hAnsi="Times New Roman" w:cs="Times New Roman"/>
          <w:sz w:val="28"/>
          <w:szCs w:val="28"/>
          <w:lang w:val="de-DE"/>
        </w:rPr>
        <w:t xml:space="preserve">Die Untersuchung hat ergeben, dass die meisten Euphemismen im Roman durch semantische Prozesse (81,8%) realisiert sind. Der Gebrauch von Entlehnungen und Fremdwörtern, die über euphemistische Wirkung verfügen und auch wortbildende, phonetische und grafische Prozesse, die meistens mit semantischen Prozessen kombiniert sind, z.B. Absichtliches Radebrechen + Metapher; Zusammensetzung; Kennzeichnungen + vager Ausdruck teilen mit 9,1% den zweiten Platz. Die syntaktischen Prozesse findet man im Roman nicht. </w:t>
      </w:r>
    </w:p>
    <w:p w:rsidR="00C75FFF" w:rsidRDefault="00C75FFF" w:rsidP="00C75FFF">
      <w:pPr>
        <w:widowControl w:val="0"/>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br w:type="page"/>
      </w:r>
    </w:p>
    <w:p w:rsidR="00586482" w:rsidRPr="003131B1" w:rsidRDefault="00586482" w:rsidP="00586482">
      <w:pPr>
        <w:widowControl w:val="0"/>
        <w:spacing w:after="0" w:line="240" w:lineRule="auto"/>
        <w:jc w:val="right"/>
        <w:rPr>
          <w:rFonts w:ascii="Times New Roman" w:hAnsi="Times New Roman" w:cs="Times New Roman"/>
          <w:b/>
          <w:i/>
          <w:iCs/>
          <w:sz w:val="28"/>
          <w:szCs w:val="28"/>
          <w:lang w:val="uk-UA"/>
        </w:rPr>
      </w:pPr>
      <w:r w:rsidRPr="003131B1">
        <w:rPr>
          <w:rFonts w:ascii="Times New Roman" w:hAnsi="Times New Roman" w:cs="Times New Roman"/>
          <w:b/>
          <w:i/>
          <w:iCs/>
          <w:sz w:val="28"/>
          <w:szCs w:val="28"/>
          <w:lang w:val="uk-UA"/>
        </w:rPr>
        <w:lastRenderedPageBreak/>
        <w:t>Михайлюк Наталія</w:t>
      </w:r>
    </w:p>
    <w:p w:rsidR="00586482" w:rsidRPr="003131B1" w:rsidRDefault="00586482" w:rsidP="00586482">
      <w:pPr>
        <w:widowControl w:val="0"/>
        <w:spacing w:after="0" w:line="240" w:lineRule="auto"/>
        <w:jc w:val="center"/>
        <w:rPr>
          <w:rFonts w:ascii="Times New Roman" w:hAnsi="Times New Roman" w:cs="Times New Roman"/>
          <w:b/>
          <w:iCs/>
          <w:sz w:val="28"/>
          <w:szCs w:val="28"/>
          <w:lang w:val="uk-UA"/>
        </w:rPr>
      </w:pPr>
      <w:r w:rsidRPr="003131B1">
        <w:rPr>
          <w:rFonts w:ascii="Times New Roman" w:hAnsi="Times New Roman" w:cs="Times New Roman"/>
          <w:b/>
          <w:iCs/>
          <w:sz w:val="28"/>
          <w:szCs w:val="28"/>
          <w:lang w:val="uk-UA"/>
        </w:rPr>
        <w:t>ПРОЕКЦІЯ ХРОНОТОПУ В АНГЛІЙСЬКОМУ</w:t>
      </w:r>
    </w:p>
    <w:p w:rsidR="00586482" w:rsidRPr="003131B1" w:rsidRDefault="00586482" w:rsidP="00586482">
      <w:pPr>
        <w:widowControl w:val="0"/>
        <w:spacing w:after="0" w:line="240" w:lineRule="auto"/>
        <w:jc w:val="center"/>
        <w:rPr>
          <w:rFonts w:ascii="Times New Roman" w:hAnsi="Times New Roman" w:cs="Times New Roman"/>
          <w:b/>
          <w:iCs/>
          <w:sz w:val="28"/>
          <w:szCs w:val="28"/>
          <w:lang w:val="uk-UA"/>
        </w:rPr>
      </w:pPr>
      <w:r w:rsidRPr="003131B1">
        <w:rPr>
          <w:rFonts w:ascii="Times New Roman" w:hAnsi="Times New Roman" w:cs="Times New Roman"/>
          <w:b/>
          <w:iCs/>
          <w:sz w:val="28"/>
          <w:szCs w:val="28"/>
          <w:lang w:val="uk-UA"/>
        </w:rPr>
        <w:t>«РОМАНІ ПРО МИТЦЯ» КІН. ХІХ – ПОЧ. ХХ СТ.</w:t>
      </w:r>
    </w:p>
    <w:p w:rsidR="00586482" w:rsidRPr="003131B1" w:rsidRDefault="00586482" w:rsidP="00586482">
      <w:pPr>
        <w:pStyle w:val="10"/>
        <w:widowControl w:val="0"/>
        <w:suppressAutoHyphens w:val="0"/>
        <w:spacing w:before="0" w:after="0"/>
        <w:ind w:firstLine="709"/>
        <w:jc w:val="both"/>
        <w:rPr>
          <w:color w:val="000000"/>
          <w:sz w:val="28"/>
          <w:szCs w:val="28"/>
          <w:shd w:val="clear" w:color="auto" w:fill="FFFFFF"/>
          <w:lang w:val="uk-UA"/>
        </w:rPr>
      </w:pPr>
      <w:r w:rsidRPr="003131B1">
        <w:rPr>
          <w:color w:val="000000"/>
          <w:sz w:val="28"/>
          <w:szCs w:val="28"/>
          <w:shd w:val="clear" w:color="auto" w:fill="FFFFFF"/>
          <w:lang w:val="uk-UA"/>
        </w:rPr>
        <w:t>Когнітивний підхід до авторської системи твору, ґрунтуючись на термінологічній базі когнітивної науки  середини ХХ</w:t>
      </w:r>
      <w:r w:rsidRPr="003131B1">
        <w:rPr>
          <w:color w:val="000000"/>
          <w:sz w:val="28"/>
          <w:szCs w:val="28"/>
          <w:shd w:val="clear" w:color="auto" w:fill="FFFFFF"/>
        </w:rPr>
        <w:t> </w:t>
      </w:r>
      <w:r w:rsidRPr="003131B1">
        <w:rPr>
          <w:color w:val="000000"/>
          <w:sz w:val="28"/>
          <w:szCs w:val="28"/>
          <w:shd w:val="clear" w:color="auto" w:fill="FFFFFF"/>
          <w:lang w:val="uk-UA"/>
        </w:rPr>
        <w:t>ст., презентує головні літературознавчі проблеми в межах бінарних опозицій «особа/соціум», «свідоме/безсвідоме», «час/простір», «земне/небесне», «смертне/безсмертне», «текст/метатекст», що, своєю чергою, уможливлює появу нової жанрологічної парадигматики. Протиставлення часу та простору в</w:t>
      </w:r>
      <w:r>
        <w:rPr>
          <w:color w:val="000000"/>
          <w:sz w:val="28"/>
          <w:szCs w:val="28"/>
          <w:shd w:val="clear" w:color="auto" w:fill="FFFFFF"/>
          <w:lang w:val="uk-UA"/>
        </w:rPr>
        <w:t>одночас підкреслює й їх зв’язок</w:t>
      </w:r>
      <w:r w:rsidRPr="003131B1">
        <w:rPr>
          <w:color w:val="000000"/>
          <w:sz w:val="28"/>
          <w:szCs w:val="28"/>
          <w:shd w:val="clear" w:color="auto" w:fill="FFFFFF"/>
          <w:lang w:val="uk-UA"/>
        </w:rPr>
        <w:t>.</w:t>
      </w:r>
    </w:p>
    <w:p w:rsidR="00586482" w:rsidRPr="003131B1" w:rsidRDefault="00586482" w:rsidP="00586482">
      <w:pPr>
        <w:pStyle w:val="10"/>
        <w:widowControl w:val="0"/>
        <w:suppressAutoHyphens w:val="0"/>
        <w:spacing w:before="0" w:after="0"/>
        <w:ind w:firstLine="709"/>
        <w:jc w:val="both"/>
        <w:rPr>
          <w:sz w:val="28"/>
          <w:szCs w:val="28"/>
          <w:lang w:val="uk-UA"/>
        </w:rPr>
      </w:pPr>
      <w:r w:rsidRPr="003131B1">
        <w:rPr>
          <w:sz w:val="28"/>
          <w:szCs w:val="28"/>
          <w:lang w:val="uk-UA"/>
        </w:rPr>
        <w:t>Хронотоп англійського «роману про митця» кінця ХІХ – початку ХХ ст. наділений динамічністю та інтенсивністю, при цьому набуваючи емоційної цінності. Водночас поруч із зовнішнім хронотопом, спостерігаємо й розвиток внутрішнього. Так, конкретний простір та час представлені в романі Р.Кіплінга «Світло згасло»: головний герой, Дік Хелдар, після участі в бойових діях в Індії та Африці, зупиняється в Англії, де знову зустрічає подругу дитинства, Мейзі, котра спонукає його до написання найкращої картини. У процесі написання Дік втрачає зір, залишений у відчаї, він вирушає слідом за другом Торпенхау в Судан, де гине від кулі. Бачимо, що «простір наповнюється реальним життєвим смислом», а ремінісценції, алюзії, анахронії додають вагомості подіям. В процесі зміни часу та простору, змінюється також внутрішній стан та відчуття Діка, шлях якого знаменує відхід митця у вічність; його душа заспокоїлась, коли «сприятлива куля» пробила йому голову</w:t>
      </w:r>
      <w:r w:rsidRPr="003131B1">
        <w:rPr>
          <w:sz w:val="28"/>
          <w:szCs w:val="28"/>
        </w:rPr>
        <w:t xml:space="preserve">. </w:t>
      </w:r>
      <w:r w:rsidRPr="003131B1">
        <w:rPr>
          <w:sz w:val="28"/>
          <w:szCs w:val="28"/>
          <w:lang w:val="uk-UA"/>
        </w:rPr>
        <w:t xml:space="preserve"> Також насиченим є й хронотоп роману «Місяць та шеляг» В.С. Моема, разом з варіюванням часопростору Стрікленд розвивається як митець і змінюється рецепція його творчості. У цьому романі часопростір суб’єктивізується типом персонажної нарації, а саме гомодієгетичним наратором в екстрадієгетичній ситуації.</w:t>
      </w:r>
    </w:p>
    <w:p w:rsidR="00586482" w:rsidRPr="003131B1" w:rsidRDefault="00586482" w:rsidP="00586482">
      <w:pPr>
        <w:pStyle w:val="10"/>
        <w:widowControl w:val="0"/>
        <w:suppressAutoHyphens w:val="0"/>
        <w:spacing w:before="0" w:after="0"/>
        <w:ind w:firstLine="709"/>
        <w:jc w:val="both"/>
        <w:rPr>
          <w:sz w:val="28"/>
          <w:szCs w:val="28"/>
          <w:lang w:val="uk-UA"/>
        </w:rPr>
      </w:pPr>
      <w:r w:rsidRPr="003131B1">
        <w:rPr>
          <w:sz w:val="28"/>
          <w:szCs w:val="28"/>
          <w:lang w:val="uk-UA"/>
        </w:rPr>
        <w:t>Символічною подорожжю є й історія Стівена Дедалуса, героя роману Дж. Джойса «Портрет митця замолоду». Хронотоп твору також позбавлений об’єктивності, ставши віддзеркаленням свідомості Стівена. Більш того, циклічний принцип сюжетопобудови уможливлює цілісність мозаїки епізодів, хронотопи яких розвиваються одночасно та незалежно – екскурси в минуле  не слідують плавно один за одним, а несподівано виринають на тлі сучасного, таким чином додаючи роману експресивності.</w:t>
      </w:r>
      <w:r w:rsidRPr="003131B1">
        <w:rPr>
          <w:sz w:val="28"/>
          <w:szCs w:val="28"/>
        </w:rPr>
        <w:t xml:space="preserve"> </w:t>
      </w:r>
      <w:r w:rsidRPr="003131B1">
        <w:rPr>
          <w:sz w:val="28"/>
          <w:szCs w:val="28"/>
          <w:lang w:val="uk-UA"/>
        </w:rPr>
        <w:t>Гра з часом та переміщення у просторі можуть як сповільнювати, так і пришвидшувати розгортання сюжету. Зміну динаміки спостерігаємо у романі О. Уайлда «Портрет Доріана Грея» – своєрідним вставним епізодом є розділ ХІ, де описується вміст «отруйної жовтої книги», яку Доріанові дав лорд Генрі. Без називання топосу одразу читаємо: «Роками Доріан Грей не міг вивільнитись з-під впливу цієї книги». Часова пауза відіграє роль пояснення, що, своєю чергою, надалі впливає на інтерпретацію твору.</w:t>
      </w:r>
    </w:p>
    <w:p w:rsidR="009C3899" w:rsidRPr="00A46B1D" w:rsidRDefault="009C3899" w:rsidP="009C3899">
      <w:pPr>
        <w:widowControl w:val="0"/>
        <w:spacing w:after="0" w:line="240" w:lineRule="auto"/>
        <w:ind w:firstLine="709"/>
        <w:jc w:val="right"/>
        <w:rPr>
          <w:rFonts w:ascii="Times New Roman" w:hAnsi="Times New Roman" w:cs="Times New Roman"/>
          <w:b/>
          <w:i/>
          <w:sz w:val="28"/>
          <w:szCs w:val="28"/>
          <w:lang w:val="uk-UA"/>
        </w:rPr>
      </w:pPr>
      <w:r w:rsidRPr="00A46B1D">
        <w:rPr>
          <w:rFonts w:ascii="Times New Roman" w:hAnsi="Times New Roman" w:cs="Times New Roman"/>
          <w:b/>
          <w:i/>
          <w:sz w:val="28"/>
          <w:szCs w:val="28"/>
          <w:lang w:val="uk-UA"/>
        </w:rPr>
        <w:lastRenderedPageBreak/>
        <w:t xml:space="preserve">Михаськів Олеся </w:t>
      </w:r>
    </w:p>
    <w:p w:rsidR="004652F3" w:rsidRPr="0073277A" w:rsidRDefault="009C3899" w:rsidP="009C3899">
      <w:pPr>
        <w:widowControl w:val="0"/>
        <w:spacing w:after="0" w:line="240" w:lineRule="auto"/>
        <w:jc w:val="center"/>
        <w:rPr>
          <w:rFonts w:ascii="Times New Roman" w:hAnsi="Times New Roman" w:cs="Times New Roman"/>
          <w:b/>
          <w:bCs/>
          <w:caps/>
          <w:sz w:val="28"/>
          <w:szCs w:val="28"/>
        </w:rPr>
      </w:pPr>
      <w:r w:rsidRPr="003131B1">
        <w:rPr>
          <w:rFonts w:ascii="Times New Roman" w:hAnsi="Times New Roman" w:cs="Times New Roman"/>
          <w:b/>
          <w:bCs/>
          <w:caps/>
          <w:sz w:val="28"/>
          <w:szCs w:val="28"/>
          <w:lang w:val="uk-UA"/>
        </w:rPr>
        <w:t xml:space="preserve">Використання концепту хвороби </w:t>
      </w:r>
    </w:p>
    <w:p w:rsidR="009C3899" w:rsidRPr="003131B1" w:rsidRDefault="009C3899" w:rsidP="009C3899">
      <w:pPr>
        <w:widowControl w:val="0"/>
        <w:spacing w:after="0" w:line="240" w:lineRule="auto"/>
        <w:jc w:val="center"/>
        <w:rPr>
          <w:rFonts w:ascii="Times New Roman" w:hAnsi="Times New Roman" w:cs="Times New Roman"/>
          <w:b/>
          <w:bCs/>
          <w:caps/>
          <w:sz w:val="28"/>
          <w:szCs w:val="28"/>
          <w:lang w:val="uk-UA"/>
        </w:rPr>
      </w:pPr>
      <w:r w:rsidRPr="003131B1">
        <w:rPr>
          <w:rFonts w:ascii="Times New Roman" w:hAnsi="Times New Roman" w:cs="Times New Roman"/>
          <w:b/>
          <w:bCs/>
          <w:caps/>
          <w:sz w:val="28"/>
          <w:szCs w:val="28"/>
          <w:lang w:val="uk-UA"/>
        </w:rPr>
        <w:t>для метафоризації концепту ЕКОНОМІЧНОЇ кризи</w:t>
      </w:r>
    </w:p>
    <w:p w:rsidR="009C3899" w:rsidRPr="003131B1" w:rsidRDefault="009C3899" w:rsidP="009C3899">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Метафори часто використовуються для пояснення складних або абстрактних явищ. Причиною цього є явище «втілювання» (</w:t>
      </w:r>
      <w:r w:rsidRPr="003131B1">
        <w:rPr>
          <w:rFonts w:ascii="Times New Roman" w:hAnsi="Times New Roman" w:cs="Times New Roman"/>
          <w:sz w:val="28"/>
          <w:szCs w:val="28"/>
          <w:lang w:val="de-AT"/>
        </w:rPr>
        <w:t>embodiment</w:t>
      </w:r>
      <w:r w:rsidRPr="003131B1">
        <w:rPr>
          <w:rFonts w:ascii="Times New Roman" w:hAnsi="Times New Roman" w:cs="Times New Roman"/>
          <w:sz w:val="28"/>
          <w:szCs w:val="28"/>
          <w:lang w:val="uk-UA"/>
        </w:rPr>
        <w:t>). В основі цього поняття лежить твердження, що тілесний досвід є базовим і зумовлює наше сприйняття абстрактного, в тому числі впливає на спосіб висловлювання.</w:t>
      </w:r>
    </w:p>
    <w:p w:rsidR="009C3899" w:rsidRPr="003131B1" w:rsidRDefault="009C3899" w:rsidP="009C3899">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Абстрактні структури, такі, як держава чи економіка, часто метафорично зображаються як живі організми. Розширенням такої метафори є метафора ЕКОНОМІЧНА КРИЗА – ЦЕ ХВОРОБА. </w:t>
      </w:r>
    </w:p>
    <w:p w:rsidR="009C3899" w:rsidRPr="003131B1" w:rsidRDefault="009C3899" w:rsidP="009C3899">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Проаналізувавши структури концептів концептів «криза» і «хвороба», можна детально описати структуру цієї метафори. Для аналізу використовуємо систему </w:t>
      </w:r>
      <w:r w:rsidRPr="003131B1">
        <w:rPr>
          <w:rFonts w:ascii="Times New Roman" w:hAnsi="Times New Roman" w:cs="Times New Roman"/>
          <w:sz w:val="28"/>
          <w:szCs w:val="28"/>
        </w:rPr>
        <w:t>FrameNet</w:t>
      </w:r>
      <w:r w:rsidRPr="003131B1">
        <w:rPr>
          <w:rFonts w:ascii="Times New Roman" w:hAnsi="Times New Roman" w:cs="Times New Roman"/>
          <w:sz w:val="28"/>
          <w:szCs w:val="28"/>
          <w:lang w:val="uk-UA"/>
        </w:rPr>
        <w:t>, лексико-семантичний проект Інституту комп’ютерних наук в Берклі (США), що містить описи структур більш, ніж 10 000 концептів.Структуру метафори ЕКОНОМІЧНА КРИЗА – ЦЕ ХВОРОБА можна зобразити за допомогою наступної таблиці.</w:t>
      </w:r>
    </w:p>
    <w:tbl>
      <w:tblPr>
        <w:tblW w:w="9224" w:type="dxa"/>
        <w:jc w:val="center"/>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275"/>
        <w:gridCol w:w="1418"/>
        <w:gridCol w:w="1559"/>
        <w:gridCol w:w="3979"/>
      </w:tblGrid>
      <w:tr w:rsidR="009C3899" w:rsidRPr="003131B1" w:rsidTr="00D44489">
        <w:trPr>
          <w:jc w:val="center"/>
        </w:trPr>
        <w:tc>
          <w:tcPr>
            <w:tcW w:w="993" w:type="dxa"/>
          </w:tcPr>
          <w:p w:rsidR="009C3899" w:rsidRPr="005C3C34" w:rsidRDefault="009C3899" w:rsidP="00D44489">
            <w:pPr>
              <w:widowControl w:val="0"/>
              <w:spacing w:after="0" w:line="240" w:lineRule="auto"/>
              <w:rPr>
                <w:rFonts w:ascii="Times New Roman" w:hAnsi="Times New Roman" w:cs="Times New Roman"/>
                <w:b/>
                <w:bCs/>
                <w:sz w:val="26"/>
                <w:szCs w:val="26"/>
                <w:lang w:val="uk-UA"/>
              </w:rPr>
            </w:pPr>
            <w:r w:rsidRPr="005C3C34">
              <w:rPr>
                <w:rFonts w:ascii="Times New Roman" w:hAnsi="Times New Roman" w:cs="Times New Roman"/>
                <w:b/>
                <w:bCs/>
                <w:sz w:val="26"/>
                <w:szCs w:val="26"/>
                <w:lang w:val="uk-UA"/>
              </w:rPr>
              <w:t>Криза</w:t>
            </w:r>
          </w:p>
        </w:tc>
        <w:tc>
          <w:tcPr>
            <w:tcW w:w="1275" w:type="dxa"/>
          </w:tcPr>
          <w:p w:rsidR="009C3899" w:rsidRPr="005C3C34" w:rsidRDefault="009C3899" w:rsidP="00D44489">
            <w:pPr>
              <w:widowControl w:val="0"/>
              <w:spacing w:after="0" w:line="240" w:lineRule="auto"/>
              <w:rPr>
                <w:rFonts w:ascii="Times New Roman" w:hAnsi="Times New Roman" w:cs="Times New Roman"/>
                <w:b/>
                <w:bCs/>
                <w:sz w:val="26"/>
                <w:szCs w:val="26"/>
                <w:lang w:val="uk-UA"/>
              </w:rPr>
            </w:pPr>
            <w:r w:rsidRPr="005C3C34">
              <w:rPr>
                <w:rFonts w:ascii="Times New Roman" w:hAnsi="Times New Roman" w:cs="Times New Roman"/>
                <w:b/>
                <w:bCs/>
                <w:sz w:val="26"/>
                <w:szCs w:val="26"/>
                <w:lang w:val="uk-UA"/>
              </w:rPr>
              <w:t>Подолання</w:t>
            </w:r>
          </w:p>
        </w:tc>
        <w:tc>
          <w:tcPr>
            <w:tcW w:w="1418" w:type="dxa"/>
          </w:tcPr>
          <w:p w:rsidR="009C3899" w:rsidRPr="005C3C34" w:rsidRDefault="009C3899" w:rsidP="00D44489">
            <w:pPr>
              <w:widowControl w:val="0"/>
              <w:spacing w:after="0" w:line="240" w:lineRule="auto"/>
              <w:jc w:val="center"/>
              <w:rPr>
                <w:rFonts w:ascii="Times New Roman" w:hAnsi="Times New Roman" w:cs="Times New Roman"/>
                <w:b/>
                <w:bCs/>
                <w:sz w:val="26"/>
                <w:szCs w:val="26"/>
                <w:lang w:val="uk-UA"/>
              </w:rPr>
            </w:pPr>
            <w:r w:rsidRPr="005C3C34">
              <w:rPr>
                <w:rFonts w:ascii="Times New Roman" w:hAnsi="Times New Roman" w:cs="Times New Roman"/>
                <w:b/>
                <w:bCs/>
                <w:sz w:val="26"/>
                <w:szCs w:val="26"/>
                <w:lang w:val="uk-UA"/>
              </w:rPr>
              <w:t>Хвороба</w:t>
            </w:r>
          </w:p>
        </w:tc>
        <w:tc>
          <w:tcPr>
            <w:tcW w:w="1559" w:type="dxa"/>
          </w:tcPr>
          <w:p w:rsidR="009C3899" w:rsidRPr="005C3C34" w:rsidRDefault="009C3899" w:rsidP="00D44489">
            <w:pPr>
              <w:widowControl w:val="0"/>
              <w:spacing w:after="0" w:line="240" w:lineRule="auto"/>
              <w:rPr>
                <w:rFonts w:ascii="Times New Roman" w:hAnsi="Times New Roman" w:cs="Times New Roman"/>
                <w:b/>
                <w:bCs/>
                <w:sz w:val="26"/>
                <w:szCs w:val="26"/>
                <w:lang w:val="uk-UA"/>
              </w:rPr>
            </w:pPr>
            <w:r w:rsidRPr="005C3C34">
              <w:rPr>
                <w:rFonts w:ascii="Times New Roman" w:hAnsi="Times New Roman" w:cs="Times New Roman"/>
                <w:b/>
                <w:bCs/>
                <w:sz w:val="26"/>
                <w:szCs w:val="26"/>
                <w:lang w:val="uk-UA"/>
              </w:rPr>
              <w:t>Одужання</w:t>
            </w:r>
          </w:p>
        </w:tc>
        <w:tc>
          <w:tcPr>
            <w:tcW w:w="3979" w:type="dxa"/>
          </w:tcPr>
          <w:p w:rsidR="009C3899" w:rsidRPr="005C3C34" w:rsidRDefault="009C3899" w:rsidP="00D44489">
            <w:pPr>
              <w:widowControl w:val="0"/>
              <w:spacing w:after="0" w:line="240" w:lineRule="auto"/>
              <w:ind w:firstLine="34"/>
              <w:jc w:val="center"/>
              <w:rPr>
                <w:rFonts w:ascii="Times New Roman" w:hAnsi="Times New Roman" w:cs="Times New Roman"/>
                <w:b/>
                <w:bCs/>
                <w:sz w:val="26"/>
                <w:szCs w:val="26"/>
                <w:lang w:val="uk-UA"/>
              </w:rPr>
            </w:pPr>
            <w:r w:rsidRPr="005C3C34">
              <w:rPr>
                <w:rFonts w:ascii="Times New Roman" w:hAnsi="Times New Roman" w:cs="Times New Roman"/>
                <w:b/>
                <w:bCs/>
                <w:sz w:val="26"/>
                <w:szCs w:val="26"/>
                <w:lang w:val="uk-UA"/>
              </w:rPr>
              <w:t>Приклад</w:t>
            </w:r>
          </w:p>
        </w:tc>
      </w:tr>
      <w:tr w:rsidR="009C3899" w:rsidRPr="00F425E6" w:rsidTr="00D44489">
        <w:trPr>
          <w:jc w:val="center"/>
        </w:trPr>
        <w:tc>
          <w:tcPr>
            <w:tcW w:w="993" w:type="dxa"/>
          </w:tcPr>
          <w:p w:rsidR="009C3899" w:rsidRPr="005C3C34" w:rsidRDefault="009C3899" w:rsidP="00D44489">
            <w:pPr>
              <w:widowControl w:val="0"/>
              <w:spacing w:after="0" w:line="240" w:lineRule="auto"/>
              <w:ind w:firstLine="709"/>
              <w:jc w:val="center"/>
              <w:rPr>
                <w:rFonts w:ascii="Times New Roman" w:hAnsi="Times New Roman" w:cs="Times New Roman"/>
                <w:sz w:val="26"/>
                <w:szCs w:val="26"/>
                <w:lang w:val="uk-UA"/>
              </w:rPr>
            </w:pP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Аґенс</w:t>
            </w:r>
          </w:p>
        </w:tc>
        <w:tc>
          <w:tcPr>
            <w:tcW w:w="1418" w:type="dxa"/>
          </w:tcPr>
          <w:p w:rsidR="009C3899" w:rsidRPr="005C3C34" w:rsidRDefault="009C3899" w:rsidP="00D44489">
            <w:pPr>
              <w:widowControl w:val="0"/>
              <w:spacing w:after="0" w:line="240" w:lineRule="auto"/>
              <w:ind w:firstLine="709"/>
              <w:jc w:val="center"/>
              <w:rPr>
                <w:rFonts w:ascii="Times New Roman" w:hAnsi="Times New Roman" w:cs="Times New Roman"/>
                <w:sz w:val="26"/>
                <w:szCs w:val="26"/>
                <w:lang w:val="uk-UA"/>
              </w:rPr>
            </w:pP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Аґенс</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de-DE"/>
              </w:rPr>
              <w:t xml:space="preserve">„In Deutschland stellt sich </w:t>
            </w:r>
            <w:r w:rsidRPr="005C3C34">
              <w:rPr>
                <w:rFonts w:ascii="Times New Roman" w:hAnsi="Times New Roman" w:cs="Times New Roman"/>
                <w:b/>
                <w:bCs/>
                <w:sz w:val="26"/>
                <w:szCs w:val="26"/>
                <w:lang w:val="de-DE"/>
              </w:rPr>
              <w:t>Krankenschwester</w:t>
            </w:r>
            <w:r w:rsidRPr="005C3C34">
              <w:rPr>
                <w:rFonts w:ascii="Times New Roman" w:hAnsi="Times New Roman" w:cs="Times New Roman"/>
                <w:sz w:val="26"/>
                <w:szCs w:val="26"/>
                <w:lang w:val="de-DE"/>
              </w:rPr>
              <w:t xml:space="preserve"> Angela Merkel vor die Kameras…“</w:t>
            </w:r>
          </w:p>
        </w:tc>
      </w:tr>
      <w:tr w:rsidR="009C3899" w:rsidRPr="00F425E6" w:rsidTr="00D44489">
        <w:trPr>
          <w:jc w:val="center"/>
        </w:trPr>
        <w:tc>
          <w:tcPr>
            <w:tcW w:w="993"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Постраждалий</w:t>
            </w: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Постраждалий</w:t>
            </w:r>
          </w:p>
        </w:tc>
        <w:tc>
          <w:tcPr>
            <w:tcW w:w="1418"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Пацієнт</w:t>
            </w: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Пацієнт</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w:t>
            </w:r>
            <w:r w:rsidRPr="005C3C34">
              <w:rPr>
                <w:rFonts w:ascii="Times New Roman" w:hAnsi="Times New Roman" w:cs="Times New Roman"/>
                <w:sz w:val="26"/>
                <w:szCs w:val="26"/>
                <w:lang w:val="de-AT"/>
              </w:rPr>
              <w:t>E</w:t>
            </w:r>
            <w:r w:rsidRPr="005C3C34">
              <w:rPr>
                <w:rFonts w:ascii="Times New Roman" w:hAnsi="Times New Roman" w:cs="Times New Roman"/>
                <w:sz w:val="26"/>
                <w:szCs w:val="26"/>
                <w:lang w:val="de-DE"/>
              </w:rPr>
              <w:t xml:space="preserve">ndlich wird der </w:t>
            </w:r>
            <w:r w:rsidRPr="005C3C34">
              <w:rPr>
                <w:rFonts w:ascii="Times New Roman" w:hAnsi="Times New Roman" w:cs="Times New Roman"/>
                <w:b/>
                <w:bCs/>
                <w:sz w:val="26"/>
                <w:szCs w:val="26"/>
                <w:lang w:val="de-DE"/>
              </w:rPr>
              <w:t>krankhafte Konzern</w:t>
            </w:r>
            <w:r w:rsidRPr="005C3C34">
              <w:rPr>
                <w:rFonts w:ascii="Times New Roman" w:hAnsi="Times New Roman" w:cs="Times New Roman"/>
                <w:sz w:val="26"/>
                <w:szCs w:val="26"/>
                <w:lang w:val="de-DE"/>
              </w:rPr>
              <w:t xml:space="preserve"> in seine noch verkäuflichen Einzelteile zerlegt</w:t>
            </w:r>
            <w:r w:rsidRPr="005C3C34">
              <w:rPr>
                <w:rFonts w:ascii="Times New Roman" w:hAnsi="Times New Roman" w:cs="Times New Roman"/>
                <w:sz w:val="26"/>
                <w:szCs w:val="26"/>
                <w:lang w:val="uk-UA"/>
              </w:rPr>
              <w:t>»</w:t>
            </w:r>
          </w:p>
        </w:tc>
      </w:tr>
      <w:tr w:rsidR="009C3899" w:rsidRPr="00F425E6" w:rsidTr="00D44489">
        <w:trPr>
          <w:jc w:val="center"/>
        </w:trPr>
        <w:tc>
          <w:tcPr>
            <w:tcW w:w="993"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Неприємна ситуація</w:t>
            </w: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Проблема</w:t>
            </w:r>
          </w:p>
        </w:tc>
        <w:tc>
          <w:tcPr>
            <w:tcW w:w="1418"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Захворювання</w:t>
            </w: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Захворювання</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de-DE"/>
              </w:rPr>
              <w:t xml:space="preserve">„Die deutsche Autoindustrie versetzt sich selbst in eine Art künstliches </w:t>
            </w:r>
            <w:r w:rsidRPr="005C3C34">
              <w:rPr>
                <w:rFonts w:ascii="Times New Roman" w:hAnsi="Times New Roman" w:cs="Times New Roman"/>
                <w:b/>
                <w:bCs/>
                <w:sz w:val="26"/>
                <w:szCs w:val="26"/>
                <w:lang w:val="de-DE"/>
              </w:rPr>
              <w:t>Koma“</w:t>
            </w:r>
          </w:p>
        </w:tc>
      </w:tr>
      <w:tr w:rsidR="009C3899" w:rsidRPr="00F425E6" w:rsidTr="00D44489">
        <w:trPr>
          <w:jc w:val="center"/>
        </w:trPr>
        <w:tc>
          <w:tcPr>
            <w:tcW w:w="993"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Причина</w:t>
            </w: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Причина</w:t>
            </w:r>
          </w:p>
        </w:tc>
        <w:tc>
          <w:tcPr>
            <w:tcW w:w="1418"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Причина</w:t>
            </w: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Причина</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de-AT"/>
              </w:rPr>
            </w:pPr>
            <w:r w:rsidRPr="005C3C34">
              <w:rPr>
                <w:rFonts w:ascii="Times New Roman" w:hAnsi="Times New Roman" w:cs="Times New Roman"/>
                <w:sz w:val="26"/>
                <w:szCs w:val="26"/>
                <w:lang w:val="de-DE"/>
              </w:rPr>
              <w:t xml:space="preserve">„Die Regierung nimmt den Finanzinstituten zum Vorzugspreis </w:t>
            </w:r>
            <w:r w:rsidRPr="005C3C34">
              <w:rPr>
                <w:rFonts w:ascii="Times New Roman" w:hAnsi="Times New Roman" w:cs="Times New Roman"/>
                <w:b/>
                <w:bCs/>
                <w:sz w:val="26"/>
                <w:szCs w:val="26"/>
                <w:lang w:val="de-DE"/>
              </w:rPr>
              <w:t>verseuchte Hypothekenpapiere</w:t>
            </w:r>
            <w:r w:rsidRPr="005C3C34">
              <w:rPr>
                <w:rFonts w:ascii="Times New Roman" w:hAnsi="Times New Roman" w:cs="Times New Roman"/>
                <w:sz w:val="26"/>
                <w:szCs w:val="26"/>
                <w:lang w:val="de-DE"/>
              </w:rPr>
              <w:t xml:space="preserve"> ab“</w:t>
            </w:r>
          </w:p>
        </w:tc>
      </w:tr>
      <w:tr w:rsidR="009C3899" w:rsidRPr="00F425E6" w:rsidTr="00D44489">
        <w:trPr>
          <w:jc w:val="center"/>
        </w:trPr>
        <w:tc>
          <w:tcPr>
            <w:tcW w:w="993"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Обставини</w:t>
            </w: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Обставини</w:t>
            </w:r>
          </w:p>
        </w:tc>
        <w:tc>
          <w:tcPr>
            <w:tcW w:w="1418"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Симптоми</w:t>
            </w: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Обставини</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b/>
                <w:bCs/>
                <w:sz w:val="26"/>
                <w:szCs w:val="26"/>
                <w:lang w:val="de-DE"/>
              </w:rPr>
              <w:t>„Schmerzhafte</w:t>
            </w:r>
            <w:r w:rsidRPr="005C3C34">
              <w:rPr>
                <w:rFonts w:ascii="Times New Roman" w:hAnsi="Times New Roman" w:cs="Times New Roman"/>
                <w:sz w:val="26"/>
                <w:szCs w:val="26"/>
                <w:lang w:val="de-DE"/>
              </w:rPr>
              <w:t xml:space="preserve"> Einschnitte kann die irische Regierung nicht wagen“</w:t>
            </w:r>
          </w:p>
        </w:tc>
      </w:tr>
      <w:tr w:rsidR="009C3899" w:rsidRPr="00F425E6" w:rsidTr="00D44489">
        <w:trPr>
          <w:jc w:val="center"/>
        </w:trPr>
        <w:tc>
          <w:tcPr>
            <w:tcW w:w="993"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Місце</w:t>
            </w: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Місце</w:t>
            </w:r>
          </w:p>
        </w:tc>
        <w:tc>
          <w:tcPr>
            <w:tcW w:w="1418"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Частина тіла</w:t>
            </w: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Частина тіла</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de-AT"/>
              </w:rPr>
            </w:pPr>
            <w:r w:rsidRPr="005C3C34">
              <w:rPr>
                <w:rFonts w:ascii="Times New Roman" w:hAnsi="Times New Roman" w:cs="Times New Roman"/>
                <w:sz w:val="26"/>
                <w:szCs w:val="26"/>
                <w:lang w:val="de-DE"/>
              </w:rPr>
              <w:t xml:space="preserve">Beiden Krisen ging eine Phase der Hochkonjunktur und </w:t>
            </w:r>
            <w:r w:rsidRPr="005C3C34">
              <w:rPr>
                <w:rFonts w:ascii="Times New Roman" w:hAnsi="Times New Roman" w:cs="Times New Roman"/>
                <w:b/>
                <w:bCs/>
                <w:sz w:val="26"/>
                <w:szCs w:val="26"/>
                <w:lang w:val="de-DE"/>
              </w:rPr>
              <w:t xml:space="preserve">blinder </w:t>
            </w:r>
            <w:r w:rsidRPr="005C3C34">
              <w:rPr>
                <w:rFonts w:ascii="Times New Roman" w:hAnsi="Times New Roman" w:cs="Times New Roman"/>
                <w:sz w:val="26"/>
                <w:szCs w:val="26"/>
                <w:lang w:val="de-DE"/>
              </w:rPr>
              <w:t>Euphorie voraus.</w:t>
            </w:r>
          </w:p>
        </w:tc>
      </w:tr>
      <w:tr w:rsidR="009C3899" w:rsidRPr="00F425E6" w:rsidTr="00D44489">
        <w:trPr>
          <w:jc w:val="center"/>
        </w:trPr>
        <w:tc>
          <w:tcPr>
            <w:tcW w:w="993" w:type="dxa"/>
          </w:tcPr>
          <w:p w:rsidR="009C3899" w:rsidRPr="005C3C34" w:rsidRDefault="009C3899" w:rsidP="00D44489">
            <w:pPr>
              <w:widowControl w:val="0"/>
              <w:spacing w:after="0" w:line="240" w:lineRule="auto"/>
              <w:ind w:firstLine="709"/>
              <w:rPr>
                <w:rFonts w:ascii="Times New Roman" w:hAnsi="Times New Roman" w:cs="Times New Roman"/>
                <w:sz w:val="26"/>
                <w:szCs w:val="26"/>
                <w:lang w:val="uk-UA"/>
              </w:rPr>
            </w:pP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Засоби</w:t>
            </w:r>
          </w:p>
        </w:tc>
        <w:tc>
          <w:tcPr>
            <w:tcW w:w="1418" w:type="dxa"/>
          </w:tcPr>
          <w:p w:rsidR="009C3899" w:rsidRPr="005C3C34" w:rsidRDefault="009C3899" w:rsidP="00D44489">
            <w:pPr>
              <w:widowControl w:val="0"/>
              <w:spacing w:after="0" w:line="240" w:lineRule="auto"/>
              <w:ind w:firstLine="709"/>
              <w:rPr>
                <w:rFonts w:ascii="Times New Roman" w:hAnsi="Times New Roman" w:cs="Times New Roman"/>
                <w:sz w:val="26"/>
                <w:szCs w:val="26"/>
                <w:lang w:val="uk-UA"/>
              </w:rPr>
            </w:pP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Медикаменти</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de-DE"/>
              </w:rPr>
              <w:t xml:space="preserve">„Deutschland muss jetzt die </w:t>
            </w:r>
            <w:r w:rsidRPr="005C3C34">
              <w:rPr>
                <w:rFonts w:ascii="Times New Roman" w:hAnsi="Times New Roman" w:cs="Times New Roman"/>
                <w:b/>
                <w:bCs/>
                <w:sz w:val="26"/>
                <w:szCs w:val="26"/>
                <w:lang w:val="de-DE"/>
              </w:rPr>
              <w:t>bittere Medizin schlucken…“</w:t>
            </w:r>
          </w:p>
        </w:tc>
      </w:tr>
      <w:tr w:rsidR="009C3899" w:rsidRPr="00F425E6" w:rsidTr="00D44489">
        <w:trPr>
          <w:trHeight w:val="73"/>
          <w:jc w:val="center"/>
        </w:trPr>
        <w:tc>
          <w:tcPr>
            <w:tcW w:w="993" w:type="dxa"/>
          </w:tcPr>
          <w:p w:rsidR="009C3899" w:rsidRPr="005C3C34" w:rsidRDefault="009C3899" w:rsidP="00D44489">
            <w:pPr>
              <w:widowControl w:val="0"/>
              <w:spacing w:after="0" w:line="240" w:lineRule="auto"/>
              <w:ind w:firstLine="709"/>
              <w:rPr>
                <w:rFonts w:ascii="Times New Roman" w:hAnsi="Times New Roman" w:cs="Times New Roman"/>
                <w:sz w:val="26"/>
                <w:szCs w:val="26"/>
                <w:lang w:val="uk-UA"/>
              </w:rPr>
            </w:pPr>
          </w:p>
        </w:tc>
        <w:tc>
          <w:tcPr>
            <w:tcW w:w="1275"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Результат</w:t>
            </w:r>
          </w:p>
        </w:tc>
        <w:tc>
          <w:tcPr>
            <w:tcW w:w="1418" w:type="dxa"/>
          </w:tcPr>
          <w:p w:rsidR="009C3899" w:rsidRPr="005C3C34" w:rsidRDefault="009C3899" w:rsidP="00D44489">
            <w:pPr>
              <w:widowControl w:val="0"/>
              <w:spacing w:after="0" w:line="240" w:lineRule="auto"/>
              <w:ind w:firstLine="709"/>
              <w:rPr>
                <w:rFonts w:ascii="Times New Roman" w:hAnsi="Times New Roman" w:cs="Times New Roman"/>
                <w:sz w:val="26"/>
                <w:szCs w:val="26"/>
                <w:lang w:val="uk-UA"/>
              </w:rPr>
            </w:pPr>
          </w:p>
        </w:tc>
        <w:tc>
          <w:tcPr>
            <w:tcW w:w="155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uk-UA"/>
              </w:rPr>
              <w:t>Результат</w:t>
            </w:r>
          </w:p>
        </w:tc>
        <w:tc>
          <w:tcPr>
            <w:tcW w:w="3979" w:type="dxa"/>
          </w:tcPr>
          <w:p w:rsidR="009C3899" w:rsidRPr="005C3C34" w:rsidRDefault="009C3899" w:rsidP="00D44489">
            <w:pPr>
              <w:widowControl w:val="0"/>
              <w:spacing w:after="0" w:line="240" w:lineRule="auto"/>
              <w:rPr>
                <w:rFonts w:ascii="Times New Roman" w:hAnsi="Times New Roman" w:cs="Times New Roman"/>
                <w:sz w:val="26"/>
                <w:szCs w:val="26"/>
                <w:lang w:val="uk-UA"/>
              </w:rPr>
            </w:pPr>
            <w:r w:rsidRPr="005C3C34">
              <w:rPr>
                <w:rFonts w:ascii="Times New Roman" w:hAnsi="Times New Roman" w:cs="Times New Roman"/>
                <w:sz w:val="26"/>
                <w:szCs w:val="26"/>
                <w:lang w:val="de-DE"/>
              </w:rPr>
              <w:t xml:space="preserve">„Die Länder erleben wirtschaftlich einen langsamen </w:t>
            </w:r>
            <w:r w:rsidRPr="005C3C34">
              <w:rPr>
                <w:rFonts w:ascii="Times New Roman" w:hAnsi="Times New Roman" w:cs="Times New Roman"/>
                <w:b/>
                <w:bCs/>
                <w:sz w:val="26"/>
                <w:szCs w:val="26"/>
                <w:lang w:val="de-DE"/>
              </w:rPr>
              <w:t>Tod“</w:t>
            </w:r>
          </w:p>
        </w:tc>
      </w:tr>
    </w:tbl>
    <w:p w:rsidR="009C3899" w:rsidRPr="00D04D9E" w:rsidRDefault="009C3899" w:rsidP="009C3899">
      <w:pPr>
        <w:widowControl w:val="0"/>
        <w:spacing w:after="0" w:line="240" w:lineRule="auto"/>
        <w:rPr>
          <w:rFonts w:ascii="Times New Roman" w:hAnsi="Times New Roman" w:cs="Times New Roman"/>
          <w:sz w:val="28"/>
          <w:szCs w:val="28"/>
          <w:lang w:val="de-DE"/>
        </w:rPr>
      </w:pPr>
    </w:p>
    <w:p w:rsidR="009C3899" w:rsidRDefault="009C3899">
      <w:pPr>
        <w:spacing w:after="0" w:line="240" w:lineRule="auto"/>
        <w:rPr>
          <w:rFonts w:ascii="Times New Roman" w:hAnsi="Times New Roman" w:cs="Times New Roman"/>
          <w:b/>
          <w:bCs/>
          <w:i/>
          <w:sz w:val="28"/>
          <w:szCs w:val="28"/>
          <w:lang w:val="de-DE"/>
        </w:rPr>
      </w:pPr>
      <w:r>
        <w:rPr>
          <w:rFonts w:ascii="Times New Roman" w:hAnsi="Times New Roman" w:cs="Times New Roman"/>
          <w:b/>
          <w:bCs/>
          <w:i/>
          <w:sz w:val="28"/>
          <w:szCs w:val="28"/>
          <w:lang w:val="de-DE"/>
        </w:rPr>
        <w:br w:type="page"/>
      </w:r>
    </w:p>
    <w:p w:rsidR="008E3A26" w:rsidRPr="005B71C2" w:rsidRDefault="008E3A26" w:rsidP="008E3A26">
      <w:pPr>
        <w:widowControl w:val="0"/>
        <w:spacing w:after="0" w:line="240" w:lineRule="auto"/>
        <w:ind w:firstLine="709"/>
        <w:jc w:val="right"/>
        <w:rPr>
          <w:rFonts w:ascii="Times New Roman" w:hAnsi="Times New Roman" w:cs="Times New Roman"/>
          <w:b/>
          <w:i/>
          <w:sz w:val="28"/>
          <w:szCs w:val="28"/>
        </w:rPr>
      </w:pPr>
      <w:r w:rsidRPr="005B71C2">
        <w:rPr>
          <w:rFonts w:ascii="Times New Roman" w:hAnsi="Times New Roman" w:cs="Times New Roman"/>
          <w:b/>
          <w:i/>
          <w:sz w:val="28"/>
          <w:szCs w:val="28"/>
        </w:rPr>
        <w:lastRenderedPageBreak/>
        <w:t>Мокрівська М.</w:t>
      </w:r>
      <w:r w:rsidR="00576DB1" w:rsidRPr="00FE056F">
        <w:rPr>
          <w:rFonts w:ascii="Times New Roman" w:hAnsi="Times New Roman" w:cs="Times New Roman"/>
          <w:b/>
          <w:i/>
          <w:sz w:val="28"/>
          <w:szCs w:val="28"/>
        </w:rPr>
        <w:t xml:space="preserve"> </w:t>
      </w:r>
      <w:r w:rsidRPr="005B71C2">
        <w:rPr>
          <w:rFonts w:ascii="Times New Roman" w:hAnsi="Times New Roman" w:cs="Times New Roman"/>
          <w:b/>
          <w:i/>
          <w:sz w:val="28"/>
          <w:szCs w:val="28"/>
        </w:rPr>
        <w:t>Т.</w:t>
      </w:r>
    </w:p>
    <w:p w:rsidR="004652F3" w:rsidRPr="0073277A" w:rsidRDefault="008E3A26" w:rsidP="008E3A26">
      <w:pPr>
        <w:widowControl w:val="0"/>
        <w:spacing w:after="0" w:line="240" w:lineRule="auto"/>
        <w:ind w:firstLine="709"/>
        <w:jc w:val="center"/>
        <w:rPr>
          <w:rFonts w:ascii="Times New Roman" w:hAnsi="Times New Roman" w:cs="Times New Roman"/>
          <w:b/>
          <w:sz w:val="28"/>
          <w:szCs w:val="28"/>
        </w:rPr>
      </w:pPr>
      <w:r w:rsidRPr="003131B1">
        <w:rPr>
          <w:rFonts w:ascii="Times New Roman" w:hAnsi="Times New Roman" w:cs="Times New Roman"/>
          <w:b/>
          <w:sz w:val="28"/>
          <w:szCs w:val="28"/>
        </w:rPr>
        <w:t xml:space="preserve">ФУНКЦІОНАЛЬНО-СЕМАНТИЧНІ ОСОБЛИВОСТІ ПРИКМЕТНИКІВ </w:t>
      </w:r>
      <w:proofErr w:type="gramStart"/>
      <w:r w:rsidRPr="003131B1">
        <w:rPr>
          <w:rFonts w:ascii="Times New Roman" w:hAnsi="Times New Roman" w:cs="Times New Roman"/>
          <w:b/>
          <w:sz w:val="28"/>
          <w:szCs w:val="28"/>
        </w:rPr>
        <w:t>З</w:t>
      </w:r>
      <w:proofErr w:type="gramEnd"/>
      <w:r w:rsidRPr="003131B1">
        <w:rPr>
          <w:rFonts w:ascii="Times New Roman" w:hAnsi="Times New Roman" w:cs="Times New Roman"/>
          <w:b/>
          <w:sz w:val="28"/>
          <w:szCs w:val="28"/>
        </w:rPr>
        <w:t xml:space="preserve"> СЕМОЮ «РАДІСТЬ/ПЕЧАЛЬ» </w:t>
      </w:r>
    </w:p>
    <w:p w:rsidR="008E3A26" w:rsidRPr="001C17A6" w:rsidRDefault="001C17A6" w:rsidP="008E3A26">
      <w:pPr>
        <w:widowControl w:val="0"/>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rPr>
        <w:t>У ДАВНЬОГРЕЦЬКОМУ РОМАНІ</w:t>
      </w:r>
    </w:p>
    <w:p w:rsidR="008E3A26" w:rsidRPr="003131B1" w:rsidRDefault="008E3A26" w:rsidP="008E3A26">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ab/>
        <w:t>У кожній мові існує певний набі</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 засобів, які об’єктивують емоції. Значну їх частину становлять прикметники, які позначають емоційний стан людини. Особливо чітко їх функції простежуються у грецьких романах, оскільки, на думку багатьох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ідників, він відзначався особливим інтересом до життя звичайної людини, її психології ті мотивів її поведінки.</w:t>
      </w:r>
    </w:p>
    <w:p w:rsidR="008E3A26" w:rsidRPr="003131B1" w:rsidRDefault="008E3A26" w:rsidP="008E3A26">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ab/>
        <w:t xml:space="preserve">На </w:t>
      </w:r>
      <w:proofErr w:type="gramStart"/>
      <w:r w:rsidRPr="003131B1">
        <w:rPr>
          <w:rFonts w:ascii="Times New Roman" w:hAnsi="Times New Roman" w:cs="Times New Roman"/>
          <w:sz w:val="28"/>
          <w:szCs w:val="28"/>
        </w:rPr>
        <w:t>матер</w:t>
      </w:r>
      <w:proofErr w:type="gramEnd"/>
      <w:r w:rsidRPr="003131B1">
        <w:rPr>
          <w:rFonts w:ascii="Times New Roman" w:hAnsi="Times New Roman" w:cs="Times New Roman"/>
          <w:sz w:val="28"/>
          <w:szCs w:val="28"/>
        </w:rPr>
        <w:t>іалі текстів романів «Ефіопіка» Геліодора ті «Левкіппа і Клітофонт» Аїхілла Татія за допомогою лексикографічних джерел та контекстуального аналізу нами було виокремлено ряд прикметників на позначення емоції радості – ƒ</w:t>
      </w:r>
      <w:r w:rsidRPr="003131B1">
        <w:rPr>
          <w:rFonts w:ascii="Times New Roman" w:hAnsi="Times New Roman" w:cs="Times New Roman"/>
          <w:sz w:val="28"/>
          <w:szCs w:val="28"/>
          <w:lang w:val="en-US"/>
        </w:rPr>
        <w:t>λαρ</w:t>
      </w:r>
      <w:r w:rsidRPr="003131B1">
        <w:rPr>
          <w:rFonts w:ascii="Times New Roman" w:hAnsi="Times New Roman" w:cs="Times New Roman"/>
          <w:sz w:val="28"/>
          <w:szCs w:val="28"/>
          <w:lang w:val="el-GR"/>
        </w:rPr>
        <w:t>ός</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l-GR"/>
        </w:rPr>
        <w:t>ε</w:t>
      </w:r>
      <w:r w:rsidRPr="003131B1">
        <w:rPr>
          <w:rFonts w:ascii="Times New Roman" w:hAnsi="Times New Roman" w:cs="Times New Roman"/>
          <w:sz w:val="28"/>
          <w:szCs w:val="28"/>
        </w:rPr>
        <w:t>Ü</w:t>
      </w:r>
      <w:r w:rsidRPr="003131B1">
        <w:rPr>
          <w:rFonts w:ascii="Times New Roman" w:hAnsi="Times New Roman" w:cs="Times New Roman"/>
          <w:sz w:val="28"/>
          <w:szCs w:val="28"/>
          <w:lang w:val="el-GR"/>
        </w:rPr>
        <w:t>θυμος</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l-GR"/>
        </w:rPr>
        <w:t>περιχαρής</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l-GR"/>
        </w:rPr>
        <w:t>φαιδρός</w:t>
      </w:r>
      <w:r w:rsidRPr="003131B1">
        <w:rPr>
          <w:rFonts w:ascii="Times New Roman" w:hAnsi="Times New Roman" w:cs="Times New Roman"/>
          <w:sz w:val="28"/>
          <w:szCs w:val="28"/>
        </w:rPr>
        <w:t xml:space="preserve"> та на позначення емоції печалі – </w:t>
      </w:r>
      <w:r w:rsidRPr="003131B1">
        <w:rPr>
          <w:rFonts w:ascii="Times New Roman" w:hAnsi="Times New Roman" w:cs="Times New Roman"/>
          <w:sz w:val="28"/>
          <w:szCs w:val="28"/>
          <w:lang w:val="el-GR"/>
        </w:rPr>
        <w:t>κατηφής</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l-GR"/>
        </w:rPr>
        <w:t>σκυθρωπός</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l-GR"/>
        </w:rPr>
        <w:t>σύννους</w:t>
      </w:r>
      <w:r w:rsidRPr="003131B1">
        <w:rPr>
          <w:rFonts w:ascii="Times New Roman" w:hAnsi="Times New Roman" w:cs="Times New Roman"/>
          <w:sz w:val="28"/>
          <w:szCs w:val="28"/>
        </w:rPr>
        <w:t>, λυπηρ</w:t>
      </w:r>
      <w:r w:rsidRPr="003131B1">
        <w:rPr>
          <w:rFonts w:ascii="Times New Roman" w:hAnsi="Times New Roman" w:cs="Times New Roman"/>
          <w:sz w:val="28"/>
          <w:szCs w:val="28"/>
          <w:lang w:val="el-GR"/>
        </w:rPr>
        <w:t>ός</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l-GR"/>
        </w:rPr>
        <w:t>περίλυπος</w:t>
      </w:r>
      <w:r w:rsidRPr="003131B1">
        <w:rPr>
          <w:rFonts w:ascii="Times New Roman" w:hAnsi="Times New Roman" w:cs="Times New Roman"/>
          <w:sz w:val="28"/>
          <w:szCs w:val="28"/>
        </w:rPr>
        <w:t xml:space="preserve">. </w:t>
      </w:r>
    </w:p>
    <w:p w:rsidR="008E3A26" w:rsidRPr="003131B1" w:rsidRDefault="008E3A26" w:rsidP="008E3A26">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На основі проведеного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ідження можна констатувати той факт, що ад’єктивним одиницям зі значенням «радісний - сумний» не притаманна широка семантична сполучуваність. Вони вступають у синтагматичний зв’язок, як правило, з іменниками тематичної групи «люди» або особовими займенниками, також зустрічаємо один випадок сполучення з займенниковим прикметником ¥</w:t>
      </w:r>
      <w:r w:rsidRPr="003131B1">
        <w:rPr>
          <w:rFonts w:ascii="Times New Roman" w:hAnsi="Times New Roman" w:cs="Times New Roman"/>
          <w:sz w:val="28"/>
          <w:szCs w:val="28"/>
          <w:lang w:val="el-GR"/>
        </w:rPr>
        <w:t>λλος</w:t>
      </w:r>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У</w:t>
      </w:r>
      <w:proofErr w:type="gramEnd"/>
      <w:r w:rsidRPr="003131B1">
        <w:rPr>
          <w:rFonts w:ascii="Times New Roman" w:hAnsi="Times New Roman" w:cs="Times New Roman"/>
          <w:sz w:val="28"/>
          <w:szCs w:val="28"/>
        </w:rPr>
        <w:t xml:space="preserve"> таких випадках реалізується сема </w:t>
      </w:r>
      <w:r w:rsidRPr="003131B1">
        <w:rPr>
          <w:rFonts w:ascii="Times New Roman" w:hAnsi="Times New Roman" w:cs="Times New Roman"/>
          <w:i/>
          <w:sz w:val="28"/>
          <w:szCs w:val="28"/>
        </w:rPr>
        <w:t>«сповнений радості/ суму з якогось приводу»</w:t>
      </w:r>
      <w:r w:rsidRPr="003131B1">
        <w:rPr>
          <w:rFonts w:ascii="Times New Roman" w:hAnsi="Times New Roman" w:cs="Times New Roman"/>
          <w:sz w:val="28"/>
          <w:szCs w:val="28"/>
        </w:rPr>
        <w:t>. Ця ж сема реалізується у сполученні прикметника ƒ</w:t>
      </w:r>
      <w:r w:rsidRPr="003131B1">
        <w:rPr>
          <w:rFonts w:ascii="Times New Roman" w:hAnsi="Times New Roman" w:cs="Times New Roman"/>
          <w:sz w:val="28"/>
          <w:szCs w:val="28"/>
          <w:lang w:val="en-US"/>
        </w:rPr>
        <w:t>λαρ</w:t>
      </w:r>
      <w:r w:rsidRPr="003131B1">
        <w:rPr>
          <w:rFonts w:ascii="Times New Roman" w:hAnsi="Times New Roman" w:cs="Times New Roman"/>
          <w:sz w:val="28"/>
          <w:szCs w:val="28"/>
          <w:lang w:val="el-GR"/>
        </w:rPr>
        <w:t>ός</w:t>
      </w:r>
      <w:r w:rsidRPr="003131B1">
        <w:rPr>
          <w:rFonts w:ascii="Times New Roman" w:hAnsi="Times New Roman" w:cs="Times New Roman"/>
          <w:sz w:val="28"/>
          <w:szCs w:val="28"/>
        </w:rPr>
        <w:t xml:space="preserve"> зі збірним іменником </w:t>
      </w:r>
      <w:r w:rsidRPr="003131B1">
        <w:rPr>
          <w:rFonts w:ascii="Times New Roman" w:hAnsi="Times New Roman" w:cs="Times New Roman"/>
          <w:sz w:val="28"/>
          <w:szCs w:val="28"/>
          <w:lang w:val="el-GR"/>
        </w:rPr>
        <w:t>τ</w:t>
      </w:r>
      <w:r w:rsidRPr="003131B1">
        <w:rPr>
          <w:rFonts w:ascii="Times New Roman" w:hAnsi="Times New Roman" w:cs="Times New Roman"/>
          <w:sz w:val="28"/>
          <w:szCs w:val="28"/>
        </w:rPr>
        <w:t xml:space="preserve">Õ </w:t>
      </w:r>
      <w:r w:rsidRPr="003131B1">
        <w:rPr>
          <w:rFonts w:ascii="Times New Roman" w:hAnsi="Times New Roman" w:cs="Times New Roman"/>
          <w:sz w:val="28"/>
          <w:szCs w:val="28"/>
          <w:lang w:val="el-GR"/>
        </w:rPr>
        <w:t>πλ</w:t>
      </w:r>
      <w:r w:rsidRPr="003131B1">
        <w:rPr>
          <w:rFonts w:ascii="Times New Roman" w:hAnsi="Times New Roman" w:cs="Times New Roman"/>
          <w:sz w:val="28"/>
          <w:szCs w:val="28"/>
        </w:rPr>
        <w:t>Á</w:t>
      </w:r>
      <w:r w:rsidRPr="003131B1">
        <w:rPr>
          <w:rFonts w:ascii="Times New Roman" w:hAnsi="Times New Roman" w:cs="Times New Roman"/>
          <w:sz w:val="28"/>
          <w:szCs w:val="28"/>
          <w:lang w:val="el-GR"/>
        </w:rPr>
        <w:t>θος</w:t>
      </w:r>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іменниками τÕ πρ</w:t>
      </w:r>
      <w:r w:rsidRPr="003131B1">
        <w:rPr>
          <w:rFonts w:ascii="Times New Roman" w:hAnsi="Times New Roman" w:cs="Times New Roman"/>
          <w:sz w:val="28"/>
          <w:szCs w:val="28"/>
          <w:lang w:val="el-GR"/>
        </w:rPr>
        <w:t>όσωπον</w:t>
      </w:r>
      <w:r w:rsidRPr="003131B1">
        <w:rPr>
          <w:rFonts w:ascii="Times New Roman" w:hAnsi="Times New Roman" w:cs="Times New Roman"/>
          <w:sz w:val="28"/>
          <w:szCs w:val="28"/>
        </w:rPr>
        <w:t xml:space="preserve"> і τÕ </w:t>
      </w:r>
      <w:r w:rsidRPr="003131B1">
        <w:rPr>
          <w:rFonts w:ascii="Times New Roman" w:hAnsi="Times New Roman" w:cs="Times New Roman"/>
          <w:sz w:val="28"/>
          <w:szCs w:val="28"/>
          <w:lang w:val="el-GR"/>
        </w:rPr>
        <w:t>βλέμμα</w:t>
      </w:r>
      <w:r w:rsidRPr="003131B1">
        <w:rPr>
          <w:rFonts w:ascii="Times New Roman" w:hAnsi="Times New Roman" w:cs="Times New Roman"/>
          <w:sz w:val="28"/>
          <w:szCs w:val="28"/>
        </w:rPr>
        <w:t xml:space="preserve"> прикметники реалізують сему </w:t>
      </w:r>
      <w:r w:rsidRPr="003131B1">
        <w:rPr>
          <w:rFonts w:ascii="Times New Roman" w:hAnsi="Times New Roman" w:cs="Times New Roman"/>
          <w:i/>
          <w:sz w:val="28"/>
          <w:szCs w:val="28"/>
        </w:rPr>
        <w:t>«той, який випромінює радість/виражає сум»</w:t>
      </w:r>
      <w:r w:rsidRPr="003131B1">
        <w:rPr>
          <w:rFonts w:ascii="Times New Roman" w:hAnsi="Times New Roman" w:cs="Times New Roman"/>
          <w:sz w:val="28"/>
          <w:szCs w:val="28"/>
        </w:rPr>
        <w:t>. Обидва прикметники спі</w:t>
      </w:r>
      <w:proofErr w:type="gramStart"/>
      <w:r w:rsidRPr="003131B1">
        <w:rPr>
          <w:rFonts w:ascii="Times New Roman" w:hAnsi="Times New Roman" w:cs="Times New Roman"/>
          <w:sz w:val="28"/>
          <w:szCs w:val="28"/>
        </w:rPr>
        <w:t>вв</w:t>
      </w:r>
      <w:proofErr w:type="gramEnd"/>
      <w:r w:rsidRPr="003131B1">
        <w:rPr>
          <w:rFonts w:ascii="Times New Roman" w:hAnsi="Times New Roman" w:cs="Times New Roman"/>
          <w:sz w:val="28"/>
          <w:szCs w:val="28"/>
        </w:rPr>
        <w:t xml:space="preserve">ідносяться з людиною: перший позначає частину тіла, а другий є абстрактним іменником, що стосується внутрішнього світу людини. Сполучаючись з абстрактними поняттями та іменниками на позначення людей частина аналізованих лексем реалізує значення </w:t>
      </w:r>
      <w:r w:rsidRPr="003131B1">
        <w:rPr>
          <w:rFonts w:ascii="Times New Roman" w:hAnsi="Times New Roman" w:cs="Times New Roman"/>
          <w:i/>
          <w:sz w:val="28"/>
          <w:szCs w:val="28"/>
        </w:rPr>
        <w:t>«той, який викликає радість/сум»</w:t>
      </w:r>
      <w:r w:rsidRPr="003131B1">
        <w:rPr>
          <w:rFonts w:ascii="Times New Roman" w:hAnsi="Times New Roman" w:cs="Times New Roman"/>
          <w:sz w:val="28"/>
          <w:szCs w:val="28"/>
        </w:rPr>
        <w:t xml:space="preserve">. </w:t>
      </w:r>
    </w:p>
    <w:p w:rsidR="008E3A26" w:rsidRPr="003131B1" w:rsidRDefault="008E3A26" w:rsidP="008E3A26">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Емоційно забарвлені прикметники зі значенням «радісний/сумний» відображають не лише внутрішні переживання людини, але її взаємодію з довколишнім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ітом, його оцінку, а їх дослідження на матеріалі художніх творів дозволяє простежити світосприйняття і його мовне вираження етносом, а також особистісне бачення автора, яке презентується індивідуальною манерою письма.</w:t>
      </w:r>
    </w:p>
    <w:p w:rsidR="008E3A26" w:rsidRDefault="008E3A26">
      <w:pPr>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br w:type="page"/>
      </w:r>
    </w:p>
    <w:p w:rsidR="00011B00" w:rsidRPr="005B71C2" w:rsidRDefault="00011B00" w:rsidP="00011B00">
      <w:pPr>
        <w:widowControl w:val="0"/>
        <w:spacing w:after="0" w:line="240" w:lineRule="auto"/>
        <w:jc w:val="right"/>
        <w:rPr>
          <w:rFonts w:ascii="Times New Roman" w:hAnsi="Times New Roman" w:cs="Times New Roman"/>
          <w:b/>
          <w:i/>
          <w:sz w:val="28"/>
          <w:szCs w:val="28"/>
        </w:rPr>
      </w:pPr>
      <w:r w:rsidRPr="005B71C2">
        <w:rPr>
          <w:rFonts w:ascii="Times New Roman" w:hAnsi="Times New Roman" w:cs="Times New Roman"/>
          <w:b/>
          <w:i/>
          <w:sz w:val="28"/>
          <w:szCs w:val="28"/>
        </w:rPr>
        <w:lastRenderedPageBreak/>
        <w:t>Назаренко О.</w:t>
      </w:r>
      <w:r w:rsidRPr="0073277A">
        <w:rPr>
          <w:rFonts w:ascii="Times New Roman" w:hAnsi="Times New Roman" w:cs="Times New Roman"/>
          <w:b/>
          <w:i/>
          <w:sz w:val="28"/>
          <w:szCs w:val="28"/>
        </w:rPr>
        <w:t xml:space="preserve"> </w:t>
      </w:r>
      <w:r w:rsidRPr="005B71C2">
        <w:rPr>
          <w:rFonts w:ascii="Times New Roman" w:hAnsi="Times New Roman" w:cs="Times New Roman"/>
          <w:b/>
          <w:i/>
          <w:sz w:val="28"/>
          <w:szCs w:val="28"/>
        </w:rPr>
        <w:t>Ю.</w:t>
      </w:r>
    </w:p>
    <w:p w:rsidR="004652F3" w:rsidRPr="0073277A" w:rsidRDefault="00011B00" w:rsidP="00011B00">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 xml:space="preserve">РОЛЬ І МІСЦЕ ЗАПОЗИЧЕНОЇ ЛЕКСИКИ </w:t>
      </w:r>
    </w:p>
    <w:p w:rsidR="00011B00" w:rsidRPr="003131B1" w:rsidRDefault="00011B00" w:rsidP="00011B00">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У ТЕРМІНОСФЕРІ МОВИ ПРАВА</w:t>
      </w:r>
    </w:p>
    <w:p w:rsidR="00011B00" w:rsidRPr="003131B1" w:rsidRDefault="00011B00" w:rsidP="00011B00">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Запозичення з давньогрецької та латинської мов становлять значний шар лексики не лише  романських, </w:t>
      </w:r>
      <w:proofErr w:type="gramStart"/>
      <w:r w:rsidRPr="003131B1">
        <w:rPr>
          <w:rFonts w:ascii="Times New Roman" w:hAnsi="Times New Roman" w:cs="Times New Roman"/>
          <w:sz w:val="28"/>
          <w:szCs w:val="28"/>
        </w:rPr>
        <w:t>але й</w:t>
      </w:r>
      <w:proofErr w:type="gramEnd"/>
      <w:r w:rsidRPr="003131B1">
        <w:rPr>
          <w:rFonts w:ascii="Times New Roman" w:hAnsi="Times New Roman" w:cs="Times New Roman"/>
          <w:sz w:val="28"/>
          <w:szCs w:val="28"/>
        </w:rPr>
        <w:t xml:space="preserve"> германських слов’янських  мов. Академік І.К. Білодід  зазнача</w:t>
      </w:r>
      <w:proofErr w:type="gramStart"/>
      <w:r w:rsidRPr="003131B1">
        <w:rPr>
          <w:rFonts w:ascii="Times New Roman" w:hAnsi="Times New Roman" w:cs="Times New Roman"/>
          <w:sz w:val="28"/>
          <w:szCs w:val="28"/>
        </w:rPr>
        <w:t>є,</w:t>
      </w:r>
      <w:proofErr w:type="gramEnd"/>
      <w:r w:rsidRPr="003131B1">
        <w:rPr>
          <w:rFonts w:ascii="Times New Roman" w:hAnsi="Times New Roman" w:cs="Times New Roman"/>
          <w:sz w:val="28"/>
          <w:szCs w:val="28"/>
        </w:rPr>
        <w:t xml:space="preserve"> що серед старогрецизмів розрізняють давніші запозичення ( візантійського періоду) й новіші (</w:t>
      </w:r>
      <w:r w:rsidRPr="003131B1">
        <w:rPr>
          <w:rFonts w:ascii="Times New Roman" w:hAnsi="Times New Roman" w:cs="Times New Roman"/>
          <w:sz w:val="28"/>
          <w:szCs w:val="28"/>
          <w:lang w:val="en-US"/>
        </w:rPr>
        <w:t>XVI</w:t>
      </w:r>
      <w:r w:rsidRPr="003131B1">
        <w:rPr>
          <w:rFonts w:ascii="Times New Roman" w:hAnsi="Times New Roman" w:cs="Times New Roman"/>
          <w:sz w:val="28"/>
          <w:szCs w:val="28"/>
        </w:rPr>
        <w:t>-</w:t>
      </w:r>
      <w:r w:rsidRPr="003131B1">
        <w:rPr>
          <w:rFonts w:ascii="Times New Roman" w:hAnsi="Times New Roman" w:cs="Times New Roman"/>
          <w:sz w:val="28"/>
          <w:szCs w:val="28"/>
          <w:lang w:val="en-US"/>
        </w:rPr>
        <w:t>XVII</w:t>
      </w:r>
      <w:r w:rsidRPr="003131B1">
        <w:rPr>
          <w:rFonts w:ascii="Times New Roman" w:hAnsi="Times New Roman" w:cs="Times New Roman"/>
          <w:sz w:val="28"/>
          <w:szCs w:val="28"/>
        </w:rPr>
        <w:t xml:space="preserve"> ст. ) До давніших належать насамперед слова, засвоєні  давньоруською мовою ще до прийняття  християнства внаслідок безпосередніх торгово-економічних зв’язків  східних слов’ян – із Грецією та її колоніями. Запозичення з грецької мови новішого походження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ісля </w:t>
      </w:r>
      <w:r w:rsidRPr="003131B1">
        <w:rPr>
          <w:rFonts w:ascii="Times New Roman" w:hAnsi="Times New Roman" w:cs="Times New Roman"/>
          <w:sz w:val="28"/>
          <w:szCs w:val="28"/>
          <w:lang w:val="el-GR"/>
        </w:rPr>
        <w:t>Χ</w:t>
      </w:r>
      <w:r w:rsidRPr="003131B1">
        <w:rPr>
          <w:rFonts w:ascii="Times New Roman" w:hAnsi="Times New Roman" w:cs="Times New Roman"/>
          <w:sz w:val="28"/>
          <w:szCs w:val="28"/>
          <w:lang w:val="en-US"/>
        </w:rPr>
        <w:t>VII</w:t>
      </w:r>
      <w:r w:rsidRPr="003131B1">
        <w:rPr>
          <w:rFonts w:ascii="Times New Roman" w:hAnsi="Times New Roman" w:cs="Times New Roman"/>
          <w:sz w:val="28"/>
          <w:szCs w:val="28"/>
        </w:rPr>
        <w:t xml:space="preserve"> ст.) здійснювалися здебільшого через посередництво інших мов. Їх поширення зумовлювалося  дальшим розвитком  науки, культури і мистецтва. До таких слі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належать: автономі</w:t>
      </w:r>
      <w:proofErr w:type="gramStart"/>
      <w:r w:rsidRPr="003131B1">
        <w:rPr>
          <w:rFonts w:ascii="Times New Roman" w:hAnsi="Times New Roman" w:cs="Times New Roman"/>
          <w:sz w:val="28"/>
          <w:szCs w:val="28"/>
        </w:rPr>
        <w:t>я</w:t>
      </w:r>
      <w:proofErr w:type="gramEnd"/>
      <w:r w:rsidRPr="003131B1">
        <w:rPr>
          <w:rFonts w:ascii="Times New Roman" w:hAnsi="Times New Roman" w:cs="Times New Roman"/>
          <w:sz w:val="28"/>
          <w:szCs w:val="28"/>
        </w:rPr>
        <w:t>, аристократія, анархізм,  економ</w:t>
      </w:r>
      <w:r>
        <w:rPr>
          <w:rFonts w:ascii="Times New Roman" w:hAnsi="Times New Roman" w:cs="Times New Roman"/>
          <w:sz w:val="28"/>
          <w:szCs w:val="28"/>
        </w:rPr>
        <w:t>ія, політика, поліція</w:t>
      </w:r>
      <w:r w:rsidRPr="003131B1">
        <w:rPr>
          <w:rFonts w:ascii="Times New Roman" w:hAnsi="Times New Roman" w:cs="Times New Roman"/>
          <w:sz w:val="28"/>
          <w:szCs w:val="28"/>
        </w:rPr>
        <w:t>.</w:t>
      </w:r>
    </w:p>
    <w:p w:rsidR="00011B00" w:rsidRPr="003131B1" w:rsidRDefault="00011B00" w:rsidP="00011B00">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ab/>
        <w:t xml:space="preserve">Для юридичних термінів, запозичених із старогрецької мови, властиві деякі фонетичні та словотворчі ознаки зокрема: </w:t>
      </w:r>
    </w:p>
    <w:p w:rsidR="00011B00" w:rsidRPr="003131B1" w:rsidRDefault="00011B00" w:rsidP="00011B00">
      <w:pPr>
        <w:pStyle w:val="a4"/>
        <w:widowControl w:val="0"/>
        <w:numPr>
          <w:ilvl w:val="0"/>
          <w:numId w:val="18"/>
        </w:numPr>
        <w:spacing w:after="0" w:line="240" w:lineRule="auto"/>
        <w:contextualSpacing/>
        <w:jc w:val="both"/>
        <w:rPr>
          <w:rFonts w:ascii="Times New Roman" w:hAnsi="Times New Roman" w:cs="Times New Roman"/>
          <w:sz w:val="28"/>
          <w:szCs w:val="28"/>
        </w:rPr>
      </w:pPr>
      <w:r w:rsidRPr="003131B1">
        <w:rPr>
          <w:rFonts w:ascii="Times New Roman" w:hAnsi="Times New Roman" w:cs="Times New Roman"/>
          <w:sz w:val="28"/>
          <w:szCs w:val="28"/>
        </w:rPr>
        <w:t xml:space="preserve">Голосні  </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а</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w:t>
      </w:r>
      <w:r w:rsidRPr="003131B1">
        <w:rPr>
          <w:rFonts w:ascii="Times New Roman" w:hAnsi="Times New Roman" w:cs="Times New Roman"/>
          <w:sz w:val="28"/>
          <w:szCs w:val="28"/>
          <w:lang w:val="ru-RU"/>
        </w:rPr>
        <w:t xml:space="preserve"> [</w:t>
      </w:r>
      <w:r w:rsidRPr="003131B1">
        <w:rPr>
          <w:rFonts w:ascii="Times New Roman" w:hAnsi="Times New Roman" w:cs="Times New Roman"/>
          <w:sz w:val="28"/>
          <w:szCs w:val="28"/>
        </w:rPr>
        <w:t>е</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 xml:space="preserve"> на початку слів: амністія, аналогія, анархізм, автентичність, автократія, епідемія.</w:t>
      </w:r>
    </w:p>
    <w:p w:rsidR="00011B00" w:rsidRPr="003131B1" w:rsidRDefault="00011B00" w:rsidP="00011B00">
      <w:pPr>
        <w:pStyle w:val="a4"/>
        <w:widowControl w:val="0"/>
        <w:numPr>
          <w:ilvl w:val="0"/>
          <w:numId w:val="18"/>
        </w:numPr>
        <w:spacing w:after="0" w:line="240" w:lineRule="auto"/>
        <w:contextualSpacing/>
        <w:jc w:val="both"/>
        <w:rPr>
          <w:rFonts w:ascii="Times New Roman" w:hAnsi="Times New Roman" w:cs="Times New Roman"/>
          <w:sz w:val="28"/>
          <w:szCs w:val="28"/>
        </w:rPr>
      </w:pPr>
      <w:r w:rsidRPr="003131B1">
        <w:rPr>
          <w:rFonts w:ascii="Times New Roman" w:hAnsi="Times New Roman" w:cs="Times New Roman"/>
          <w:sz w:val="28"/>
          <w:szCs w:val="28"/>
        </w:rPr>
        <w:t xml:space="preserve">Приголосні </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ф</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 xml:space="preserve"> на початку слова: фема, фратрія,  фаланга.</w:t>
      </w:r>
    </w:p>
    <w:p w:rsidR="00011B00" w:rsidRPr="003131B1" w:rsidRDefault="00011B00" w:rsidP="00011B00">
      <w:pPr>
        <w:pStyle w:val="a4"/>
        <w:widowControl w:val="0"/>
        <w:numPr>
          <w:ilvl w:val="0"/>
          <w:numId w:val="18"/>
        </w:numPr>
        <w:spacing w:after="0" w:line="240" w:lineRule="auto"/>
        <w:contextualSpacing/>
        <w:jc w:val="both"/>
        <w:rPr>
          <w:rFonts w:ascii="Times New Roman" w:hAnsi="Times New Roman" w:cs="Times New Roman"/>
          <w:sz w:val="28"/>
          <w:szCs w:val="28"/>
        </w:rPr>
      </w:pPr>
      <w:r w:rsidRPr="003131B1">
        <w:rPr>
          <w:rFonts w:ascii="Times New Roman" w:hAnsi="Times New Roman" w:cs="Times New Roman"/>
          <w:sz w:val="28"/>
          <w:szCs w:val="28"/>
        </w:rPr>
        <w:t>Звукосполучення кс, пс, ск: токсичний, псевдонім, парадокс, конфіскація.</w:t>
      </w:r>
    </w:p>
    <w:p w:rsidR="00011B00" w:rsidRPr="003131B1" w:rsidRDefault="00011B00" w:rsidP="00011B00">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Більша частина латинських термінів мають латинське походження, бо зародки права сягають Стародавнього Риму. Основна маса слів латинського походження була запозичена українською мовою, починаючи з </w:t>
      </w:r>
      <w:r w:rsidRPr="003131B1">
        <w:rPr>
          <w:rFonts w:ascii="Times New Roman" w:hAnsi="Times New Roman" w:cs="Times New Roman"/>
          <w:sz w:val="28"/>
          <w:szCs w:val="28"/>
          <w:lang w:val="en-US"/>
        </w:rPr>
        <w:t>XV</w:t>
      </w:r>
      <w:r w:rsidRPr="003131B1">
        <w:rPr>
          <w:rFonts w:ascii="Times New Roman" w:hAnsi="Times New Roman" w:cs="Times New Roman"/>
          <w:sz w:val="28"/>
          <w:szCs w:val="28"/>
          <w:lang w:val="ru-RU"/>
        </w:rPr>
        <w:t>-</w:t>
      </w:r>
      <w:r w:rsidRPr="003131B1">
        <w:rPr>
          <w:rFonts w:ascii="Times New Roman" w:hAnsi="Times New Roman" w:cs="Times New Roman"/>
          <w:sz w:val="28"/>
          <w:szCs w:val="28"/>
          <w:lang w:val="en-US"/>
        </w:rPr>
        <w:t>XVI</w:t>
      </w:r>
      <w:r w:rsidRPr="003131B1">
        <w:rPr>
          <w:rFonts w:ascii="Times New Roman" w:hAnsi="Times New Roman" w:cs="Times New Roman"/>
          <w:sz w:val="28"/>
          <w:szCs w:val="28"/>
        </w:rPr>
        <w:t xml:space="preserve"> ст., коли латинську мову запроваджено у школах України. Серед латинізмів можна зазначити такі юридичні терміни: адвокат, алібі, арешт, апеляція, версія,  вето, кодекс, колегія, криміналістика, міліція, нотаріус, презумпція, прокурор, юрист, юрисдикція, юриспруденція, юстиція.</w:t>
      </w:r>
    </w:p>
    <w:p w:rsidR="00011B00" w:rsidRPr="003131B1" w:rsidRDefault="00011B00" w:rsidP="00011B00">
      <w:pPr>
        <w:pStyle w:val="a4"/>
        <w:widowControl w:val="0"/>
        <w:spacing w:after="0" w:line="240" w:lineRule="auto"/>
        <w:ind w:left="360"/>
        <w:jc w:val="both"/>
        <w:rPr>
          <w:rFonts w:ascii="Times New Roman" w:hAnsi="Times New Roman" w:cs="Times New Roman"/>
          <w:sz w:val="28"/>
          <w:szCs w:val="28"/>
        </w:rPr>
      </w:pPr>
      <w:r w:rsidRPr="003131B1">
        <w:rPr>
          <w:rFonts w:ascii="Times New Roman" w:hAnsi="Times New Roman" w:cs="Times New Roman"/>
          <w:sz w:val="28"/>
          <w:szCs w:val="28"/>
        </w:rPr>
        <w:tab/>
        <w:t>Латинським запозиченням характерні деякі фонетичні  та словотворчі ознаки, зокрема:</w:t>
      </w:r>
    </w:p>
    <w:p w:rsidR="00011B00" w:rsidRPr="003131B1" w:rsidRDefault="00011B00" w:rsidP="00011B00">
      <w:pPr>
        <w:pStyle w:val="a4"/>
        <w:widowControl w:val="0"/>
        <w:numPr>
          <w:ilvl w:val="0"/>
          <w:numId w:val="19"/>
        </w:numPr>
        <w:spacing w:after="0" w:line="240" w:lineRule="auto"/>
        <w:contextualSpacing/>
        <w:jc w:val="both"/>
        <w:rPr>
          <w:rFonts w:ascii="Times New Roman" w:hAnsi="Times New Roman" w:cs="Times New Roman"/>
          <w:sz w:val="28"/>
          <w:szCs w:val="28"/>
        </w:rPr>
      </w:pPr>
      <w:r w:rsidRPr="003131B1">
        <w:rPr>
          <w:rFonts w:ascii="Times New Roman" w:hAnsi="Times New Roman" w:cs="Times New Roman"/>
          <w:sz w:val="28"/>
          <w:szCs w:val="28"/>
        </w:rPr>
        <w:t xml:space="preserve">Приголосний </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ц</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 xml:space="preserve">, перед </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е</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и</w:t>
      </w:r>
      <w:r w:rsidRPr="003131B1">
        <w:rPr>
          <w:rFonts w:ascii="Times New Roman" w:hAnsi="Times New Roman" w:cs="Times New Roman"/>
          <w:sz w:val="28"/>
          <w:szCs w:val="28"/>
          <w:lang w:val="ru-RU"/>
        </w:rPr>
        <w:t>]</w:t>
      </w:r>
      <w:r w:rsidRPr="003131B1">
        <w:rPr>
          <w:rFonts w:ascii="Times New Roman" w:hAnsi="Times New Roman" w:cs="Times New Roman"/>
          <w:sz w:val="28"/>
          <w:szCs w:val="28"/>
        </w:rPr>
        <w:t>: цент, ліцензія, акцент, рецидив.</w:t>
      </w:r>
    </w:p>
    <w:p w:rsidR="00011B00" w:rsidRPr="003131B1" w:rsidRDefault="00011B00" w:rsidP="00011B00">
      <w:pPr>
        <w:pStyle w:val="a4"/>
        <w:widowControl w:val="0"/>
        <w:numPr>
          <w:ilvl w:val="0"/>
          <w:numId w:val="19"/>
        </w:numPr>
        <w:spacing w:after="0" w:line="240" w:lineRule="auto"/>
        <w:contextualSpacing/>
        <w:jc w:val="both"/>
        <w:rPr>
          <w:rFonts w:ascii="Times New Roman" w:hAnsi="Times New Roman" w:cs="Times New Roman"/>
          <w:sz w:val="28"/>
          <w:szCs w:val="28"/>
        </w:rPr>
      </w:pPr>
      <w:r w:rsidRPr="003131B1">
        <w:rPr>
          <w:rFonts w:ascii="Times New Roman" w:hAnsi="Times New Roman" w:cs="Times New Roman"/>
          <w:sz w:val="28"/>
          <w:szCs w:val="28"/>
        </w:rPr>
        <w:t>Префікси  де-, екс-, ім.-, ін.-, ре- : дебітор, декрет, експерт, екстрадиція, імперія, інституція, референдум.</w:t>
      </w:r>
    </w:p>
    <w:p w:rsidR="00011B00" w:rsidRPr="003131B1" w:rsidRDefault="00011B00" w:rsidP="00011B00">
      <w:pPr>
        <w:pStyle w:val="a4"/>
        <w:widowControl w:val="0"/>
        <w:numPr>
          <w:ilvl w:val="0"/>
          <w:numId w:val="19"/>
        </w:numPr>
        <w:spacing w:after="0" w:line="240" w:lineRule="auto"/>
        <w:contextualSpacing/>
        <w:jc w:val="both"/>
        <w:rPr>
          <w:rFonts w:ascii="Times New Roman" w:hAnsi="Times New Roman" w:cs="Times New Roman"/>
          <w:sz w:val="28"/>
          <w:szCs w:val="28"/>
        </w:rPr>
      </w:pPr>
      <w:r w:rsidRPr="003131B1">
        <w:rPr>
          <w:rFonts w:ascii="Times New Roman" w:hAnsi="Times New Roman" w:cs="Times New Roman"/>
          <w:sz w:val="28"/>
          <w:szCs w:val="28"/>
        </w:rPr>
        <w:t>Суфікси – аль (ний), -ат, -аці (я), -ент, - изм, - тор, - ум, -ус : кримінальний, адвокат, мандат, компенсація, легалізація, девідент, президент, тероризм, диктатор, прокуратура, пленум, казус, нотаріус.</w:t>
      </w:r>
    </w:p>
    <w:p w:rsidR="00011B00" w:rsidRDefault="00011B00" w:rsidP="00011B00">
      <w:pPr>
        <w:widowControl w:val="0"/>
        <w:spacing w:after="0" w:line="240" w:lineRule="auto"/>
        <w:ind w:firstLine="360"/>
        <w:jc w:val="both"/>
        <w:rPr>
          <w:rFonts w:ascii="Times New Roman" w:hAnsi="Times New Roman" w:cs="Times New Roman"/>
          <w:sz w:val="28"/>
          <w:szCs w:val="28"/>
        </w:rPr>
      </w:pPr>
      <w:r w:rsidRPr="003131B1">
        <w:rPr>
          <w:rFonts w:ascii="Times New Roman" w:hAnsi="Times New Roman" w:cs="Times New Roman"/>
          <w:sz w:val="28"/>
          <w:szCs w:val="28"/>
        </w:rPr>
        <w:t xml:space="preserve">Деякі слова увійшли в українську правничу терміносистему опосередковано, через третю мову. Так, за посередництвом французької мови з латинської мови до нас прийшли слова: авансування, акциз, альтернатива, арбітраж, баланс, комітет, вакансія, версія, віза, директива; за посередництвом </w:t>
      </w:r>
      <w:proofErr w:type="gramStart"/>
      <w:r w:rsidRPr="003131B1">
        <w:rPr>
          <w:rFonts w:ascii="Times New Roman" w:hAnsi="Times New Roman" w:cs="Times New Roman"/>
          <w:sz w:val="28"/>
          <w:szCs w:val="28"/>
        </w:rPr>
        <w:t>англ</w:t>
      </w:r>
      <w:proofErr w:type="gramEnd"/>
      <w:r w:rsidRPr="003131B1">
        <w:rPr>
          <w:rFonts w:ascii="Times New Roman" w:hAnsi="Times New Roman" w:cs="Times New Roman"/>
          <w:sz w:val="28"/>
          <w:szCs w:val="28"/>
        </w:rPr>
        <w:t>ійської з латинської перейшли слова  концерн, кліринг, детектив; і із  грецької  за посередництвом  французької та німецької мов – анархія, генерал, імпічмент тощо.</w:t>
      </w:r>
    </w:p>
    <w:p w:rsidR="00CB3780" w:rsidRPr="0092499A" w:rsidRDefault="00CB3780" w:rsidP="00CB3780">
      <w:pPr>
        <w:widowControl w:val="0"/>
        <w:spacing w:after="0" w:line="240" w:lineRule="auto"/>
        <w:jc w:val="right"/>
        <w:rPr>
          <w:rFonts w:ascii="Times New Roman" w:hAnsi="Times New Roman" w:cs="Times New Roman"/>
          <w:b/>
          <w:bCs/>
          <w:i/>
          <w:sz w:val="28"/>
          <w:szCs w:val="28"/>
          <w:lang w:val="uk-UA"/>
        </w:rPr>
      </w:pPr>
      <w:r w:rsidRPr="0092499A">
        <w:rPr>
          <w:rFonts w:ascii="Times New Roman" w:hAnsi="Times New Roman" w:cs="Times New Roman"/>
          <w:b/>
          <w:bCs/>
          <w:i/>
          <w:sz w:val="28"/>
          <w:szCs w:val="28"/>
          <w:lang w:val="uk-UA"/>
        </w:rPr>
        <w:lastRenderedPageBreak/>
        <w:t xml:space="preserve">Назаркевич Христина </w:t>
      </w:r>
    </w:p>
    <w:p w:rsidR="00CB3780" w:rsidRPr="003131B1" w:rsidRDefault="00CB3780" w:rsidP="00CB3780">
      <w:pPr>
        <w:widowControl w:val="0"/>
        <w:spacing w:after="0" w:line="240" w:lineRule="auto"/>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ТРИ УКРАЇНСЬКІ ПЕРЕКЛАДИ РОМАНУ ЙОЗЕФА РОТА «ГОТЕЛЬ САВОЙ»</w:t>
      </w:r>
    </w:p>
    <w:p w:rsidR="00CB3780" w:rsidRPr="003131B1" w:rsidRDefault="00CB3780" w:rsidP="00CB3780">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131B1">
        <w:rPr>
          <w:rFonts w:ascii="Times New Roman" w:hAnsi="Times New Roman" w:cs="Times New Roman"/>
          <w:sz w:val="28"/>
          <w:szCs w:val="28"/>
          <w:lang w:val="uk-UA"/>
        </w:rPr>
        <w:t>оман Йозефа Рота «Готель Савой», уперше опублікований 1924 року, зазнав кількох</w:t>
      </w:r>
      <w:r>
        <w:rPr>
          <w:rFonts w:ascii="Times New Roman" w:hAnsi="Times New Roman" w:cs="Times New Roman"/>
          <w:sz w:val="28"/>
          <w:szCs w:val="28"/>
          <w:lang w:val="uk-UA"/>
        </w:rPr>
        <w:t xml:space="preserve"> перекладів українською мовою.</w:t>
      </w:r>
      <w:r w:rsidRPr="003131B1">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3131B1">
        <w:rPr>
          <w:rFonts w:ascii="Times New Roman" w:hAnsi="Times New Roman" w:cs="Times New Roman"/>
          <w:sz w:val="28"/>
          <w:szCs w:val="28"/>
          <w:lang w:val="uk-UA"/>
        </w:rPr>
        <w:t xml:space="preserve"> цьому творі авторові вдалося особливо проникливо зобразити галицьку дійсніст</w:t>
      </w:r>
      <w:r>
        <w:rPr>
          <w:rFonts w:ascii="Times New Roman" w:hAnsi="Times New Roman" w:cs="Times New Roman"/>
          <w:sz w:val="28"/>
          <w:szCs w:val="28"/>
          <w:lang w:val="uk-UA"/>
        </w:rPr>
        <w:t>ь після Першої світової війни</w:t>
      </w:r>
      <w:r w:rsidRPr="003131B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131B1">
        <w:rPr>
          <w:rFonts w:ascii="Times New Roman" w:hAnsi="Times New Roman" w:cs="Times New Roman"/>
          <w:sz w:val="28"/>
          <w:szCs w:val="28"/>
          <w:lang w:val="uk-UA"/>
        </w:rPr>
        <w:t>Як впоралися зі своїм завданням троє перекладачів: Марія Ільтична, яка переклала роман у Харкові в 1927 році, Юрко Прохасько в його «львівському» перекладі 2000-х років та Оксана Матковська, яка здійснила свій переклад навздогін двом попереднім?</w:t>
      </w:r>
    </w:p>
    <w:p w:rsidR="00CB3780" w:rsidRPr="003131B1" w:rsidRDefault="00CB3780" w:rsidP="00CB3780">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Виокремлення готелю «Савой» з-поміж інших не випадкове, цей готель більше відповідає європейськ</w:t>
      </w:r>
      <w:r>
        <w:rPr>
          <w:rFonts w:ascii="Times New Roman" w:hAnsi="Times New Roman" w:cs="Times New Roman"/>
          <w:sz w:val="28"/>
          <w:szCs w:val="28"/>
          <w:lang w:val="uk-UA"/>
        </w:rPr>
        <w:t>ому образові Галичини, ніж інші.</w:t>
      </w:r>
    </w:p>
    <w:p w:rsidR="00CB3780" w:rsidRPr="003131B1" w:rsidRDefault="00CB3780" w:rsidP="00CB3780">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Про це оповідач і головний герой роману повідомляє відразу ж з перших рядків твору. Погляньмо, як перекладає троє перекладачів виділений фрагмент: </w:t>
      </w:r>
      <w:r w:rsidRPr="003131B1">
        <w:rPr>
          <w:rFonts w:ascii="Times New Roman" w:hAnsi="Times New Roman" w:cs="Times New Roman"/>
          <w:i/>
          <w:iCs/>
          <w:sz w:val="28"/>
          <w:szCs w:val="28"/>
          <w:lang w:val="uk-UA"/>
        </w:rPr>
        <w:t>Готель «Савой» мені здається більш європейським, ніж інші гостиниці нашого сходу</w:t>
      </w:r>
      <w:r w:rsidRPr="003131B1">
        <w:rPr>
          <w:rFonts w:ascii="Times New Roman" w:hAnsi="Times New Roman" w:cs="Times New Roman"/>
          <w:sz w:val="28"/>
          <w:szCs w:val="28"/>
          <w:lang w:val="uk-UA"/>
        </w:rPr>
        <w:t xml:space="preserve">[1, 29], перекладає М. Ільтична, </w:t>
      </w:r>
      <w:r w:rsidRPr="003131B1">
        <w:rPr>
          <w:rFonts w:ascii="Times New Roman" w:hAnsi="Times New Roman" w:cs="Times New Roman"/>
          <w:i/>
          <w:iCs/>
          <w:sz w:val="28"/>
          <w:szCs w:val="28"/>
          <w:lang w:val="uk-UA"/>
        </w:rPr>
        <w:t>Європейськішим, аніж решта готелів Сходу, виглядає мені оцей «Савой»</w:t>
      </w:r>
      <w:r w:rsidRPr="003131B1">
        <w:rPr>
          <w:rFonts w:ascii="Times New Roman" w:hAnsi="Times New Roman" w:cs="Times New Roman"/>
          <w:sz w:val="28"/>
          <w:szCs w:val="28"/>
          <w:lang w:val="uk-UA"/>
        </w:rPr>
        <w:t>[2, 7]</w:t>
      </w:r>
      <w:r>
        <w:rPr>
          <w:rFonts w:ascii="Times New Roman" w:hAnsi="Times New Roman" w:cs="Times New Roman"/>
          <w:sz w:val="28"/>
          <w:szCs w:val="28"/>
          <w:lang w:val="uk-UA"/>
        </w:rPr>
        <w:t xml:space="preserve"> </w:t>
      </w:r>
      <w:r w:rsidRPr="003131B1">
        <w:rPr>
          <w:rFonts w:ascii="Times New Roman" w:hAnsi="Times New Roman" w:cs="Times New Roman"/>
          <w:sz w:val="28"/>
          <w:szCs w:val="28"/>
          <w:lang w:val="uk-UA"/>
        </w:rPr>
        <w:t xml:space="preserve">читаємо у Ю. Прохаська. Розгортаємо переклад О. Матковської: </w:t>
      </w:r>
      <w:r w:rsidRPr="003131B1">
        <w:rPr>
          <w:rFonts w:ascii="Times New Roman" w:hAnsi="Times New Roman" w:cs="Times New Roman"/>
          <w:i/>
          <w:iCs/>
          <w:sz w:val="28"/>
          <w:szCs w:val="28"/>
          <w:lang w:val="uk-UA"/>
        </w:rPr>
        <w:t xml:space="preserve">Європейський, </w:t>
      </w:r>
      <w:r w:rsidRPr="003131B1">
        <w:rPr>
          <w:rFonts w:ascii="Times New Roman" w:hAnsi="Times New Roman" w:cs="Times New Roman"/>
          <w:b/>
          <w:bCs/>
          <w:i/>
          <w:iCs/>
          <w:sz w:val="28"/>
          <w:szCs w:val="28"/>
          <w:lang w:val="uk-UA"/>
        </w:rPr>
        <w:t>як і всі інші готелі</w:t>
      </w:r>
      <w:r>
        <w:rPr>
          <w:rFonts w:ascii="Times New Roman" w:hAnsi="Times New Roman" w:cs="Times New Roman"/>
          <w:b/>
          <w:bCs/>
          <w:i/>
          <w:iCs/>
          <w:sz w:val="28"/>
          <w:szCs w:val="28"/>
          <w:lang w:val="uk-UA"/>
        </w:rPr>
        <w:t xml:space="preserve"> </w:t>
      </w:r>
      <w:r w:rsidRPr="003131B1">
        <w:rPr>
          <w:rFonts w:ascii="Times New Roman" w:hAnsi="Times New Roman" w:cs="Times New Roman"/>
          <w:sz w:val="28"/>
          <w:szCs w:val="28"/>
          <w:lang w:val="uk-UA"/>
        </w:rPr>
        <w:t>[шрифтове виділення автора статті – Х. Н.]</w:t>
      </w:r>
      <w:r w:rsidRPr="003131B1">
        <w:rPr>
          <w:rFonts w:ascii="Times New Roman" w:hAnsi="Times New Roman" w:cs="Times New Roman"/>
          <w:i/>
          <w:iCs/>
          <w:sz w:val="28"/>
          <w:szCs w:val="28"/>
          <w:lang w:val="uk-UA"/>
        </w:rPr>
        <w:t xml:space="preserve"> Сходу, сяяв переді мною готель «Савой»</w:t>
      </w:r>
      <w:r w:rsidRPr="003131B1">
        <w:rPr>
          <w:rFonts w:ascii="Times New Roman" w:hAnsi="Times New Roman" w:cs="Times New Roman"/>
          <w:sz w:val="28"/>
          <w:szCs w:val="28"/>
          <w:lang w:val="uk-UA"/>
        </w:rPr>
        <w:t>[</w:t>
      </w:r>
      <w:r w:rsidRPr="003131B1">
        <w:rPr>
          <w:rFonts w:ascii="Times New Roman" w:hAnsi="Times New Roman" w:cs="Times New Roman"/>
          <w:sz w:val="28"/>
          <w:szCs w:val="28"/>
        </w:rPr>
        <w:t>3</w:t>
      </w:r>
      <w:r w:rsidRPr="003131B1">
        <w:rPr>
          <w:rFonts w:ascii="Times New Roman" w:hAnsi="Times New Roman" w:cs="Times New Roman"/>
          <w:sz w:val="28"/>
          <w:szCs w:val="28"/>
          <w:lang w:val="uk-UA"/>
        </w:rPr>
        <w:t xml:space="preserve">, 14].  Після цього третій переклад можна закривати, далі читати навряд чи є сенс. Задум автора залишився за кадром. Щодо двох інших перекладів, то варто зазначити дивовижну сучасність мови харківської перекладачки та певний галицький чар, розвіяний після двох світових воєн та радянського періоду, перекладу галичанина Прохаська. </w:t>
      </w:r>
    </w:p>
    <w:p w:rsidR="00CB3780" w:rsidRPr="003131B1" w:rsidRDefault="00CB3780" w:rsidP="00CB3780">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Регіональну забарвленість особливо виразно можна спостерігати в назвах предметів, які творять готельну атмосферу, порівняймо (у лексичних парах щоразу перший варіант – варіант М. Ільтичної, а другий – Ю. Прохаська): </w:t>
      </w:r>
      <w:r w:rsidRPr="003131B1">
        <w:rPr>
          <w:rFonts w:ascii="Times New Roman" w:hAnsi="Times New Roman" w:cs="Times New Roman"/>
          <w:i/>
          <w:iCs/>
          <w:sz w:val="28"/>
          <w:szCs w:val="28"/>
          <w:lang w:val="uk-UA"/>
        </w:rPr>
        <w:t>жовтаковдра – жовтакапа, стукаю двериманічного столика –відкриваю дверцятанакаслика, зелений абажур – зелена умбра на лямпі, рукомийниця – мидниця</w:t>
      </w:r>
      <w:r>
        <w:rPr>
          <w:rFonts w:ascii="Times New Roman" w:hAnsi="Times New Roman" w:cs="Times New Roman"/>
          <w:i/>
          <w:iCs/>
          <w:sz w:val="28"/>
          <w:szCs w:val="28"/>
          <w:lang w:val="uk-UA"/>
        </w:rPr>
        <w:t xml:space="preserve"> </w:t>
      </w:r>
      <w:r w:rsidRPr="003131B1">
        <w:rPr>
          <w:rFonts w:ascii="Times New Roman" w:hAnsi="Times New Roman" w:cs="Times New Roman"/>
          <w:sz w:val="28"/>
          <w:szCs w:val="28"/>
          <w:lang w:val="uk-UA"/>
        </w:rPr>
        <w:t xml:space="preserve">тощо. У перекладачки третього перекладу цей останній об’єкт інтер’єру готельного номера </w:t>
      </w:r>
      <w:r w:rsidRPr="003131B1">
        <w:rPr>
          <w:rFonts w:ascii="Times New Roman" w:hAnsi="Times New Roman" w:cs="Times New Roman"/>
          <w:i/>
          <w:iCs/>
          <w:sz w:val="28"/>
          <w:szCs w:val="28"/>
          <w:lang w:val="de-DE"/>
        </w:rPr>
        <w:t>Waschsch</w:t>
      </w:r>
      <w:r w:rsidRPr="003131B1">
        <w:rPr>
          <w:rFonts w:ascii="Times New Roman" w:hAnsi="Times New Roman" w:cs="Times New Roman"/>
          <w:i/>
          <w:iCs/>
          <w:sz w:val="28"/>
          <w:szCs w:val="28"/>
          <w:lang w:val="uk-UA"/>
        </w:rPr>
        <w:t>ü</w:t>
      </w:r>
      <w:r w:rsidRPr="003131B1">
        <w:rPr>
          <w:rFonts w:ascii="Times New Roman" w:hAnsi="Times New Roman" w:cs="Times New Roman"/>
          <w:i/>
          <w:iCs/>
          <w:sz w:val="28"/>
          <w:szCs w:val="28"/>
          <w:lang w:val="de-DE"/>
        </w:rPr>
        <w:t>ssel</w:t>
      </w:r>
      <w:r w:rsidRPr="003131B1">
        <w:rPr>
          <w:rFonts w:ascii="Times New Roman" w:hAnsi="Times New Roman" w:cs="Times New Roman"/>
          <w:sz w:val="28"/>
          <w:szCs w:val="28"/>
          <w:lang w:val="uk-UA"/>
        </w:rPr>
        <w:t xml:space="preserve"> перетворюється на … </w:t>
      </w:r>
      <w:r w:rsidRPr="003131B1">
        <w:rPr>
          <w:rFonts w:ascii="Times New Roman" w:hAnsi="Times New Roman" w:cs="Times New Roman"/>
          <w:i/>
          <w:iCs/>
          <w:sz w:val="28"/>
          <w:szCs w:val="28"/>
          <w:lang w:val="uk-UA"/>
        </w:rPr>
        <w:t>ключі від ванної кімнати</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sic</w:t>
      </w:r>
      <w:r w:rsidRPr="003131B1">
        <w:rPr>
          <w:rFonts w:ascii="Times New Roman" w:hAnsi="Times New Roman" w:cs="Times New Roman"/>
          <w:sz w:val="28"/>
          <w:szCs w:val="28"/>
          <w:lang w:val="uk-UA"/>
        </w:rPr>
        <w:t xml:space="preserve">! 3, 16]. </w:t>
      </w:r>
      <w:r>
        <w:rPr>
          <w:rFonts w:ascii="Times New Roman" w:hAnsi="Times New Roman" w:cs="Times New Roman"/>
          <w:sz w:val="28"/>
          <w:szCs w:val="28"/>
          <w:lang w:val="uk-UA"/>
        </w:rPr>
        <w:t>П</w:t>
      </w:r>
      <w:r w:rsidRPr="003131B1">
        <w:rPr>
          <w:rFonts w:ascii="Times New Roman" w:hAnsi="Times New Roman" w:cs="Times New Roman"/>
          <w:sz w:val="28"/>
          <w:szCs w:val="28"/>
          <w:lang w:val="uk-UA"/>
        </w:rPr>
        <w:t>ерекручення далеко не єдине в тексті «перекладу»: поруч з поспішністю й неуважністю це – брак достатніх для розумі</w:t>
      </w:r>
      <w:r>
        <w:rPr>
          <w:rFonts w:ascii="Times New Roman" w:hAnsi="Times New Roman" w:cs="Times New Roman"/>
          <w:sz w:val="28"/>
          <w:szCs w:val="28"/>
          <w:lang w:val="uk-UA"/>
        </w:rPr>
        <w:t>ння тексту знань мови оригіналу</w:t>
      </w:r>
      <w:r w:rsidRPr="003131B1">
        <w:rPr>
          <w:rFonts w:ascii="Times New Roman" w:hAnsi="Times New Roman" w:cs="Times New Roman"/>
          <w:sz w:val="28"/>
          <w:szCs w:val="28"/>
          <w:lang w:val="uk-UA"/>
        </w:rPr>
        <w:t>.</w:t>
      </w:r>
    </w:p>
    <w:p w:rsidR="00CB3780" w:rsidRPr="003131B1" w:rsidRDefault="00CB3780" w:rsidP="00353350">
      <w:pPr>
        <w:pStyle w:val="a4"/>
        <w:widowControl w:val="0"/>
        <w:numPr>
          <w:ilvl w:val="0"/>
          <w:numId w:val="13"/>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Рот</w:t>
      </w:r>
      <w:r w:rsidR="00353350">
        <w:rPr>
          <w:rFonts w:ascii="Times New Roman" w:hAnsi="Times New Roman" w:cs="Times New Roman"/>
          <w:sz w:val="28"/>
          <w:szCs w:val="28"/>
        </w:rPr>
        <w:t xml:space="preserve"> </w:t>
      </w:r>
      <w:r w:rsidRPr="003131B1">
        <w:rPr>
          <w:rFonts w:ascii="Times New Roman" w:hAnsi="Times New Roman" w:cs="Times New Roman"/>
          <w:sz w:val="28"/>
          <w:szCs w:val="28"/>
        </w:rPr>
        <w:t xml:space="preserve">Йозеф. Готель «Савой»: роман. Переклад Марії Ільтичної / Йозеф Рот. Вибране. За редакцією Ігоря Андрущенка. – Київ: Український письменник, 2011. –  С. 29-135. – (Серія </w:t>
      </w:r>
      <w:r w:rsidRPr="003131B1">
        <w:rPr>
          <w:rFonts w:ascii="Times New Roman" w:hAnsi="Times New Roman" w:cs="Times New Roman"/>
          <w:sz w:val="28"/>
          <w:szCs w:val="28"/>
          <w:lang w:val="en-US"/>
        </w:rPr>
        <w:t>Adfonts</w:t>
      </w:r>
      <w:r w:rsidRPr="003131B1">
        <w:rPr>
          <w:rFonts w:ascii="Times New Roman" w:hAnsi="Times New Roman" w:cs="Times New Roman"/>
          <w:sz w:val="28"/>
          <w:szCs w:val="28"/>
        </w:rPr>
        <w:t>).</w:t>
      </w:r>
    </w:p>
    <w:p w:rsidR="00CB3780" w:rsidRPr="003131B1" w:rsidRDefault="00CB3780" w:rsidP="00CB3780">
      <w:pPr>
        <w:pStyle w:val="a4"/>
        <w:widowControl w:val="0"/>
        <w:numPr>
          <w:ilvl w:val="0"/>
          <w:numId w:val="13"/>
        </w:numPr>
        <w:spacing w:after="0" w:line="240" w:lineRule="auto"/>
        <w:rPr>
          <w:rFonts w:ascii="Times New Roman" w:hAnsi="Times New Roman" w:cs="Times New Roman"/>
          <w:sz w:val="28"/>
          <w:szCs w:val="28"/>
        </w:rPr>
      </w:pPr>
      <w:r w:rsidRPr="003131B1">
        <w:rPr>
          <w:rFonts w:ascii="Times New Roman" w:hAnsi="Times New Roman" w:cs="Times New Roman"/>
          <w:sz w:val="28"/>
          <w:szCs w:val="28"/>
        </w:rPr>
        <w:t>Рот</w:t>
      </w:r>
      <w:r w:rsidR="0012353E">
        <w:rPr>
          <w:rFonts w:ascii="Times New Roman" w:hAnsi="Times New Roman" w:cs="Times New Roman"/>
          <w:sz w:val="28"/>
          <w:szCs w:val="28"/>
        </w:rPr>
        <w:t xml:space="preserve"> </w:t>
      </w:r>
      <w:r w:rsidRPr="003131B1">
        <w:rPr>
          <w:rFonts w:ascii="Times New Roman" w:hAnsi="Times New Roman" w:cs="Times New Roman"/>
          <w:sz w:val="28"/>
          <w:szCs w:val="28"/>
        </w:rPr>
        <w:t xml:space="preserve">Йозеф. Готель «Савой» / Йозеф Рот. Переклад Юрка Прохаська. – Львів: ВНТЛ-Класика, 2006. – 148 с. </w:t>
      </w:r>
    </w:p>
    <w:p w:rsidR="00C0318E" w:rsidRDefault="00CB3780" w:rsidP="00CB3780">
      <w:pPr>
        <w:pStyle w:val="a4"/>
        <w:widowControl w:val="0"/>
        <w:numPr>
          <w:ilvl w:val="0"/>
          <w:numId w:val="13"/>
        </w:numPr>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Рот</w:t>
      </w:r>
      <w:r>
        <w:rPr>
          <w:rFonts w:ascii="Times New Roman" w:hAnsi="Times New Roman" w:cs="Times New Roman"/>
          <w:sz w:val="28"/>
          <w:szCs w:val="28"/>
        </w:rPr>
        <w:t xml:space="preserve"> </w:t>
      </w:r>
      <w:r w:rsidRPr="003131B1">
        <w:rPr>
          <w:rFonts w:ascii="Times New Roman" w:hAnsi="Times New Roman" w:cs="Times New Roman"/>
          <w:sz w:val="28"/>
          <w:szCs w:val="28"/>
        </w:rPr>
        <w:t>Йозеф. Готель «Савой» /Йозеф Рот. Переклад Оксани Матковської. – Львів: Каменяр, 2012. – 123 с. – (Серія «Знамениті письменники»).</w:t>
      </w:r>
    </w:p>
    <w:p w:rsidR="00C0318E" w:rsidRPr="003131B1" w:rsidRDefault="00C0318E" w:rsidP="00C0318E">
      <w:pPr>
        <w:widowControl w:val="0"/>
        <w:spacing w:after="0" w:line="240" w:lineRule="auto"/>
        <w:jc w:val="right"/>
        <w:rPr>
          <w:rFonts w:ascii="Times New Roman" w:hAnsi="Times New Roman" w:cs="Times New Roman"/>
          <w:b/>
          <w:i/>
          <w:sz w:val="28"/>
          <w:szCs w:val="28"/>
        </w:rPr>
      </w:pPr>
      <w:r>
        <w:rPr>
          <w:rFonts w:ascii="Times New Roman" w:hAnsi="Times New Roman" w:cs="Times New Roman"/>
          <w:sz w:val="28"/>
          <w:szCs w:val="28"/>
        </w:rPr>
        <w:br w:type="page"/>
      </w:r>
      <w:r w:rsidRPr="003131B1">
        <w:rPr>
          <w:rFonts w:ascii="Times New Roman" w:hAnsi="Times New Roman" w:cs="Times New Roman"/>
          <w:b/>
          <w:i/>
          <w:sz w:val="28"/>
          <w:szCs w:val="28"/>
        </w:rPr>
        <w:lastRenderedPageBreak/>
        <w:t>Нестер Лілія</w:t>
      </w:r>
    </w:p>
    <w:p w:rsidR="00C0318E" w:rsidRPr="003131B1" w:rsidRDefault="00C0318E" w:rsidP="00C0318E">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rPr>
        <w:t xml:space="preserve">ОДЯГ ЯК МАРКЕР </w:t>
      </w:r>
      <w:proofErr w:type="gramStart"/>
      <w:r w:rsidRPr="003131B1">
        <w:rPr>
          <w:rFonts w:ascii="Times New Roman" w:hAnsi="Times New Roman" w:cs="Times New Roman"/>
          <w:b/>
          <w:sz w:val="28"/>
          <w:szCs w:val="28"/>
        </w:rPr>
        <w:t>СОЦ</w:t>
      </w:r>
      <w:proofErr w:type="gramEnd"/>
      <w:r w:rsidRPr="003131B1">
        <w:rPr>
          <w:rFonts w:ascii="Times New Roman" w:hAnsi="Times New Roman" w:cs="Times New Roman"/>
          <w:b/>
          <w:sz w:val="28"/>
          <w:szCs w:val="28"/>
        </w:rPr>
        <w:t>ІАЛЬНО-ІСТОРИЧНОГО ЧАСУ</w:t>
      </w:r>
    </w:p>
    <w:p w:rsidR="00C0318E" w:rsidRPr="003131B1" w:rsidRDefault="00C0318E" w:rsidP="00C0318E">
      <w:pPr>
        <w:widowControl w:val="0"/>
        <w:spacing w:after="0" w:line="240" w:lineRule="auto"/>
        <w:jc w:val="center"/>
        <w:rPr>
          <w:rFonts w:ascii="Times New Roman" w:hAnsi="Times New Roman" w:cs="Times New Roman"/>
          <w:b/>
          <w:sz w:val="28"/>
          <w:szCs w:val="28"/>
        </w:rPr>
      </w:pPr>
      <w:proofErr w:type="gramStart"/>
      <w:r w:rsidRPr="003131B1">
        <w:rPr>
          <w:rFonts w:ascii="Times New Roman" w:hAnsi="Times New Roman" w:cs="Times New Roman"/>
          <w:b/>
          <w:sz w:val="28"/>
          <w:szCs w:val="28"/>
        </w:rPr>
        <w:t>У</w:t>
      </w:r>
      <w:proofErr w:type="gramEnd"/>
      <w:r w:rsidRPr="003131B1">
        <w:rPr>
          <w:rFonts w:ascii="Times New Roman" w:hAnsi="Times New Roman" w:cs="Times New Roman"/>
          <w:b/>
          <w:sz w:val="28"/>
          <w:szCs w:val="28"/>
        </w:rPr>
        <w:t xml:space="preserve"> </w:t>
      </w:r>
      <w:proofErr w:type="gramStart"/>
      <w:r w:rsidRPr="003131B1">
        <w:rPr>
          <w:rFonts w:ascii="Times New Roman" w:hAnsi="Times New Roman" w:cs="Times New Roman"/>
          <w:b/>
          <w:sz w:val="28"/>
          <w:szCs w:val="28"/>
        </w:rPr>
        <w:t>РОМАН</w:t>
      </w:r>
      <w:proofErr w:type="gramEnd"/>
      <w:r w:rsidRPr="003131B1">
        <w:rPr>
          <w:rFonts w:ascii="Times New Roman" w:hAnsi="Times New Roman" w:cs="Times New Roman"/>
          <w:b/>
          <w:sz w:val="28"/>
          <w:szCs w:val="28"/>
        </w:rPr>
        <w:t>І ТОМАСА МАННА «БУДДЕНБРОКИ»</w:t>
      </w:r>
    </w:p>
    <w:p w:rsidR="00C0318E" w:rsidRPr="003131B1" w:rsidRDefault="00C0318E" w:rsidP="00C0318E">
      <w:pPr>
        <w:widowControl w:val="0"/>
        <w:spacing w:after="0" w:line="240" w:lineRule="auto"/>
        <w:ind w:firstLine="708"/>
        <w:jc w:val="both"/>
        <w:rPr>
          <w:rFonts w:ascii="Times New Roman" w:hAnsi="Times New Roman" w:cs="Times New Roman"/>
          <w:sz w:val="28"/>
          <w:szCs w:val="28"/>
          <w:shd w:val="clear" w:color="auto" w:fill="FFFFFF"/>
        </w:rPr>
      </w:pPr>
      <w:r w:rsidRPr="003131B1">
        <w:rPr>
          <w:rFonts w:ascii="Times New Roman" w:hAnsi="Times New Roman" w:cs="Times New Roman"/>
          <w:sz w:val="28"/>
          <w:szCs w:val="28"/>
        </w:rPr>
        <w:t>Роман Томаса Манна «Будденброки» порушує значні соціальні проблеми та розгортає яскраву і правдиву картину історичного розвитку буржуазії як соціального класу з часу наполеонівських війн і до кінця ХІ</w:t>
      </w:r>
      <w:proofErr w:type="gramStart"/>
      <w:r w:rsidRPr="003131B1">
        <w:rPr>
          <w:rFonts w:ascii="Times New Roman" w:hAnsi="Times New Roman" w:cs="Times New Roman"/>
          <w:sz w:val="28"/>
          <w:szCs w:val="28"/>
        </w:rPr>
        <w:t>Х</w:t>
      </w:r>
      <w:proofErr w:type="gramEnd"/>
      <w:r w:rsidRPr="003131B1">
        <w:rPr>
          <w:rFonts w:ascii="Times New Roman" w:hAnsi="Times New Roman" w:cs="Times New Roman"/>
          <w:sz w:val="28"/>
          <w:szCs w:val="28"/>
        </w:rPr>
        <w:t xml:space="preserve"> століття.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ідзаголовок роману «Загибель одного сімейства» вказує на те, що в ньому описується життя та занепад однієї сім’ї, а якщо бути точним, то чотирьох її поколінь. Чіткі контури художнього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іту роману проявились передусім у винятковій значущості предметного світу, та в детальному описі зовнішнього вигляду головних героїв, що не викликає подиву, адже предмети та речі, незмінно присутні у людській реальності, стають однією зі складових частин художньої реальності, створеної автором. Оскільки події роману розгортаються у XIX столі</w:t>
      </w:r>
      <w:proofErr w:type="gramStart"/>
      <w:r w:rsidRPr="003131B1">
        <w:rPr>
          <w:rFonts w:ascii="Times New Roman" w:hAnsi="Times New Roman" w:cs="Times New Roman"/>
          <w:sz w:val="28"/>
          <w:szCs w:val="28"/>
        </w:rPr>
        <w:t>тт</w:t>
      </w:r>
      <w:proofErr w:type="gramEnd"/>
      <w:r w:rsidRPr="003131B1">
        <w:rPr>
          <w:rFonts w:ascii="Times New Roman" w:hAnsi="Times New Roman" w:cs="Times New Roman"/>
          <w:sz w:val="28"/>
          <w:szCs w:val="28"/>
        </w:rPr>
        <w:t xml:space="preserve">і, і автор намагався якнайточніше відтворити картину тогочасної дійсності, то і детальний опис реалій предметного світу, зовнішності дійових осіб, їх душевних порухів, жестів, поз та одягу характерний для середовища, культури і епохи в яких жив сам автор. </w:t>
      </w:r>
      <w:r w:rsidRPr="003131B1">
        <w:rPr>
          <w:rFonts w:ascii="Times New Roman" w:hAnsi="Times New Roman" w:cs="Times New Roman"/>
          <w:sz w:val="28"/>
          <w:szCs w:val="28"/>
          <w:shd w:val="clear" w:color="auto" w:fill="FFFFFF"/>
        </w:rPr>
        <w:t xml:space="preserve">Томас Манн не тільки, </w:t>
      </w:r>
      <w:proofErr w:type="gramStart"/>
      <w:r w:rsidRPr="003131B1">
        <w:rPr>
          <w:rFonts w:ascii="Times New Roman" w:hAnsi="Times New Roman" w:cs="Times New Roman"/>
          <w:sz w:val="28"/>
          <w:szCs w:val="28"/>
          <w:shd w:val="clear" w:color="auto" w:fill="FFFFFF"/>
        </w:rPr>
        <w:t>але й</w:t>
      </w:r>
      <w:proofErr w:type="gramEnd"/>
      <w:r w:rsidRPr="003131B1">
        <w:rPr>
          <w:rFonts w:ascii="Times New Roman" w:hAnsi="Times New Roman" w:cs="Times New Roman"/>
          <w:sz w:val="28"/>
          <w:szCs w:val="28"/>
          <w:shd w:val="clear" w:color="auto" w:fill="FFFFFF"/>
        </w:rPr>
        <w:t xml:space="preserve"> надзвичайно точно відтворює образ дійсності, а також надає великого значення враженню реальності подій, які описуються в романі. </w:t>
      </w:r>
    </w:p>
    <w:p w:rsidR="00C0318E" w:rsidRPr="003131B1" w:rsidRDefault="00C0318E" w:rsidP="00C0318E">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shd w:val="clear" w:color="auto" w:fill="FFFFFF"/>
        </w:rPr>
        <w:t xml:space="preserve">Переконання у повноті і об’єктивності зображуваної дійсності в романах письменника притаманне таким </w:t>
      </w:r>
      <w:proofErr w:type="gramStart"/>
      <w:r w:rsidRPr="003131B1">
        <w:rPr>
          <w:rFonts w:ascii="Times New Roman" w:hAnsi="Times New Roman" w:cs="Times New Roman"/>
          <w:sz w:val="28"/>
          <w:szCs w:val="28"/>
          <w:shd w:val="clear" w:color="auto" w:fill="FFFFFF"/>
        </w:rPr>
        <w:t>досл</w:t>
      </w:r>
      <w:proofErr w:type="gramEnd"/>
      <w:r w:rsidRPr="003131B1">
        <w:rPr>
          <w:rFonts w:ascii="Times New Roman" w:hAnsi="Times New Roman" w:cs="Times New Roman"/>
          <w:sz w:val="28"/>
          <w:szCs w:val="28"/>
          <w:shd w:val="clear" w:color="auto" w:fill="FFFFFF"/>
        </w:rPr>
        <w:t xml:space="preserve">ідникам його творчості як Олександр Калашников та Юлія Бонке. </w:t>
      </w:r>
      <w:r w:rsidRPr="003131B1">
        <w:rPr>
          <w:rFonts w:ascii="Times New Roman" w:hAnsi="Times New Roman" w:cs="Times New Roman"/>
          <w:sz w:val="28"/>
          <w:szCs w:val="28"/>
        </w:rPr>
        <w:t>Точність в зображенні матеріальної культури епохи створю</w:t>
      </w:r>
      <w:proofErr w:type="gramStart"/>
      <w:r w:rsidRPr="003131B1">
        <w:rPr>
          <w:rFonts w:ascii="Times New Roman" w:hAnsi="Times New Roman" w:cs="Times New Roman"/>
          <w:sz w:val="28"/>
          <w:szCs w:val="28"/>
        </w:rPr>
        <w:t>є,</w:t>
      </w:r>
      <w:proofErr w:type="gramEnd"/>
      <w:r w:rsidRPr="003131B1">
        <w:rPr>
          <w:rFonts w:ascii="Times New Roman" w:hAnsi="Times New Roman" w:cs="Times New Roman"/>
          <w:sz w:val="28"/>
          <w:szCs w:val="28"/>
        </w:rPr>
        <w:t xml:space="preserve"> на їхню думку, єдиний можливий фон для розуміння історичної психології соціуму. Адже опис зовнішності літературного героя знаходив у душі читачів XIX століття певний емоційний відгук: кожен предмет чи елемент одягу мав для них не тільки особливу форму, </w:t>
      </w:r>
      <w:proofErr w:type="gramStart"/>
      <w:r w:rsidRPr="003131B1">
        <w:rPr>
          <w:rFonts w:ascii="Times New Roman" w:hAnsi="Times New Roman" w:cs="Times New Roman"/>
          <w:sz w:val="28"/>
          <w:szCs w:val="28"/>
        </w:rPr>
        <w:t>але й</w:t>
      </w:r>
      <w:proofErr w:type="gramEnd"/>
      <w:r w:rsidRPr="003131B1">
        <w:rPr>
          <w:rFonts w:ascii="Times New Roman" w:hAnsi="Times New Roman" w:cs="Times New Roman"/>
          <w:sz w:val="28"/>
          <w:szCs w:val="28"/>
        </w:rPr>
        <w:t xml:space="preserve"> володів прихованим значенням, був знаком цілого роду понять, які формувались в процесі буття. Відтак можна з певністю назвати роман «Будденброки»  «модним романом» </w:t>
      </w:r>
      <w:r w:rsidRPr="003131B1">
        <w:rPr>
          <w:rFonts w:ascii="Times New Roman" w:hAnsi="Times New Roman" w:cs="Times New Roman"/>
          <w:sz w:val="28"/>
          <w:szCs w:val="28"/>
          <w:lang w:val="en-US"/>
        </w:rPr>
        <w:t>XIX</w:t>
      </w:r>
      <w:r>
        <w:rPr>
          <w:rFonts w:ascii="Times New Roman" w:hAnsi="Times New Roman" w:cs="Times New Roman"/>
          <w:sz w:val="28"/>
          <w:szCs w:val="28"/>
        </w:rPr>
        <w:t xml:space="preserve"> століття</w:t>
      </w:r>
      <w:r w:rsidRPr="003131B1">
        <w:rPr>
          <w:rFonts w:ascii="Times New Roman" w:hAnsi="Times New Roman" w:cs="Times New Roman"/>
          <w:sz w:val="28"/>
          <w:szCs w:val="28"/>
          <w:shd w:val="clear" w:color="auto" w:fill="FFFFFF"/>
        </w:rPr>
        <w:t>.</w:t>
      </w:r>
    </w:p>
    <w:p w:rsidR="00C0318E" w:rsidRPr="003131B1" w:rsidRDefault="00C0318E" w:rsidP="00C0318E">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Конкретизація художнього часу надає роману більш ширшого </w:t>
      </w:r>
      <w:proofErr w:type="gramStart"/>
      <w:r w:rsidRPr="003131B1">
        <w:rPr>
          <w:rFonts w:ascii="Times New Roman" w:hAnsi="Times New Roman" w:cs="Times New Roman"/>
          <w:sz w:val="28"/>
          <w:szCs w:val="28"/>
        </w:rPr>
        <w:t>соц</w:t>
      </w:r>
      <w:proofErr w:type="gramEnd"/>
      <w:r w:rsidRPr="003131B1">
        <w:rPr>
          <w:rFonts w:ascii="Times New Roman" w:hAnsi="Times New Roman" w:cs="Times New Roman"/>
          <w:sz w:val="28"/>
          <w:szCs w:val="28"/>
        </w:rPr>
        <w:t>іального характеру і розширює часові межі оповіді</w:t>
      </w:r>
      <w:r w:rsidRPr="003131B1">
        <w:rPr>
          <w:rFonts w:ascii="Times New Roman" w:hAnsi="Times New Roman" w:cs="Times New Roman"/>
          <w:sz w:val="28"/>
          <w:szCs w:val="28"/>
          <w:shd w:val="clear" w:color="auto" w:fill="FFFFFF"/>
        </w:rPr>
        <w:t xml:space="preserve">. </w:t>
      </w:r>
      <w:r w:rsidRPr="003131B1">
        <w:rPr>
          <w:rFonts w:ascii="Times New Roman" w:hAnsi="Times New Roman" w:cs="Times New Roman"/>
          <w:sz w:val="28"/>
          <w:szCs w:val="28"/>
        </w:rPr>
        <w:t xml:space="preserve">Оповідь у романі тече плавно, неквапливо, подовгу затримується на предметному світі, який оточує Будденброків. Опис їхнього нового будинку, багате умеблювання, оздоблення підкреслюють солідний достаток та багатий побут верхівки патриціанської буржуазії. Зображаючи  у романі «світ своїх </w:t>
      </w:r>
      <w:proofErr w:type="gramStart"/>
      <w:r w:rsidRPr="003131B1">
        <w:rPr>
          <w:rFonts w:ascii="Times New Roman" w:hAnsi="Times New Roman" w:cs="Times New Roman"/>
          <w:sz w:val="28"/>
          <w:szCs w:val="28"/>
        </w:rPr>
        <w:t>соц</w:t>
      </w:r>
      <w:proofErr w:type="gramEnd"/>
      <w:r w:rsidRPr="003131B1">
        <w:rPr>
          <w:rFonts w:ascii="Times New Roman" w:hAnsi="Times New Roman" w:cs="Times New Roman"/>
          <w:sz w:val="28"/>
          <w:szCs w:val="28"/>
        </w:rPr>
        <w:t>іальних витоків» та насичуючи його детальними описами предметного світу героїв, Томас Манн таким чином робить величезний крок на шляху до виявлення коренів і витоків своїх героїв. Він вводить їх у певний соціально-історичний контекст і вони виявляються причетними до загального процесу руйнування старих і сталих форм життя, який супроводжує весь соціальний і економічний розвиток дев’ятнадцятого століття.</w:t>
      </w:r>
    </w:p>
    <w:p w:rsidR="00C0318E" w:rsidRPr="003131B1" w:rsidRDefault="00C0318E" w:rsidP="00C0318E">
      <w:pPr>
        <w:widowControl w:val="0"/>
        <w:spacing w:after="0" w:line="240" w:lineRule="auto"/>
        <w:ind w:firstLine="709"/>
        <w:jc w:val="both"/>
        <w:rPr>
          <w:rFonts w:ascii="Times New Roman" w:hAnsi="Times New Roman" w:cs="Times New Roman"/>
          <w:sz w:val="28"/>
          <w:szCs w:val="28"/>
          <w:lang w:val="uk-UA"/>
        </w:rPr>
      </w:pPr>
    </w:p>
    <w:p w:rsidR="00746BEC" w:rsidRPr="003131B1" w:rsidRDefault="00746BEC" w:rsidP="00746BEC">
      <w:pPr>
        <w:pStyle w:val="ab"/>
        <w:widowControl w:val="0"/>
        <w:ind w:firstLine="709"/>
        <w:jc w:val="right"/>
        <w:rPr>
          <w:rFonts w:ascii="Times New Roman" w:hAnsi="Times New Roman"/>
          <w:b/>
          <w:i/>
          <w:sz w:val="28"/>
          <w:szCs w:val="28"/>
        </w:rPr>
      </w:pPr>
      <w:r w:rsidRPr="003131B1">
        <w:rPr>
          <w:rFonts w:ascii="Times New Roman" w:hAnsi="Times New Roman"/>
          <w:b/>
          <w:i/>
          <w:sz w:val="28"/>
          <w:szCs w:val="28"/>
          <w:lang w:val="uk-UA"/>
        </w:rPr>
        <w:lastRenderedPageBreak/>
        <w:t>Новіцька Юлія</w:t>
      </w:r>
    </w:p>
    <w:p w:rsidR="004652F3" w:rsidRPr="0073277A" w:rsidRDefault="00746BEC" w:rsidP="00746BEC">
      <w:pPr>
        <w:pStyle w:val="ab"/>
        <w:widowControl w:val="0"/>
        <w:jc w:val="center"/>
        <w:rPr>
          <w:rFonts w:ascii="Times New Roman" w:hAnsi="Times New Roman"/>
          <w:b/>
          <w:caps/>
          <w:sz w:val="28"/>
          <w:szCs w:val="28"/>
        </w:rPr>
      </w:pPr>
      <w:r w:rsidRPr="003131B1">
        <w:rPr>
          <w:rFonts w:ascii="Times New Roman" w:hAnsi="Times New Roman"/>
          <w:b/>
          <w:caps/>
          <w:sz w:val="28"/>
          <w:szCs w:val="28"/>
          <w:lang w:val="uk-UA"/>
        </w:rPr>
        <w:t xml:space="preserve">Лексика тероризму </w:t>
      </w:r>
    </w:p>
    <w:p w:rsidR="00746BEC" w:rsidRPr="003131B1" w:rsidRDefault="00746BEC" w:rsidP="00746BEC">
      <w:pPr>
        <w:pStyle w:val="ab"/>
        <w:widowControl w:val="0"/>
        <w:jc w:val="center"/>
        <w:rPr>
          <w:rFonts w:ascii="Times New Roman" w:hAnsi="Times New Roman"/>
          <w:b/>
          <w:caps/>
          <w:sz w:val="28"/>
          <w:szCs w:val="28"/>
        </w:rPr>
      </w:pPr>
      <w:r w:rsidRPr="003131B1">
        <w:rPr>
          <w:rFonts w:ascii="Times New Roman" w:hAnsi="Times New Roman"/>
          <w:b/>
          <w:caps/>
          <w:sz w:val="28"/>
          <w:szCs w:val="28"/>
          <w:lang w:val="uk-UA"/>
        </w:rPr>
        <w:t>у французькому масмедійному дискурсі</w:t>
      </w:r>
    </w:p>
    <w:p w:rsidR="00746BEC" w:rsidRPr="003131B1" w:rsidRDefault="00746BEC" w:rsidP="00746BEC">
      <w:pPr>
        <w:pStyle w:val="ab"/>
        <w:widowControl w:val="0"/>
        <w:ind w:firstLine="709"/>
        <w:jc w:val="both"/>
        <w:rPr>
          <w:rFonts w:ascii="Times New Roman" w:hAnsi="Times New Roman"/>
          <w:sz w:val="28"/>
          <w:szCs w:val="28"/>
          <w:lang w:val="uk-UA"/>
        </w:rPr>
      </w:pPr>
      <w:r w:rsidRPr="003131B1">
        <w:rPr>
          <w:rFonts w:ascii="Times New Roman" w:hAnsi="Times New Roman"/>
          <w:sz w:val="28"/>
          <w:szCs w:val="28"/>
          <w:lang w:val="uk-UA"/>
        </w:rPr>
        <w:t>В силу свого</w:t>
      </w:r>
      <w:r w:rsidRPr="003131B1">
        <w:rPr>
          <w:rFonts w:ascii="Times New Roman" w:hAnsi="Times New Roman"/>
          <w:sz w:val="28"/>
          <w:szCs w:val="28"/>
        </w:rPr>
        <w:t xml:space="preserve"> геополітич</w:t>
      </w:r>
      <w:r w:rsidRPr="003131B1">
        <w:rPr>
          <w:rFonts w:ascii="Times New Roman" w:hAnsi="Times New Roman"/>
          <w:sz w:val="28"/>
          <w:szCs w:val="28"/>
          <w:lang w:val="uk-UA"/>
        </w:rPr>
        <w:t>ного</w:t>
      </w:r>
      <w:r w:rsidRPr="003131B1">
        <w:rPr>
          <w:rFonts w:ascii="Times New Roman" w:hAnsi="Times New Roman"/>
          <w:sz w:val="28"/>
          <w:szCs w:val="28"/>
        </w:rPr>
        <w:t xml:space="preserve"> станови</w:t>
      </w:r>
      <w:r w:rsidRPr="003131B1">
        <w:rPr>
          <w:rFonts w:ascii="Times New Roman" w:hAnsi="Times New Roman"/>
          <w:sz w:val="28"/>
          <w:szCs w:val="28"/>
          <w:lang w:val="uk-UA"/>
        </w:rPr>
        <w:t xml:space="preserve">ща Франція прямо чи опосередковано пов’язана із подіями терористичного характеру, </w:t>
      </w:r>
      <w:r w:rsidRPr="003131B1">
        <w:rPr>
          <w:rFonts w:ascii="Times New Roman" w:hAnsi="Times New Roman"/>
          <w:sz w:val="28"/>
          <w:szCs w:val="28"/>
        </w:rPr>
        <w:t xml:space="preserve"> </w:t>
      </w:r>
      <w:r w:rsidRPr="003131B1">
        <w:rPr>
          <w:rFonts w:ascii="Times New Roman" w:hAnsi="Times New Roman"/>
          <w:sz w:val="28"/>
          <w:szCs w:val="28"/>
          <w:lang w:val="uk-UA"/>
        </w:rPr>
        <w:t>як на своїй території так і на території інших країн. Якщо визначати тероризм як насильницькі акти, вчинені проти окремих громадян чи об'єктів з метою залякування, то він охоплює кілька сторін – лідери терористичних рухів, організації чи діячі; способи впливу; прямі чи непрямі жертви; цільове населення; владні структури; антитерористичні заходи; та мас-медіа, що стають ненавмисними співучасниками терористів, повідомляючи про їхнє існування та дії. Відтак лексико-семантичне поле тероризму досить широке та охоплює загальні і власні назви як французького походження, так і запозичені з інших мов. Деякі із них, що утворилися відносно недавно, є об’</w:t>
      </w:r>
      <w:r w:rsidRPr="003131B1">
        <w:rPr>
          <w:rFonts w:ascii="Times New Roman" w:hAnsi="Times New Roman"/>
          <w:sz w:val="28"/>
          <w:szCs w:val="28"/>
        </w:rPr>
        <w:t>єктом особливого зацікавлення</w:t>
      </w:r>
      <w:r w:rsidRPr="003131B1">
        <w:rPr>
          <w:rFonts w:ascii="Times New Roman" w:hAnsi="Times New Roman"/>
          <w:sz w:val="28"/>
          <w:szCs w:val="28"/>
          <w:lang w:val="uk-UA"/>
        </w:rPr>
        <w:t xml:space="preserve"> через свій не до кінця визначений фонетичний, графічний, семантичний або граматичний статус.</w:t>
      </w:r>
    </w:p>
    <w:p w:rsidR="00746BEC" w:rsidRPr="003131B1" w:rsidRDefault="00746BEC" w:rsidP="00746BEC">
      <w:pPr>
        <w:pStyle w:val="ab"/>
        <w:widowControl w:val="0"/>
        <w:ind w:firstLine="709"/>
        <w:jc w:val="both"/>
        <w:rPr>
          <w:rFonts w:ascii="Times New Roman" w:hAnsi="Times New Roman"/>
          <w:sz w:val="28"/>
          <w:szCs w:val="28"/>
          <w:lang w:val="uk-UA"/>
        </w:rPr>
      </w:pPr>
      <w:r w:rsidRPr="003131B1">
        <w:rPr>
          <w:rFonts w:ascii="Times New Roman" w:hAnsi="Times New Roman"/>
          <w:sz w:val="28"/>
          <w:szCs w:val="28"/>
          <w:lang w:val="uk-UA"/>
        </w:rPr>
        <w:t>Лексика сфери тероризму у французькій мові досить різнорідна, у ній є і автохтонні слова і запозичені з англійської, а частіше з арабської мов.  У мас-медіа вони часто трансформуються, набуваючи французьких суфіксів, зокрема це стосується назв окремих напрямків, течій чи угрупувань (пр. </w:t>
      </w:r>
      <w:r w:rsidRPr="003131B1">
        <w:rPr>
          <w:rFonts w:ascii="Times New Roman" w:hAnsi="Times New Roman"/>
          <w:i/>
          <w:sz w:val="28"/>
          <w:szCs w:val="28"/>
          <w:lang w:val="uk-UA"/>
        </w:rPr>
        <w:t>djihadisme, takfiriste, moujdahidine</w:t>
      </w:r>
      <w:r w:rsidRPr="003131B1">
        <w:rPr>
          <w:rFonts w:ascii="Times New Roman" w:hAnsi="Times New Roman"/>
          <w:sz w:val="28"/>
          <w:szCs w:val="28"/>
          <w:lang w:val="uk-UA"/>
        </w:rPr>
        <w:t>).</w:t>
      </w:r>
    </w:p>
    <w:p w:rsidR="00746BEC" w:rsidRPr="003131B1" w:rsidRDefault="00746BEC" w:rsidP="00746BEC">
      <w:pPr>
        <w:pStyle w:val="ab"/>
        <w:widowControl w:val="0"/>
        <w:ind w:firstLine="709"/>
        <w:jc w:val="both"/>
        <w:rPr>
          <w:rFonts w:ascii="Times New Roman" w:hAnsi="Times New Roman"/>
          <w:sz w:val="28"/>
          <w:szCs w:val="28"/>
          <w:lang w:val="uk-UA"/>
        </w:rPr>
      </w:pPr>
      <w:r w:rsidRPr="003131B1">
        <w:rPr>
          <w:rFonts w:ascii="Times New Roman" w:hAnsi="Times New Roman"/>
          <w:sz w:val="28"/>
          <w:szCs w:val="28"/>
          <w:lang w:val="uk-UA"/>
        </w:rPr>
        <w:t xml:space="preserve">У зв’язку з появою нових реалій, вже існуючі слова французької мови набувають нових значень, або відтінків значень, пов’язаних з терористичною діяльністю. Наприклад «Le monde musulman après les frappes», де слово </w:t>
      </w:r>
      <w:r w:rsidRPr="003131B1">
        <w:rPr>
          <w:rFonts w:ascii="Times New Roman" w:hAnsi="Times New Roman"/>
          <w:i/>
          <w:sz w:val="28"/>
          <w:szCs w:val="28"/>
          <w:lang w:val="uk-UA"/>
        </w:rPr>
        <w:t>frappes</w:t>
      </w:r>
      <w:r w:rsidRPr="003131B1">
        <w:rPr>
          <w:rFonts w:ascii="Times New Roman" w:hAnsi="Times New Roman"/>
          <w:sz w:val="28"/>
          <w:szCs w:val="28"/>
          <w:lang w:val="uk-UA"/>
        </w:rPr>
        <w:t xml:space="preserve">, буквально </w:t>
      </w:r>
      <w:r w:rsidRPr="003131B1">
        <w:rPr>
          <w:rFonts w:ascii="Times New Roman" w:hAnsi="Times New Roman"/>
          <w:i/>
          <w:sz w:val="28"/>
          <w:szCs w:val="28"/>
          <w:lang w:val="uk-UA"/>
        </w:rPr>
        <w:t xml:space="preserve">удари, </w:t>
      </w:r>
      <w:r w:rsidRPr="003131B1">
        <w:rPr>
          <w:rFonts w:ascii="Times New Roman" w:hAnsi="Times New Roman"/>
          <w:sz w:val="28"/>
          <w:szCs w:val="28"/>
          <w:lang w:val="uk-UA"/>
        </w:rPr>
        <w:t xml:space="preserve">набуває значення </w:t>
      </w:r>
      <w:r w:rsidRPr="003131B1">
        <w:rPr>
          <w:rFonts w:ascii="Times New Roman" w:hAnsi="Times New Roman"/>
          <w:i/>
          <w:sz w:val="28"/>
          <w:szCs w:val="28"/>
          <w:lang w:val="uk-UA"/>
        </w:rPr>
        <w:t>бомбардування,</w:t>
      </w:r>
      <w:r w:rsidRPr="003131B1">
        <w:rPr>
          <w:rFonts w:ascii="Times New Roman" w:hAnsi="Times New Roman"/>
          <w:sz w:val="28"/>
          <w:szCs w:val="28"/>
          <w:lang w:val="uk-UA"/>
        </w:rPr>
        <w:t xml:space="preserve"> для пом’якшення впливу на читача.</w:t>
      </w:r>
    </w:p>
    <w:p w:rsidR="00746BEC" w:rsidRPr="003131B1" w:rsidRDefault="00746BEC" w:rsidP="00746BEC">
      <w:pPr>
        <w:pStyle w:val="ab"/>
        <w:widowControl w:val="0"/>
        <w:ind w:firstLine="709"/>
        <w:jc w:val="both"/>
        <w:rPr>
          <w:rFonts w:ascii="Times New Roman" w:hAnsi="Times New Roman"/>
          <w:sz w:val="28"/>
          <w:szCs w:val="28"/>
          <w:lang w:val="uk-UA"/>
        </w:rPr>
      </w:pPr>
      <w:r w:rsidRPr="003131B1">
        <w:rPr>
          <w:rFonts w:ascii="Times New Roman" w:hAnsi="Times New Roman"/>
          <w:sz w:val="28"/>
          <w:szCs w:val="28"/>
          <w:lang w:val="uk-UA"/>
        </w:rPr>
        <w:t>Велика кількість новотворів пов’</w:t>
      </w:r>
      <w:r w:rsidRPr="003131B1">
        <w:rPr>
          <w:rFonts w:ascii="Times New Roman" w:hAnsi="Times New Roman"/>
          <w:sz w:val="28"/>
          <w:szCs w:val="28"/>
        </w:rPr>
        <w:t>язані з терористичною діяльністю в мережі</w:t>
      </w:r>
      <w:r w:rsidRPr="003131B1">
        <w:rPr>
          <w:rFonts w:ascii="Times New Roman" w:hAnsi="Times New Roman"/>
          <w:sz w:val="28"/>
          <w:szCs w:val="28"/>
          <w:lang w:val="uk-UA"/>
        </w:rPr>
        <w:t xml:space="preserve"> </w:t>
      </w:r>
      <w:r w:rsidRPr="003131B1">
        <w:rPr>
          <w:rFonts w:ascii="Times New Roman" w:hAnsi="Times New Roman"/>
          <w:sz w:val="28"/>
          <w:szCs w:val="28"/>
        </w:rPr>
        <w:t>Інтернет</w:t>
      </w:r>
      <w:r w:rsidRPr="003131B1">
        <w:rPr>
          <w:rFonts w:ascii="Times New Roman" w:hAnsi="Times New Roman"/>
          <w:sz w:val="28"/>
          <w:szCs w:val="28"/>
          <w:lang w:val="uk-UA"/>
        </w:rPr>
        <w:t xml:space="preserve">. Для них є спільним префіксоїд </w:t>
      </w:r>
      <w:r w:rsidRPr="003131B1">
        <w:rPr>
          <w:rFonts w:ascii="Times New Roman" w:hAnsi="Times New Roman"/>
          <w:i/>
          <w:sz w:val="28"/>
          <w:szCs w:val="28"/>
          <w:lang w:val="en-US"/>
        </w:rPr>
        <w:t>cyber</w:t>
      </w:r>
      <w:r w:rsidRPr="003131B1">
        <w:rPr>
          <w:rFonts w:ascii="Times New Roman" w:hAnsi="Times New Roman"/>
          <w:i/>
          <w:sz w:val="28"/>
          <w:szCs w:val="28"/>
          <w:lang w:val="uk-UA"/>
        </w:rPr>
        <w:t xml:space="preserve">-, </w:t>
      </w:r>
      <w:r w:rsidRPr="003131B1">
        <w:rPr>
          <w:rFonts w:ascii="Times New Roman" w:hAnsi="Times New Roman"/>
          <w:sz w:val="28"/>
          <w:szCs w:val="28"/>
          <w:lang w:val="uk-UA"/>
        </w:rPr>
        <w:t>що позначає приналежність до цифрового світу,</w:t>
      </w:r>
      <w:r w:rsidRPr="003131B1">
        <w:rPr>
          <w:rFonts w:ascii="Times New Roman" w:hAnsi="Times New Roman"/>
          <w:i/>
          <w:sz w:val="28"/>
          <w:szCs w:val="28"/>
          <w:lang w:val="uk-UA"/>
        </w:rPr>
        <w:t xml:space="preserve"> </w:t>
      </w:r>
      <w:r w:rsidRPr="003131B1">
        <w:rPr>
          <w:rFonts w:ascii="Times New Roman" w:hAnsi="Times New Roman"/>
          <w:sz w:val="28"/>
          <w:szCs w:val="28"/>
          <w:lang w:val="uk-UA"/>
        </w:rPr>
        <w:t xml:space="preserve">до якого додається існуюче французьке слово, котре зазвичай позначає дію: </w:t>
      </w:r>
      <w:r w:rsidRPr="003131B1">
        <w:rPr>
          <w:rFonts w:ascii="Times New Roman" w:hAnsi="Times New Roman"/>
          <w:i/>
          <w:sz w:val="28"/>
          <w:szCs w:val="28"/>
          <w:lang w:val="en-US"/>
        </w:rPr>
        <w:t>cyberattaque</w:t>
      </w:r>
      <w:r w:rsidRPr="003131B1">
        <w:rPr>
          <w:rFonts w:ascii="Times New Roman" w:hAnsi="Times New Roman"/>
          <w:i/>
          <w:sz w:val="28"/>
          <w:szCs w:val="28"/>
          <w:lang w:val="uk-UA"/>
        </w:rPr>
        <w:t xml:space="preserve">, </w:t>
      </w:r>
      <w:r w:rsidRPr="003131B1">
        <w:rPr>
          <w:rFonts w:ascii="Times New Roman" w:hAnsi="Times New Roman"/>
          <w:i/>
          <w:sz w:val="28"/>
          <w:szCs w:val="28"/>
          <w:lang w:val="en-US"/>
        </w:rPr>
        <w:t>c</w:t>
      </w:r>
      <w:r w:rsidRPr="003131B1">
        <w:rPr>
          <w:rFonts w:ascii="Times New Roman" w:hAnsi="Times New Roman"/>
          <w:i/>
          <w:sz w:val="28"/>
          <w:szCs w:val="28"/>
          <w:lang w:val="uk-UA"/>
        </w:rPr>
        <w:t xml:space="preserve">yberterreur. </w:t>
      </w:r>
      <w:r w:rsidRPr="003131B1">
        <w:rPr>
          <w:rFonts w:ascii="Times New Roman" w:hAnsi="Times New Roman"/>
          <w:sz w:val="28"/>
          <w:szCs w:val="28"/>
          <w:lang w:val="uk-UA"/>
        </w:rPr>
        <w:t xml:space="preserve">Цікавим для аналізу є неологізм </w:t>
      </w:r>
      <w:r w:rsidRPr="003131B1">
        <w:rPr>
          <w:rFonts w:ascii="Times New Roman" w:hAnsi="Times New Roman"/>
          <w:i/>
          <w:sz w:val="28"/>
          <w:szCs w:val="28"/>
          <w:lang w:val="en-US"/>
        </w:rPr>
        <w:t>c</w:t>
      </w:r>
      <w:r w:rsidRPr="003131B1">
        <w:rPr>
          <w:rFonts w:ascii="Times New Roman" w:hAnsi="Times New Roman"/>
          <w:i/>
          <w:sz w:val="28"/>
          <w:szCs w:val="28"/>
          <w:lang w:val="uk-UA"/>
        </w:rPr>
        <w:t xml:space="preserve">yberdjihadiste, </w:t>
      </w:r>
      <w:r w:rsidRPr="003131B1">
        <w:rPr>
          <w:rFonts w:ascii="Times New Roman" w:hAnsi="Times New Roman"/>
          <w:sz w:val="28"/>
          <w:szCs w:val="28"/>
          <w:lang w:val="uk-UA"/>
        </w:rPr>
        <w:t xml:space="preserve">оскільки утворений словоскладанням з терміном арабського походження, котрий можна зустріти у двох написаннях – </w:t>
      </w:r>
      <w:r w:rsidRPr="003131B1">
        <w:rPr>
          <w:rFonts w:ascii="Times New Roman" w:hAnsi="Times New Roman"/>
          <w:i/>
          <w:sz w:val="28"/>
          <w:szCs w:val="28"/>
          <w:lang w:val="uk-UA"/>
        </w:rPr>
        <w:t>djihadiste</w:t>
      </w:r>
      <w:r w:rsidRPr="003131B1">
        <w:rPr>
          <w:rFonts w:ascii="Times New Roman" w:hAnsi="Times New Roman"/>
          <w:sz w:val="28"/>
          <w:szCs w:val="28"/>
          <w:lang w:val="uk-UA"/>
        </w:rPr>
        <w:t xml:space="preserve"> та </w:t>
      </w:r>
      <w:r w:rsidRPr="003131B1">
        <w:rPr>
          <w:rFonts w:ascii="Times New Roman" w:hAnsi="Times New Roman"/>
          <w:i/>
          <w:sz w:val="28"/>
          <w:szCs w:val="28"/>
          <w:lang w:val="uk-UA"/>
        </w:rPr>
        <w:t xml:space="preserve">jihadiste. </w:t>
      </w:r>
    </w:p>
    <w:p w:rsidR="00746BEC" w:rsidRPr="003131B1" w:rsidRDefault="00746BEC" w:rsidP="00746BEC">
      <w:pPr>
        <w:pStyle w:val="ab"/>
        <w:widowControl w:val="0"/>
        <w:ind w:firstLine="709"/>
        <w:jc w:val="both"/>
        <w:rPr>
          <w:rFonts w:ascii="Times New Roman" w:hAnsi="Times New Roman"/>
          <w:sz w:val="28"/>
          <w:szCs w:val="28"/>
          <w:lang w:val="uk-UA"/>
        </w:rPr>
      </w:pPr>
      <w:r w:rsidRPr="003131B1">
        <w:rPr>
          <w:rFonts w:ascii="Times New Roman" w:hAnsi="Times New Roman"/>
          <w:sz w:val="28"/>
          <w:szCs w:val="28"/>
          <w:lang w:val="uk-UA"/>
        </w:rPr>
        <w:t xml:space="preserve"> Це пов’язано перш за все з відмінностями у звуковій та графічній системах обох мов, тобто відсутністю відповідного звуку та буквосполучення у французькій мові і спробою їх заміщення різними можливими варіантами. Хоча слід зазначити, що термін </w:t>
      </w:r>
      <w:r w:rsidRPr="003131B1">
        <w:rPr>
          <w:rFonts w:ascii="Times New Roman" w:hAnsi="Times New Roman"/>
          <w:i/>
          <w:sz w:val="28"/>
          <w:szCs w:val="28"/>
          <w:lang w:val="uk-UA"/>
        </w:rPr>
        <w:t xml:space="preserve">djihad </w:t>
      </w:r>
      <w:r w:rsidRPr="003131B1">
        <w:rPr>
          <w:rFonts w:ascii="Times New Roman" w:hAnsi="Times New Roman"/>
          <w:sz w:val="28"/>
          <w:szCs w:val="28"/>
          <w:lang w:val="uk-UA"/>
        </w:rPr>
        <w:t>зафіксовано у словнику Larousse саме у такому написанні, що повинне було б наштовхувати на аналогію при написанні похідних. Така графічна нестабільність пояснюється недостатньою інтеграцією подібних термінів у систему французької мови на даному етапі та складністю їх вимови та написання для носіїв мови реципієнта.</w:t>
      </w:r>
    </w:p>
    <w:p w:rsidR="00746BEC" w:rsidRPr="003131B1" w:rsidRDefault="00746BEC" w:rsidP="00746BEC">
      <w:pPr>
        <w:widowControl w:val="0"/>
        <w:spacing w:after="0" w:line="240" w:lineRule="auto"/>
        <w:ind w:firstLine="709"/>
        <w:jc w:val="both"/>
        <w:rPr>
          <w:rFonts w:ascii="Times New Roman" w:hAnsi="Times New Roman" w:cs="Times New Roman"/>
          <w:sz w:val="28"/>
          <w:szCs w:val="28"/>
          <w:lang w:val="uk-UA"/>
        </w:rPr>
      </w:pPr>
    </w:p>
    <w:p w:rsidR="00D329AA" w:rsidRPr="00E12B95" w:rsidRDefault="00D329AA" w:rsidP="00D329AA">
      <w:pPr>
        <w:widowControl w:val="0"/>
        <w:spacing w:after="0" w:line="240" w:lineRule="auto"/>
        <w:ind w:firstLine="709"/>
        <w:jc w:val="right"/>
        <w:rPr>
          <w:rFonts w:ascii="Times New Roman" w:eastAsia="SimSun" w:hAnsi="Times New Roman" w:cs="Times New Roman"/>
          <w:b/>
          <w:bCs/>
          <w:i/>
          <w:iCs/>
          <w:sz w:val="28"/>
          <w:szCs w:val="28"/>
          <w:lang w:val="uk-UA" w:eastAsia="zh-CN"/>
        </w:rPr>
      </w:pPr>
      <w:r w:rsidRPr="00E12B95">
        <w:rPr>
          <w:rFonts w:ascii="Times New Roman" w:eastAsia="SimSun" w:hAnsi="Times New Roman" w:cs="Times New Roman"/>
          <w:b/>
          <w:bCs/>
          <w:i/>
          <w:iCs/>
          <w:sz w:val="28"/>
          <w:szCs w:val="28"/>
          <w:lang w:val="uk-UA" w:eastAsia="zh-CN"/>
        </w:rPr>
        <w:lastRenderedPageBreak/>
        <w:t>Одрехівська Ірина</w:t>
      </w:r>
    </w:p>
    <w:p w:rsidR="004652F3" w:rsidRPr="0073277A" w:rsidRDefault="00D329AA" w:rsidP="00D329AA">
      <w:pPr>
        <w:widowControl w:val="0"/>
        <w:spacing w:after="0" w:line="240" w:lineRule="auto"/>
        <w:ind w:firstLine="709"/>
        <w:jc w:val="center"/>
        <w:rPr>
          <w:rFonts w:ascii="Times New Roman" w:eastAsia="SimSun" w:hAnsi="Times New Roman" w:cs="Times New Roman"/>
          <w:b/>
          <w:bCs/>
          <w:sz w:val="28"/>
          <w:szCs w:val="28"/>
          <w:lang w:val="uk-UA" w:eastAsia="zh-CN"/>
        </w:rPr>
      </w:pPr>
      <w:r w:rsidRPr="00E12B95">
        <w:rPr>
          <w:rFonts w:ascii="Times New Roman" w:eastAsia="SimSun" w:hAnsi="Times New Roman" w:cs="Times New Roman"/>
          <w:b/>
          <w:bCs/>
          <w:sz w:val="28"/>
          <w:szCs w:val="28"/>
          <w:lang w:val="uk-UA" w:eastAsia="zh-CN"/>
        </w:rPr>
        <w:t xml:space="preserve">АВТОБІОГРАФІЧНИЙ ВІРШ В. ВІТМЕНА </w:t>
      </w:r>
      <w:r>
        <w:rPr>
          <w:rFonts w:ascii="Times New Roman" w:eastAsia="SimSun" w:hAnsi="Times New Roman" w:cs="Times New Roman"/>
          <w:b/>
          <w:bCs/>
          <w:sz w:val="28"/>
          <w:szCs w:val="28"/>
          <w:lang w:val="uk-UA" w:eastAsia="zh-CN"/>
        </w:rPr>
        <w:t xml:space="preserve"> </w:t>
      </w:r>
      <w:r w:rsidRPr="00E12B95">
        <w:rPr>
          <w:rFonts w:ascii="Times New Roman" w:eastAsia="SimSun" w:hAnsi="Times New Roman" w:cs="Times New Roman"/>
          <w:b/>
          <w:bCs/>
          <w:sz w:val="28"/>
          <w:szCs w:val="28"/>
          <w:lang w:val="uk-UA" w:eastAsia="zh-CN"/>
        </w:rPr>
        <w:t>«</w:t>
      </w:r>
      <w:r w:rsidRPr="003131B1">
        <w:rPr>
          <w:rFonts w:ascii="Times New Roman" w:eastAsia="SimSun" w:hAnsi="Times New Roman" w:cs="Times New Roman"/>
          <w:b/>
          <w:bCs/>
          <w:sz w:val="28"/>
          <w:szCs w:val="28"/>
          <w:lang w:val="en-US" w:eastAsia="zh-CN"/>
        </w:rPr>
        <w:t>THEMYSTICTRUMPETER</w:t>
      </w:r>
      <w:r w:rsidRPr="00E12B95">
        <w:rPr>
          <w:rFonts w:ascii="Times New Roman" w:eastAsia="SimSun" w:hAnsi="Times New Roman" w:cs="Times New Roman"/>
          <w:b/>
          <w:bCs/>
          <w:sz w:val="28"/>
          <w:szCs w:val="28"/>
          <w:lang w:val="uk-UA" w:eastAsia="zh-CN"/>
        </w:rPr>
        <w:t xml:space="preserve">» В УКРАЇНСЬКІЙ ІНТЕРПРЕТАЦІЇ </w:t>
      </w:r>
    </w:p>
    <w:p w:rsidR="00D329AA" w:rsidRPr="00E12B95" w:rsidRDefault="00D329AA" w:rsidP="00D329AA">
      <w:pPr>
        <w:widowControl w:val="0"/>
        <w:spacing w:after="0" w:line="240" w:lineRule="auto"/>
        <w:ind w:firstLine="709"/>
        <w:jc w:val="center"/>
        <w:rPr>
          <w:rFonts w:ascii="Times New Roman" w:eastAsia="SimSun" w:hAnsi="Times New Roman" w:cs="Times New Roman"/>
          <w:b/>
          <w:bCs/>
          <w:sz w:val="28"/>
          <w:szCs w:val="28"/>
          <w:lang w:val="uk-UA" w:eastAsia="zh-CN"/>
        </w:rPr>
      </w:pPr>
      <w:r w:rsidRPr="00E12B95">
        <w:rPr>
          <w:rFonts w:ascii="Times New Roman" w:eastAsia="SimSun" w:hAnsi="Times New Roman" w:cs="Times New Roman"/>
          <w:b/>
          <w:bCs/>
          <w:sz w:val="28"/>
          <w:szCs w:val="28"/>
          <w:lang w:val="uk-UA" w:eastAsia="zh-CN"/>
        </w:rPr>
        <w:t xml:space="preserve">В. КОПТІЛОВА: ПЕРЕКЛАДАЧ ЯК </w:t>
      </w:r>
      <w:r w:rsidRPr="003131B1">
        <w:rPr>
          <w:rFonts w:ascii="Times New Roman" w:eastAsia="SimSun" w:hAnsi="Times New Roman" w:cs="Times New Roman"/>
          <w:b/>
          <w:bCs/>
          <w:i/>
          <w:iCs/>
          <w:sz w:val="28"/>
          <w:szCs w:val="28"/>
          <w:lang w:val="en-US" w:eastAsia="zh-CN"/>
        </w:rPr>
        <w:t>ALTEREGO</w:t>
      </w:r>
      <w:r w:rsidR="004652F3" w:rsidRPr="00364389">
        <w:rPr>
          <w:rFonts w:ascii="Times New Roman" w:eastAsia="SimSun" w:hAnsi="Times New Roman" w:cs="Times New Roman"/>
          <w:b/>
          <w:bCs/>
          <w:i/>
          <w:iCs/>
          <w:sz w:val="28"/>
          <w:szCs w:val="28"/>
          <w:lang w:eastAsia="zh-CN"/>
        </w:rPr>
        <w:t xml:space="preserve"> </w:t>
      </w:r>
      <w:r w:rsidRPr="00E12B95">
        <w:rPr>
          <w:rFonts w:ascii="Times New Roman" w:eastAsia="SimSun" w:hAnsi="Times New Roman" w:cs="Times New Roman"/>
          <w:b/>
          <w:bCs/>
          <w:sz w:val="28"/>
          <w:szCs w:val="28"/>
          <w:lang w:val="uk-UA" w:eastAsia="zh-CN"/>
        </w:rPr>
        <w:t>АВТОРА</w:t>
      </w:r>
    </w:p>
    <w:p w:rsidR="00D329AA" w:rsidRPr="003131B1" w:rsidRDefault="00D329AA" w:rsidP="00D329AA">
      <w:pPr>
        <w:widowControl w:val="0"/>
        <w:spacing w:after="0" w:line="240" w:lineRule="auto"/>
        <w:ind w:firstLine="709"/>
        <w:jc w:val="both"/>
        <w:rPr>
          <w:rFonts w:ascii="Times New Roman" w:eastAsia="SimSun" w:hAnsi="Times New Roman" w:cs="Times New Roman"/>
          <w:sz w:val="28"/>
          <w:szCs w:val="28"/>
          <w:lang w:eastAsia="zh-CN"/>
        </w:rPr>
      </w:pPr>
      <w:r w:rsidRPr="00D04D9E">
        <w:rPr>
          <w:rFonts w:ascii="Times New Roman" w:hAnsi="Times New Roman" w:cs="Times New Roman"/>
          <w:sz w:val="28"/>
          <w:szCs w:val="28"/>
          <w:lang w:val="uk-UA"/>
        </w:rPr>
        <w:t>Серед Коптілових інтерпретацій вільних віршів В.Вітмена, поета-новатора й одного із найвпливовіших представників американського канону, верлібр «Таємничий сурмач» («</w:t>
      </w:r>
      <w:r w:rsidRPr="003131B1">
        <w:rPr>
          <w:rFonts w:ascii="Times New Roman" w:hAnsi="Times New Roman" w:cs="Times New Roman"/>
          <w:sz w:val="28"/>
          <w:szCs w:val="28"/>
          <w:lang w:val="en-US"/>
        </w:rPr>
        <w:t>TheMysticTrumpeter</w:t>
      </w:r>
      <w:r w:rsidRPr="00D04D9E">
        <w:rPr>
          <w:rFonts w:ascii="Times New Roman" w:hAnsi="Times New Roman" w:cs="Times New Roman"/>
          <w:sz w:val="28"/>
          <w:szCs w:val="28"/>
          <w:lang w:val="uk-UA"/>
        </w:rPr>
        <w:t>»)заслуговує ґрунтовного перекладознавчого прочитання із кількох причин. Передовсім, це – знаковий вірш пізнього Вітмена (1872 р.), написаний в апогеї осмислення класиком ролі поета як «</w:t>
      </w:r>
      <w:r w:rsidRPr="003131B1">
        <w:rPr>
          <w:rFonts w:ascii="Times New Roman" w:hAnsi="Times New Roman" w:cs="Times New Roman"/>
          <w:sz w:val="28"/>
          <w:szCs w:val="28"/>
          <w:lang w:val="en-US"/>
        </w:rPr>
        <w:t>divinelitteratus</w:t>
      </w:r>
      <w:r w:rsidRPr="00D04D9E">
        <w:rPr>
          <w:rFonts w:ascii="Times New Roman" w:hAnsi="Times New Roman" w:cs="Times New Roman"/>
          <w:sz w:val="28"/>
          <w:szCs w:val="28"/>
          <w:lang w:val="uk-UA"/>
        </w:rPr>
        <w:t xml:space="preserve">» та як барда-пророка, тим паче критики вважають поезію цілком автобіографічною. </w:t>
      </w:r>
      <w:r w:rsidRPr="003131B1">
        <w:rPr>
          <w:rFonts w:ascii="Times New Roman" w:hAnsi="Times New Roman" w:cs="Times New Roman"/>
          <w:sz w:val="28"/>
          <w:szCs w:val="28"/>
        </w:rPr>
        <w:t>По-друге, цей тві</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 – синтез світоглядно-естетичних переконань В. Вітмена як представника перехідного періоду між американським трансценденталізмом та реалізмом. По-третє, музичну метафоричність поетики</w:t>
      </w:r>
      <w:proofErr w:type="gramStart"/>
      <w:r w:rsidRPr="003131B1">
        <w:rPr>
          <w:rFonts w:ascii="Times New Roman" w:hAnsi="Times New Roman" w:cs="Times New Roman"/>
          <w:sz w:val="28"/>
          <w:szCs w:val="28"/>
        </w:rPr>
        <w:t xml:space="preserve"> В</w:t>
      </w:r>
      <w:proofErr w:type="gramEnd"/>
      <w:r w:rsidRPr="003131B1">
        <w:rPr>
          <w:rFonts w:ascii="Times New Roman" w:hAnsi="Times New Roman" w:cs="Times New Roman"/>
          <w:sz w:val="28"/>
          <w:szCs w:val="28"/>
        </w:rPr>
        <w:t xml:space="preserve">ітмена особливо актуалізовано у цьому творі: з одного боку, постійна алюзія до звукових тональностей та музичних інструментів, з іншого – сама композиція твору віддзеркалює побудову опери, якою так пристрасно захоплювався В. Вітмен. </w:t>
      </w:r>
    </w:p>
    <w:p w:rsidR="00D329AA" w:rsidRPr="003131B1" w:rsidRDefault="00D329AA" w:rsidP="00D329AA">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У цьому контексті особистісний </w:t>
      </w:r>
      <w:proofErr w:type="gramStart"/>
      <w:r w:rsidRPr="003131B1">
        <w:rPr>
          <w:rFonts w:ascii="Times New Roman" w:hAnsi="Times New Roman" w:cs="Times New Roman"/>
          <w:sz w:val="28"/>
          <w:szCs w:val="28"/>
        </w:rPr>
        <w:t>проф</w:t>
      </w:r>
      <w:proofErr w:type="gramEnd"/>
      <w:r w:rsidRPr="003131B1">
        <w:rPr>
          <w:rFonts w:ascii="Times New Roman" w:hAnsi="Times New Roman" w:cs="Times New Roman"/>
          <w:sz w:val="28"/>
          <w:szCs w:val="28"/>
        </w:rPr>
        <w:t>іль В. Коптілова-перекладача видається доволі органічним при відтворенні усієї «геометрії» аналізованого першотвору. Так, для В. Коптілова питомий відбі</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 пізніх творів світових класиків  («Зимова казка» пізнього Шекспіра, «Ми тут на верховині серці» пізнього Рільке), коли роздуми поета набувають більш метафізичного характеру, й автобіографічні мотиви поезії вимагають певної самопроекції інтерпретатора як </w:t>
      </w:r>
      <w:r w:rsidRPr="003131B1">
        <w:rPr>
          <w:rFonts w:ascii="Times New Roman" w:hAnsi="Times New Roman" w:cs="Times New Roman"/>
          <w:sz w:val="28"/>
          <w:szCs w:val="28"/>
          <w:lang w:val="en-US"/>
        </w:rPr>
        <w:t>alterego</w:t>
      </w:r>
      <w:r w:rsidRPr="003131B1">
        <w:rPr>
          <w:rFonts w:ascii="Times New Roman" w:hAnsi="Times New Roman" w:cs="Times New Roman"/>
          <w:sz w:val="28"/>
          <w:szCs w:val="28"/>
        </w:rPr>
        <w:t xml:space="preserve"> оригінального автора. Окрім того, своєрідність вітменівської поетичної форми імпонувала В. Коптілову як заперечення монотонності, й перекладач відзначає «пульсацію» образної думки поета, підкреслену ритміко-інтонаційними засобами мови.Іншим викликом для В. Коптілова-перекладача є інтерсеміотичність першотвору у вимірі «поетичне мовлення</w:t>
      </w:r>
      <w:proofErr w:type="gramStart"/>
      <w:r w:rsidRPr="003131B1">
        <w:rPr>
          <w:rFonts w:ascii="Times New Roman" w:hAnsi="Times New Roman" w:cs="Times New Roman"/>
          <w:sz w:val="28"/>
          <w:szCs w:val="28"/>
        </w:rPr>
        <w:t xml:space="preserve"> В</w:t>
      </w:r>
      <w:proofErr w:type="gramEnd"/>
      <w:r w:rsidRPr="003131B1">
        <w:rPr>
          <w:rFonts w:ascii="Times New Roman" w:hAnsi="Times New Roman" w:cs="Times New Roman"/>
          <w:sz w:val="28"/>
          <w:szCs w:val="28"/>
        </w:rPr>
        <w:t xml:space="preserve">ітмена – </w:t>
      </w:r>
      <w:r w:rsidRPr="003131B1">
        <w:rPr>
          <w:rFonts w:ascii="Times New Roman" w:hAnsi="Times New Roman" w:cs="Times New Roman"/>
          <w:i/>
          <w:iCs/>
          <w:sz w:val="28"/>
          <w:szCs w:val="28"/>
        </w:rPr>
        <w:t>музика</w:t>
      </w:r>
      <w:r w:rsidRPr="003131B1">
        <w:rPr>
          <w:rFonts w:ascii="Times New Roman" w:hAnsi="Times New Roman" w:cs="Times New Roman"/>
          <w:sz w:val="28"/>
          <w:szCs w:val="28"/>
        </w:rPr>
        <w:t>Вітмена» (за концепцією Р. Якобсона), що при перекладі проектується у ширший вимі</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 – інтерлінґвістичності, де засобами цільової мови слід зберегти інтерсеміотичне начало оригіналу. Однак до деякої міри інтерсеміотичність поетики іманентна для оригінальних поезій </w:t>
      </w:r>
      <w:r w:rsidRPr="003131B1">
        <w:rPr>
          <w:rFonts w:ascii="Times New Roman" w:hAnsi="Times New Roman" w:cs="Times New Roman"/>
          <w:sz w:val="28"/>
          <w:szCs w:val="28"/>
        </w:rPr>
        <w:br/>
        <w:t>В. Коптілова (1980–1990-ті рр.), що стали своє</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ідним «одкровенням» мистецьких симпатій перекладача: вірші «Музика Баха», «Триптих малярства» («Брейгель», «Шевченко», «Моне»), «Свята Тереза (Скульптурна група Берніні)» та ін. – тому, скажімо, для В. Коптілова-інтерпретатора проба пера в перекладі поезії «на пограниччі» двох мистецьких стихій відповідає власним творчим пошукам.</w:t>
      </w:r>
    </w:p>
    <w:p w:rsidR="00D329AA" w:rsidRPr="003131B1" w:rsidRDefault="00D329AA" w:rsidP="00D329A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П</w:t>
      </w:r>
      <w:r w:rsidRPr="003131B1">
        <w:rPr>
          <w:rFonts w:ascii="Times New Roman" w:hAnsi="Times New Roman" w:cs="Times New Roman"/>
          <w:sz w:val="28"/>
          <w:szCs w:val="28"/>
        </w:rPr>
        <w:t>ереклад «Таємничий сурмач» опубліковано удотепер єдиному українському виданні  поетичної збірки «Листя трави»</w:t>
      </w:r>
      <w:r>
        <w:rPr>
          <w:rFonts w:ascii="Times New Roman" w:hAnsi="Times New Roman" w:cs="Times New Roman"/>
          <w:sz w:val="28"/>
          <w:szCs w:val="28"/>
          <w:lang w:val="uk-UA"/>
        </w:rPr>
        <w:t xml:space="preserve"> </w:t>
      </w:r>
      <w:r>
        <w:rPr>
          <w:rFonts w:ascii="Times New Roman" w:hAnsi="Times New Roman" w:cs="Times New Roman"/>
          <w:sz w:val="28"/>
          <w:szCs w:val="28"/>
        </w:rPr>
        <w:t>1969 р</w:t>
      </w:r>
      <w:r w:rsidRPr="003131B1">
        <w:rPr>
          <w:rFonts w:ascii="Times New Roman" w:hAnsi="Times New Roman" w:cs="Times New Roman"/>
          <w:sz w:val="28"/>
          <w:szCs w:val="28"/>
        </w:rPr>
        <w:t xml:space="preserve">. </w:t>
      </w:r>
    </w:p>
    <w:p w:rsidR="00D329AA" w:rsidRDefault="00D329AA">
      <w:pPr>
        <w:spacing w:after="0" w:line="240" w:lineRule="auto"/>
        <w:rPr>
          <w:rFonts w:ascii="Times New Roman" w:eastAsia="Calibri" w:hAnsi="Times New Roman" w:cs="Times New Roman"/>
          <w:b/>
          <w:bCs/>
          <w:i/>
          <w:sz w:val="28"/>
          <w:szCs w:val="28"/>
        </w:rPr>
      </w:pPr>
      <w:r>
        <w:rPr>
          <w:b/>
          <w:bCs/>
          <w:i/>
          <w:sz w:val="28"/>
          <w:szCs w:val="28"/>
        </w:rPr>
        <w:br w:type="page"/>
      </w:r>
    </w:p>
    <w:p w:rsidR="00A05AD6" w:rsidRPr="00A05AD6" w:rsidRDefault="00A05AD6" w:rsidP="00A05AD6">
      <w:pPr>
        <w:spacing w:after="0" w:line="240" w:lineRule="auto"/>
        <w:jc w:val="right"/>
        <w:rPr>
          <w:rFonts w:ascii="Times New Roman" w:hAnsi="Times New Roman" w:cs="Times New Roman"/>
          <w:b/>
          <w:i/>
          <w:sz w:val="28"/>
          <w:szCs w:val="28"/>
        </w:rPr>
      </w:pPr>
      <w:r w:rsidRPr="00A05AD6">
        <w:rPr>
          <w:rFonts w:ascii="Times New Roman" w:hAnsi="Times New Roman" w:cs="Times New Roman"/>
          <w:b/>
          <w:i/>
          <w:sz w:val="28"/>
          <w:szCs w:val="28"/>
        </w:rPr>
        <w:lastRenderedPageBreak/>
        <w:t xml:space="preserve">Паславська Алла </w:t>
      </w:r>
    </w:p>
    <w:p w:rsidR="00A05AD6" w:rsidRDefault="00A05AD6" w:rsidP="00A05AD6">
      <w:pPr>
        <w:spacing w:after="0" w:line="240" w:lineRule="auto"/>
        <w:jc w:val="center"/>
        <w:rPr>
          <w:rFonts w:ascii="Times New Roman" w:hAnsi="Times New Roman" w:cs="Times New Roman"/>
          <w:b/>
          <w:sz w:val="28"/>
          <w:szCs w:val="28"/>
          <w:lang w:val="uk-UA"/>
        </w:rPr>
      </w:pPr>
      <w:r w:rsidRPr="00A05AD6">
        <w:rPr>
          <w:rFonts w:ascii="Times New Roman" w:hAnsi="Times New Roman" w:cs="Times New Roman"/>
          <w:b/>
          <w:sz w:val="28"/>
          <w:szCs w:val="28"/>
        </w:rPr>
        <w:t xml:space="preserve">МОВНІ УНІВЕРСАЛІЇ </w:t>
      </w:r>
    </w:p>
    <w:p w:rsidR="00A05AD6" w:rsidRPr="00A05AD6" w:rsidRDefault="00A05AD6" w:rsidP="00A05AD6">
      <w:pPr>
        <w:spacing w:after="0" w:line="240" w:lineRule="auto"/>
        <w:jc w:val="center"/>
        <w:rPr>
          <w:rFonts w:ascii="Times New Roman" w:hAnsi="Times New Roman" w:cs="Times New Roman"/>
          <w:b/>
          <w:sz w:val="28"/>
          <w:szCs w:val="28"/>
        </w:rPr>
      </w:pPr>
      <w:r w:rsidRPr="00A05AD6">
        <w:rPr>
          <w:rFonts w:ascii="Times New Roman" w:hAnsi="Times New Roman" w:cs="Times New Roman"/>
          <w:b/>
          <w:sz w:val="28"/>
          <w:szCs w:val="28"/>
        </w:rPr>
        <w:t>У НАУКОВОМУ ДОРОБКУ Б. М. ЗАДОРОЖНОГО</w:t>
      </w:r>
    </w:p>
    <w:p w:rsidR="00A05AD6" w:rsidRPr="00A05AD6" w:rsidRDefault="00A05AD6" w:rsidP="00A05AD6">
      <w:pPr>
        <w:spacing w:after="0" w:line="240" w:lineRule="auto"/>
        <w:ind w:firstLine="720"/>
        <w:jc w:val="both"/>
        <w:rPr>
          <w:rFonts w:ascii="Times New Roman" w:hAnsi="Times New Roman" w:cs="Times New Roman"/>
          <w:sz w:val="28"/>
          <w:szCs w:val="28"/>
        </w:rPr>
      </w:pPr>
      <w:r w:rsidRPr="00A05AD6">
        <w:rPr>
          <w:rFonts w:ascii="Times New Roman" w:hAnsi="Times New Roman" w:cs="Times New Roman"/>
          <w:sz w:val="28"/>
          <w:szCs w:val="28"/>
        </w:rPr>
        <w:t xml:space="preserve">Наукова постать доктора філологічних наук, професора Богдана Михайловича Задорожного – втілення універсалізму у багатьох відношеннях. Його фундаментальні знання не лише з гуманітарних, </w:t>
      </w:r>
      <w:proofErr w:type="gramStart"/>
      <w:r w:rsidRPr="00A05AD6">
        <w:rPr>
          <w:rFonts w:ascii="Times New Roman" w:hAnsi="Times New Roman" w:cs="Times New Roman"/>
          <w:sz w:val="28"/>
          <w:szCs w:val="28"/>
        </w:rPr>
        <w:t>але й</w:t>
      </w:r>
      <w:proofErr w:type="gramEnd"/>
      <w:r w:rsidRPr="00A05AD6">
        <w:rPr>
          <w:rFonts w:ascii="Times New Roman" w:hAnsi="Times New Roman" w:cs="Times New Roman"/>
          <w:sz w:val="28"/>
          <w:szCs w:val="28"/>
        </w:rPr>
        <w:t xml:space="preserve"> з природничих дисциплін дали йому змогу стати справжнім ученим-ециклопедистом, сприймати мовні явища у системній взаємодії. Знання багатьох мов допомагало ученому не лише їх порівнювати, але й віднаходити щось спільне, характерне для усіх мов.</w:t>
      </w:r>
    </w:p>
    <w:p w:rsidR="00A05AD6" w:rsidRPr="00A05AD6" w:rsidRDefault="00A05AD6" w:rsidP="00A05AD6">
      <w:pPr>
        <w:spacing w:after="0" w:line="240" w:lineRule="auto"/>
        <w:jc w:val="both"/>
        <w:rPr>
          <w:rFonts w:ascii="Times New Roman" w:hAnsi="Times New Roman" w:cs="Times New Roman"/>
          <w:sz w:val="28"/>
          <w:szCs w:val="28"/>
        </w:rPr>
      </w:pPr>
      <w:r w:rsidRPr="00A05AD6">
        <w:rPr>
          <w:rFonts w:ascii="Times New Roman" w:hAnsi="Times New Roman" w:cs="Times New Roman"/>
          <w:sz w:val="28"/>
          <w:szCs w:val="28"/>
        </w:rPr>
        <w:tab/>
        <w:t xml:space="preserve">Проф. Задорожний Б. М. у жодній праці не згадує поняття універсального в контексті опису мов. Він радше заперечує універсальну граматику, стверджуючи, що  немає "загальної" граматики, положення якої можна і треба шукати в кожній </w:t>
      </w:r>
      <w:proofErr w:type="gramStart"/>
      <w:r w:rsidRPr="00A05AD6">
        <w:rPr>
          <w:rFonts w:ascii="Times New Roman" w:hAnsi="Times New Roman" w:cs="Times New Roman"/>
          <w:sz w:val="28"/>
          <w:szCs w:val="28"/>
        </w:rPr>
        <w:t>досл</w:t>
      </w:r>
      <w:proofErr w:type="gramEnd"/>
      <w:r w:rsidRPr="00A05AD6">
        <w:rPr>
          <w:rFonts w:ascii="Times New Roman" w:hAnsi="Times New Roman" w:cs="Times New Roman"/>
          <w:sz w:val="28"/>
          <w:szCs w:val="28"/>
        </w:rPr>
        <w:t xml:space="preserve">іджуваній мові. Але цим він закликає звільнитися від накладання латинської мовної системи на інші мови. Очевидно, що якась </w:t>
      </w:r>
      <w:proofErr w:type="gramStart"/>
      <w:r w:rsidRPr="00A05AD6">
        <w:rPr>
          <w:rFonts w:ascii="Times New Roman" w:hAnsi="Times New Roman" w:cs="Times New Roman"/>
          <w:sz w:val="28"/>
          <w:szCs w:val="28"/>
        </w:rPr>
        <w:t>конкретна мова не може бути</w:t>
      </w:r>
      <w:proofErr w:type="gramEnd"/>
      <w:r w:rsidRPr="00A05AD6">
        <w:rPr>
          <w:rFonts w:ascii="Times New Roman" w:hAnsi="Times New Roman" w:cs="Times New Roman"/>
          <w:sz w:val="28"/>
          <w:szCs w:val="28"/>
        </w:rPr>
        <w:t xml:space="preserve"> еталоном для інших. Однак в усній дискусії щодо мовної природи категорії заперечення Б. М. Задорожний визнавав наявність мовних універсалій, проте пояснював їхнє існування не спільними ознаками мов, а спільними ознаками користувачів мов. У термінології сучасного  мовознавства можна було б вести мову про особливості когнітивного апарату людини. </w:t>
      </w:r>
    </w:p>
    <w:p w:rsidR="005044D6" w:rsidRPr="00A05AD6" w:rsidRDefault="00A05AD6" w:rsidP="00A05AD6">
      <w:pPr>
        <w:spacing w:after="0" w:line="240" w:lineRule="auto"/>
        <w:jc w:val="both"/>
        <w:rPr>
          <w:rFonts w:ascii="Times New Roman" w:hAnsi="Times New Roman" w:cs="Times New Roman"/>
          <w:sz w:val="28"/>
          <w:szCs w:val="28"/>
          <w:lang w:val="uk-UA"/>
        </w:rPr>
      </w:pPr>
      <w:r w:rsidRPr="00A05AD6">
        <w:rPr>
          <w:rFonts w:ascii="Times New Roman" w:hAnsi="Times New Roman" w:cs="Times New Roman"/>
          <w:sz w:val="28"/>
          <w:szCs w:val="28"/>
        </w:rPr>
        <w:tab/>
        <w:t>У дусі психологізму кінця 19 ст., який сформувався як протидія натуралізму, а також модної на початку XX ст. тенденції пов’язувати походження мови з мі</w:t>
      </w:r>
      <w:proofErr w:type="gramStart"/>
      <w:r w:rsidRPr="00A05AD6">
        <w:rPr>
          <w:rFonts w:ascii="Times New Roman" w:hAnsi="Times New Roman" w:cs="Times New Roman"/>
          <w:sz w:val="28"/>
          <w:szCs w:val="28"/>
        </w:rPr>
        <w:t>м</w:t>
      </w:r>
      <w:proofErr w:type="gramEnd"/>
      <w:r w:rsidRPr="00A05AD6">
        <w:rPr>
          <w:rFonts w:ascii="Times New Roman" w:hAnsi="Times New Roman" w:cs="Times New Roman"/>
          <w:sz w:val="28"/>
          <w:szCs w:val="28"/>
        </w:rPr>
        <w:t>ікою та жести</w:t>
      </w:r>
      <w:r w:rsidRPr="00A05AD6">
        <w:rPr>
          <w:rFonts w:ascii="Times New Roman" w:hAnsi="Times New Roman" w:cs="Times New Roman"/>
          <w:sz w:val="28"/>
          <w:szCs w:val="28"/>
        </w:rPr>
        <w:softHyphen/>
        <w:t>куляцією Задорожний Б. М. був схильний до трактування заперечення як вияву певних психо</w:t>
      </w:r>
      <w:r w:rsidRPr="00A05AD6">
        <w:rPr>
          <w:rFonts w:ascii="Times New Roman" w:hAnsi="Times New Roman" w:cs="Times New Roman"/>
          <w:sz w:val="28"/>
          <w:szCs w:val="28"/>
        </w:rPr>
        <w:softHyphen/>
        <w:t xml:space="preserve">логічних чинників почуття опору. Відомо, що в цьому ж контексті О. Єсперсен вважав індоєвропейське </w:t>
      </w:r>
      <w:r w:rsidRPr="00A05AD6">
        <w:rPr>
          <w:rFonts w:ascii="Times New Roman" w:hAnsi="Times New Roman" w:cs="Times New Roman"/>
          <w:i/>
          <w:sz w:val="28"/>
          <w:szCs w:val="28"/>
        </w:rPr>
        <w:t>ne</w:t>
      </w:r>
      <w:r w:rsidRPr="00A05AD6">
        <w:rPr>
          <w:rFonts w:ascii="Times New Roman" w:hAnsi="Times New Roman" w:cs="Times New Roman"/>
          <w:sz w:val="28"/>
          <w:szCs w:val="28"/>
        </w:rPr>
        <w:t xml:space="preserve"> разом із його варіантом </w:t>
      </w:r>
      <w:r w:rsidRPr="00A05AD6">
        <w:rPr>
          <w:rFonts w:ascii="Times New Roman" w:hAnsi="Times New Roman" w:cs="Times New Roman"/>
          <w:i/>
          <w:sz w:val="28"/>
          <w:szCs w:val="28"/>
        </w:rPr>
        <w:t>mê</w:t>
      </w:r>
      <w:r w:rsidRPr="00A05AD6">
        <w:rPr>
          <w:rFonts w:ascii="Times New Roman" w:hAnsi="Times New Roman" w:cs="Times New Roman"/>
          <w:sz w:val="28"/>
          <w:szCs w:val="28"/>
        </w:rPr>
        <w:t xml:space="preserve"> за походженням примі</w:t>
      </w:r>
      <w:r w:rsidRPr="00A05AD6">
        <w:rPr>
          <w:rFonts w:ascii="Times New Roman" w:hAnsi="Times New Roman" w:cs="Times New Roman"/>
          <w:sz w:val="28"/>
          <w:szCs w:val="28"/>
        </w:rPr>
        <w:softHyphen/>
        <w:t>тивним вигуком відрази з відповідною мі</w:t>
      </w:r>
      <w:proofErr w:type="gramStart"/>
      <w:r w:rsidRPr="00A05AD6">
        <w:rPr>
          <w:rFonts w:ascii="Times New Roman" w:hAnsi="Times New Roman" w:cs="Times New Roman"/>
          <w:sz w:val="28"/>
          <w:szCs w:val="28"/>
        </w:rPr>
        <w:t>м</w:t>
      </w:r>
      <w:proofErr w:type="gramEnd"/>
      <w:r w:rsidRPr="00A05AD6">
        <w:rPr>
          <w:rFonts w:ascii="Times New Roman" w:hAnsi="Times New Roman" w:cs="Times New Roman"/>
          <w:sz w:val="28"/>
          <w:szCs w:val="28"/>
        </w:rPr>
        <w:t>ікою лиця та ско</w:t>
      </w:r>
      <w:r w:rsidRPr="00A05AD6">
        <w:rPr>
          <w:rFonts w:ascii="Times New Roman" w:hAnsi="Times New Roman" w:cs="Times New Roman"/>
          <w:sz w:val="28"/>
          <w:szCs w:val="28"/>
        </w:rPr>
        <w:softHyphen/>
        <w:t>роченнями мускулів носа. Це природне походження поясню</w:t>
      </w:r>
      <w:proofErr w:type="gramStart"/>
      <w:r w:rsidRPr="00A05AD6">
        <w:rPr>
          <w:rFonts w:ascii="Times New Roman" w:hAnsi="Times New Roman" w:cs="Times New Roman"/>
          <w:sz w:val="28"/>
          <w:szCs w:val="28"/>
        </w:rPr>
        <w:t>є,</w:t>
      </w:r>
      <w:proofErr w:type="gramEnd"/>
      <w:r w:rsidRPr="00A05AD6">
        <w:rPr>
          <w:rFonts w:ascii="Times New Roman" w:hAnsi="Times New Roman" w:cs="Times New Roman"/>
          <w:sz w:val="28"/>
          <w:szCs w:val="28"/>
        </w:rPr>
        <w:t xml:space="preserve"> на думку О. Єс</w:t>
      </w:r>
      <w:r w:rsidRPr="00A05AD6">
        <w:rPr>
          <w:rFonts w:ascii="Times New Roman" w:hAnsi="Times New Roman" w:cs="Times New Roman"/>
          <w:sz w:val="28"/>
          <w:szCs w:val="28"/>
        </w:rPr>
        <w:softHyphen/>
        <w:t>персена, чому в багатьох мовах індоєвропейської групи заперечення починається з носових (</w:t>
      </w:r>
      <w:r w:rsidRPr="00A05AD6">
        <w:rPr>
          <w:rFonts w:ascii="Times New Roman" w:hAnsi="Times New Roman" w:cs="Times New Roman"/>
          <w:i/>
          <w:sz w:val="28"/>
          <w:szCs w:val="28"/>
        </w:rPr>
        <w:t>n, m</w:t>
      </w:r>
      <w:r w:rsidRPr="00A05AD6">
        <w:rPr>
          <w:rFonts w:ascii="Times New Roman" w:hAnsi="Times New Roman" w:cs="Times New Roman"/>
          <w:sz w:val="28"/>
          <w:szCs w:val="28"/>
        </w:rPr>
        <w:t xml:space="preserve">). </w:t>
      </w:r>
      <w:proofErr w:type="gramStart"/>
      <w:r w:rsidRPr="00A05AD6">
        <w:rPr>
          <w:rFonts w:ascii="Times New Roman" w:hAnsi="Times New Roman" w:cs="Times New Roman"/>
          <w:sz w:val="28"/>
          <w:szCs w:val="28"/>
        </w:rPr>
        <w:t>П</w:t>
      </w:r>
      <w:proofErr w:type="gramEnd"/>
      <w:r w:rsidRPr="00A05AD6">
        <w:rPr>
          <w:rFonts w:ascii="Times New Roman" w:hAnsi="Times New Roman" w:cs="Times New Roman"/>
          <w:sz w:val="28"/>
          <w:szCs w:val="28"/>
        </w:rPr>
        <w:t>ізніше цю теорію піддали критиці – не зовсім справедливо. Адже, як показують дослідження на матеріалі різних мов з дитячого онтогенезу  (який певною мірою відтворює еволюцію мови), процес заперечення дійсно починається з носових звуків та специфічної мі</w:t>
      </w:r>
      <w:proofErr w:type="gramStart"/>
      <w:r w:rsidRPr="00A05AD6">
        <w:rPr>
          <w:rFonts w:ascii="Times New Roman" w:hAnsi="Times New Roman" w:cs="Times New Roman"/>
          <w:sz w:val="28"/>
          <w:szCs w:val="28"/>
        </w:rPr>
        <w:t>м</w:t>
      </w:r>
      <w:proofErr w:type="gramEnd"/>
      <w:r w:rsidRPr="00A05AD6">
        <w:rPr>
          <w:rFonts w:ascii="Times New Roman" w:hAnsi="Times New Roman" w:cs="Times New Roman"/>
          <w:sz w:val="28"/>
          <w:szCs w:val="28"/>
        </w:rPr>
        <w:t xml:space="preserve">іки. На зміну їм приходить заперечення цілого речення, потім предикації, і найпізніше формується заперечення за допомогою неозначених займенників і прислівників. У подібній </w:t>
      </w:r>
      <w:proofErr w:type="gramStart"/>
      <w:r w:rsidRPr="00A05AD6">
        <w:rPr>
          <w:rFonts w:ascii="Times New Roman" w:hAnsi="Times New Roman" w:cs="Times New Roman"/>
          <w:sz w:val="28"/>
          <w:szCs w:val="28"/>
        </w:rPr>
        <w:t>посл</w:t>
      </w:r>
      <w:proofErr w:type="gramEnd"/>
      <w:r w:rsidRPr="00A05AD6">
        <w:rPr>
          <w:rFonts w:ascii="Times New Roman" w:hAnsi="Times New Roman" w:cs="Times New Roman"/>
          <w:sz w:val="28"/>
          <w:szCs w:val="28"/>
        </w:rPr>
        <w:t xml:space="preserve">ідовності простежують розвиток індоєвропейського заперечення </w:t>
      </w:r>
      <w:r w:rsidRPr="00A05AD6">
        <w:rPr>
          <w:rFonts w:ascii="Times New Roman" w:hAnsi="Times New Roman" w:cs="Times New Roman"/>
          <w:sz w:val="28"/>
          <w:szCs w:val="28"/>
          <w:lang w:val="uk-UA"/>
        </w:rPr>
        <w:t>А. Мейє, Ф. Міклошич, О. Єсперсен та ін. дослідники. Окрім заперечення, у науковому доробку Б. М. Задорожного – ціла низка виявлених закономірностей і феноменів, які за своїми ознаками і функціонуванням засвідчують статус мовних універсалій і потребують подальшого вивчення.</w:t>
      </w:r>
    </w:p>
    <w:p w:rsidR="00A05AD6" w:rsidRDefault="00A05AD6">
      <w:pPr>
        <w:spacing w:after="0" w:line="240" w:lineRule="auto"/>
        <w:rPr>
          <w:rFonts w:ascii="Times New Roman" w:hAnsi="Times New Roman" w:cs="Times New Roman"/>
          <w:b/>
          <w:i/>
          <w:sz w:val="28"/>
          <w:szCs w:val="28"/>
        </w:rPr>
      </w:pPr>
      <w:r>
        <w:rPr>
          <w:rFonts w:ascii="Times New Roman" w:hAnsi="Times New Roman" w:cs="Times New Roman"/>
          <w:b/>
          <w:i/>
          <w:sz w:val="28"/>
          <w:szCs w:val="28"/>
        </w:rPr>
        <w:br w:type="page"/>
      </w:r>
    </w:p>
    <w:p w:rsidR="006A6FE2" w:rsidRPr="003131B1" w:rsidRDefault="006A6FE2" w:rsidP="006A6FE2">
      <w:pPr>
        <w:widowControl w:val="0"/>
        <w:spacing w:after="0" w:line="240" w:lineRule="auto"/>
        <w:ind w:firstLine="709"/>
        <w:jc w:val="right"/>
        <w:rPr>
          <w:rFonts w:ascii="Times New Roman" w:hAnsi="Times New Roman" w:cs="Times New Roman"/>
          <w:b/>
          <w:i/>
          <w:sz w:val="28"/>
          <w:szCs w:val="28"/>
        </w:rPr>
      </w:pPr>
      <w:r w:rsidRPr="003131B1">
        <w:rPr>
          <w:rFonts w:ascii="Times New Roman" w:hAnsi="Times New Roman" w:cs="Times New Roman"/>
          <w:b/>
          <w:i/>
          <w:sz w:val="28"/>
          <w:szCs w:val="28"/>
        </w:rPr>
        <w:lastRenderedPageBreak/>
        <w:t>Пастух Христина</w:t>
      </w:r>
    </w:p>
    <w:p w:rsidR="006A6FE2" w:rsidRPr="003131B1" w:rsidRDefault="006A6FE2" w:rsidP="006A6FE2">
      <w:pPr>
        <w:widowControl w:val="0"/>
        <w:spacing w:after="0" w:line="240" w:lineRule="auto"/>
        <w:ind w:firstLine="709"/>
        <w:jc w:val="center"/>
        <w:rPr>
          <w:rFonts w:ascii="Times New Roman" w:hAnsi="Times New Roman" w:cs="Times New Roman"/>
          <w:b/>
          <w:sz w:val="28"/>
          <w:szCs w:val="28"/>
        </w:rPr>
      </w:pPr>
      <w:r w:rsidRPr="003131B1">
        <w:rPr>
          <w:rFonts w:ascii="Times New Roman" w:hAnsi="Times New Roman" w:cs="Times New Roman"/>
          <w:b/>
          <w:sz w:val="28"/>
          <w:szCs w:val="28"/>
        </w:rPr>
        <w:t xml:space="preserve">ДВА </w:t>
      </w:r>
      <w:proofErr w:type="gramStart"/>
      <w:r w:rsidRPr="003131B1">
        <w:rPr>
          <w:rFonts w:ascii="Times New Roman" w:hAnsi="Times New Roman" w:cs="Times New Roman"/>
          <w:b/>
          <w:sz w:val="28"/>
          <w:szCs w:val="28"/>
        </w:rPr>
        <w:t>АНГЛ</w:t>
      </w:r>
      <w:proofErr w:type="gramEnd"/>
      <w:r w:rsidRPr="003131B1">
        <w:rPr>
          <w:rFonts w:ascii="Times New Roman" w:hAnsi="Times New Roman" w:cs="Times New Roman"/>
          <w:b/>
          <w:sz w:val="28"/>
          <w:szCs w:val="28"/>
        </w:rPr>
        <w:t>ІЙСЬКІ РОМАНИ ҐОТИКО-ФРЕНЕТИЧНОЇ ПОЕТИКИ: ПОРІВНЯЛЬНИЙ АСПЕКТ</w:t>
      </w:r>
    </w:p>
    <w:p w:rsidR="006A6FE2" w:rsidRPr="003131B1" w:rsidRDefault="006A6FE2" w:rsidP="006A6FE2">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Тлумачення поняття «френезія» дає польський «</w:t>
      </w:r>
      <w:r w:rsidRPr="003131B1">
        <w:rPr>
          <w:rFonts w:ascii="Times New Roman" w:hAnsi="Times New Roman" w:cs="Times New Roman"/>
          <w:sz w:val="28"/>
          <w:szCs w:val="28"/>
          <w:lang w:val="en-US"/>
        </w:rPr>
        <w:t>S</w:t>
      </w:r>
      <w:r w:rsidRPr="003131B1">
        <w:rPr>
          <w:rFonts w:ascii="Times New Roman" w:hAnsi="Times New Roman" w:cs="Times New Roman"/>
          <w:sz w:val="28"/>
          <w:szCs w:val="28"/>
        </w:rPr>
        <w:t>ł</w:t>
      </w:r>
      <w:r w:rsidRPr="003131B1">
        <w:rPr>
          <w:rFonts w:ascii="Times New Roman" w:hAnsi="Times New Roman" w:cs="Times New Roman"/>
          <w:sz w:val="28"/>
          <w:szCs w:val="28"/>
          <w:lang w:val="en-US"/>
        </w:rPr>
        <w:t>ownik</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termin</w:t>
      </w:r>
      <w:r w:rsidRPr="003131B1">
        <w:rPr>
          <w:rFonts w:ascii="Times New Roman" w:hAnsi="Times New Roman" w:cs="Times New Roman"/>
          <w:sz w:val="28"/>
          <w:szCs w:val="28"/>
        </w:rPr>
        <w:t>ó</w:t>
      </w:r>
      <w:r w:rsidRPr="003131B1">
        <w:rPr>
          <w:rFonts w:ascii="Times New Roman" w:hAnsi="Times New Roman" w:cs="Times New Roman"/>
          <w:sz w:val="28"/>
          <w:szCs w:val="28"/>
          <w:lang w:val="en-US"/>
        </w:rPr>
        <w:t>w</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literackich</w:t>
      </w:r>
      <w:r w:rsidRPr="003131B1">
        <w:rPr>
          <w:rFonts w:ascii="Times New Roman" w:hAnsi="Times New Roman" w:cs="Times New Roman"/>
          <w:sz w:val="28"/>
          <w:szCs w:val="28"/>
        </w:rPr>
        <w:t xml:space="preserve">»: Френезія романтична характерна для однієї з течій романтичної літератури (названої шаленою літературою) і схиляється до перенасичення образу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іту мотивами жаху, злочину, божевілля, неприборканих пристрастей і поривів, звільнених з-під контролю розуму. Героям френетичних творів були притаманні імморалізм та зневага до загальноприйнятих норм. Їхні вчинки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ідчили про поступливість людської природи перед темними й незбагненними диявольськими силами.</w:t>
      </w:r>
    </w:p>
    <w:p w:rsidR="006A6FE2" w:rsidRPr="003131B1" w:rsidRDefault="006A6FE2" w:rsidP="006A6FE2">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На романах «Чернець» Метью Грегор</w:t>
      </w:r>
      <w:proofErr w:type="gramStart"/>
      <w:r w:rsidRPr="003131B1">
        <w:rPr>
          <w:rFonts w:ascii="Times New Roman" w:hAnsi="Times New Roman" w:cs="Times New Roman"/>
          <w:sz w:val="28"/>
          <w:szCs w:val="28"/>
        </w:rPr>
        <w:t>і Л</w:t>
      </w:r>
      <w:proofErr w:type="gramEnd"/>
      <w:r w:rsidRPr="003131B1">
        <w:rPr>
          <w:rFonts w:ascii="Times New Roman" w:hAnsi="Times New Roman" w:cs="Times New Roman"/>
          <w:sz w:val="28"/>
          <w:szCs w:val="28"/>
        </w:rPr>
        <w:t xml:space="preserve">ьюїса і «Мельмот-Блукач» Чарльза Роберта Метьюріна слід зосередити особливу увагу як на творах, що досягають вершин ґотико-романтичної френетичної поетики. Подібність обох творів простежується передусім на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івні моделі генотипу ґотичного роману взагалі і на рівні його френетичної модифікації, а відмінність стає очевидною при аналізі поетики сюжетів, нюансів проблематики та різноманітності персонажів. До генетичних джерел роману «Чернець» серед інших належать шекспірівські мотиви, балада Г. А. Бюрґера «Ленора», а також вплив Анни Радкліфф, сучасниці Льюїса, між творами яких існували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ізні форми контактних зв’язків. Головним героєм роману стає чернець Амброзіо, а точніше, його несамовите </w:t>
      </w:r>
      <w:r w:rsidRPr="003131B1">
        <w:rPr>
          <w:rFonts w:ascii="Times New Roman" w:hAnsi="Times New Roman" w:cs="Times New Roman"/>
          <w:sz w:val="28"/>
          <w:szCs w:val="28"/>
          <w:lang w:val="en-US"/>
        </w:rPr>
        <w:t>libido</w:t>
      </w:r>
      <w:r w:rsidRPr="003131B1">
        <w:rPr>
          <w:rFonts w:ascii="Times New Roman" w:hAnsi="Times New Roman" w:cs="Times New Roman"/>
          <w:sz w:val="28"/>
          <w:szCs w:val="28"/>
        </w:rPr>
        <w:t xml:space="preserve">. Проте М. Льюїс не хизується еротичними деталями, а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іджує психологію злочину на сексуальному тлі. Новаторство письменника полягало в оригінальності інтерпретації міфологічного начала, тобто автор демонструє олюднення надприродного (дияволи та їхні посланці стали людьми, щоб керувати людськими серцями).</w:t>
      </w:r>
    </w:p>
    <w:p w:rsidR="006A6FE2" w:rsidRPr="003131B1" w:rsidRDefault="006A6FE2" w:rsidP="006A6FE2">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Монументальний філософсько-психологічний і ґотико-френетичний роман «Мельмот-Блукач» розкриває романтичну проблему свободи особистості в дусі поетикальних тенденцій нового напряму – розкріпачення, трансформації та інтеграції жанрово-композиційних форм. Формулу наративної структури даного тексту можна би звести до </w:t>
      </w:r>
      <w:r w:rsidRPr="003131B1">
        <w:rPr>
          <w:rFonts w:ascii="Times New Roman" w:hAnsi="Times New Roman" w:cs="Times New Roman"/>
          <w:sz w:val="28"/>
          <w:szCs w:val="28"/>
          <w:lang w:val="en-US"/>
        </w:rPr>
        <w:t>Rahmenerz</w:t>
      </w:r>
      <w:r w:rsidRPr="003131B1">
        <w:rPr>
          <w:rFonts w:ascii="Times New Roman" w:hAnsi="Times New Roman" w:cs="Times New Roman"/>
          <w:sz w:val="28"/>
          <w:szCs w:val="28"/>
        </w:rPr>
        <w:t>ä</w:t>
      </w:r>
      <w:r w:rsidRPr="003131B1">
        <w:rPr>
          <w:rFonts w:ascii="Times New Roman" w:hAnsi="Times New Roman" w:cs="Times New Roman"/>
          <w:sz w:val="28"/>
          <w:szCs w:val="28"/>
          <w:lang w:val="en-US"/>
        </w:rPr>
        <w:t>hlung</w:t>
      </w:r>
      <w:r w:rsidRPr="003131B1">
        <w:rPr>
          <w:rFonts w:ascii="Times New Roman" w:hAnsi="Times New Roman" w:cs="Times New Roman"/>
          <w:sz w:val="28"/>
          <w:szCs w:val="28"/>
        </w:rPr>
        <w:t>, а жанрової – до роману в новелах, проте у деякі новели та пові</w:t>
      </w:r>
      <w:proofErr w:type="gramStart"/>
      <w:r w:rsidRPr="003131B1">
        <w:rPr>
          <w:rFonts w:ascii="Times New Roman" w:hAnsi="Times New Roman" w:cs="Times New Roman"/>
          <w:sz w:val="28"/>
          <w:szCs w:val="28"/>
        </w:rPr>
        <w:t>ст</w:t>
      </w:r>
      <w:proofErr w:type="gramEnd"/>
      <w:r w:rsidRPr="003131B1">
        <w:rPr>
          <w:rFonts w:ascii="Times New Roman" w:hAnsi="Times New Roman" w:cs="Times New Roman"/>
          <w:sz w:val="28"/>
          <w:szCs w:val="28"/>
        </w:rPr>
        <w:t>і включені й свої вставні історії, викладені у формі рукопису або усних спогадів. У художньому аспекті приваблює новаторство Метьюріна у створенні версії Агасвера як світового образу. Оригінальним в інтерпретації цієї постаті є хоча б те, що Мельмот-Блукач помирає двічі. Чи не найістотніша «антигуманістична» ознака Мельмота-Блукача увиразнюється у зіставленні його з образом</w:t>
      </w:r>
      <w:proofErr w:type="gramStart"/>
      <w:r w:rsidRPr="003131B1">
        <w:rPr>
          <w:rFonts w:ascii="Times New Roman" w:hAnsi="Times New Roman" w:cs="Times New Roman"/>
          <w:sz w:val="28"/>
          <w:szCs w:val="28"/>
        </w:rPr>
        <w:t xml:space="preserve"> В</w:t>
      </w:r>
      <w:proofErr w:type="gramEnd"/>
      <w:r w:rsidRPr="003131B1">
        <w:rPr>
          <w:rFonts w:ascii="Times New Roman" w:hAnsi="Times New Roman" w:cs="Times New Roman"/>
          <w:sz w:val="28"/>
          <w:szCs w:val="28"/>
        </w:rPr>
        <w:t>ічного Жида, або Великого Монгола у романі «Чернець» Льюїса.</w:t>
      </w:r>
    </w:p>
    <w:p w:rsidR="006A6FE2" w:rsidRPr="003131B1" w:rsidRDefault="006A6FE2" w:rsidP="006A6FE2">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Основний сенс роману «Мельмот-Блукач» – етичний, і він полягає у визнанні за людиною, ким би вона не була, дивовижної моральної </w:t>
      </w:r>
      <w:proofErr w:type="gramStart"/>
      <w:r w:rsidRPr="003131B1">
        <w:rPr>
          <w:rFonts w:ascii="Times New Roman" w:hAnsi="Times New Roman" w:cs="Times New Roman"/>
          <w:sz w:val="28"/>
          <w:szCs w:val="28"/>
        </w:rPr>
        <w:t>ст</w:t>
      </w:r>
      <w:proofErr w:type="gramEnd"/>
      <w:r w:rsidRPr="003131B1">
        <w:rPr>
          <w:rFonts w:ascii="Times New Roman" w:hAnsi="Times New Roman" w:cs="Times New Roman"/>
          <w:sz w:val="28"/>
          <w:szCs w:val="28"/>
        </w:rPr>
        <w:t>ійкості й сили волі, відпорні спокусам сил зла.</w:t>
      </w:r>
    </w:p>
    <w:p w:rsidR="00B547BA" w:rsidRPr="003131B1" w:rsidRDefault="00B547BA" w:rsidP="00B547BA">
      <w:pPr>
        <w:widowControl w:val="0"/>
        <w:spacing w:after="0" w:line="240" w:lineRule="auto"/>
        <w:ind w:firstLine="709"/>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Пежинська Ольга</w:t>
      </w:r>
    </w:p>
    <w:p w:rsidR="00B547BA" w:rsidRPr="003131B1" w:rsidRDefault="00B547BA" w:rsidP="00B547BA">
      <w:pPr>
        <w:widowControl w:val="0"/>
        <w:spacing w:after="0" w:line="240" w:lineRule="auto"/>
        <w:ind w:firstLine="709"/>
        <w:jc w:val="center"/>
        <w:rPr>
          <w:rFonts w:ascii="Times New Roman" w:hAnsi="Times New Roman" w:cs="Times New Roman"/>
          <w:b/>
          <w:caps/>
          <w:sz w:val="28"/>
          <w:szCs w:val="28"/>
          <w:lang w:val="uk-UA"/>
        </w:rPr>
      </w:pPr>
      <w:r w:rsidRPr="003131B1">
        <w:rPr>
          <w:rFonts w:ascii="Times New Roman" w:hAnsi="Times New Roman" w:cs="Times New Roman"/>
          <w:b/>
          <w:caps/>
          <w:sz w:val="28"/>
          <w:szCs w:val="28"/>
          <w:lang w:val="uk-UA"/>
        </w:rPr>
        <w:t>Особливості антропоніміки французької мови</w:t>
      </w:r>
    </w:p>
    <w:p w:rsidR="00B547BA" w:rsidRPr="003131B1" w:rsidRDefault="00B547BA" w:rsidP="00B547BA">
      <w:pPr>
        <w:pStyle w:val="2"/>
        <w:widowControl w:val="0"/>
        <w:spacing w:after="0" w:line="240" w:lineRule="auto"/>
        <w:ind w:left="0" w:firstLine="709"/>
        <w:jc w:val="both"/>
      </w:pPr>
      <w:r w:rsidRPr="003131B1">
        <w:t xml:space="preserve">Процес становлення ономастичного пласту </w:t>
      </w:r>
      <w:proofErr w:type="gramStart"/>
      <w:r w:rsidRPr="003131B1">
        <w:t>пр</w:t>
      </w:r>
      <w:proofErr w:type="gramEnd"/>
      <w:r w:rsidRPr="003131B1">
        <w:t xml:space="preserve">ізвищ був доволі тривалим. Коли особові імена ставали надбанням колективу людей, тобто, набували рис загальних позначень, з’явилися додаткові дескриптивні позначення. Спочатку вони мали дуже загальний характер, проте ономастично чітко виконували як іденфікуючу, так і індивідуалізуючу та диференціюючу функції. Лексично і граматично </w:t>
      </w:r>
      <w:proofErr w:type="gramStart"/>
      <w:r w:rsidRPr="003131B1">
        <w:t>пр</w:t>
      </w:r>
      <w:proofErr w:type="gramEnd"/>
      <w:r w:rsidRPr="003131B1">
        <w:t xml:space="preserve">ізвищеві першоутворення повністю належали до загально-розмовної апелятивної сфери, проте в ономастичному плані вони становили частину ономастичної лексики нового типу. </w:t>
      </w:r>
    </w:p>
    <w:p w:rsidR="00B547BA" w:rsidRPr="00195A7E" w:rsidRDefault="00B547BA" w:rsidP="00B547BA">
      <w:pPr>
        <w:pStyle w:val="a9"/>
        <w:widowControl w:val="0"/>
        <w:spacing w:line="240" w:lineRule="auto"/>
        <w:rPr>
          <w:b w:val="0"/>
          <w:i/>
          <w:szCs w:val="28"/>
        </w:rPr>
      </w:pPr>
      <w:r w:rsidRPr="00195A7E">
        <w:rPr>
          <w:b w:val="0"/>
          <w:szCs w:val="28"/>
        </w:rPr>
        <w:t>Передовсім, у французькому ономастиконі проявляється вплив тих етнічних груп, які проживали на території Франції. У французькому іменному фонді виділяється п'ять основних етимологічних джерел особових імен: кельтський, латинський (галло-римський) (</w:t>
      </w:r>
      <w:r w:rsidRPr="00195A7E">
        <w:rPr>
          <w:b w:val="0"/>
          <w:i/>
          <w:iCs/>
          <w:szCs w:val="28"/>
          <w:lang w:val="en-GB"/>
        </w:rPr>
        <w:t>Appius</w:t>
      </w:r>
      <w:r w:rsidRPr="00195A7E">
        <w:rPr>
          <w:b w:val="0"/>
          <w:i/>
          <w:iCs/>
          <w:szCs w:val="28"/>
        </w:rPr>
        <w:t>, Marius</w:t>
      </w:r>
      <w:r w:rsidRPr="00195A7E">
        <w:rPr>
          <w:b w:val="0"/>
          <w:szCs w:val="28"/>
        </w:rPr>
        <w:t>), германський (</w:t>
      </w:r>
      <w:r w:rsidRPr="00195A7E">
        <w:rPr>
          <w:b w:val="0"/>
          <w:i/>
          <w:szCs w:val="28"/>
        </w:rPr>
        <w:t>Robert</w:t>
      </w:r>
      <w:r w:rsidRPr="00195A7E">
        <w:rPr>
          <w:b w:val="0"/>
          <w:szCs w:val="28"/>
        </w:rPr>
        <w:t xml:space="preserve">, </w:t>
      </w:r>
      <w:r w:rsidRPr="00195A7E">
        <w:rPr>
          <w:b w:val="0"/>
          <w:i/>
          <w:szCs w:val="28"/>
        </w:rPr>
        <w:t>Gerard</w:t>
      </w:r>
      <w:r w:rsidRPr="00195A7E">
        <w:rPr>
          <w:b w:val="0"/>
          <w:szCs w:val="28"/>
        </w:rPr>
        <w:t>), давньоєврейський</w:t>
      </w:r>
      <w:r w:rsidRPr="00195A7E">
        <w:rPr>
          <w:rStyle w:val="hps"/>
          <w:b w:val="0"/>
          <w:i/>
          <w:szCs w:val="28"/>
        </w:rPr>
        <w:t xml:space="preserve"> (Daniel,</w:t>
      </w:r>
      <w:r w:rsidRPr="00195A7E">
        <w:rPr>
          <w:b w:val="0"/>
          <w:i/>
          <w:szCs w:val="28"/>
        </w:rPr>
        <w:t xml:space="preserve"> </w:t>
      </w:r>
      <w:r w:rsidRPr="00195A7E">
        <w:rPr>
          <w:rStyle w:val="hps"/>
          <w:b w:val="0"/>
          <w:i/>
          <w:szCs w:val="28"/>
        </w:rPr>
        <w:t>David,</w:t>
      </w:r>
      <w:r w:rsidRPr="00195A7E">
        <w:rPr>
          <w:b w:val="0"/>
          <w:i/>
          <w:szCs w:val="28"/>
        </w:rPr>
        <w:t xml:space="preserve"> </w:t>
      </w:r>
      <w:r w:rsidRPr="00195A7E">
        <w:rPr>
          <w:rStyle w:val="hps"/>
          <w:b w:val="0"/>
          <w:i/>
          <w:szCs w:val="28"/>
        </w:rPr>
        <w:t>Simeon)</w:t>
      </w:r>
      <w:r w:rsidRPr="00195A7E">
        <w:rPr>
          <w:b w:val="0"/>
          <w:szCs w:val="28"/>
        </w:rPr>
        <w:t xml:space="preserve"> та грецький</w:t>
      </w:r>
      <w:r w:rsidRPr="00195A7E">
        <w:rPr>
          <w:rStyle w:val="hps"/>
          <w:b w:val="0"/>
          <w:i/>
          <w:szCs w:val="28"/>
        </w:rPr>
        <w:t xml:space="preserve"> (Andreas</w:t>
      </w:r>
      <w:r w:rsidRPr="00195A7E">
        <w:rPr>
          <w:b w:val="0"/>
          <w:i/>
          <w:szCs w:val="28"/>
        </w:rPr>
        <w:t xml:space="preserve">, </w:t>
      </w:r>
      <w:r w:rsidRPr="00195A7E">
        <w:rPr>
          <w:rStyle w:val="hps"/>
          <w:b w:val="0"/>
          <w:i/>
          <w:szCs w:val="28"/>
        </w:rPr>
        <w:t>Catherine)</w:t>
      </w:r>
      <w:r w:rsidRPr="00195A7E">
        <w:rPr>
          <w:b w:val="0"/>
          <w:szCs w:val="28"/>
        </w:rPr>
        <w:t xml:space="preserve"> . </w:t>
      </w:r>
    </w:p>
    <w:p w:rsidR="00B547BA" w:rsidRPr="003131B1" w:rsidRDefault="00B547BA" w:rsidP="00B547BA">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Крім власного імені, люди вже мали додаткові назви – прізвиська (лат.</w:t>
      </w:r>
      <w:r w:rsidRPr="003131B1">
        <w:rPr>
          <w:rFonts w:ascii="Times New Roman" w:hAnsi="Times New Roman" w:cs="Times New Roman"/>
          <w:b/>
          <w:sz w:val="28"/>
          <w:szCs w:val="28"/>
          <w:lang w:val="uk-UA"/>
        </w:rPr>
        <w:t xml:space="preserve"> </w:t>
      </w:r>
      <w:r w:rsidRPr="003131B1">
        <w:rPr>
          <w:rFonts w:ascii="Times New Roman" w:hAnsi="Times New Roman" w:cs="Times New Roman"/>
          <w:i/>
          <w:sz w:val="28"/>
          <w:szCs w:val="28"/>
          <w:lang w:val="fr-FR"/>
        </w:rPr>
        <w:t>cognomen</w:t>
      </w:r>
      <w:r w:rsidRPr="003131B1">
        <w:rPr>
          <w:rFonts w:ascii="Times New Roman" w:hAnsi="Times New Roman" w:cs="Times New Roman"/>
          <w:sz w:val="28"/>
          <w:szCs w:val="28"/>
          <w:lang w:val="uk-UA"/>
        </w:rPr>
        <w:t xml:space="preserve"> – фамільне ім’я, що приєднується до родового), які були додатковим окресленням особи: це назви за родом діяльності, місцем проживання, походження, за зовнішнім виглядом, характером: </w:t>
      </w:r>
      <w:r w:rsidRPr="003131B1">
        <w:rPr>
          <w:rFonts w:ascii="Times New Roman" w:hAnsi="Times New Roman" w:cs="Times New Roman"/>
          <w:i/>
          <w:iCs/>
          <w:sz w:val="28"/>
          <w:szCs w:val="28"/>
        </w:rPr>
        <w:t>Crassus</w:t>
      </w:r>
      <w:r w:rsidRPr="003131B1">
        <w:rPr>
          <w:rFonts w:ascii="Times New Roman" w:hAnsi="Times New Roman" w:cs="Times New Roman"/>
          <w:sz w:val="28"/>
          <w:szCs w:val="28"/>
          <w:lang w:val="uk-UA"/>
        </w:rPr>
        <w:t xml:space="preserve"> – товстий, </w:t>
      </w:r>
      <w:r w:rsidRPr="003131B1">
        <w:rPr>
          <w:rFonts w:ascii="Times New Roman" w:hAnsi="Times New Roman" w:cs="Times New Roman"/>
          <w:i/>
          <w:iCs/>
          <w:sz w:val="28"/>
          <w:szCs w:val="28"/>
        </w:rPr>
        <w:t>Macer</w:t>
      </w:r>
      <w:r w:rsidRPr="003131B1">
        <w:rPr>
          <w:rFonts w:ascii="Times New Roman" w:hAnsi="Times New Roman" w:cs="Times New Roman"/>
          <w:sz w:val="28"/>
          <w:szCs w:val="28"/>
          <w:lang w:val="uk-UA"/>
        </w:rPr>
        <w:t xml:space="preserve"> – худий, </w:t>
      </w:r>
      <w:r w:rsidRPr="003131B1">
        <w:rPr>
          <w:rFonts w:ascii="Times New Roman" w:hAnsi="Times New Roman" w:cs="Times New Roman"/>
          <w:i/>
          <w:iCs/>
          <w:sz w:val="28"/>
          <w:szCs w:val="28"/>
        </w:rPr>
        <w:t>Celsus</w:t>
      </w:r>
      <w:r w:rsidRPr="003131B1">
        <w:rPr>
          <w:rFonts w:ascii="Times New Roman" w:hAnsi="Times New Roman" w:cs="Times New Roman"/>
          <w:sz w:val="28"/>
          <w:szCs w:val="28"/>
          <w:lang w:val="uk-UA"/>
        </w:rPr>
        <w:t xml:space="preserve"> – високий .</w:t>
      </w:r>
    </w:p>
    <w:p w:rsidR="00B547BA" w:rsidRPr="003131B1" w:rsidRDefault="00B547BA" w:rsidP="00B547BA">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Наприкінці каролінзького періоду (Х ст.) антропонімна система змінилася: до </w:t>
      </w:r>
      <w:proofErr w:type="gramStart"/>
      <w:r w:rsidRPr="003131B1">
        <w:rPr>
          <w:rFonts w:ascii="Times New Roman" w:hAnsi="Times New Roman" w:cs="Times New Roman"/>
          <w:sz w:val="28"/>
          <w:szCs w:val="28"/>
        </w:rPr>
        <w:t>пр</w:t>
      </w:r>
      <w:proofErr w:type="gramEnd"/>
      <w:r w:rsidRPr="003131B1">
        <w:rPr>
          <w:rFonts w:ascii="Times New Roman" w:hAnsi="Times New Roman" w:cs="Times New Roman"/>
          <w:sz w:val="28"/>
          <w:szCs w:val="28"/>
        </w:rPr>
        <w:t xml:space="preserve">ізвиська почали додавати індивідуальне прізвище. Офіційним початком зародження французьких </w:t>
      </w:r>
      <w:proofErr w:type="gramStart"/>
      <w:r w:rsidRPr="003131B1">
        <w:rPr>
          <w:rFonts w:ascii="Times New Roman" w:hAnsi="Times New Roman" w:cs="Times New Roman"/>
          <w:sz w:val="28"/>
          <w:szCs w:val="28"/>
        </w:rPr>
        <w:t>пр</w:t>
      </w:r>
      <w:proofErr w:type="gramEnd"/>
      <w:r w:rsidRPr="003131B1">
        <w:rPr>
          <w:rFonts w:ascii="Times New Roman" w:hAnsi="Times New Roman" w:cs="Times New Roman"/>
          <w:sz w:val="28"/>
          <w:szCs w:val="28"/>
        </w:rPr>
        <w:t xml:space="preserve">ізвищ у </w:t>
      </w:r>
      <w:r w:rsidRPr="003131B1">
        <w:rPr>
          <w:rFonts w:ascii="Times New Roman" w:hAnsi="Times New Roman" w:cs="Times New Roman"/>
          <w:sz w:val="28"/>
          <w:szCs w:val="28"/>
          <w:lang w:val="en-US"/>
        </w:rPr>
        <w:t>XV</w:t>
      </w:r>
      <w:r w:rsidRPr="003131B1">
        <w:rPr>
          <w:rFonts w:ascii="Times New Roman" w:hAnsi="Times New Roman" w:cs="Times New Roman"/>
          <w:sz w:val="28"/>
          <w:szCs w:val="28"/>
        </w:rPr>
        <w:t xml:space="preserve"> ст. стало запровадження реєстрів громадянського стану, які французький король Франциск І (1515–1547рр.) зробив обов’язковими (</w:t>
      </w:r>
      <w:r w:rsidRPr="003131B1">
        <w:rPr>
          <w:rFonts w:ascii="Times New Roman" w:hAnsi="Times New Roman" w:cs="Times New Roman"/>
          <w:sz w:val="28"/>
          <w:szCs w:val="28"/>
          <w:lang w:val="fr-FR"/>
        </w:rPr>
        <w:t>ordonnance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fr-FR"/>
        </w:rPr>
        <w:t>de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fr-FR"/>
        </w:rPr>
        <w:t>Villers</w:t>
      </w:r>
      <w:r w:rsidRPr="003131B1">
        <w:rPr>
          <w:rFonts w:ascii="Times New Roman" w:hAnsi="Times New Roman" w:cs="Times New Roman"/>
          <w:sz w:val="28"/>
          <w:szCs w:val="28"/>
        </w:rPr>
        <w:t>-</w:t>
      </w:r>
      <w:r w:rsidRPr="003131B1">
        <w:rPr>
          <w:rFonts w:ascii="Times New Roman" w:hAnsi="Times New Roman" w:cs="Times New Roman"/>
          <w:sz w:val="28"/>
          <w:szCs w:val="28"/>
          <w:lang w:val="fr-FR"/>
        </w:rPr>
        <w:t>Cotter</w:t>
      </w:r>
      <w:r w:rsidRPr="003131B1">
        <w:rPr>
          <w:rFonts w:ascii="Times New Roman" w:hAnsi="Times New Roman" w:cs="Times New Roman"/>
          <w:sz w:val="28"/>
          <w:szCs w:val="28"/>
        </w:rPr>
        <w:t>ê</w:t>
      </w:r>
      <w:r w:rsidRPr="003131B1">
        <w:rPr>
          <w:rFonts w:ascii="Times New Roman" w:hAnsi="Times New Roman" w:cs="Times New Roman"/>
          <w:sz w:val="28"/>
          <w:szCs w:val="28"/>
          <w:lang w:val="fr-FR"/>
        </w:rPr>
        <w:t>ts</w:t>
      </w:r>
      <w:r w:rsidRPr="003131B1">
        <w:rPr>
          <w:rFonts w:ascii="Times New Roman" w:hAnsi="Times New Roman" w:cs="Times New Roman"/>
          <w:sz w:val="28"/>
          <w:szCs w:val="28"/>
        </w:rPr>
        <w:t xml:space="preserve">, 1539). </w:t>
      </w:r>
      <w:bookmarkStart w:id="3" w:name=".D0.9D.D0.BE.D0.BC.D0.B5.D0.BD"/>
      <w:bookmarkStart w:id="4" w:name=".D0.9A.D0.BE.D0.B3.D0.BD.D0.BE.D0.BC.D0."/>
      <w:bookmarkStart w:id="5" w:name=".D0.90.D0.B3.D0.BD.D0.BE.D0.BC.D0.B5.D0."/>
      <w:bookmarkEnd w:id="3"/>
      <w:bookmarkEnd w:id="4"/>
      <w:bookmarkEnd w:id="5"/>
      <w:r w:rsidRPr="003131B1">
        <w:rPr>
          <w:rFonts w:ascii="Times New Roman" w:hAnsi="Times New Roman" w:cs="Times New Roman"/>
          <w:sz w:val="28"/>
          <w:szCs w:val="28"/>
        </w:rPr>
        <w:t xml:space="preserve">Ордонанс Віллер-Котре закріпив за «другими іменами» офіційний статус </w:t>
      </w:r>
      <w:proofErr w:type="gramStart"/>
      <w:r w:rsidRPr="003131B1">
        <w:rPr>
          <w:rFonts w:ascii="Times New Roman" w:hAnsi="Times New Roman" w:cs="Times New Roman"/>
          <w:sz w:val="28"/>
          <w:szCs w:val="28"/>
        </w:rPr>
        <w:t>пр</w:t>
      </w:r>
      <w:proofErr w:type="gramEnd"/>
      <w:r w:rsidRPr="003131B1">
        <w:rPr>
          <w:rFonts w:ascii="Times New Roman" w:hAnsi="Times New Roman" w:cs="Times New Roman"/>
          <w:sz w:val="28"/>
          <w:szCs w:val="28"/>
        </w:rPr>
        <w:t xml:space="preserve">ізвища – </w:t>
      </w:r>
      <w:r w:rsidRPr="003131B1">
        <w:rPr>
          <w:rFonts w:ascii="Times New Roman" w:hAnsi="Times New Roman" w:cs="Times New Roman"/>
          <w:i/>
          <w:sz w:val="28"/>
          <w:szCs w:val="28"/>
        </w:rPr>
        <w:t>nom de famille</w:t>
      </w:r>
      <w:r w:rsidRPr="003131B1">
        <w:rPr>
          <w:rFonts w:ascii="Times New Roman" w:hAnsi="Times New Roman" w:cs="Times New Roman"/>
          <w:sz w:val="28"/>
          <w:szCs w:val="28"/>
        </w:rPr>
        <w:t>. Утворені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ісля реєстру) за схемою « </w:t>
      </w:r>
      <w:r w:rsidRPr="003131B1">
        <w:rPr>
          <w:rFonts w:ascii="Times New Roman" w:hAnsi="Times New Roman" w:cs="Times New Roman"/>
          <w:i/>
          <w:sz w:val="28"/>
          <w:szCs w:val="28"/>
        </w:rPr>
        <w:t>ім’я + прізвисько</w:t>
      </w:r>
      <w:r w:rsidRPr="003131B1">
        <w:rPr>
          <w:rFonts w:ascii="Times New Roman" w:hAnsi="Times New Roman" w:cs="Times New Roman"/>
          <w:sz w:val="28"/>
          <w:szCs w:val="28"/>
        </w:rPr>
        <w:t xml:space="preserve">», де перша складова виконувала функцію розрізнення, а друга – ототожнення, вони виражали перелічені ознаки людини. Класифікаційним виразником особи виступав другий компонент – </w:t>
      </w:r>
      <w:proofErr w:type="gramStart"/>
      <w:r w:rsidRPr="003131B1">
        <w:rPr>
          <w:rFonts w:ascii="Times New Roman" w:hAnsi="Times New Roman" w:cs="Times New Roman"/>
          <w:sz w:val="28"/>
          <w:szCs w:val="28"/>
        </w:rPr>
        <w:t>пр</w:t>
      </w:r>
      <w:proofErr w:type="gramEnd"/>
      <w:r w:rsidRPr="003131B1">
        <w:rPr>
          <w:rFonts w:ascii="Times New Roman" w:hAnsi="Times New Roman" w:cs="Times New Roman"/>
          <w:sz w:val="28"/>
          <w:szCs w:val="28"/>
        </w:rPr>
        <w:t xml:space="preserve">ізвисько. </w:t>
      </w: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огляду на широкі можливості вираження різних характеризуючих ознак людини за допомогою прізвиська, антропоніми становили чи не найпродуктивнішу групу лексики, яка перебувала на стадії уніфікації та нормативного закріплення. Поширення </w:t>
      </w:r>
      <w:proofErr w:type="gramStart"/>
      <w:r w:rsidRPr="003131B1">
        <w:rPr>
          <w:rFonts w:ascii="Times New Roman" w:hAnsi="Times New Roman" w:cs="Times New Roman"/>
          <w:sz w:val="28"/>
          <w:szCs w:val="28"/>
        </w:rPr>
        <w:t>у</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Франц</w:t>
      </w:r>
      <w:proofErr w:type="gramEnd"/>
      <w:r w:rsidRPr="003131B1">
        <w:rPr>
          <w:rFonts w:ascii="Times New Roman" w:hAnsi="Times New Roman" w:cs="Times New Roman"/>
          <w:sz w:val="28"/>
          <w:szCs w:val="28"/>
        </w:rPr>
        <w:t xml:space="preserve">ії особових імен тієї чи іншої етнічної групи пов'язане з зовнішньою історією французької мови. Найсильнішим фактором, що вплинув на сучасний стан антропонімічної системи, стало прийняття християнства, яке фактично нівелювало етнічне походження імені, вивівши на перший план </w:t>
      </w:r>
      <w:proofErr w:type="gramStart"/>
      <w:r w:rsidRPr="003131B1">
        <w:rPr>
          <w:rFonts w:ascii="Times New Roman" w:hAnsi="Times New Roman" w:cs="Times New Roman"/>
          <w:sz w:val="28"/>
          <w:szCs w:val="28"/>
        </w:rPr>
        <w:t>рел</w:t>
      </w:r>
      <w:proofErr w:type="gramEnd"/>
      <w:r w:rsidRPr="003131B1">
        <w:rPr>
          <w:rFonts w:ascii="Times New Roman" w:hAnsi="Times New Roman" w:cs="Times New Roman"/>
          <w:sz w:val="28"/>
          <w:szCs w:val="28"/>
        </w:rPr>
        <w:t>ігійне: у даний час християнські імена трапляються в антропонімічних системах усіх етимологічних груп.</w:t>
      </w:r>
    </w:p>
    <w:p w:rsidR="00B547BA" w:rsidRPr="003131B1" w:rsidRDefault="00B547BA" w:rsidP="00B547BA">
      <w:pPr>
        <w:widowControl w:val="0"/>
        <w:spacing w:after="0" w:line="240" w:lineRule="auto"/>
        <w:ind w:firstLine="709"/>
        <w:jc w:val="both"/>
        <w:rPr>
          <w:rFonts w:ascii="Times New Roman" w:hAnsi="Times New Roman" w:cs="Times New Roman"/>
          <w:sz w:val="28"/>
          <w:szCs w:val="28"/>
          <w:lang w:val="uk-UA"/>
        </w:rPr>
      </w:pPr>
    </w:p>
    <w:p w:rsidR="0073277A" w:rsidRPr="00596A2F" w:rsidRDefault="0073277A" w:rsidP="0073277A">
      <w:pPr>
        <w:autoSpaceDE w:val="0"/>
        <w:autoSpaceDN w:val="0"/>
        <w:adjustRightInd w:val="0"/>
        <w:spacing w:after="0" w:line="240" w:lineRule="auto"/>
        <w:jc w:val="right"/>
        <w:rPr>
          <w:rFonts w:ascii="Times New Roman" w:hAnsi="Times New Roman" w:cs="Times New Roman"/>
          <w:b/>
          <w:i/>
          <w:sz w:val="28"/>
          <w:szCs w:val="28"/>
          <w:lang w:val="uk-UA"/>
        </w:rPr>
      </w:pPr>
      <w:r w:rsidRPr="00596A2F">
        <w:rPr>
          <w:rFonts w:ascii="Times New Roman" w:hAnsi="Times New Roman" w:cs="Times New Roman"/>
          <w:b/>
          <w:i/>
          <w:sz w:val="28"/>
          <w:szCs w:val="28"/>
          <w:lang w:val="uk-UA"/>
        </w:rPr>
        <w:lastRenderedPageBreak/>
        <w:t>Пилипів О.Г.</w:t>
      </w:r>
    </w:p>
    <w:p w:rsidR="0012353E" w:rsidRDefault="0073277A" w:rsidP="0073277A">
      <w:pPr>
        <w:autoSpaceDE w:val="0"/>
        <w:autoSpaceDN w:val="0"/>
        <w:adjustRightInd w:val="0"/>
        <w:spacing w:after="0" w:line="240" w:lineRule="auto"/>
        <w:jc w:val="center"/>
        <w:rPr>
          <w:rFonts w:ascii="Times New Roman" w:hAnsi="Times New Roman" w:cs="Times New Roman"/>
          <w:b/>
          <w:sz w:val="28"/>
          <w:szCs w:val="28"/>
          <w:lang w:val="uk-UA"/>
        </w:rPr>
      </w:pPr>
      <w:r w:rsidRPr="00596A2F">
        <w:rPr>
          <w:rFonts w:ascii="Times New Roman" w:hAnsi="Times New Roman" w:cs="Times New Roman"/>
          <w:b/>
          <w:sz w:val="28"/>
          <w:szCs w:val="28"/>
        </w:rPr>
        <w:t>ТЕРМ</w:t>
      </w:r>
      <w:r w:rsidRPr="00596A2F">
        <w:rPr>
          <w:rFonts w:ascii="Times New Roman" w:hAnsi="Times New Roman" w:cs="Times New Roman"/>
          <w:b/>
          <w:sz w:val="28"/>
          <w:szCs w:val="28"/>
          <w:lang w:val="uk-UA"/>
        </w:rPr>
        <w:t xml:space="preserve">ІНОЛОГІЧНА ЛЕКСИКА ГРЕЦЬКОГО ПОХОДЖЕННЯ </w:t>
      </w:r>
    </w:p>
    <w:p w:rsidR="0012353E" w:rsidRDefault="0073277A" w:rsidP="0073277A">
      <w:pPr>
        <w:autoSpaceDE w:val="0"/>
        <w:autoSpaceDN w:val="0"/>
        <w:adjustRightInd w:val="0"/>
        <w:spacing w:after="0" w:line="240" w:lineRule="auto"/>
        <w:jc w:val="center"/>
        <w:rPr>
          <w:rFonts w:ascii="Times New Roman" w:hAnsi="Times New Roman" w:cs="Times New Roman"/>
          <w:b/>
          <w:sz w:val="28"/>
          <w:szCs w:val="28"/>
          <w:lang w:val="uk-UA"/>
        </w:rPr>
      </w:pPr>
      <w:r w:rsidRPr="00596A2F">
        <w:rPr>
          <w:rFonts w:ascii="Times New Roman" w:hAnsi="Times New Roman" w:cs="Times New Roman"/>
          <w:b/>
          <w:sz w:val="28"/>
          <w:szCs w:val="28"/>
          <w:lang w:val="uk-UA"/>
        </w:rPr>
        <w:t xml:space="preserve">НА ПОЗНАЧЕННЯ ХВОРОБ </w:t>
      </w:r>
    </w:p>
    <w:p w:rsidR="0073277A" w:rsidRPr="00596A2F" w:rsidRDefault="0073277A" w:rsidP="0073277A">
      <w:pPr>
        <w:autoSpaceDE w:val="0"/>
        <w:autoSpaceDN w:val="0"/>
        <w:adjustRightInd w:val="0"/>
        <w:spacing w:after="0" w:line="240" w:lineRule="auto"/>
        <w:jc w:val="center"/>
        <w:rPr>
          <w:rFonts w:ascii="Times New Roman" w:hAnsi="Times New Roman" w:cs="Times New Roman"/>
          <w:b/>
          <w:sz w:val="28"/>
          <w:szCs w:val="28"/>
        </w:rPr>
      </w:pPr>
      <w:r w:rsidRPr="00596A2F">
        <w:rPr>
          <w:rFonts w:ascii="Times New Roman" w:hAnsi="Times New Roman" w:cs="Times New Roman"/>
          <w:b/>
          <w:sz w:val="28"/>
          <w:szCs w:val="28"/>
          <w:lang w:val="uk-UA"/>
        </w:rPr>
        <w:t>У ТВОРІ АВЛА КОРНЕЛІЯ ЦЕЛЬСА «</w:t>
      </w:r>
      <w:r w:rsidRPr="00596A2F">
        <w:rPr>
          <w:rFonts w:ascii="Times New Roman" w:hAnsi="Times New Roman" w:cs="Times New Roman"/>
          <w:b/>
          <w:sz w:val="28"/>
          <w:szCs w:val="28"/>
          <w:lang w:val="en-US"/>
        </w:rPr>
        <w:t>DE</w:t>
      </w:r>
      <w:r w:rsidRPr="00596A2F">
        <w:rPr>
          <w:rFonts w:ascii="Times New Roman" w:hAnsi="Times New Roman" w:cs="Times New Roman"/>
          <w:b/>
          <w:sz w:val="28"/>
          <w:szCs w:val="28"/>
        </w:rPr>
        <w:t xml:space="preserve"> </w:t>
      </w:r>
      <w:r w:rsidRPr="00596A2F">
        <w:rPr>
          <w:rFonts w:ascii="Times New Roman" w:hAnsi="Times New Roman" w:cs="Times New Roman"/>
          <w:b/>
          <w:sz w:val="28"/>
          <w:szCs w:val="28"/>
          <w:lang w:val="en-US"/>
        </w:rPr>
        <w:t>MEDICINA</w:t>
      </w:r>
      <w:r w:rsidRPr="00596A2F">
        <w:rPr>
          <w:rFonts w:ascii="Times New Roman" w:hAnsi="Times New Roman" w:cs="Times New Roman"/>
          <w:b/>
          <w:sz w:val="28"/>
          <w:szCs w:val="28"/>
        </w:rPr>
        <w:t>»</w:t>
      </w:r>
    </w:p>
    <w:p w:rsidR="0073277A" w:rsidRPr="00596A2F" w:rsidRDefault="0073277A" w:rsidP="0073277A">
      <w:pPr>
        <w:pStyle w:val="a5"/>
        <w:ind w:firstLine="525"/>
        <w:jc w:val="both"/>
        <w:rPr>
          <w:rFonts w:ascii="Times New Roman" w:hAnsi="Times New Roman" w:cs="Times New Roman"/>
          <w:sz w:val="28"/>
          <w:szCs w:val="28"/>
          <w:lang w:val="uk-UA"/>
        </w:rPr>
      </w:pPr>
      <w:r w:rsidRPr="00596A2F">
        <w:rPr>
          <w:rFonts w:ascii="Times New Roman" w:hAnsi="Times New Roman" w:cs="Times New Roman"/>
          <w:sz w:val="28"/>
          <w:szCs w:val="28"/>
        </w:rPr>
        <w:t>Латинська мова протягом всієї своєї історії зазнавала впливу давньогрецької мови.</w:t>
      </w:r>
      <w:r w:rsidRPr="00596A2F">
        <w:rPr>
          <w:rFonts w:ascii="Times New Roman" w:hAnsi="Times New Roman" w:cs="Times New Roman"/>
          <w:sz w:val="28"/>
          <w:szCs w:val="28"/>
          <w:lang w:val="uk-UA"/>
        </w:rPr>
        <w:t xml:space="preserve"> Цей факт знайшов відображення і у формуванні латинської медичної термінології. Дослідники стверджують, що скромні здобутки римлян</w:t>
      </w:r>
      <w:r w:rsidRPr="00596A2F">
        <w:rPr>
          <w:rFonts w:ascii="Times New Roman" w:hAnsi="Times New Roman" w:cs="Times New Roman"/>
          <w:sz w:val="28"/>
          <w:szCs w:val="28"/>
        </w:rPr>
        <w:t xml:space="preserve"> </w:t>
      </w:r>
      <w:r w:rsidRPr="00596A2F">
        <w:rPr>
          <w:rFonts w:ascii="Times New Roman" w:hAnsi="Times New Roman" w:cs="Times New Roman"/>
          <w:sz w:val="28"/>
          <w:szCs w:val="28"/>
          <w:lang w:val="uk-UA"/>
        </w:rPr>
        <w:t xml:space="preserve"> у галузі медичних знань  не могли конкурувати з грецькою системою  медицини. А тому першими  відомими лікарями у  Стародавньому Римі  були греки (Асклепіад, Тріфон, Соран, Гален), які використовували у своїй медичній практиці твори Гіппократа та його учнів, що заклали основи клінічної термінології. </w:t>
      </w:r>
      <w:r w:rsidRPr="00596A2F">
        <w:rPr>
          <w:rFonts w:ascii="Times New Roman" w:hAnsi="Times New Roman" w:cs="Times New Roman"/>
          <w:b/>
          <w:sz w:val="28"/>
          <w:szCs w:val="28"/>
          <w:lang w:val="uk-UA"/>
        </w:rPr>
        <w:t xml:space="preserve"> </w:t>
      </w:r>
    </w:p>
    <w:p w:rsidR="0073277A" w:rsidRPr="00596A2F" w:rsidRDefault="0073277A" w:rsidP="0073277A">
      <w:pPr>
        <w:pStyle w:val="a5"/>
        <w:ind w:firstLine="525"/>
        <w:jc w:val="both"/>
        <w:rPr>
          <w:rFonts w:ascii="Times New Roman" w:hAnsi="Times New Roman" w:cs="Times New Roman"/>
          <w:sz w:val="28"/>
          <w:szCs w:val="28"/>
          <w:lang w:val="uk-UA"/>
        </w:rPr>
      </w:pPr>
      <w:r w:rsidRPr="00596A2F">
        <w:rPr>
          <w:rFonts w:ascii="Times New Roman" w:hAnsi="Times New Roman" w:cs="Times New Roman"/>
          <w:sz w:val="28"/>
          <w:szCs w:val="28"/>
          <w:lang w:val="uk-UA"/>
        </w:rPr>
        <w:t>У творі Авла Корнелія Цельса «</w:t>
      </w:r>
      <w:r w:rsidRPr="00596A2F">
        <w:rPr>
          <w:rFonts w:ascii="Times New Roman" w:hAnsi="Times New Roman" w:cs="Times New Roman"/>
          <w:sz w:val="28"/>
          <w:szCs w:val="28"/>
        </w:rPr>
        <w:t>De</w:t>
      </w:r>
      <w:r w:rsidRPr="00596A2F">
        <w:rPr>
          <w:rFonts w:ascii="Times New Roman" w:hAnsi="Times New Roman" w:cs="Times New Roman"/>
          <w:sz w:val="28"/>
          <w:szCs w:val="28"/>
          <w:lang w:val="uk-UA"/>
        </w:rPr>
        <w:t xml:space="preserve"> </w:t>
      </w:r>
      <w:r w:rsidRPr="00596A2F">
        <w:rPr>
          <w:rFonts w:ascii="Times New Roman" w:hAnsi="Times New Roman" w:cs="Times New Roman"/>
          <w:sz w:val="28"/>
          <w:szCs w:val="28"/>
        </w:rPr>
        <w:t>medicina</w:t>
      </w:r>
      <w:r w:rsidRPr="00596A2F">
        <w:rPr>
          <w:rFonts w:ascii="Times New Roman" w:hAnsi="Times New Roman" w:cs="Times New Roman"/>
          <w:sz w:val="28"/>
          <w:szCs w:val="28"/>
          <w:lang w:val="uk-UA"/>
        </w:rPr>
        <w:t>» (І ст. н.е.) помітні термінологічні зусилля автора: тут можна віднайти численні авторитетні посилання на грецьких  лікарів, насамперед, Гіппократа та часте використання грецьких медичних найменувань самостійно або паралельно з латинськими, чим автор відзначав їх лаконічність та точність. У самому творі «</w:t>
      </w:r>
      <w:r w:rsidRPr="00596A2F">
        <w:rPr>
          <w:rFonts w:ascii="Times New Roman" w:hAnsi="Times New Roman" w:cs="Times New Roman"/>
          <w:sz w:val="28"/>
          <w:szCs w:val="28"/>
        </w:rPr>
        <w:t>De</w:t>
      </w:r>
      <w:r w:rsidRPr="00596A2F">
        <w:rPr>
          <w:rFonts w:ascii="Times New Roman" w:hAnsi="Times New Roman" w:cs="Times New Roman"/>
          <w:sz w:val="28"/>
          <w:szCs w:val="28"/>
          <w:lang w:val="uk-UA"/>
        </w:rPr>
        <w:t xml:space="preserve"> </w:t>
      </w:r>
      <w:r w:rsidRPr="00596A2F">
        <w:rPr>
          <w:rFonts w:ascii="Times New Roman" w:hAnsi="Times New Roman" w:cs="Times New Roman"/>
          <w:sz w:val="28"/>
          <w:szCs w:val="28"/>
        </w:rPr>
        <w:t>medicina</w:t>
      </w:r>
      <w:r w:rsidRPr="00596A2F">
        <w:rPr>
          <w:rFonts w:ascii="Times New Roman" w:hAnsi="Times New Roman" w:cs="Times New Roman"/>
          <w:sz w:val="28"/>
          <w:szCs w:val="28"/>
          <w:lang w:val="uk-UA"/>
        </w:rPr>
        <w:t xml:space="preserve">» знаходимо понад 200 грецьких клінічних термінів, наведених мовою оригіналу або в латинській транслітерації (лат. </w:t>
      </w:r>
      <w:r w:rsidRPr="00596A2F">
        <w:rPr>
          <w:rFonts w:ascii="Times New Roman" w:hAnsi="Times New Roman" w:cs="Times New Roman"/>
          <w:i/>
          <w:sz w:val="28"/>
          <w:szCs w:val="28"/>
        </w:rPr>
        <w:t>abscessus</w:t>
      </w:r>
      <w:r w:rsidRPr="00596A2F">
        <w:rPr>
          <w:rFonts w:ascii="Times New Roman" w:hAnsi="Times New Roman" w:cs="Times New Roman"/>
          <w:sz w:val="28"/>
          <w:szCs w:val="28"/>
          <w:lang w:val="uk-UA"/>
        </w:rPr>
        <w:t xml:space="preserve">  – абсцес  та гр. </w:t>
      </w:r>
      <w:r w:rsidRPr="00596A2F">
        <w:rPr>
          <w:rFonts w:ascii="Times New Roman" w:hAnsi="Times New Roman" w:cs="Times New Roman"/>
          <w:i/>
          <w:sz w:val="28"/>
          <w:szCs w:val="28"/>
          <w:lang w:val="en-US"/>
        </w:rPr>
        <w:t>apostema</w:t>
      </w:r>
      <w:r w:rsidRPr="00596A2F">
        <w:rPr>
          <w:rFonts w:ascii="Times New Roman" w:hAnsi="Times New Roman" w:cs="Times New Roman"/>
          <w:sz w:val="28"/>
          <w:szCs w:val="28"/>
          <w:lang w:val="uk-UA"/>
        </w:rPr>
        <w:t xml:space="preserve"> – нарив, виразка; лат</w:t>
      </w:r>
      <w:proofErr w:type="gramStart"/>
      <w:r w:rsidRPr="00596A2F">
        <w:rPr>
          <w:rFonts w:ascii="Times New Roman" w:hAnsi="Times New Roman" w:cs="Times New Roman"/>
          <w:sz w:val="28"/>
          <w:szCs w:val="28"/>
          <w:lang w:val="uk-UA"/>
        </w:rPr>
        <w:t>.</w:t>
      </w:r>
      <w:proofErr w:type="gramEnd"/>
      <w:r w:rsidRPr="00596A2F">
        <w:rPr>
          <w:rFonts w:ascii="Times New Roman" w:hAnsi="Times New Roman" w:cs="Times New Roman"/>
          <w:sz w:val="28"/>
          <w:szCs w:val="28"/>
          <w:lang w:val="uk-UA"/>
        </w:rPr>
        <w:t xml:space="preserve"> </w:t>
      </w:r>
      <w:proofErr w:type="gramStart"/>
      <w:r w:rsidRPr="00596A2F">
        <w:rPr>
          <w:rFonts w:ascii="Times New Roman" w:hAnsi="Times New Roman" w:cs="Times New Roman"/>
          <w:sz w:val="28"/>
          <w:szCs w:val="28"/>
          <w:lang w:val="uk-UA"/>
        </w:rPr>
        <w:t>л</w:t>
      </w:r>
      <w:proofErr w:type="gramEnd"/>
      <w:r w:rsidRPr="00596A2F">
        <w:rPr>
          <w:rFonts w:ascii="Times New Roman" w:hAnsi="Times New Roman" w:cs="Times New Roman"/>
          <w:sz w:val="28"/>
          <w:szCs w:val="28"/>
          <w:lang w:val="uk-UA"/>
        </w:rPr>
        <w:t>ат</w:t>
      </w:r>
      <w:r w:rsidRPr="00596A2F">
        <w:rPr>
          <w:rFonts w:ascii="Times New Roman" w:hAnsi="Times New Roman" w:cs="Times New Roman"/>
          <w:i/>
          <w:sz w:val="28"/>
          <w:szCs w:val="28"/>
          <w:lang w:val="uk-UA"/>
        </w:rPr>
        <w:t xml:space="preserve">. </w:t>
      </w:r>
      <w:r w:rsidRPr="00596A2F">
        <w:rPr>
          <w:rFonts w:ascii="Times New Roman" w:hAnsi="Times New Roman" w:cs="Times New Roman"/>
          <w:i/>
          <w:sz w:val="28"/>
          <w:szCs w:val="28"/>
        </w:rPr>
        <w:t>atrae</w:t>
      </w:r>
      <w:r w:rsidRPr="00596A2F">
        <w:rPr>
          <w:rFonts w:ascii="Times New Roman" w:hAnsi="Times New Roman" w:cs="Times New Roman"/>
          <w:i/>
          <w:sz w:val="28"/>
          <w:szCs w:val="28"/>
          <w:lang w:val="uk-UA"/>
        </w:rPr>
        <w:t xml:space="preserve"> </w:t>
      </w:r>
      <w:r w:rsidRPr="00596A2F">
        <w:rPr>
          <w:rFonts w:ascii="Times New Roman" w:hAnsi="Times New Roman" w:cs="Times New Roman"/>
          <w:i/>
          <w:sz w:val="28"/>
          <w:szCs w:val="28"/>
        </w:rPr>
        <w:t>bilis</w:t>
      </w:r>
      <w:r w:rsidRPr="00596A2F">
        <w:rPr>
          <w:rFonts w:ascii="Times New Roman" w:hAnsi="Times New Roman" w:cs="Times New Roman"/>
          <w:i/>
          <w:sz w:val="28"/>
          <w:szCs w:val="28"/>
          <w:lang w:val="uk-UA"/>
        </w:rPr>
        <w:t xml:space="preserve"> </w:t>
      </w:r>
      <w:r w:rsidRPr="00596A2F">
        <w:rPr>
          <w:rFonts w:ascii="Times New Roman" w:hAnsi="Times New Roman" w:cs="Times New Roman"/>
          <w:i/>
          <w:sz w:val="28"/>
          <w:szCs w:val="28"/>
        </w:rPr>
        <w:t>morbus</w:t>
      </w:r>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xml:space="preserve"> та </w:t>
      </w:r>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xml:space="preserve">гр. </w:t>
      </w:r>
      <w:r w:rsidRPr="00596A2F">
        <w:rPr>
          <w:rFonts w:ascii="Times New Roman" w:hAnsi="Times New Roman" w:cs="Times New Roman"/>
          <w:i/>
          <w:sz w:val="28"/>
          <w:szCs w:val="28"/>
        </w:rPr>
        <w:t>melancholia</w:t>
      </w:r>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розлиття чорної жовчі, пригнічений стан, меланхолія;</w:t>
      </w:r>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xml:space="preserve">лат. </w:t>
      </w:r>
      <w:r w:rsidRPr="00596A2F">
        <w:rPr>
          <w:rFonts w:ascii="Times New Roman" w:hAnsi="Times New Roman" w:cs="Times New Roman"/>
          <w:i/>
          <w:sz w:val="28"/>
          <w:szCs w:val="28"/>
          <w:lang w:val="uk-UA"/>
        </w:rPr>
        <w:t>ī</w:t>
      </w:r>
      <w:r w:rsidRPr="00596A2F">
        <w:rPr>
          <w:rFonts w:ascii="Times New Roman" w:hAnsi="Times New Roman" w:cs="Times New Roman"/>
          <w:i/>
          <w:sz w:val="28"/>
          <w:szCs w:val="28"/>
        </w:rPr>
        <w:t>ns</w:t>
      </w:r>
      <w:r w:rsidRPr="00596A2F">
        <w:rPr>
          <w:rFonts w:ascii="Times New Roman" w:hAnsi="Times New Roman" w:cs="Times New Roman"/>
          <w:i/>
          <w:sz w:val="28"/>
          <w:szCs w:val="28"/>
          <w:lang w:val="uk-UA"/>
        </w:rPr>
        <w:t>ā</w:t>
      </w:r>
      <w:r w:rsidRPr="00596A2F">
        <w:rPr>
          <w:rFonts w:ascii="Times New Roman" w:hAnsi="Times New Roman" w:cs="Times New Roman"/>
          <w:i/>
          <w:sz w:val="28"/>
          <w:szCs w:val="28"/>
        </w:rPr>
        <w:t>nia</w:t>
      </w:r>
      <w:r w:rsidRPr="00596A2F">
        <w:rPr>
          <w:rFonts w:ascii="Times New Roman" w:hAnsi="Times New Roman" w:cs="Times New Roman"/>
          <w:sz w:val="28"/>
          <w:szCs w:val="28"/>
          <w:lang w:val="uk-UA"/>
        </w:rPr>
        <w:t xml:space="preserve"> – гр. </w:t>
      </w:r>
      <w:r w:rsidRPr="00596A2F">
        <w:rPr>
          <w:rFonts w:ascii="Times New Roman" w:hAnsi="Times New Roman" w:cs="Times New Roman"/>
          <w:i/>
          <w:sz w:val="28"/>
          <w:szCs w:val="28"/>
        </w:rPr>
        <w:t>phren</w:t>
      </w:r>
      <w:r w:rsidRPr="00596A2F">
        <w:rPr>
          <w:rFonts w:ascii="Times New Roman" w:hAnsi="Times New Roman" w:cs="Times New Roman"/>
          <w:i/>
          <w:sz w:val="28"/>
          <w:szCs w:val="28"/>
          <w:lang w:val="uk-UA"/>
        </w:rPr>
        <w:t>ī</w:t>
      </w:r>
      <w:r w:rsidRPr="00596A2F">
        <w:rPr>
          <w:rFonts w:ascii="Times New Roman" w:hAnsi="Times New Roman" w:cs="Times New Roman"/>
          <w:i/>
          <w:sz w:val="28"/>
          <w:szCs w:val="28"/>
        </w:rPr>
        <w:t>tis</w:t>
      </w:r>
      <w:r w:rsidRPr="00596A2F">
        <w:rPr>
          <w:rFonts w:ascii="Times New Roman" w:hAnsi="Times New Roman" w:cs="Times New Roman"/>
          <w:i/>
          <w:sz w:val="28"/>
          <w:szCs w:val="28"/>
          <w:lang w:val="uk-UA"/>
        </w:rPr>
        <w:t xml:space="preserve"> = </w:t>
      </w:r>
      <w:r w:rsidRPr="00596A2F">
        <w:rPr>
          <w:rFonts w:ascii="Times New Roman" w:hAnsi="Times New Roman" w:cs="Times New Roman"/>
          <w:i/>
          <w:sz w:val="28"/>
          <w:szCs w:val="28"/>
        </w:rPr>
        <w:t>phren</w:t>
      </w:r>
      <w:r w:rsidRPr="00596A2F">
        <w:rPr>
          <w:rFonts w:ascii="Times New Roman" w:hAnsi="Times New Roman" w:cs="Times New Roman"/>
          <w:i/>
          <w:sz w:val="28"/>
          <w:szCs w:val="28"/>
          <w:lang w:val="uk-UA"/>
        </w:rPr>
        <w:t>ē</w:t>
      </w:r>
      <w:r w:rsidRPr="00596A2F">
        <w:rPr>
          <w:rFonts w:ascii="Times New Roman" w:hAnsi="Times New Roman" w:cs="Times New Roman"/>
          <w:i/>
          <w:sz w:val="28"/>
          <w:szCs w:val="28"/>
        </w:rPr>
        <w:t>sis</w:t>
      </w:r>
      <w:r w:rsidRPr="00596A2F">
        <w:rPr>
          <w:rFonts w:ascii="Times New Roman" w:hAnsi="Times New Roman" w:cs="Times New Roman"/>
          <w:sz w:val="28"/>
          <w:szCs w:val="28"/>
          <w:lang w:val="uk-UA"/>
        </w:rPr>
        <w:t xml:space="preserve">– божевілля; лат. </w:t>
      </w:r>
      <w:r w:rsidRPr="00596A2F">
        <w:rPr>
          <w:rFonts w:ascii="Times New Roman" w:hAnsi="Times New Roman" w:cs="Times New Roman"/>
          <w:i/>
          <w:sz w:val="28"/>
          <w:szCs w:val="28"/>
        </w:rPr>
        <w:t>urinae</w:t>
      </w:r>
      <w:r w:rsidRPr="00596A2F">
        <w:rPr>
          <w:rFonts w:ascii="Times New Roman" w:hAnsi="Times New Roman" w:cs="Times New Roman"/>
          <w:i/>
          <w:sz w:val="28"/>
          <w:szCs w:val="28"/>
          <w:lang w:val="uk-UA"/>
        </w:rPr>
        <w:t xml:space="preserve"> </w:t>
      </w:r>
      <w:r w:rsidRPr="00596A2F">
        <w:rPr>
          <w:rFonts w:ascii="Times New Roman" w:hAnsi="Times New Roman" w:cs="Times New Roman"/>
          <w:i/>
          <w:sz w:val="28"/>
          <w:szCs w:val="28"/>
        </w:rPr>
        <w:t>difficultas</w:t>
      </w:r>
      <w:r w:rsidRPr="00596A2F">
        <w:rPr>
          <w:rFonts w:ascii="Times New Roman" w:hAnsi="Times New Roman" w:cs="Times New Roman"/>
          <w:i/>
          <w:sz w:val="28"/>
          <w:szCs w:val="28"/>
          <w:lang w:val="uk-UA"/>
        </w:rPr>
        <w:t xml:space="preserve"> – </w:t>
      </w:r>
      <w:r w:rsidRPr="00596A2F">
        <w:rPr>
          <w:rFonts w:ascii="Times New Roman" w:hAnsi="Times New Roman" w:cs="Times New Roman"/>
          <w:sz w:val="28"/>
          <w:szCs w:val="28"/>
          <w:lang w:val="uk-UA"/>
        </w:rPr>
        <w:t xml:space="preserve">гр. </w:t>
      </w:r>
      <w:r w:rsidRPr="00596A2F">
        <w:rPr>
          <w:rFonts w:ascii="Times New Roman" w:hAnsi="Times New Roman" w:cs="Times New Roman"/>
          <w:i/>
          <w:sz w:val="28"/>
          <w:szCs w:val="28"/>
        </w:rPr>
        <w:t>strang</w:t>
      </w:r>
      <w:r w:rsidRPr="00596A2F">
        <w:rPr>
          <w:rFonts w:ascii="Times New Roman" w:hAnsi="Times New Roman" w:cs="Times New Roman"/>
          <w:i/>
          <w:sz w:val="28"/>
          <w:szCs w:val="28"/>
          <w:lang w:val="uk-UA"/>
        </w:rPr>
        <w:t>ū</w:t>
      </w:r>
      <w:r w:rsidRPr="00596A2F">
        <w:rPr>
          <w:rFonts w:ascii="Times New Roman" w:hAnsi="Times New Roman" w:cs="Times New Roman"/>
          <w:i/>
          <w:sz w:val="28"/>
          <w:szCs w:val="28"/>
        </w:rPr>
        <w:t>ria</w:t>
      </w:r>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xml:space="preserve">– странгурія, утруднене сечовипускання; лат. </w:t>
      </w:r>
      <w:r w:rsidRPr="00596A2F">
        <w:rPr>
          <w:rFonts w:ascii="Times New Roman" w:hAnsi="Times New Roman" w:cs="Times New Roman"/>
          <w:i/>
          <w:sz w:val="28"/>
          <w:szCs w:val="28"/>
        </w:rPr>
        <w:t>l</w:t>
      </w:r>
      <w:r w:rsidRPr="00596A2F">
        <w:rPr>
          <w:rFonts w:ascii="Times New Roman" w:hAnsi="Times New Roman" w:cs="Times New Roman"/>
          <w:i/>
          <w:sz w:val="28"/>
          <w:szCs w:val="28"/>
          <w:lang w:val="uk-UA"/>
        </w:rPr>
        <w:t>ē</w:t>
      </w:r>
      <w:r w:rsidRPr="00596A2F">
        <w:rPr>
          <w:rFonts w:ascii="Times New Roman" w:hAnsi="Times New Roman" w:cs="Times New Roman"/>
          <w:i/>
          <w:sz w:val="28"/>
          <w:szCs w:val="28"/>
        </w:rPr>
        <w:t>vitas</w:t>
      </w:r>
      <w:r w:rsidRPr="00596A2F">
        <w:rPr>
          <w:rFonts w:ascii="Times New Roman" w:hAnsi="Times New Roman" w:cs="Times New Roman"/>
          <w:i/>
          <w:sz w:val="28"/>
          <w:szCs w:val="28"/>
          <w:lang w:val="uk-UA"/>
        </w:rPr>
        <w:t xml:space="preserve"> </w:t>
      </w:r>
      <w:r w:rsidRPr="00596A2F">
        <w:rPr>
          <w:rFonts w:ascii="Times New Roman" w:hAnsi="Times New Roman" w:cs="Times New Roman"/>
          <w:i/>
          <w:sz w:val="28"/>
          <w:szCs w:val="28"/>
        </w:rPr>
        <w:t>intestinorum</w:t>
      </w:r>
      <w:r w:rsidRPr="00596A2F">
        <w:rPr>
          <w:rFonts w:ascii="Times New Roman" w:hAnsi="Times New Roman" w:cs="Times New Roman"/>
          <w:i/>
          <w:sz w:val="28"/>
          <w:szCs w:val="28"/>
          <w:lang w:val="uk-UA"/>
        </w:rPr>
        <w:t xml:space="preserve"> – </w:t>
      </w:r>
      <w:r w:rsidRPr="00596A2F">
        <w:rPr>
          <w:rFonts w:ascii="Times New Roman" w:hAnsi="Times New Roman" w:cs="Times New Roman"/>
          <w:sz w:val="28"/>
          <w:szCs w:val="28"/>
          <w:lang w:val="uk-UA"/>
        </w:rPr>
        <w:t>гр.</w:t>
      </w:r>
      <w:r w:rsidRPr="00596A2F">
        <w:rPr>
          <w:rFonts w:ascii="Times New Roman" w:hAnsi="Times New Roman" w:cs="Times New Roman"/>
          <w:i/>
          <w:sz w:val="28"/>
          <w:szCs w:val="28"/>
          <w:lang w:val="uk-UA"/>
        </w:rPr>
        <w:t xml:space="preserve"> </w:t>
      </w:r>
      <w:r w:rsidRPr="00596A2F">
        <w:rPr>
          <w:rFonts w:ascii="Times New Roman" w:hAnsi="Times New Roman" w:cs="Times New Roman"/>
          <w:i/>
          <w:sz w:val="28"/>
          <w:szCs w:val="28"/>
        </w:rPr>
        <w:t>lienteria</w:t>
      </w:r>
      <w:r w:rsidRPr="00596A2F">
        <w:rPr>
          <w:rFonts w:ascii="Times New Roman" w:hAnsi="Times New Roman" w:cs="Times New Roman"/>
          <w:sz w:val="28"/>
          <w:szCs w:val="28"/>
          <w:lang w:val="uk-UA"/>
        </w:rPr>
        <w:t xml:space="preserve"> – нетравлення шлунка; лат. </w:t>
      </w:r>
      <w:proofErr w:type="gramStart"/>
      <w:r w:rsidRPr="00596A2F">
        <w:rPr>
          <w:rFonts w:ascii="Times New Roman" w:hAnsi="Times New Roman" w:cs="Times New Roman"/>
          <w:i/>
          <w:sz w:val="28"/>
          <w:szCs w:val="28"/>
        </w:rPr>
        <w:t>rigor</w:t>
      </w:r>
      <w:r w:rsidRPr="00596A2F">
        <w:rPr>
          <w:rFonts w:ascii="Times New Roman" w:hAnsi="Times New Roman" w:cs="Times New Roman"/>
          <w:i/>
          <w:sz w:val="28"/>
          <w:szCs w:val="28"/>
          <w:lang w:val="uk-UA"/>
        </w:rPr>
        <w:t xml:space="preserve">  (</w:t>
      </w:r>
      <w:r w:rsidRPr="00596A2F">
        <w:rPr>
          <w:rFonts w:ascii="Times New Roman" w:hAnsi="Times New Roman" w:cs="Times New Roman"/>
          <w:i/>
          <w:sz w:val="28"/>
          <w:szCs w:val="28"/>
        </w:rPr>
        <w:t>nervorum</w:t>
      </w:r>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xml:space="preserve">– гр. </w:t>
      </w:r>
      <w:r w:rsidRPr="00596A2F">
        <w:rPr>
          <w:rFonts w:ascii="Times New Roman" w:hAnsi="Times New Roman" w:cs="Times New Roman"/>
          <w:i/>
          <w:sz w:val="28"/>
          <w:szCs w:val="28"/>
        </w:rPr>
        <w:t>tetanus</w:t>
      </w:r>
      <w:r w:rsidRPr="00596A2F">
        <w:rPr>
          <w:rFonts w:ascii="Times New Roman" w:hAnsi="Times New Roman" w:cs="Times New Roman"/>
          <w:sz w:val="28"/>
          <w:szCs w:val="28"/>
          <w:lang w:val="uk-UA"/>
        </w:rPr>
        <w:t>– правець).</w:t>
      </w:r>
      <w:proofErr w:type="gramEnd"/>
      <w:r w:rsidRPr="00596A2F">
        <w:rPr>
          <w:rFonts w:ascii="Times New Roman" w:hAnsi="Times New Roman" w:cs="Times New Roman"/>
          <w:color w:val="5F5F5F"/>
          <w:sz w:val="28"/>
          <w:szCs w:val="28"/>
          <w:lang w:val="uk-UA"/>
        </w:rPr>
        <w:t xml:space="preserve"> </w:t>
      </w:r>
      <w:r w:rsidRPr="00596A2F">
        <w:rPr>
          <w:rFonts w:ascii="Times New Roman" w:hAnsi="Times New Roman" w:cs="Times New Roman"/>
          <w:sz w:val="28"/>
          <w:szCs w:val="28"/>
          <w:lang w:val="uk-UA"/>
        </w:rPr>
        <w:t xml:space="preserve">Навіть поряд з терміном </w:t>
      </w:r>
      <w:r w:rsidRPr="00596A2F">
        <w:rPr>
          <w:rFonts w:ascii="Times New Roman" w:hAnsi="Times New Roman" w:cs="Times New Roman"/>
          <w:i/>
          <w:sz w:val="28"/>
          <w:szCs w:val="28"/>
        </w:rPr>
        <w:t>morbus</w:t>
      </w:r>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xml:space="preserve"> (хвороба)  Цельс  вживає гр. </w:t>
      </w:r>
      <w:proofErr w:type="gramStart"/>
      <w:r w:rsidRPr="00596A2F">
        <w:rPr>
          <w:rFonts w:ascii="Times New Roman" w:hAnsi="Times New Roman" w:cs="Times New Roman"/>
          <w:bCs/>
          <w:i/>
          <w:color w:val="000000"/>
          <w:sz w:val="28"/>
          <w:szCs w:val="28"/>
          <w:lang w:val="en-US"/>
        </w:rPr>
        <w:t>nosos</w:t>
      </w:r>
      <w:proofErr w:type="gramEnd"/>
      <w:r w:rsidRPr="00596A2F">
        <w:rPr>
          <w:rFonts w:ascii="Times New Roman" w:hAnsi="Times New Roman" w:cs="Times New Roman"/>
          <w:i/>
          <w:sz w:val="28"/>
          <w:szCs w:val="28"/>
          <w:lang w:val="uk-UA"/>
        </w:rPr>
        <w:t xml:space="preserve"> (</w:t>
      </w:r>
      <w:r w:rsidRPr="00596A2F">
        <w:rPr>
          <w:rFonts w:ascii="Times New Roman" w:hAnsi="Times New Roman" w:cs="Times New Roman"/>
          <w:sz w:val="28"/>
          <w:szCs w:val="28"/>
          <w:lang w:val="uk-UA"/>
        </w:rPr>
        <w:t xml:space="preserve">329 разів).  </w:t>
      </w:r>
    </w:p>
    <w:p w:rsidR="0073277A" w:rsidRPr="00596A2F" w:rsidRDefault="0073277A" w:rsidP="0073277A">
      <w:pPr>
        <w:pStyle w:val="a5"/>
        <w:ind w:firstLine="525"/>
        <w:jc w:val="both"/>
        <w:rPr>
          <w:rFonts w:ascii="Times New Roman" w:hAnsi="Times New Roman" w:cs="Times New Roman"/>
          <w:sz w:val="28"/>
          <w:szCs w:val="28"/>
          <w:lang w:val="uk-UA"/>
        </w:rPr>
      </w:pPr>
      <w:r w:rsidRPr="00596A2F">
        <w:rPr>
          <w:rFonts w:ascii="Times New Roman" w:hAnsi="Times New Roman" w:cs="Times New Roman"/>
          <w:sz w:val="28"/>
          <w:szCs w:val="28"/>
          <w:lang w:val="uk-UA"/>
        </w:rPr>
        <w:t>Наявність синонімії медичних термінів у творі Цельса «</w:t>
      </w:r>
      <w:r w:rsidRPr="00596A2F">
        <w:rPr>
          <w:rFonts w:ascii="Times New Roman" w:hAnsi="Times New Roman" w:cs="Times New Roman"/>
          <w:sz w:val="28"/>
          <w:szCs w:val="28"/>
        </w:rPr>
        <w:t>De</w:t>
      </w:r>
      <w:r w:rsidRPr="00596A2F">
        <w:rPr>
          <w:rFonts w:ascii="Times New Roman" w:hAnsi="Times New Roman" w:cs="Times New Roman"/>
          <w:sz w:val="28"/>
          <w:szCs w:val="28"/>
          <w:lang w:val="uk-UA"/>
        </w:rPr>
        <w:t xml:space="preserve"> </w:t>
      </w:r>
      <w:r w:rsidRPr="00596A2F">
        <w:rPr>
          <w:rFonts w:ascii="Times New Roman" w:hAnsi="Times New Roman" w:cs="Times New Roman"/>
          <w:sz w:val="28"/>
          <w:szCs w:val="28"/>
        </w:rPr>
        <w:t>medicina</w:t>
      </w:r>
      <w:r w:rsidRPr="00596A2F">
        <w:rPr>
          <w:rFonts w:ascii="Times New Roman" w:hAnsi="Times New Roman" w:cs="Times New Roman"/>
          <w:sz w:val="28"/>
          <w:szCs w:val="28"/>
          <w:lang w:val="uk-UA"/>
        </w:rPr>
        <w:t xml:space="preserve">» викликане прагненням автора до якомога чіткішої передачі медичних понять та несформованістю тогочасної системи латинських медичних термінів. Грецькі терміни, які зустрічаються у творі, можна поділити на </w:t>
      </w:r>
      <w:r w:rsidRPr="00596A2F">
        <w:rPr>
          <w:rFonts w:ascii="Times New Roman" w:hAnsi="Times New Roman" w:cs="Times New Roman"/>
          <w:i/>
          <w:sz w:val="28"/>
          <w:szCs w:val="28"/>
          <w:lang w:val="uk-UA"/>
        </w:rPr>
        <w:t xml:space="preserve">прості </w:t>
      </w:r>
      <w:r w:rsidRPr="00596A2F">
        <w:rPr>
          <w:rFonts w:ascii="Times New Roman" w:hAnsi="Times New Roman" w:cs="Times New Roman"/>
          <w:sz w:val="28"/>
          <w:szCs w:val="28"/>
          <w:lang w:val="uk-UA"/>
        </w:rPr>
        <w:t>(</w:t>
      </w:r>
      <w:r w:rsidRPr="00596A2F">
        <w:rPr>
          <w:rFonts w:ascii="Times New Roman" w:hAnsi="Times New Roman" w:cs="Times New Roman"/>
          <w:sz w:val="28"/>
          <w:szCs w:val="28"/>
          <w:lang w:val="en-US"/>
        </w:rPr>
        <w:t>phyma</w:t>
      </w:r>
      <w:r w:rsidRPr="00596A2F">
        <w:rPr>
          <w:rFonts w:ascii="Times New Roman" w:hAnsi="Times New Roman" w:cs="Times New Roman"/>
          <w:sz w:val="28"/>
          <w:szCs w:val="28"/>
          <w:lang w:val="uk-UA"/>
        </w:rPr>
        <w:t xml:space="preserve"> – наріст</w:t>
      </w:r>
      <w:r w:rsidRPr="00596A2F">
        <w:rPr>
          <w:rFonts w:ascii="Times New Roman" w:hAnsi="Times New Roman" w:cs="Times New Roman"/>
          <w:i/>
          <w:sz w:val="28"/>
          <w:szCs w:val="28"/>
          <w:lang w:val="uk-UA"/>
        </w:rPr>
        <w:t>), похідні (</w:t>
      </w:r>
      <w:r w:rsidRPr="00596A2F">
        <w:rPr>
          <w:rFonts w:ascii="Times New Roman" w:eastAsia="Times New Roman" w:hAnsi="Times New Roman" w:cs="Times New Roman"/>
          <w:bCs/>
          <w:spacing w:val="-3"/>
          <w:sz w:val="28"/>
          <w:szCs w:val="28"/>
          <w:lang w:val="en-US"/>
        </w:rPr>
        <w:t>paralysis</w:t>
      </w:r>
      <w:r w:rsidRPr="00596A2F">
        <w:rPr>
          <w:rFonts w:ascii="Times New Roman" w:eastAsia="Times New Roman" w:hAnsi="Times New Roman" w:cs="Times New Roman"/>
          <w:bCs/>
          <w:spacing w:val="-3"/>
          <w:sz w:val="28"/>
          <w:szCs w:val="28"/>
          <w:lang w:val="uk-UA"/>
        </w:rPr>
        <w:t xml:space="preserve"> </w:t>
      </w:r>
      <w:r w:rsidRPr="00596A2F">
        <w:rPr>
          <w:rFonts w:ascii="Times New Roman" w:hAnsi="Times New Roman" w:cs="Times New Roman"/>
          <w:sz w:val="28"/>
          <w:szCs w:val="28"/>
          <w:lang w:val="uk-UA"/>
        </w:rPr>
        <w:t xml:space="preserve">– </w:t>
      </w:r>
      <w:r w:rsidRPr="00596A2F">
        <w:rPr>
          <w:rFonts w:ascii="Times New Roman" w:eastAsia="Times New Roman" w:hAnsi="Times New Roman" w:cs="Times New Roman"/>
          <w:bCs/>
          <w:spacing w:val="-3"/>
          <w:sz w:val="28"/>
          <w:szCs w:val="28"/>
          <w:lang w:val="uk-UA"/>
        </w:rPr>
        <w:t xml:space="preserve">розслаблення, параліч; </w:t>
      </w:r>
      <w:r w:rsidRPr="00596A2F">
        <w:rPr>
          <w:rFonts w:ascii="Times New Roman" w:hAnsi="Times New Roman" w:cs="Times New Roman"/>
          <w:sz w:val="28"/>
          <w:szCs w:val="28"/>
          <w:lang w:val="en-US"/>
        </w:rPr>
        <w:t>podagricus</w:t>
      </w:r>
      <w:r w:rsidRPr="00596A2F">
        <w:rPr>
          <w:rFonts w:ascii="Times New Roman" w:hAnsi="Times New Roman" w:cs="Times New Roman"/>
          <w:sz w:val="28"/>
          <w:szCs w:val="28"/>
          <w:lang w:val="uk-UA"/>
        </w:rPr>
        <w:t xml:space="preserve"> – подагричний, </w:t>
      </w:r>
      <w:r w:rsidRPr="00596A2F">
        <w:rPr>
          <w:rFonts w:ascii="Times New Roman" w:hAnsi="Times New Roman" w:cs="Times New Roman"/>
          <w:sz w:val="28"/>
          <w:szCs w:val="28"/>
          <w:lang w:val="en-US"/>
        </w:rPr>
        <w:t>phreneticus</w:t>
      </w:r>
      <w:r w:rsidRPr="00596A2F">
        <w:rPr>
          <w:rFonts w:ascii="Times New Roman" w:hAnsi="Times New Roman" w:cs="Times New Roman"/>
          <w:sz w:val="28"/>
          <w:szCs w:val="28"/>
          <w:lang w:val="uk-UA"/>
        </w:rPr>
        <w:t xml:space="preserve"> – божевільний; </w:t>
      </w:r>
      <w:r w:rsidRPr="00596A2F">
        <w:rPr>
          <w:rFonts w:ascii="Times New Roman" w:hAnsi="Times New Roman" w:cs="Times New Roman"/>
          <w:sz w:val="28"/>
          <w:szCs w:val="28"/>
          <w:lang w:val="en-US"/>
        </w:rPr>
        <w:t>apo</w:t>
      </w:r>
      <w:r w:rsidRPr="00596A2F">
        <w:rPr>
          <w:rFonts w:ascii="Times New Roman" w:hAnsi="Times New Roman" w:cs="Times New Roman"/>
          <w:sz w:val="28"/>
          <w:szCs w:val="28"/>
          <w:lang w:val="uk-UA"/>
        </w:rPr>
        <w:t>-</w:t>
      </w:r>
      <w:r w:rsidRPr="00596A2F">
        <w:rPr>
          <w:rFonts w:ascii="Times New Roman" w:hAnsi="Times New Roman" w:cs="Times New Roman"/>
          <w:sz w:val="28"/>
          <w:szCs w:val="28"/>
          <w:lang w:val="en-US"/>
        </w:rPr>
        <w:t>plexia</w:t>
      </w:r>
      <w:r w:rsidRPr="00596A2F">
        <w:rPr>
          <w:rFonts w:ascii="Times New Roman" w:hAnsi="Times New Roman" w:cs="Times New Roman"/>
          <w:sz w:val="28"/>
          <w:szCs w:val="28"/>
          <w:lang w:val="uk-UA"/>
        </w:rPr>
        <w:t xml:space="preserve"> – удар)</w:t>
      </w:r>
      <w:r w:rsidRPr="00596A2F">
        <w:rPr>
          <w:rFonts w:ascii="Times New Roman" w:eastAsia="Times New Roman" w:hAnsi="Times New Roman" w:cs="Times New Roman"/>
          <w:bCs/>
          <w:spacing w:val="-3"/>
          <w:sz w:val="28"/>
          <w:szCs w:val="28"/>
          <w:lang w:val="uk-UA"/>
        </w:rPr>
        <w:t xml:space="preserve"> та терміни, утворені </w:t>
      </w:r>
      <w:r w:rsidRPr="00596A2F">
        <w:rPr>
          <w:rFonts w:ascii="Times New Roman" w:eastAsia="Times New Roman" w:hAnsi="Times New Roman" w:cs="Times New Roman"/>
          <w:bCs/>
          <w:i/>
          <w:spacing w:val="-3"/>
          <w:sz w:val="28"/>
          <w:szCs w:val="28"/>
          <w:lang w:val="uk-UA"/>
        </w:rPr>
        <w:t>основоскладання</w:t>
      </w:r>
      <w:r w:rsidRPr="00596A2F">
        <w:rPr>
          <w:rFonts w:ascii="Times New Roman" w:eastAsia="Times New Roman" w:hAnsi="Times New Roman" w:cs="Times New Roman"/>
          <w:bCs/>
          <w:spacing w:val="-3"/>
          <w:sz w:val="28"/>
          <w:szCs w:val="28"/>
          <w:lang w:val="uk-UA"/>
        </w:rPr>
        <w:t>м (</w:t>
      </w:r>
      <w:r w:rsidRPr="00596A2F">
        <w:rPr>
          <w:rFonts w:ascii="Times New Roman" w:hAnsi="Times New Roman" w:cs="Times New Roman"/>
          <w:sz w:val="28"/>
          <w:szCs w:val="28"/>
        </w:rPr>
        <w:t>pod</w:t>
      </w:r>
      <w:r w:rsidRPr="00596A2F">
        <w:rPr>
          <w:rFonts w:ascii="Times New Roman" w:hAnsi="Times New Roman" w:cs="Times New Roman"/>
          <w:sz w:val="28"/>
          <w:szCs w:val="28"/>
          <w:lang w:val="uk-UA"/>
        </w:rPr>
        <w:t>-</w:t>
      </w:r>
      <w:r w:rsidRPr="00596A2F">
        <w:rPr>
          <w:rFonts w:ascii="Times New Roman" w:hAnsi="Times New Roman" w:cs="Times New Roman"/>
          <w:sz w:val="28"/>
          <w:szCs w:val="28"/>
        </w:rPr>
        <w:t>agra</w:t>
      </w:r>
      <w:r w:rsidRPr="00596A2F">
        <w:rPr>
          <w:rFonts w:ascii="Times New Roman" w:hAnsi="Times New Roman" w:cs="Times New Roman"/>
          <w:sz w:val="28"/>
          <w:szCs w:val="28"/>
          <w:lang w:val="uk-UA"/>
        </w:rPr>
        <w:t xml:space="preserve">–  подагра, ломота в ногах;  </w:t>
      </w:r>
      <w:r w:rsidRPr="00596A2F">
        <w:rPr>
          <w:rFonts w:ascii="Times New Roman" w:hAnsi="Times New Roman" w:cs="Times New Roman"/>
          <w:sz w:val="28"/>
          <w:szCs w:val="28"/>
          <w:lang w:val="en-US"/>
        </w:rPr>
        <w:t>cher</w:t>
      </w:r>
      <w:r w:rsidRPr="00596A2F">
        <w:rPr>
          <w:rFonts w:ascii="Times New Roman" w:hAnsi="Times New Roman" w:cs="Times New Roman"/>
          <w:sz w:val="28"/>
          <w:szCs w:val="28"/>
          <w:lang w:val="uk-UA"/>
        </w:rPr>
        <w:t>-</w:t>
      </w:r>
      <w:r w:rsidRPr="00596A2F">
        <w:rPr>
          <w:rFonts w:ascii="Times New Roman" w:hAnsi="Times New Roman" w:cs="Times New Roman"/>
          <w:sz w:val="28"/>
          <w:szCs w:val="28"/>
          <w:lang w:val="en-US"/>
        </w:rPr>
        <w:t>agra</w:t>
      </w:r>
      <w:r w:rsidRPr="00596A2F">
        <w:rPr>
          <w:rFonts w:ascii="Times New Roman" w:hAnsi="Times New Roman" w:cs="Times New Roman"/>
          <w:sz w:val="28"/>
          <w:szCs w:val="28"/>
          <w:lang w:val="uk-UA"/>
        </w:rPr>
        <w:t xml:space="preserve">) – хірагра, </w:t>
      </w:r>
      <w:r>
        <w:rPr>
          <w:rFonts w:ascii="Times New Roman" w:hAnsi="Times New Roman" w:cs="Times New Roman"/>
          <w:sz w:val="28"/>
          <w:szCs w:val="28"/>
          <w:lang w:val="uk-UA"/>
        </w:rPr>
        <w:t>ломота в руках</w:t>
      </w:r>
      <w:r w:rsidRPr="00596A2F">
        <w:rPr>
          <w:rFonts w:ascii="Times New Roman" w:hAnsi="Times New Roman" w:cs="Times New Roman"/>
          <w:sz w:val="28"/>
          <w:szCs w:val="28"/>
          <w:lang w:val="uk-UA"/>
        </w:rPr>
        <w:t xml:space="preserve">). </w:t>
      </w:r>
    </w:p>
    <w:p w:rsidR="0073277A" w:rsidRPr="00596A2F" w:rsidRDefault="0073277A" w:rsidP="0073277A">
      <w:pPr>
        <w:pStyle w:val="a5"/>
        <w:ind w:firstLine="525"/>
        <w:jc w:val="both"/>
        <w:rPr>
          <w:rFonts w:ascii="Times New Roman" w:hAnsi="Times New Roman" w:cs="Times New Roman"/>
          <w:sz w:val="28"/>
          <w:szCs w:val="28"/>
          <w:lang w:val="uk-UA"/>
        </w:rPr>
      </w:pPr>
      <w:r w:rsidRPr="00596A2F">
        <w:rPr>
          <w:rFonts w:ascii="Times New Roman" w:eastAsia="Times New Roman" w:hAnsi="Times New Roman" w:cs="Times New Roman"/>
          <w:bCs/>
          <w:spacing w:val="-3"/>
          <w:sz w:val="28"/>
          <w:szCs w:val="28"/>
          <w:lang w:val="uk-UA"/>
        </w:rPr>
        <w:t xml:space="preserve">Медична термінологія Цельса надзвичайно багата на синоніми (повні та неповні, латинські та грецькі), а також різні </w:t>
      </w:r>
      <w:r w:rsidRPr="00596A2F">
        <w:rPr>
          <w:rFonts w:ascii="Times New Roman" w:eastAsia="Times New Roman" w:hAnsi="Times New Roman" w:cs="Times New Roman"/>
          <w:iCs/>
          <w:spacing w:val="-11"/>
          <w:sz w:val="28"/>
          <w:szCs w:val="28"/>
          <w:lang w:val="uk-UA"/>
        </w:rPr>
        <w:t xml:space="preserve">способи словотворення (префіксацію, суфіксацію та основоскладання). </w:t>
      </w:r>
      <w:r w:rsidRPr="00596A2F">
        <w:rPr>
          <w:rFonts w:ascii="Times New Roman" w:hAnsi="Times New Roman" w:cs="Times New Roman"/>
          <w:sz w:val="28"/>
          <w:szCs w:val="28"/>
        </w:rPr>
        <w:t xml:space="preserve">Йому належить авторство великої кількості латинських, а також транслітерованих грецьких термінів. </w:t>
      </w:r>
      <w:r w:rsidRPr="00596A2F">
        <w:rPr>
          <w:rFonts w:ascii="Times New Roman" w:hAnsi="Times New Roman" w:cs="Times New Roman"/>
          <w:sz w:val="28"/>
          <w:szCs w:val="28"/>
          <w:lang w:val="uk-UA"/>
        </w:rPr>
        <w:t xml:space="preserve">Дублювання латинських термінів латинізованими грецького походження надалі стало відмітною рисою формування  клінічної термінології. Здатність грецької мови до створення нових слів за допомогою </w:t>
      </w:r>
      <w:proofErr w:type="gramStart"/>
      <w:r w:rsidRPr="00596A2F">
        <w:rPr>
          <w:rFonts w:ascii="Times New Roman" w:hAnsi="Times New Roman" w:cs="Times New Roman"/>
          <w:sz w:val="28"/>
          <w:szCs w:val="28"/>
          <w:lang w:val="uk-UA"/>
        </w:rPr>
        <w:t>р</w:t>
      </w:r>
      <w:proofErr w:type="gramEnd"/>
      <w:r w:rsidRPr="00596A2F">
        <w:rPr>
          <w:rFonts w:ascii="Times New Roman" w:hAnsi="Times New Roman" w:cs="Times New Roman"/>
          <w:sz w:val="28"/>
          <w:szCs w:val="28"/>
          <w:lang w:val="uk-UA"/>
        </w:rPr>
        <w:t>ізних способів словотворення забезпечували їй пріоритет у міжнародній науковій термінології.</w:t>
      </w:r>
      <w:r w:rsidRPr="00596A2F">
        <w:rPr>
          <w:rFonts w:ascii="Times New Roman" w:hAnsi="Times New Roman" w:cs="Times New Roman"/>
          <w:b/>
          <w:sz w:val="28"/>
          <w:szCs w:val="28"/>
          <w:lang w:val="uk-UA"/>
        </w:rPr>
        <w:t xml:space="preserve"> </w:t>
      </w:r>
    </w:p>
    <w:p w:rsidR="00230742" w:rsidRPr="003B4458" w:rsidRDefault="00230742" w:rsidP="00230742">
      <w:pPr>
        <w:widowControl w:val="0"/>
        <w:spacing w:after="0" w:line="240" w:lineRule="auto"/>
        <w:ind w:firstLine="709"/>
        <w:jc w:val="right"/>
        <w:rPr>
          <w:rFonts w:ascii="Times New Roman" w:hAnsi="Times New Roman" w:cs="Times New Roman"/>
          <w:b/>
          <w:sz w:val="28"/>
          <w:szCs w:val="28"/>
          <w:lang w:val="de-DE"/>
        </w:rPr>
      </w:pPr>
      <w:r w:rsidRPr="003B4458">
        <w:rPr>
          <w:rFonts w:ascii="Times New Roman" w:hAnsi="Times New Roman" w:cs="Times New Roman"/>
          <w:b/>
          <w:i/>
          <w:sz w:val="28"/>
          <w:szCs w:val="28"/>
          <w:lang w:val="de-DE"/>
        </w:rPr>
        <w:lastRenderedPageBreak/>
        <w:t>Pylyptschuk Olena</w:t>
      </w:r>
      <w:r w:rsidRPr="003B4458">
        <w:rPr>
          <w:rFonts w:ascii="Times New Roman" w:hAnsi="Times New Roman" w:cs="Times New Roman"/>
          <w:b/>
          <w:sz w:val="28"/>
          <w:szCs w:val="28"/>
          <w:lang w:val="de-DE"/>
        </w:rPr>
        <w:t xml:space="preserve"> </w:t>
      </w:r>
    </w:p>
    <w:p w:rsidR="00230742" w:rsidRPr="003B4458" w:rsidRDefault="00230742" w:rsidP="00230742">
      <w:pPr>
        <w:widowControl w:val="0"/>
        <w:spacing w:after="0" w:line="240" w:lineRule="auto"/>
        <w:ind w:firstLine="709"/>
        <w:jc w:val="center"/>
        <w:rPr>
          <w:rFonts w:ascii="Times New Roman" w:hAnsi="Times New Roman" w:cs="Times New Roman"/>
          <w:b/>
          <w:sz w:val="28"/>
          <w:szCs w:val="28"/>
          <w:lang w:val="de-DE"/>
        </w:rPr>
      </w:pPr>
      <w:r w:rsidRPr="003B4458">
        <w:rPr>
          <w:rFonts w:ascii="Times New Roman" w:hAnsi="Times New Roman" w:cs="Times New Roman"/>
          <w:b/>
          <w:sz w:val="28"/>
          <w:szCs w:val="28"/>
          <w:lang w:val="de-DE"/>
        </w:rPr>
        <w:t xml:space="preserve">LEXIKALISCH-SEMANTISCHE BESONDERHEITEN </w:t>
      </w:r>
    </w:p>
    <w:p w:rsidR="00230742" w:rsidRPr="003B4458" w:rsidRDefault="00230742" w:rsidP="00230742">
      <w:pPr>
        <w:widowControl w:val="0"/>
        <w:spacing w:after="0" w:line="240" w:lineRule="auto"/>
        <w:ind w:firstLine="709"/>
        <w:jc w:val="center"/>
        <w:rPr>
          <w:rFonts w:ascii="Times New Roman" w:hAnsi="Times New Roman" w:cs="Times New Roman"/>
          <w:b/>
          <w:sz w:val="28"/>
          <w:szCs w:val="28"/>
          <w:lang w:val="de-DE"/>
        </w:rPr>
      </w:pPr>
      <w:r w:rsidRPr="003B4458">
        <w:rPr>
          <w:rFonts w:ascii="Times New Roman" w:hAnsi="Times New Roman" w:cs="Times New Roman"/>
          <w:b/>
          <w:sz w:val="28"/>
          <w:szCs w:val="28"/>
          <w:lang w:val="de-DE"/>
        </w:rPr>
        <w:t xml:space="preserve">DER ÜBERSETUNG VON KULTURSPEZIFISCHEN BEGRIFFE </w:t>
      </w:r>
    </w:p>
    <w:p w:rsidR="00230742" w:rsidRPr="003B4458" w:rsidRDefault="00230742" w:rsidP="00230742">
      <w:pPr>
        <w:widowControl w:val="0"/>
        <w:spacing w:after="0" w:line="240" w:lineRule="auto"/>
        <w:ind w:firstLine="709"/>
        <w:jc w:val="both"/>
        <w:rPr>
          <w:rFonts w:ascii="Times New Roman" w:hAnsi="Times New Roman" w:cs="Times New Roman"/>
          <w:sz w:val="28"/>
          <w:szCs w:val="28"/>
          <w:lang w:val="de-DE"/>
        </w:rPr>
      </w:pPr>
      <w:r w:rsidRPr="003B4458">
        <w:rPr>
          <w:rFonts w:ascii="Times New Roman" w:hAnsi="Times New Roman" w:cs="Times New Roman"/>
          <w:sz w:val="28"/>
          <w:szCs w:val="28"/>
          <w:lang w:val="de-DE"/>
        </w:rPr>
        <w:t xml:space="preserve">Der Begriff „Kultur“ genießt in den letzten Jahren innerhalb der Übersetzungs- und Dolmetschwissenschaft eine stetig zunehmende Popularität und bezeichnet Translation als interkulturelle Kommunikation. Kulturspezifische Wörter und Begriffe kommen in allen menschlichen Lebensbereichen vor und sie charakterisieren die Art und Weise, wie die Menschen in einer betreffenden Kultur leben. In Anlehnung an die Allgemeine Thranslationstheorie wird für die Translation als Sondersorte interkultureller Kommunikation die Überwindung von Kulturbarrieren als Ziel postuliert. </w:t>
      </w:r>
    </w:p>
    <w:p w:rsidR="00230742" w:rsidRPr="003B4458" w:rsidRDefault="00230742" w:rsidP="00230742">
      <w:pPr>
        <w:widowControl w:val="0"/>
        <w:tabs>
          <w:tab w:val="left" w:pos="1035"/>
        </w:tabs>
        <w:spacing w:after="0" w:line="240" w:lineRule="auto"/>
        <w:ind w:firstLine="709"/>
        <w:jc w:val="both"/>
        <w:rPr>
          <w:rFonts w:ascii="Times New Roman" w:hAnsi="Times New Roman" w:cs="Times New Roman"/>
          <w:sz w:val="28"/>
          <w:szCs w:val="28"/>
          <w:lang w:val="de-DE"/>
        </w:rPr>
      </w:pPr>
      <w:r w:rsidRPr="003B4458">
        <w:rPr>
          <w:rFonts w:ascii="Times New Roman" w:hAnsi="Times New Roman" w:cs="Times New Roman"/>
          <w:sz w:val="28"/>
          <w:szCs w:val="28"/>
          <w:lang w:val="de-DE"/>
        </w:rPr>
        <w:t xml:space="preserve">Kulturspezifische Begriffe bilden ein wesentliches Übersetzungsproblem. Natürlich ohne kulturhistorisches Wissen des Übersetzers bereiten diese sprachlichen Erscheinungen am meisten Schwierigkeiten. Einige kulturspezifische Begriffe lassen sich gut oder mindestens einigermaßen in eine andere Sprache übersetzen, andere können nie übertragen werden, aber immer bereiten sie Schwierigkeiten bei der Übersetzung vor. Die mit der Kulturspezifik gebundenen sprachlichen Probleme sind ein ausschlaggebender Grund für unterschiedliche Modifikationen des AT beim Übersetzen. </w:t>
      </w:r>
    </w:p>
    <w:p w:rsidR="00230742" w:rsidRPr="003B4458" w:rsidRDefault="00230742" w:rsidP="00230742">
      <w:pPr>
        <w:widowControl w:val="0"/>
        <w:tabs>
          <w:tab w:val="left" w:pos="1035"/>
        </w:tabs>
        <w:spacing w:after="0" w:line="240" w:lineRule="auto"/>
        <w:ind w:firstLine="709"/>
        <w:jc w:val="both"/>
        <w:rPr>
          <w:rFonts w:ascii="Times New Roman" w:hAnsi="Times New Roman" w:cs="Times New Roman"/>
          <w:sz w:val="28"/>
          <w:szCs w:val="28"/>
          <w:shd w:val="clear" w:color="auto" w:fill="FFFFFF"/>
          <w:lang w:val="de-DE"/>
        </w:rPr>
      </w:pPr>
      <w:r w:rsidRPr="003B4458">
        <w:rPr>
          <w:rFonts w:ascii="Times New Roman" w:hAnsi="Times New Roman" w:cs="Times New Roman"/>
          <w:sz w:val="28"/>
          <w:szCs w:val="28"/>
          <w:lang w:val="de-DE"/>
        </w:rPr>
        <w:t xml:space="preserve">Für die Analyse der Kulturspezifik wurde die Novelle „Ohne Inschrift“ von K.E.Franzos, die erstmal in der Novellensammlung „Die Juden von Barnow“ </w:t>
      </w:r>
      <w:r w:rsidRPr="003B4458">
        <w:rPr>
          <w:rFonts w:ascii="Times New Roman" w:hAnsi="Times New Roman" w:cs="Times New Roman"/>
          <w:sz w:val="28"/>
          <w:szCs w:val="28"/>
          <w:shd w:val="clear" w:color="auto" w:fill="FFFFFF"/>
          <w:lang w:val="de-DE"/>
        </w:rPr>
        <w:t>1877 erschien und 2012 zum ersten Mal ins Ukrainische übersetzt wurde,</w:t>
      </w:r>
      <w:r w:rsidRPr="003B4458">
        <w:rPr>
          <w:rFonts w:ascii="Times New Roman" w:hAnsi="Times New Roman" w:cs="Times New Roman"/>
          <w:sz w:val="28"/>
          <w:szCs w:val="28"/>
          <w:lang w:val="de-DE"/>
        </w:rPr>
        <w:t xml:space="preserve"> zur Hand genommen</w:t>
      </w:r>
      <w:r w:rsidRPr="003B4458">
        <w:rPr>
          <w:rFonts w:ascii="Times New Roman" w:hAnsi="Times New Roman" w:cs="Times New Roman"/>
          <w:sz w:val="28"/>
          <w:szCs w:val="28"/>
          <w:shd w:val="clear" w:color="auto" w:fill="FFFFFF"/>
          <w:lang w:val="de-DE"/>
        </w:rPr>
        <w:t>.</w:t>
      </w:r>
    </w:p>
    <w:p w:rsidR="00230742" w:rsidRPr="003B4458" w:rsidRDefault="00230742" w:rsidP="00230742">
      <w:pPr>
        <w:widowControl w:val="0"/>
        <w:tabs>
          <w:tab w:val="left" w:pos="1035"/>
        </w:tabs>
        <w:spacing w:after="0" w:line="240" w:lineRule="auto"/>
        <w:ind w:firstLine="709"/>
        <w:jc w:val="both"/>
        <w:rPr>
          <w:rFonts w:ascii="Times New Roman" w:hAnsi="Times New Roman" w:cs="Times New Roman"/>
          <w:sz w:val="28"/>
          <w:szCs w:val="28"/>
          <w:lang w:val="de-DE"/>
        </w:rPr>
      </w:pPr>
      <w:r w:rsidRPr="003B4458">
        <w:rPr>
          <w:rFonts w:ascii="Times New Roman" w:hAnsi="Times New Roman" w:cs="Times New Roman"/>
          <w:sz w:val="28"/>
          <w:szCs w:val="28"/>
          <w:lang w:val="de-DE"/>
        </w:rPr>
        <w:t>Im Text gibt es viele kulturspezifische Begriffe, die meistens zu den jüdischen, polnischen, österreichischen und ruthenischen Kulturen gehören.</w:t>
      </w:r>
    </w:p>
    <w:p w:rsidR="00230742" w:rsidRPr="003B4458" w:rsidRDefault="00230742" w:rsidP="00230742">
      <w:pPr>
        <w:widowControl w:val="0"/>
        <w:spacing w:after="0" w:line="240" w:lineRule="auto"/>
        <w:ind w:firstLine="709"/>
        <w:jc w:val="both"/>
        <w:rPr>
          <w:rFonts w:ascii="Times New Roman" w:hAnsi="Times New Roman" w:cs="Times New Roman"/>
          <w:sz w:val="28"/>
          <w:szCs w:val="28"/>
          <w:lang w:val="de-DE"/>
        </w:rPr>
      </w:pPr>
      <w:r w:rsidRPr="003B4458">
        <w:rPr>
          <w:rFonts w:ascii="Times New Roman" w:hAnsi="Times New Roman" w:cs="Times New Roman"/>
          <w:sz w:val="28"/>
          <w:szCs w:val="28"/>
          <w:lang w:val="de-DE"/>
        </w:rPr>
        <w:t xml:space="preserve">Bei der ukrainischen Übersetzung der Novelle „Ohne Inschrift“ wurden grundsätzlich Übersetzungsverfahren unterschieden, bei denen ausgangssprachliche Textelemente durch inhaltlich und formal weitgehend gleiche Textelemente ersetzt werden und Übersetzungsverfahren, bei denen inhaltliche und formale Veränderungen ausgangssprachlicher Textelemente in der Zielsprache vorgenommen werden. </w:t>
      </w:r>
    </w:p>
    <w:p w:rsidR="00230742" w:rsidRPr="003B4458" w:rsidRDefault="00230742" w:rsidP="00230742">
      <w:pPr>
        <w:widowControl w:val="0"/>
        <w:spacing w:after="0" w:line="240" w:lineRule="auto"/>
        <w:ind w:firstLine="709"/>
        <w:jc w:val="both"/>
        <w:rPr>
          <w:rFonts w:ascii="Times New Roman" w:hAnsi="Times New Roman" w:cs="Times New Roman"/>
          <w:sz w:val="28"/>
          <w:szCs w:val="28"/>
          <w:lang w:val="de-DE"/>
        </w:rPr>
      </w:pPr>
      <w:r w:rsidRPr="003B4458">
        <w:rPr>
          <w:rFonts w:ascii="Times New Roman" w:hAnsi="Times New Roman" w:cs="Times New Roman"/>
          <w:sz w:val="28"/>
          <w:szCs w:val="28"/>
          <w:lang w:val="de-DE"/>
        </w:rPr>
        <w:t>Die Anzahl der kulturspezifischen Realienbezeichnungen in einer Sprache ist sehr groß. Kulturspezifische Wörter kommen in allen menschlichesn Lebensbereichen vor und sie charakterisieren die Art und Weise, wie die Menschen in einer betreffenden Kultur leben. Sie zeugen nicht nur von Unterschieden im Sprachsystem, sondern sie bringen auch Unterschiede im gesellschaftlichen, politischen, sozialen oder kulturellen Bereich zum Ausdruck. Die Wörter einer Sprache widerspiegeln kulturspezifische Weltwahrnehmung.</w:t>
      </w:r>
    </w:p>
    <w:p w:rsidR="00230742" w:rsidRPr="003B4458" w:rsidRDefault="00230742" w:rsidP="00230742">
      <w:pPr>
        <w:widowControl w:val="0"/>
        <w:spacing w:after="0" w:line="240" w:lineRule="auto"/>
        <w:ind w:firstLine="709"/>
        <w:jc w:val="both"/>
        <w:rPr>
          <w:rFonts w:ascii="Times New Roman" w:hAnsi="Times New Roman" w:cs="Times New Roman"/>
          <w:sz w:val="28"/>
          <w:szCs w:val="28"/>
          <w:lang w:val="de-DE"/>
        </w:rPr>
      </w:pPr>
      <w:r w:rsidRPr="003B4458">
        <w:rPr>
          <w:rFonts w:ascii="Times New Roman" w:hAnsi="Times New Roman" w:cs="Times New Roman"/>
          <w:sz w:val="28"/>
          <w:szCs w:val="28"/>
          <w:lang w:val="de-DE"/>
        </w:rPr>
        <w:t>Bei der Übersetzung solcher Wörter geht es nicht nur um die Sprachübersetzung, sondern vielmehr auch um die Kulturübersetzung. Kulturspezifika können meistens nicht Ein-zu-Eins in eine andere Sprache übersetzt werden, sondern erfordern den Einsatz kompensierender oder erläuternden Übersetzungsverfahren.</w:t>
      </w:r>
    </w:p>
    <w:p w:rsidR="001B2EEA" w:rsidRPr="00BF1B11" w:rsidRDefault="001B2EEA" w:rsidP="001B2EEA">
      <w:pPr>
        <w:pStyle w:val="a3"/>
        <w:widowControl w:val="0"/>
        <w:spacing w:before="0" w:beforeAutospacing="0" w:after="0" w:afterAutospacing="0"/>
        <w:jc w:val="right"/>
        <w:rPr>
          <w:b/>
          <w:bCs/>
          <w:i/>
          <w:sz w:val="28"/>
          <w:szCs w:val="28"/>
          <w:lang w:val="uk-UA"/>
        </w:rPr>
      </w:pPr>
      <w:r w:rsidRPr="00BF1B11">
        <w:rPr>
          <w:b/>
          <w:bCs/>
          <w:i/>
          <w:sz w:val="28"/>
          <w:szCs w:val="28"/>
          <w:lang w:val="uk-UA"/>
        </w:rPr>
        <w:lastRenderedPageBreak/>
        <w:t>Поплавська Л. Л.</w:t>
      </w:r>
    </w:p>
    <w:p w:rsidR="001B2EEA" w:rsidRPr="003131B1" w:rsidRDefault="001B2EEA" w:rsidP="001B2EEA">
      <w:pPr>
        <w:pStyle w:val="a3"/>
        <w:widowControl w:val="0"/>
        <w:spacing w:before="0" w:beforeAutospacing="0" w:after="0" w:afterAutospacing="0"/>
        <w:jc w:val="center"/>
        <w:rPr>
          <w:b/>
          <w:bCs/>
          <w:sz w:val="28"/>
          <w:szCs w:val="28"/>
          <w:lang w:val="uk-UA"/>
        </w:rPr>
      </w:pPr>
      <w:r w:rsidRPr="003131B1">
        <w:rPr>
          <w:b/>
          <w:bCs/>
          <w:sz w:val="28"/>
          <w:szCs w:val="28"/>
          <w:lang w:val="uk-UA"/>
        </w:rPr>
        <w:t xml:space="preserve">МЕТОДИЧНІ ПІДХОДИ ДО ТЕСТУВАННЯ ЗНАНЬ </w:t>
      </w:r>
    </w:p>
    <w:p w:rsidR="00364389" w:rsidRPr="0073277A" w:rsidRDefault="001B2EEA" w:rsidP="001B2EEA">
      <w:pPr>
        <w:pStyle w:val="a3"/>
        <w:widowControl w:val="0"/>
        <w:spacing w:before="0" w:beforeAutospacing="0" w:after="0" w:afterAutospacing="0"/>
        <w:jc w:val="center"/>
        <w:rPr>
          <w:b/>
          <w:bCs/>
          <w:sz w:val="28"/>
          <w:szCs w:val="28"/>
        </w:rPr>
      </w:pPr>
      <w:r w:rsidRPr="003131B1">
        <w:rPr>
          <w:b/>
          <w:bCs/>
          <w:sz w:val="28"/>
          <w:szCs w:val="28"/>
          <w:lang w:val="uk-UA"/>
        </w:rPr>
        <w:t>З ІНОЗЕМНОЇ МОВИ</w:t>
      </w:r>
      <w:r w:rsidRPr="003131B1">
        <w:rPr>
          <w:b/>
          <w:bCs/>
          <w:sz w:val="28"/>
          <w:szCs w:val="28"/>
        </w:rPr>
        <w:t xml:space="preserve"> </w:t>
      </w:r>
    </w:p>
    <w:p w:rsidR="001B2EEA" w:rsidRPr="003131B1" w:rsidRDefault="001B2EEA" w:rsidP="001B2EEA">
      <w:pPr>
        <w:pStyle w:val="a3"/>
        <w:widowControl w:val="0"/>
        <w:spacing w:before="0" w:beforeAutospacing="0" w:after="0" w:afterAutospacing="0"/>
        <w:jc w:val="center"/>
        <w:rPr>
          <w:b/>
          <w:bCs/>
          <w:sz w:val="28"/>
          <w:szCs w:val="28"/>
          <w:lang w:val="uk-UA"/>
        </w:rPr>
      </w:pPr>
      <w:r w:rsidRPr="003131B1">
        <w:rPr>
          <w:b/>
          <w:bCs/>
          <w:sz w:val="28"/>
          <w:szCs w:val="28"/>
          <w:lang w:val="uk-UA"/>
        </w:rPr>
        <w:t>ДЛЯ СТУДЕНТІВ ЮРИДИЧНОГО ФАКУЛЬТЕТУ</w:t>
      </w:r>
    </w:p>
    <w:p w:rsidR="001B2EEA" w:rsidRPr="003131B1" w:rsidRDefault="001B2EEA" w:rsidP="001B2EEA">
      <w:pPr>
        <w:pStyle w:val="a3"/>
        <w:widowControl w:val="0"/>
        <w:spacing w:before="0" w:beforeAutospacing="0" w:after="0" w:afterAutospacing="0"/>
        <w:ind w:firstLine="709"/>
        <w:jc w:val="both"/>
        <w:rPr>
          <w:sz w:val="28"/>
          <w:szCs w:val="28"/>
          <w:lang w:val="uk-UA"/>
        </w:rPr>
      </w:pPr>
      <w:r w:rsidRPr="003131B1">
        <w:rPr>
          <w:sz w:val="28"/>
          <w:szCs w:val="28"/>
          <w:lang w:val="uk-UA"/>
        </w:rPr>
        <w:t>Тестування залишається наразі ефективним засобом організації контролю формування іншомовної комунікативної компетенції студентів вищих навчальних закладів. Практика свідчить, що тестування в широкому сенсі може забезпечити успішну реалізацію мети і всіх функцій контролю, а також задовольнити вимоги, що висуваються до його якості. Тестовий контроль з іноземної мови залишається актуальним для дослідження проблеми. Головне завдання навчання іноземної мови – навчити студентів користуватися іноземною як засобом спілкування в усіх  видах мовленнєвої діяльності в різноманітних ситуаціях реального життя. Одним з аспектів у реформуванні освіти є впровадження нових методик оцінки навчальних досягнень студентів. Ефективність та надійність такої оцінки може реалізуватися шляхом тестового контролю.</w:t>
      </w:r>
    </w:p>
    <w:p w:rsidR="001B2EEA" w:rsidRPr="003131B1" w:rsidRDefault="001B2EEA" w:rsidP="001B2EEA">
      <w:pPr>
        <w:pStyle w:val="a3"/>
        <w:widowControl w:val="0"/>
        <w:spacing w:before="0" w:beforeAutospacing="0" w:after="0" w:afterAutospacing="0"/>
        <w:ind w:firstLine="709"/>
        <w:jc w:val="both"/>
        <w:rPr>
          <w:sz w:val="28"/>
          <w:szCs w:val="28"/>
          <w:lang w:val="uk-UA"/>
        </w:rPr>
      </w:pPr>
      <w:r w:rsidRPr="003131B1">
        <w:rPr>
          <w:sz w:val="28"/>
          <w:szCs w:val="28"/>
          <w:lang w:val="uk-UA"/>
        </w:rPr>
        <w:t>У нашому випадку ми розглядаємо викладання та тестування знань з іноземної мови (зокрема, англійської) як мови фаху у Львівському національному університеті імені Івана Франка (спеціальність «Правознавство»).</w:t>
      </w:r>
    </w:p>
    <w:p w:rsidR="001B2EEA" w:rsidRPr="003131B1" w:rsidRDefault="001B2EEA" w:rsidP="001B2EEA">
      <w:pPr>
        <w:pStyle w:val="a3"/>
        <w:widowControl w:val="0"/>
        <w:spacing w:before="0" w:beforeAutospacing="0" w:after="0" w:afterAutospacing="0"/>
        <w:ind w:firstLine="709"/>
        <w:jc w:val="both"/>
        <w:rPr>
          <w:sz w:val="28"/>
          <w:szCs w:val="28"/>
          <w:lang w:val="uk-UA"/>
        </w:rPr>
      </w:pPr>
      <w:r w:rsidRPr="003131B1">
        <w:rPr>
          <w:sz w:val="28"/>
          <w:szCs w:val="28"/>
          <w:lang w:val="uk-UA"/>
        </w:rPr>
        <w:t xml:space="preserve">Беручи до уваги вищезазначене, викладачі кафедри іноземних мов для гуманітарних факультетів розробили збірник лексико-граматичних тестів з англійської мови для студентів І - ІV курсів денної та заочної форми навчання  юридичного факультету. Однак, цей збірник може використовуватися тими, хто має на меті вдосконалити свої знання з англійської юридичної мови, а також бакалаврами права, які планують складати іспит з англійської мови при вступі в магістратуру. Збірник містить завдання на словотвір, синонімію, вживання прийменників, виокремлення та переклад правничої термінології, утворення похідних термінів та стрижневих слів, термінологічних сполучень та виразів, їх тлумачення англійською мовою. </w:t>
      </w:r>
    </w:p>
    <w:p w:rsidR="001B2EEA" w:rsidRPr="003131B1" w:rsidRDefault="001B2EEA" w:rsidP="001B2EEA">
      <w:pPr>
        <w:pStyle w:val="a3"/>
        <w:widowControl w:val="0"/>
        <w:spacing w:before="0" w:beforeAutospacing="0" w:after="0" w:afterAutospacing="0"/>
        <w:ind w:firstLine="709"/>
        <w:jc w:val="both"/>
        <w:rPr>
          <w:sz w:val="28"/>
          <w:szCs w:val="28"/>
          <w:lang w:val="uk-UA"/>
        </w:rPr>
      </w:pPr>
      <w:r w:rsidRPr="003131B1">
        <w:rPr>
          <w:sz w:val="28"/>
          <w:szCs w:val="28"/>
          <w:lang w:val="uk-UA"/>
        </w:rPr>
        <w:t>Проводячи контрольне тестування, викладачі можуть довільно поєднувати різні варіанти окремих частин.</w:t>
      </w:r>
    </w:p>
    <w:p w:rsidR="001B2EEA" w:rsidRPr="003131B1" w:rsidRDefault="001B2EEA" w:rsidP="001B2EEA">
      <w:pPr>
        <w:widowControl w:val="0"/>
        <w:spacing w:after="0" w:line="240" w:lineRule="auto"/>
        <w:ind w:firstLine="540"/>
        <w:jc w:val="both"/>
        <w:rPr>
          <w:rFonts w:ascii="Times New Roman" w:hAnsi="Times New Roman" w:cs="Times New Roman"/>
          <w:sz w:val="28"/>
          <w:szCs w:val="28"/>
        </w:rPr>
      </w:pPr>
      <w:r w:rsidRPr="003131B1">
        <w:rPr>
          <w:rFonts w:ascii="Times New Roman" w:hAnsi="Times New Roman" w:cs="Times New Roman"/>
          <w:sz w:val="28"/>
          <w:szCs w:val="28"/>
        </w:rPr>
        <w:t xml:space="preserve">Впровадження кредитно-модульної системи навчання та сучасних форм контролю знань студентів вимагає переосмислення структури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ідручників для вищих навчальних закладів України. </w:t>
      </w:r>
    </w:p>
    <w:p w:rsidR="00190C1F" w:rsidRDefault="001B2EEA" w:rsidP="001B2EEA">
      <w:pPr>
        <w:widowControl w:val="0"/>
        <w:spacing w:after="0" w:line="240" w:lineRule="auto"/>
        <w:ind w:firstLine="540"/>
        <w:jc w:val="both"/>
        <w:rPr>
          <w:rFonts w:ascii="Times New Roman" w:hAnsi="Times New Roman" w:cs="Times New Roman"/>
          <w:sz w:val="28"/>
          <w:szCs w:val="28"/>
        </w:rPr>
      </w:pP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ідручник «English. Communicative </w:t>
      </w:r>
      <w:r w:rsidRPr="003131B1">
        <w:rPr>
          <w:rFonts w:ascii="Times New Roman" w:hAnsi="Times New Roman" w:cs="Times New Roman"/>
          <w:sz w:val="28"/>
          <w:szCs w:val="28"/>
          <w:lang w:val="en-US"/>
        </w:rPr>
        <w:t>A</w:t>
      </w:r>
      <w:r w:rsidRPr="003131B1">
        <w:rPr>
          <w:rFonts w:ascii="Times New Roman" w:hAnsi="Times New Roman" w:cs="Times New Roman"/>
          <w:sz w:val="28"/>
          <w:szCs w:val="28"/>
        </w:rPr>
        <w:t xml:space="preserve">spect», створений викладачами кафедри іноземних мов для гуманітарних факультетів Львівського національного університету імені Івана Франка, є складовою частиною комплексу навчальних </w:t>
      </w:r>
      <w:proofErr w:type="gramStart"/>
      <w:r w:rsidRPr="003131B1">
        <w:rPr>
          <w:rFonts w:ascii="Times New Roman" w:hAnsi="Times New Roman" w:cs="Times New Roman"/>
          <w:sz w:val="28"/>
          <w:szCs w:val="28"/>
        </w:rPr>
        <w:t>матер</w:t>
      </w:r>
      <w:proofErr w:type="gramEnd"/>
      <w:r w:rsidRPr="003131B1">
        <w:rPr>
          <w:rFonts w:ascii="Times New Roman" w:hAnsi="Times New Roman" w:cs="Times New Roman"/>
          <w:sz w:val="28"/>
          <w:szCs w:val="28"/>
        </w:rPr>
        <w:t xml:space="preserve">іалів для студентів І–ІІ курсів юридичних та інших гуманітарних спеціальностей. </w:t>
      </w:r>
    </w:p>
    <w:p w:rsidR="00190C1F" w:rsidRDefault="00190C1F">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57522F" w:rsidRPr="003131B1" w:rsidRDefault="0057522F" w:rsidP="0057522F">
      <w:pPr>
        <w:widowControl w:val="0"/>
        <w:spacing w:after="0" w:line="240" w:lineRule="auto"/>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Поронюк Ольга</w:t>
      </w:r>
    </w:p>
    <w:p w:rsidR="0057522F" w:rsidRPr="003131B1" w:rsidRDefault="0057522F" w:rsidP="0057522F">
      <w:pPr>
        <w:widowControl w:val="0"/>
        <w:spacing w:after="0" w:line="240" w:lineRule="auto"/>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СОЦІАЛЬНА ФУНКЦІЯ МІСЬКОГО ПЕЙЗАЖУ</w:t>
      </w:r>
    </w:p>
    <w:p w:rsidR="0057522F" w:rsidRPr="003131B1" w:rsidRDefault="0057522F" w:rsidP="0057522F">
      <w:pPr>
        <w:widowControl w:val="0"/>
        <w:spacing w:after="0" w:line="240" w:lineRule="auto"/>
        <w:jc w:val="center"/>
        <w:rPr>
          <w:rFonts w:ascii="Times New Roman" w:hAnsi="Times New Roman" w:cs="Times New Roman"/>
          <w:b/>
          <w:sz w:val="28"/>
          <w:szCs w:val="28"/>
        </w:rPr>
      </w:pPr>
      <w:r w:rsidRPr="003131B1">
        <w:rPr>
          <w:rFonts w:ascii="Times New Roman" w:hAnsi="Times New Roman" w:cs="Times New Roman"/>
          <w:b/>
          <w:sz w:val="28"/>
          <w:szCs w:val="28"/>
          <w:lang w:val="uk-UA"/>
        </w:rPr>
        <w:t>В П’ЄСІ БЕРНАРДА ШОУ «МАЙОР БАРБАРА»</w:t>
      </w:r>
    </w:p>
    <w:p w:rsidR="0057522F" w:rsidRPr="003131B1" w:rsidRDefault="0057522F" w:rsidP="0057522F">
      <w:pPr>
        <w:widowControl w:val="0"/>
        <w:spacing w:after="0" w:line="240" w:lineRule="auto"/>
        <w:ind w:firstLine="709"/>
        <w:jc w:val="both"/>
        <w:rPr>
          <w:rFonts w:ascii="Times New Roman" w:hAnsi="Times New Roman" w:cs="Times New Roman"/>
          <w:iCs/>
          <w:color w:val="000000"/>
          <w:sz w:val="28"/>
          <w:szCs w:val="28"/>
          <w:shd w:val="clear" w:color="auto" w:fill="FFFFFF"/>
          <w:lang w:val="uk-UA"/>
        </w:rPr>
      </w:pPr>
      <w:r w:rsidRPr="003131B1">
        <w:rPr>
          <w:rFonts w:ascii="Times New Roman" w:hAnsi="Times New Roman" w:cs="Times New Roman"/>
          <w:iCs/>
          <w:color w:val="000000"/>
          <w:sz w:val="28"/>
          <w:szCs w:val="28"/>
          <w:shd w:val="clear" w:color="auto" w:fill="FFFFFF"/>
          <w:lang w:val="uk-UA"/>
        </w:rPr>
        <w:t>Місцем дії багатьох п’єс Б. Шоу є Лондон. Однак для драматурга зосередженість на точному відтворенні вулиць, площ та міських пам’яток не могла бути лише відтворенням знаних й улюблених міських пейзажів. Митець, відомий своєю гострою критикою тодішнього вищого суспільства, його зіпсутості й удаваної респектабельності, належав до найкрупніших представників фабіанської філософсько-економічної течії (поряд з англійським філософом Б. Расселом та письменником Г. Велсом) і був переконаним соціалістом та демократом. Розповсюдження соціалістичних ідей, публічна діяльність з метою поступового покращення життя англійського народу (шляхом націоналізації землі, вдосконалення фабричного та інших законодавств, тощо) складала значну частку діяльності Б. Шоу і неодмінно впливала на його драматургічну творчість. Відтак урбаністичний пейзаж мав яскраво втілену функцію підсилення соціальної проблематики.</w:t>
      </w:r>
    </w:p>
    <w:p w:rsidR="0057522F" w:rsidRPr="003131B1" w:rsidRDefault="0057522F" w:rsidP="0057522F">
      <w:pPr>
        <w:pStyle w:val="a4"/>
        <w:widowControl w:val="0"/>
        <w:spacing w:after="0" w:line="240" w:lineRule="auto"/>
        <w:ind w:left="0" w:firstLine="709"/>
        <w:jc w:val="both"/>
        <w:rPr>
          <w:rFonts w:ascii="Times New Roman" w:hAnsi="Times New Roman" w:cs="Times New Roman"/>
          <w:color w:val="000000"/>
          <w:sz w:val="28"/>
          <w:szCs w:val="28"/>
        </w:rPr>
      </w:pPr>
      <w:r w:rsidRPr="003131B1">
        <w:rPr>
          <w:rFonts w:ascii="Times New Roman" w:hAnsi="Times New Roman" w:cs="Times New Roman"/>
          <w:color w:val="000000"/>
          <w:sz w:val="28"/>
          <w:szCs w:val="28"/>
        </w:rPr>
        <w:t>Одним з творів митця, в якому поєднано гостру соціальну проблематику і урбаністичний контекст, стала п’єса «Майор Барбара» («</w:t>
      </w:r>
      <w:r w:rsidRPr="003131B1">
        <w:rPr>
          <w:rFonts w:ascii="Times New Roman" w:hAnsi="Times New Roman" w:cs="Times New Roman"/>
          <w:bCs/>
          <w:iCs/>
          <w:color w:val="000000"/>
          <w:sz w:val="28"/>
          <w:szCs w:val="28"/>
          <w:shd w:val="clear" w:color="auto" w:fill="FFFFFF"/>
        </w:rPr>
        <w:t xml:space="preserve">Major Barbara», написана і вперше поставлена 1905 р., опублікована 1907 р.). </w:t>
      </w:r>
      <w:r w:rsidRPr="003131B1">
        <w:rPr>
          <w:rFonts w:ascii="Times New Roman" w:hAnsi="Times New Roman" w:cs="Times New Roman"/>
          <w:color w:val="000000"/>
          <w:sz w:val="28"/>
          <w:szCs w:val="28"/>
        </w:rPr>
        <w:t xml:space="preserve">Центральний конфлікт твору розгортається навколо стосунків між Ендрю Андершафтом і його донькою Барбарою. Андершафт, який володіє заводами з виробництва зброї, «працює на війну», по суті, є не просто надзвичайно багатою людиною, від нього залежить і уряд, і парламент, і фінансова політика країни, тобто йому та його грошам належить влада в країні. За задумом автора, він є речником реальних взаємостосунків між політичною й економічною владою, між заможними і бідними людьми. Ідейним антагоністом Андершафта виступає його донька Барбара. Вона працює офіцером Армії порятунку в Вестхемському притулку. Вестхем – це район у лондонському Іст-енді, густозаселеному робочими. Отож, за сюжетом основні події твору розгортаються у двох районах Лондона, які є полюсами англійського життя географічно і на символічному рівні. Картини міського життя підсилюють соціальне і особистісне протистояння персонажів, кожен з яких є носієм неоднозначного розуміння сучасного світу і свого місця у ньому. </w:t>
      </w:r>
    </w:p>
    <w:p w:rsidR="0057522F" w:rsidRPr="003131B1" w:rsidRDefault="0057522F" w:rsidP="0057522F">
      <w:pPr>
        <w:widowControl w:val="0"/>
        <w:spacing w:after="0" w:line="240" w:lineRule="auto"/>
        <w:ind w:firstLine="709"/>
        <w:jc w:val="both"/>
        <w:rPr>
          <w:rFonts w:ascii="Times New Roman" w:hAnsi="Times New Roman" w:cs="Times New Roman"/>
          <w:b/>
          <w:sz w:val="28"/>
          <w:szCs w:val="28"/>
          <w:lang w:val="uk-UA"/>
        </w:rPr>
      </w:pPr>
      <w:r w:rsidRPr="003131B1">
        <w:rPr>
          <w:rStyle w:val="apple-converted-space"/>
          <w:rFonts w:ascii="Times New Roman" w:hAnsi="Times New Roman" w:cs="Times New Roman"/>
          <w:color w:val="000000"/>
          <w:sz w:val="28"/>
          <w:szCs w:val="28"/>
          <w:lang w:val="uk-UA"/>
        </w:rPr>
        <w:t>Б. Шоу, який жив у Лондоні в останні десятиліття вікторіанської епохи і впродовж першої половини ХХ століття, реалістично відтворив складності і полярності лондонського життя, міських бідняків і багатіїв, інтелігентів і буржуазію, службовців, політичних діячів, соціальних робітників тощо. Лондон у п’єсі видатного драматурга є містом соціальних контрастів. Це одна з основних функцій урбаністичного пейзажу Б. Шоу.</w:t>
      </w:r>
    </w:p>
    <w:p w:rsidR="0057522F" w:rsidRPr="003131B1" w:rsidRDefault="0057522F" w:rsidP="0057522F">
      <w:pPr>
        <w:widowControl w:val="0"/>
        <w:spacing w:after="0" w:line="240" w:lineRule="auto"/>
        <w:ind w:firstLine="709"/>
        <w:jc w:val="both"/>
        <w:rPr>
          <w:rFonts w:ascii="Times New Roman" w:hAnsi="Times New Roman" w:cs="Times New Roman"/>
          <w:sz w:val="28"/>
          <w:szCs w:val="28"/>
          <w:lang w:val="uk-UA"/>
        </w:rPr>
      </w:pPr>
    </w:p>
    <w:p w:rsidR="005403DC" w:rsidRDefault="005403DC">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br w:type="page"/>
      </w:r>
    </w:p>
    <w:p w:rsidR="006F7395" w:rsidRPr="003131B1" w:rsidRDefault="006F7395" w:rsidP="006F7395">
      <w:pPr>
        <w:widowControl w:val="0"/>
        <w:spacing w:after="0" w:line="240" w:lineRule="auto"/>
        <w:ind w:firstLine="709"/>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Пшанська Галина</w:t>
      </w:r>
    </w:p>
    <w:p w:rsidR="00364389" w:rsidRPr="0073277A" w:rsidRDefault="006F7395" w:rsidP="006F7395">
      <w:pPr>
        <w:widowControl w:val="0"/>
        <w:spacing w:after="0" w:line="240" w:lineRule="auto"/>
        <w:ind w:firstLine="709"/>
        <w:jc w:val="center"/>
        <w:rPr>
          <w:rFonts w:ascii="Times New Roman" w:hAnsi="Times New Roman" w:cs="Times New Roman"/>
          <w:b/>
          <w:caps/>
          <w:kern w:val="28"/>
          <w:sz w:val="28"/>
          <w:szCs w:val="28"/>
          <w:lang w:val="uk-UA"/>
        </w:rPr>
      </w:pPr>
      <w:r w:rsidRPr="003131B1">
        <w:rPr>
          <w:rFonts w:ascii="Times New Roman" w:hAnsi="Times New Roman" w:cs="Times New Roman"/>
          <w:b/>
          <w:caps/>
          <w:kern w:val="28"/>
          <w:sz w:val="28"/>
          <w:szCs w:val="28"/>
          <w:lang w:val="uk-UA"/>
        </w:rPr>
        <w:t xml:space="preserve">Морфологічні засоби вираження </w:t>
      </w:r>
    </w:p>
    <w:p w:rsidR="006F7395" w:rsidRPr="003131B1" w:rsidRDefault="006F7395" w:rsidP="006F7395">
      <w:pPr>
        <w:widowControl w:val="0"/>
        <w:spacing w:after="0" w:line="240" w:lineRule="auto"/>
        <w:ind w:firstLine="709"/>
        <w:jc w:val="center"/>
        <w:rPr>
          <w:rFonts w:ascii="Times New Roman" w:hAnsi="Times New Roman" w:cs="Times New Roman"/>
          <w:b/>
          <w:caps/>
          <w:kern w:val="28"/>
          <w:sz w:val="28"/>
          <w:szCs w:val="28"/>
          <w:lang w:val="uk-UA"/>
        </w:rPr>
      </w:pPr>
      <w:r w:rsidRPr="003131B1">
        <w:rPr>
          <w:rFonts w:ascii="Times New Roman" w:hAnsi="Times New Roman" w:cs="Times New Roman"/>
          <w:b/>
          <w:caps/>
          <w:kern w:val="28"/>
          <w:sz w:val="28"/>
          <w:szCs w:val="28"/>
          <w:lang w:val="uk-UA"/>
        </w:rPr>
        <w:t>інтенсифікації значення в іспанській мові</w:t>
      </w:r>
    </w:p>
    <w:p w:rsidR="006F7395" w:rsidRPr="003131B1" w:rsidRDefault="006F7395" w:rsidP="006F7395">
      <w:pPr>
        <w:widowControl w:val="0"/>
        <w:spacing w:after="0" w:line="240" w:lineRule="auto"/>
        <w:ind w:firstLine="709"/>
        <w:jc w:val="both"/>
        <w:rPr>
          <w:rFonts w:ascii="Times New Roman" w:eastAsia="Times-Roman" w:hAnsi="Times New Roman" w:cs="Times New Roman"/>
          <w:i/>
          <w:sz w:val="28"/>
          <w:szCs w:val="28"/>
          <w:lang w:val="es-ES"/>
        </w:rPr>
      </w:pPr>
      <w:r w:rsidRPr="003131B1">
        <w:rPr>
          <w:rFonts w:ascii="Times New Roman" w:hAnsi="Times New Roman" w:cs="Times New Roman"/>
          <w:sz w:val="28"/>
          <w:szCs w:val="28"/>
          <w:lang w:val="uk-UA"/>
        </w:rPr>
        <w:t xml:space="preserve">Засоби </w:t>
      </w:r>
      <w:r w:rsidRPr="003131B1">
        <w:rPr>
          <w:rFonts w:ascii="Times New Roman" w:hAnsi="Times New Roman" w:cs="Times New Roman"/>
          <w:i/>
          <w:iCs/>
          <w:sz w:val="28"/>
          <w:szCs w:val="28"/>
          <w:lang w:val="uk-UA"/>
        </w:rPr>
        <w:t xml:space="preserve">морфологічної деривації </w:t>
      </w:r>
      <w:r w:rsidRPr="003131B1">
        <w:rPr>
          <w:rFonts w:ascii="Times New Roman" w:hAnsi="Times New Roman" w:cs="Times New Roman"/>
          <w:sz w:val="28"/>
          <w:szCs w:val="28"/>
          <w:lang w:val="uk-UA"/>
        </w:rPr>
        <w:t xml:space="preserve">є надзвичайно продуктивними для вираження інтенсифікації значення (особливо в розмовній мові). Адже аугментативні та демінутивні афікси служать не лише для передачі </w:t>
      </w:r>
      <w:r w:rsidRPr="003131B1">
        <w:rPr>
          <w:rFonts w:ascii="Times New Roman" w:hAnsi="Times New Roman" w:cs="Times New Roman"/>
          <w:i/>
          <w:iCs/>
          <w:sz w:val="28"/>
          <w:szCs w:val="28"/>
          <w:lang w:val="uk-UA"/>
        </w:rPr>
        <w:t>концептуального (денотативного)</w:t>
      </w:r>
      <w:r w:rsidRPr="003131B1">
        <w:rPr>
          <w:rFonts w:ascii="Times New Roman" w:hAnsi="Times New Roman" w:cs="Times New Roman"/>
          <w:sz w:val="28"/>
          <w:szCs w:val="28"/>
          <w:lang w:val="uk-UA"/>
        </w:rPr>
        <w:t xml:space="preserve"> значення (розмірів об´єктів чи суб'єктів), а й </w:t>
      </w:r>
      <w:r w:rsidRPr="003131B1">
        <w:rPr>
          <w:rFonts w:ascii="Times New Roman" w:hAnsi="Times New Roman" w:cs="Times New Roman"/>
          <w:i/>
          <w:iCs/>
          <w:sz w:val="28"/>
          <w:szCs w:val="28"/>
          <w:lang w:val="uk-UA"/>
        </w:rPr>
        <w:t xml:space="preserve">конотативного </w:t>
      </w:r>
      <w:r w:rsidRPr="003131B1">
        <w:rPr>
          <w:rFonts w:ascii="Times New Roman" w:hAnsi="Times New Roman" w:cs="Times New Roman"/>
          <w:sz w:val="28"/>
          <w:szCs w:val="28"/>
          <w:lang w:val="uk-UA"/>
        </w:rPr>
        <w:t>— для вираження почуттів, симпатії, ніжності, захоплення (</w:t>
      </w:r>
      <w:r w:rsidRPr="003131B1">
        <w:rPr>
          <w:rFonts w:ascii="Times New Roman" w:hAnsi="Times New Roman" w:cs="Times New Roman"/>
          <w:i/>
          <w:iCs/>
          <w:sz w:val="28"/>
          <w:szCs w:val="28"/>
          <w:lang w:val="es-ES_tradnl"/>
        </w:rPr>
        <w:t>buenísimo, hijita, superbébé</w:t>
      </w:r>
      <w:r w:rsidRPr="003131B1">
        <w:rPr>
          <w:rFonts w:ascii="Times New Roman" w:hAnsi="Times New Roman" w:cs="Times New Roman"/>
          <w:sz w:val="28"/>
          <w:szCs w:val="28"/>
          <w:lang w:val="es-ES"/>
        </w:rPr>
        <w:t xml:space="preserve">), </w:t>
      </w:r>
      <w:r w:rsidRPr="003131B1">
        <w:rPr>
          <w:rFonts w:ascii="Times New Roman" w:hAnsi="Times New Roman" w:cs="Times New Roman"/>
          <w:sz w:val="28"/>
          <w:szCs w:val="28"/>
          <w:lang w:val="uk-UA"/>
        </w:rPr>
        <w:t xml:space="preserve">або ж </w:t>
      </w:r>
      <w:r w:rsidRPr="003131B1">
        <w:rPr>
          <w:rFonts w:ascii="Times New Roman" w:eastAsia="Times-Roman" w:hAnsi="Times New Roman" w:cs="Times New Roman"/>
          <w:sz w:val="28"/>
          <w:szCs w:val="28"/>
          <w:lang w:val="uk-UA"/>
        </w:rPr>
        <w:t>іронії, образи, неприязності, відрази чи зневаги</w:t>
      </w:r>
      <w:r w:rsidRPr="003131B1">
        <w:rPr>
          <w:rFonts w:ascii="Times New Roman" w:eastAsia="Times-Roman" w:hAnsi="Times New Roman" w:cs="Times New Roman"/>
          <w:i/>
          <w:sz w:val="28"/>
          <w:szCs w:val="28"/>
          <w:lang w:val="uk-UA"/>
        </w:rPr>
        <w:t xml:space="preserve"> (</w:t>
      </w:r>
      <w:r w:rsidRPr="003131B1">
        <w:rPr>
          <w:rFonts w:ascii="Times New Roman" w:eastAsia="Times-Roman" w:hAnsi="Times New Roman" w:cs="Times New Roman"/>
          <w:i/>
          <w:sz w:val="28"/>
          <w:szCs w:val="28"/>
          <w:u w:val="single"/>
          <w:lang w:val="es-ES_tradnl"/>
        </w:rPr>
        <w:t xml:space="preserve">gafota, feote, abogadillo </w:t>
      </w:r>
      <w:r w:rsidRPr="003131B1">
        <w:rPr>
          <w:rFonts w:ascii="Times New Roman" w:eastAsia="Times-Roman" w:hAnsi="Times New Roman" w:cs="Times New Roman"/>
          <w:i/>
          <w:sz w:val="28"/>
          <w:szCs w:val="28"/>
          <w:lang w:val="es-ES"/>
        </w:rPr>
        <w:t>).</w:t>
      </w:r>
    </w:p>
    <w:p w:rsidR="006F7395" w:rsidRPr="003131B1" w:rsidRDefault="006F7395" w:rsidP="006F7395">
      <w:pPr>
        <w:widowControl w:val="0"/>
        <w:spacing w:after="0" w:line="240" w:lineRule="auto"/>
        <w:ind w:firstLine="709"/>
        <w:jc w:val="both"/>
        <w:rPr>
          <w:rFonts w:ascii="Times New Roman" w:eastAsia="Times-Roman" w:hAnsi="Times New Roman" w:cs="Times New Roman"/>
          <w:color w:val="000000"/>
          <w:sz w:val="28"/>
          <w:szCs w:val="28"/>
          <w:lang w:val="uk-UA"/>
        </w:rPr>
      </w:pPr>
      <w:r w:rsidRPr="003131B1">
        <w:rPr>
          <w:rFonts w:ascii="Times New Roman" w:eastAsia="Times-Roman" w:hAnsi="Times New Roman" w:cs="Times New Roman"/>
          <w:color w:val="000000"/>
          <w:sz w:val="28"/>
          <w:szCs w:val="28"/>
          <w:lang w:val="uk-UA"/>
        </w:rPr>
        <w:t xml:space="preserve">Існують морфеми, що виконують виключно інтенсифікуючу функцію (наприклад, суфікс </w:t>
      </w:r>
      <w:r w:rsidRPr="003131B1">
        <w:rPr>
          <w:rFonts w:ascii="Times New Roman" w:eastAsia="Times-Italic" w:hAnsi="Times New Roman" w:cs="Times New Roman"/>
          <w:i/>
          <w:iCs/>
          <w:color w:val="000000"/>
          <w:sz w:val="28"/>
          <w:szCs w:val="28"/>
          <w:lang w:val="uk-UA"/>
        </w:rPr>
        <w:t>–ísimo</w:t>
      </w:r>
      <w:r w:rsidRPr="003131B1">
        <w:rPr>
          <w:rFonts w:ascii="Times New Roman" w:eastAsia="Times-Italic" w:hAnsi="Times New Roman" w:cs="Times New Roman"/>
          <w:color w:val="000000"/>
          <w:sz w:val="28"/>
          <w:szCs w:val="28"/>
          <w:lang w:val="uk-UA"/>
        </w:rPr>
        <w:t>), в той час як інші інтенсифікуючі (зокрема аугментативні) суфікси, наділені й другими конотаційними смислами. Наприклад, такі слова як</w:t>
      </w:r>
      <w:r w:rsidRPr="003131B1">
        <w:rPr>
          <w:rFonts w:ascii="Times New Roman" w:eastAsia="Times-Italic" w:hAnsi="Times New Roman" w:cs="Times New Roman"/>
          <w:i/>
          <w:iCs/>
          <w:color w:val="000000"/>
          <w:sz w:val="28"/>
          <w:szCs w:val="28"/>
          <w:lang w:val="uk-UA"/>
        </w:rPr>
        <w:t xml:space="preserve"> “bocazas” </w:t>
      </w:r>
      <w:r w:rsidRPr="003131B1">
        <w:rPr>
          <w:rFonts w:ascii="Times New Roman" w:eastAsia="Times-Italic" w:hAnsi="Times New Roman" w:cs="Times New Roman"/>
          <w:i/>
          <w:iCs/>
          <w:color w:val="000000"/>
          <w:sz w:val="28"/>
          <w:szCs w:val="28"/>
          <w:lang w:val="es-ES"/>
        </w:rPr>
        <w:t>(</w:t>
      </w:r>
      <w:r w:rsidRPr="003131B1">
        <w:rPr>
          <w:rFonts w:ascii="Times New Roman" w:eastAsia="Times-Italic" w:hAnsi="Times New Roman" w:cs="Times New Roman"/>
          <w:i/>
          <w:iCs/>
          <w:color w:val="000000"/>
          <w:sz w:val="28"/>
          <w:szCs w:val="28"/>
          <w:lang w:val="uk-UA"/>
        </w:rPr>
        <w:t>базіка), “vozarrón” (голосище)</w:t>
      </w:r>
      <w:r w:rsidRPr="003131B1">
        <w:rPr>
          <w:rFonts w:ascii="Times New Roman" w:eastAsia="Times-Roman" w:hAnsi="Times New Roman" w:cs="Times New Roman"/>
          <w:i/>
          <w:iCs/>
          <w:color w:val="000000"/>
          <w:sz w:val="28"/>
          <w:szCs w:val="28"/>
          <w:lang w:val="uk-UA"/>
        </w:rPr>
        <w:t>,</w:t>
      </w:r>
      <w:r w:rsidRPr="003131B1">
        <w:rPr>
          <w:rFonts w:ascii="Times New Roman" w:eastAsia="Times-Italic" w:hAnsi="Times New Roman" w:cs="Times New Roman"/>
          <w:color w:val="000000"/>
          <w:sz w:val="28"/>
          <w:szCs w:val="28"/>
          <w:lang w:val="uk-UA"/>
        </w:rPr>
        <w:t xml:space="preserve"> мають деспективне забарвлення. Д</w:t>
      </w:r>
      <w:r w:rsidRPr="003131B1">
        <w:rPr>
          <w:rFonts w:ascii="Times New Roman" w:eastAsia="Times-Roman" w:hAnsi="Times New Roman" w:cs="Times New Roman"/>
          <w:color w:val="000000"/>
          <w:sz w:val="28"/>
          <w:szCs w:val="28"/>
          <w:lang w:val="uk-UA"/>
        </w:rPr>
        <w:t>іалектальна різноманітність</w:t>
      </w:r>
      <w:r w:rsidRPr="003131B1">
        <w:rPr>
          <w:rFonts w:ascii="Times New Roman" w:eastAsia="Times-Roman" w:hAnsi="Times New Roman" w:cs="Times New Roman"/>
          <w:color w:val="00FF00"/>
          <w:sz w:val="28"/>
          <w:szCs w:val="28"/>
          <w:lang w:val="uk-UA"/>
        </w:rPr>
        <w:t xml:space="preserve"> </w:t>
      </w:r>
      <w:r w:rsidRPr="003131B1">
        <w:rPr>
          <w:rFonts w:ascii="Times New Roman" w:eastAsia="Times-Roman" w:hAnsi="Times New Roman" w:cs="Times New Roman"/>
          <w:color w:val="000000"/>
          <w:sz w:val="28"/>
          <w:szCs w:val="28"/>
          <w:lang w:val="uk-UA"/>
        </w:rPr>
        <w:t>також, у великій мірі, впливає на значення таких суфіксів.</w:t>
      </w:r>
    </w:p>
    <w:p w:rsidR="006F7395" w:rsidRPr="003131B1" w:rsidRDefault="006F7395" w:rsidP="006F7395">
      <w:pPr>
        <w:widowControl w:val="0"/>
        <w:spacing w:after="0" w:line="240" w:lineRule="auto"/>
        <w:ind w:firstLine="709"/>
        <w:jc w:val="both"/>
        <w:rPr>
          <w:rFonts w:ascii="Times New Roman" w:hAnsi="Times New Roman" w:cs="Times New Roman"/>
          <w:i/>
          <w:iCs/>
          <w:color w:val="000000"/>
          <w:sz w:val="28"/>
          <w:szCs w:val="28"/>
          <w:lang w:val="uk-UA"/>
        </w:rPr>
      </w:pPr>
      <w:r w:rsidRPr="003131B1">
        <w:rPr>
          <w:rFonts w:ascii="Times New Roman" w:eastAsia="Times-Roman" w:hAnsi="Times New Roman" w:cs="Times New Roman"/>
          <w:sz w:val="28"/>
          <w:szCs w:val="28"/>
          <w:lang w:val="uk-UA"/>
        </w:rPr>
        <w:t>Як правило, морфологічній деривації підлягають чотири граматичні категорії, яким притаманна</w:t>
      </w:r>
      <w:r w:rsidRPr="003131B1">
        <w:rPr>
          <w:rFonts w:ascii="Times New Roman" w:eastAsia="Times-Roman" w:hAnsi="Times New Roman" w:cs="Times New Roman"/>
          <w:color w:val="00FF00"/>
          <w:sz w:val="28"/>
          <w:szCs w:val="28"/>
          <w:lang w:val="uk-UA"/>
        </w:rPr>
        <w:t xml:space="preserve"> </w:t>
      </w:r>
      <w:r w:rsidRPr="003131B1">
        <w:rPr>
          <w:rFonts w:ascii="Times New Roman" w:eastAsia="Times-Roman" w:hAnsi="Times New Roman" w:cs="Times New Roman"/>
          <w:color w:val="000000"/>
          <w:sz w:val="28"/>
          <w:szCs w:val="28"/>
          <w:lang w:val="uk-UA"/>
        </w:rPr>
        <w:t xml:space="preserve">відтінкова </w:t>
      </w:r>
      <w:r w:rsidRPr="003131B1">
        <w:rPr>
          <w:rFonts w:ascii="Times New Roman" w:eastAsia="Times-Roman" w:hAnsi="Times New Roman" w:cs="Times New Roman"/>
          <w:sz w:val="28"/>
          <w:szCs w:val="28"/>
          <w:lang w:val="uk-UA"/>
        </w:rPr>
        <w:t>градація інтенсивності значення, а саме іменники, дієслова, прикметники та прислівники</w:t>
      </w:r>
      <w:r w:rsidRPr="003131B1">
        <w:rPr>
          <w:rFonts w:ascii="Times New Roman" w:eastAsia="Times-Roman" w:hAnsi="Times New Roman" w:cs="Times New Roman"/>
          <w:color w:val="000000"/>
          <w:sz w:val="28"/>
          <w:szCs w:val="28"/>
          <w:lang w:val="uk-UA"/>
        </w:rPr>
        <w:t xml:space="preserve">. Проте, інтенсифікуючого змісту можуть набувати також </w:t>
      </w:r>
      <w:r w:rsidRPr="003131B1">
        <w:rPr>
          <w:rFonts w:ascii="Times New Roman" w:hAnsi="Times New Roman" w:cs="Times New Roman"/>
          <w:color w:val="000000"/>
          <w:sz w:val="28"/>
          <w:szCs w:val="28"/>
          <w:lang w:val="uk-UA"/>
        </w:rPr>
        <w:t>прислівникові звороти, особливо в іспаноамериканському варіанті  (</w:t>
      </w:r>
      <w:r w:rsidRPr="003131B1">
        <w:rPr>
          <w:rFonts w:ascii="Times New Roman" w:hAnsi="Times New Roman" w:cs="Times New Roman"/>
          <w:i/>
          <w:iCs/>
          <w:color w:val="000000"/>
          <w:sz w:val="28"/>
          <w:szCs w:val="28"/>
          <w:lang w:val="uk-UA"/>
        </w:rPr>
        <w:t>en cuantito, de veritas, de un repentino, de pasadita)</w:t>
      </w:r>
      <w:r w:rsidRPr="003131B1">
        <w:rPr>
          <w:rFonts w:ascii="Times New Roman" w:hAnsi="Times New Roman" w:cs="Times New Roman"/>
          <w:color w:val="000000"/>
          <w:sz w:val="28"/>
          <w:szCs w:val="28"/>
          <w:lang w:val="uk-UA"/>
        </w:rPr>
        <w:t>;</w:t>
      </w:r>
      <w:r w:rsidRPr="003131B1">
        <w:rPr>
          <w:rFonts w:ascii="Times New Roman" w:hAnsi="Times New Roman" w:cs="Times New Roman"/>
          <w:i/>
          <w:iCs/>
          <w:color w:val="000000"/>
          <w:sz w:val="28"/>
          <w:szCs w:val="28"/>
          <w:lang w:val="uk-UA"/>
        </w:rPr>
        <w:t xml:space="preserve"> </w:t>
      </w:r>
      <w:r w:rsidRPr="003131B1">
        <w:rPr>
          <w:rFonts w:ascii="Times New Roman" w:hAnsi="Times New Roman" w:cs="Times New Roman"/>
          <w:color w:val="000000"/>
          <w:sz w:val="28"/>
          <w:szCs w:val="28"/>
          <w:lang w:val="uk-UA"/>
        </w:rPr>
        <w:t>демінутивні форми власних імен, особливо жінок та дітей (</w:t>
      </w:r>
      <w:r w:rsidRPr="003131B1">
        <w:rPr>
          <w:rFonts w:ascii="Times New Roman" w:eastAsia="Times-Roman" w:hAnsi="Times New Roman" w:cs="Times New Roman"/>
          <w:i/>
          <w:color w:val="000000"/>
          <w:sz w:val="28"/>
          <w:szCs w:val="28"/>
          <w:lang w:val="es-ES"/>
        </w:rPr>
        <w:t>Conchita</w:t>
      </w:r>
      <w:r w:rsidRPr="003131B1">
        <w:rPr>
          <w:rFonts w:ascii="Times New Roman" w:eastAsia="Times-Roman" w:hAnsi="Times New Roman" w:cs="Times New Roman"/>
          <w:color w:val="000000"/>
          <w:sz w:val="28"/>
          <w:szCs w:val="28"/>
          <w:lang w:val="es-ES"/>
        </w:rPr>
        <w:t xml:space="preserve">, </w:t>
      </w:r>
      <w:r w:rsidRPr="003131B1">
        <w:rPr>
          <w:rFonts w:ascii="Times New Roman" w:eastAsia="Times-Roman" w:hAnsi="Times New Roman" w:cs="Times New Roman"/>
          <w:i/>
          <w:color w:val="000000"/>
          <w:sz w:val="28"/>
          <w:szCs w:val="28"/>
          <w:lang w:val="es-ES"/>
        </w:rPr>
        <w:t xml:space="preserve">Luisito, </w:t>
      </w:r>
      <w:r w:rsidRPr="003131B1">
        <w:rPr>
          <w:rFonts w:ascii="Times New Roman" w:hAnsi="Times New Roman" w:cs="Times New Roman"/>
          <w:i/>
          <w:color w:val="000000"/>
          <w:sz w:val="28"/>
          <w:szCs w:val="28"/>
          <w:lang w:val="es-ES"/>
        </w:rPr>
        <w:t>Carmencita, Manolete, Jesusín, Jaimito)</w:t>
      </w:r>
      <w:r w:rsidRPr="003131B1">
        <w:rPr>
          <w:rFonts w:ascii="Times New Roman" w:hAnsi="Times New Roman" w:cs="Times New Roman"/>
          <w:color w:val="000000"/>
          <w:sz w:val="28"/>
          <w:szCs w:val="28"/>
          <w:lang w:val="es-ES"/>
        </w:rPr>
        <w:t>;</w:t>
      </w:r>
      <w:r w:rsidRPr="003131B1">
        <w:rPr>
          <w:rFonts w:ascii="Times New Roman" w:hAnsi="Times New Roman" w:cs="Times New Roman"/>
          <w:color w:val="000000"/>
          <w:sz w:val="28"/>
          <w:szCs w:val="28"/>
          <w:lang w:val="uk-UA"/>
        </w:rPr>
        <w:t xml:space="preserve"> в поодиноких випадках герундійні форми також допускають приєднання зменшувальних суфіксів, де очевидною є афективна, інтенсифікуюча функція демінутиву (</w:t>
      </w:r>
      <w:r w:rsidRPr="003131B1">
        <w:rPr>
          <w:rFonts w:ascii="Times New Roman" w:hAnsi="Times New Roman" w:cs="Times New Roman"/>
          <w:i/>
          <w:iCs/>
          <w:color w:val="000000"/>
          <w:sz w:val="28"/>
          <w:szCs w:val="28"/>
          <w:lang w:val="es-ES"/>
        </w:rPr>
        <w:t xml:space="preserve">corriendito </w:t>
      </w:r>
      <w:r w:rsidRPr="003131B1">
        <w:rPr>
          <w:rFonts w:ascii="Times New Roman" w:hAnsi="Times New Roman" w:cs="Times New Roman"/>
          <w:color w:val="000000"/>
          <w:sz w:val="28"/>
          <w:szCs w:val="28"/>
          <w:lang w:val="es-ES"/>
        </w:rPr>
        <w:t xml:space="preserve">(&lt; </w:t>
      </w:r>
      <w:r w:rsidRPr="003131B1">
        <w:rPr>
          <w:rFonts w:ascii="Times New Roman" w:hAnsi="Times New Roman" w:cs="Times New Roman"/>
          <w:i/>
          <w:iCs/>
          <w:color w:val="000000"/>
          <w:sz w:val="28"/>
          <w:szCs w:val="28"/>
          <w:lang w:val="es-ES"/>
        </w:rPr>
        <w:t>corriendo</w:t>
      </w:r>
      <w:r w:rsidRPr="003131B1">
        <w:rPr>
          <w:rFonts w:ascii="Times New Roman" w:hAnsi="Times New Roman" w:cs="Times New Roman"/>
          <w:color w:val="000000"/>
          <w:sz w:val="28"/>
          <w:szCs w:val="28"/>
          <w:lang w:val="es-ES"/>
        </w:rPr>
        <w:t xml:space="preserve">), </w:t>
      </w:r>
      <w:r w:rsidRPr="003131B1">
        <w:rPr>
          <w:rFonts w:ascii="Times New Roman" w:hAnsi="Times New Roman" w:cs="Times New Roman"/>
          <w:i/>
          <w:iCs/>
          <w:color w:val="000000"/>
          <w:sz w:val="28"/>
          <w:szCs w:val="28"/>
          <w:lang w:val="es-ES"/>
        </w:rPr>
        <w:t xml:space="preserve">andandito </w:t>
      </w:r>
      <w:r w:rsidRPr="003131B1">
        <w:rPr>
          <w:rFonts w:ascii="Times New Roman" w:hAnsi="Times New Roman" w:cs="Times New Roman"/>
          <w:color w:val="000000"/>
          <w:sz w:val="28"/>
          <w:szCs w:val="28"/>
          <w:lang w:val="es-ES"/>
        </w:rPr>
        <w:t xml:space="preserve">(&lt; </w:t>
      </w:r>
      <w:r w:rsidRPr="003131B1">
        <w:rPr>
          <w:rFonts w:ascii="Times New Roman" w:hAnsi="Times New Roman" w:cs="Times New Roman"/>
          <w:i/>
          <w:iCs/>
          <w:color w:val="000000"/>
          <w:sz w:val="28"/>
          <w:szCs w:val="28"/>
          <w:lang w:val="es-ES"/>
        </w:rPr>
        <w:t>andando</w:t>
      </w:r>
      <w:r w:rsidRPr="003131B1">
        <w:rPr>
          <w:rFonts w:ascii="Times New Roman" w:hAnsi="Times New Roman" w:cs="Times New Roman"/>
          <w:color w:val="000000"/>
          <w:sz w:val="28"/>
          <w:szCs w:val="28"/>
          <w:lang w:val="es-ES"/>
        </w:rPr>
        <w:t xml:space="preserve">), </w:t>
      </w:r>
      <w:r w:rsidRPr="003131B1">
        <w:rPr>
          <w:rFonts w:ascii="Times New Roman" w:hAnsi="Times New Roman" w:cs="Times New Roman"/>
          <w:i/>
          <w:iCs/>
          <w:color w:val="000000"/>
          <w:sz w:val="28"/>
          <w:szCs w:val="28"/>
          <w:lang w:val="es-ES"/>
        </w:rPr>
        <w:t xml:space="preserve">tirandito </w:t>
      </w:r>
      <w:r w:rsidRPr="003131B1">
        <w:rPr>
          <w:rFonts w:ascii="Times New Roman" w:hAnsi="Times New Roman" w:cs="Times New Roman"/>
          <w:color w:val="000000"/>
          <w:sz w:val="28"/>
          <w:szCs w:val="28"/>
          <w:lang w:val="es-ES"/>
        </w:rPr>
        <w:t xml:space="preserve">(&lt; </w:t>
      </w:r>
      <w:r w:rsidRPr="003131B1">
        <w:rPr>
          <w:rFonts w:ascii="Times New Roman" w:hAnsi="Times New Roman" w:cs="Times New Roman"/>
          <w:i/>
          <w:iCs/>
          <w:color w:val="000000"/>
          <w:sz w:val="28"/>
          <w:szCs w:val="28"/>
          <w:lang w:val="es-ES"/>
        </w:rPr>
        <w:t>tirando), callandito (&lt; callando)</w:t>
      </w:r>
      <w:r w:rsidRPr="003131B1">
        <w:rPr>
          <w:rFonts w:ascii="Times New Roman" w:hAnsi="Times New Roman" w:cs="Times New Roman"/>
          <w:color w:val="000000"/>
          <w:sz w:val="28"/>
          <w:szCs w:val="28"/>
          <w:lang w:val="uk-UA"/>
        </w:rPr>
        <w:t>, а також партитивні форми дієслів (</w:t>
      </w:r>
      <w:r w:rsidRPr="003131B1">
        <w:rPr>
          <w:rFonts w:ascii="Times New Roman" w:hAnsi="Times New Roman" w:cs="Times New Roman"/>
          <w:i/>
          <w:iCs/>
          <w:color w:val="000000"/>
          <w:sz w:val="28"/>
          <w:szCs w:val="28"/>
          <w:lang w:val="uk-UA"/>
        </w:rPr>
        <w:t>heladito, asadito, acostumbraíto).</w:t>
      </w:r>
    </w:p>
    <w:p w:rsidR="006F7395" w:rsidRPr="003131B1" w:rsidRDefault="006F7395" w:rsidP="006F7395">
      <w:pPr>
        <w:widowControl w:val="0"/>
        <w:spacing w:after="0" w:line="240" w:lineRule="auto"/>
        <w:ind w:firstLine="709"/>
        <w:jc w:val="both"/>
        <w:rPr>
          <w:rFonts w:ascii="Times New Roman" w:hAnsi="Times New Roman" w:cs="Times New Roman"/>
          <w:color w:val="000000"/>
          <w:sz w:val="28"/>
          <w:szCs w:val="28"/>
          <w:lang w:val="uk-UA"/>
        </w:rPr>
      </w:pPr>
      <w:r w:rsidRPr="003131B1">
        <w:rPr>
          <w:rFonts w:ascii="Times New Roman" w:hAnsi="Times New Roman" w:cs="Times New Roman"/>
          <w:color w:val="000000"/>
          <w:sz w:val="28"/>
          <w:szCs w:val="28"/>
          <w:lang w:val="uk-UA"/>
        </w:rPr>
        <w:t>У багатьох випадках, спостерігаємо більшу інтенсивність значення префіксованих форм у порівнянні з аналітичними конструкціями. Так, наприклад, прикметник “</w:t>
      </w:r>
      <w:r w:rsidRPr="003131B1">
        <w:rPr>
          <w:rFonts w:ascii="Times New Roman" w:hAnsi="Times New Roman" w:cs="Times New Roman"/>
          <w:i/>
          <w:iCs/>
          <w:color w:val="000000"/>
          <w:sz w:val="28"/>
          <w:szCs w:val="28"/>
          <w:lang w:val="uk-UA"/>
        </w:rPr>
        <w:t xml:space="preserve">archifamoso” </w:t>
      </w:r>
      <w:r w:rsidRPr="003131B1">
        <w:rPr>
          <w:rFonts w:ascii="Times New Roman" w:hAnsi="Times New Roman" w:cs="Times New Roman"/>
          <w:color w:val="000000"/>
          <w:sz w:val="28"/>
          <w:szCs w:val="28"/>
          <w:lang w:val="uk-UA"/>
        </w:rPr>
        <w:t>має більше експресивне навантаження у порівнянні з</w:t>
      </w:r>
      <w:r w:rsidRPr="003131B1">
        <w:rPr>
          <w:rFonts w:ascii="Times New Roman" w:hAnsi="Times New Roman" w:cs="Times New Roman"/>
          <w:i/>
          <w:iCs/>
          <w:color w:val="000000"/>
          <w:sz w:val="28"/>
          <w:szCs w:val="28"/>
          <w:lang w:val="uk-UA"/>
        </w:rPr>
        <w:t xml:space="preserve"> </w:t>
      </w:r>
      <w:r w:rsidRPr="003131B1">
        <w:rPr>
          <w:rFonts w:ascii="Times New Roman" w:hAnsi="Times New Roman" w:cs="Times New Roman"/>
          <w:color w:val="000000"/>
          <w:sz w:val="28"/>
          <w:szCs w:val="28"/>
          <w:lang w:val="uk-UA"/>
        </w:rPr>
        <w:t>формою абсолютного суперлативу</w:t>
      </w:r>
      <w:r w:rsidRPr="003131B1">
        <w:rPr>
          <w:rFonts w:ascii="Times New Roman" w:hAnsi="Times New Roman" w:cs="Times New Roman"/>
          <w:i/>
          <w:iCs/>
          <w:color w:val="000000"/>
          <w:sz w:val="28"/>
          <w:szCs w:val="28"/>
          <w:lang w:val="uk-UA"/>
        </w:rPr>
        <w:t xml:space="preserve">“muy famoso”. </w:t>
      </w:r>
      <w:r w:rsidRPr="003131B1">
        <w:rPr>
          <w:rFonts w:ascii="Times New Roman" w:hAnsi="Times New Roman" w:cs="Times New Roman"/>
          <w:color w:val="000000"/>
          <w:sz w:val="28"/>
          <w:szCs w:val="28"/>
          <w:lang w:val="uk-UA"/>
        </w:rPr>
        <w:t xml:space="preserve">Зазначимо, що префікси з інтенсифікуючим значенням набули неабиякої продуктивності в комерційному та рекламному середовищі </w:t>
      </w:r>
      <w:r w:rsidRPr="003131B1">
        <w:rPr>
          <w:rFonts w:ascii="Times New Roman" w:hAnsi="Times New Roman" w:cs="Times New Roman"/>
          <w:i/>
          <w:iCs/>
          <w:color w:val="000000"/>
          <w:sz w:val="28"/>
          <w:szCs w:val="28"/>
          <w:lang w:val="uk-UA"/>
        </w:rPr>
        <w:t>(</w:t>
      </w:r>
      <w:r w:rsidRPr="003131B1">
        <w:rPr>
          <w:rFonts w:ascii="Times New Roman" w:hAnsi="Times New Roman" w:cs="Times New Roman"/>
          <w:i/>
          <w:iCs/>
          <w:color w:val="000000"/>
          <w:sz w:val="28"/>
          <w:szCs w:val="28"/>
          <w:lang w:val="es-ES"/>
        </w:rPr>
        <w:t xml:space="preserve">chocolate extrafino, compresa extraplana, extrahipoteca joven, extracrédito, extraprecio, </w:t>
      </w:r>
      <w:r w:rsidRPr="003131B1">
        <w:rPr>
          <w:rFonts w:ascii="Times New Roman" w:hAnsi="Times New Roman" w:cs="Times New Roman"/>
          <w:i/>
          <w:iCs/>
          <w:color w:val="000000"/>
          <w:sz w:val="28"/>
          <w:szCs w:val="28"/>
          <w:lang w:val="en-US"/>
        </w:rPr>
        <w:t>extra</w:t>
      </w:r>
      <w:r w:rsidRPr="003131B1">
        <w:rPr>
          <w:rFonts w:ascii="Times New Roman" w:hAnsi="Times New Roman" w:cs="Times New Roman"/>
          <w:i/>
          <w:iCs/>
          <w:color w:val="000000"/>
          <w:sz w:val="28"/>
          <w:szCs w:val="28"/>
          <w:lang w:val="uk-UA"/>
        </w:rPr>
        <w:t>-</w:t>
      </w:r>
      <w:r w:rsidRPr="003131B1">
        <w:rPr>
          <w:rFonts w:ascii="Times New Roman" w:hAnsi="Times New Roman" w:cs="Times New Roman"/>
          <w:i/>
          <w:iCs/>
          <w:color w:val="000000"/>
          <w:sz w:val="28"/>
          <w:szCs w:val="28"/>
          <w:lang w:val="en-US"/>
        </w:rPr>
        <w:t>plan</w:t>
      </w:r>
      <w:r w:rsidRPr="003131B1">
        <w:rPr>
          <w:rFonts w:ascii="Times New Roman" w:hAnsi="Times New Roman" w:cs="Times New Roman"/>
          <w:i/>
          <w:iCs/>
          <w:color w:val="000000"/>
          <w:sz w:val="28"/>
          <w:szCs w:val="28"/>
          <w:lang w:val="uk-UA"/>
        </w:rPr>
        <w:t xml:space="preserve"> </w:t>
      </w:r>
      <w:r w:rsidRPr="003131B1">
        <w:rPr>
          <w:rFonts w:ascii="Times New Roman" w:hAnsi="Times New Roman" w:cs="Times New Roman"/>
          <w:i/>
          <w:iCs/>
          <w:color w:val="000000"/>
          <w:sz w:val="28"/>
          <w:szCs w:val="28"/>
          <w:lang w:val="en-US"/>
        </w:rPr>
        <w:t>de</w:t>
      </w:r>
      <w:r w:rsidRPr="003131B1">
        <w:rPr>
          <w:rFonts w:ascii="Times New Roman" w:hAnsi="Times New Roman" w:cs="Times New Roman"/>
          <w:i/>
          <w:iCs/>
          <w:color w:val="000000"/>
          <w:sz w:val="28"/>
          <w:szCs w:val="28"/>
          <w:lang w:val="uk-UA"/>
        </w:rPr>
        <w:t xml:space="preserve"> </w:t>
      </w:r>
      <w:r w:rsidRPr="003131B1">
        <w:rPr>
          <w:rFonts w:ascii="Times New Roman" w:hAnsi="Times New Roman" w:cs="Times New Roman"/>
          <w:i/>
          <w:iCs/>
          <w:color w:val="000000"/>
          <w:sz w:val="28"/>
          <w:szCs w:val="28"/>
          <w:lang w:val="en-US"/>
        </w:rPr>
        <w:t>pensiones</w:t>
      </w:r>
      <w:r w:rsidRPr="003131B1">
        <w:rPr>
          <w:rFonts w:ascii="Times New Roman" w:hAnsi="Times New Roman" w:cs="Times New Roman"/>
          <w:i/>
          <w:iCs/>
          <w:color w:val="000000"/>
          <w:sz w:val="28"/>
          <w:szCs w:val="28"/>
          <w:lang w:val="uk-UA"/>
        </w:rPr>
        <w:t xml:space="preserve">, </w:t>
      </w:r>
      <w:r w:rsidRPr="003131B1">
        <w:rPr>
          <w:rFonts w:ascii="Times New Roman" w:hAnsi="Times New Roman" w:cs="Times New Roman"/>
          <w:i/>
          <w:iCs/>
          <w:color w:val="000000"/>
          <w:sz w:val="28"/>
          <w:szCs w:val="28"/>
          <w:lang w:val="en-US"/>
        </w:rPr>
        <w:t>tama</w:t>
      </w:r>
      <w:r w:rsidRPr="003131B1">
        <w:rPr>
          <w:rFonts w:ascii="Times New Roman" w:hAnsi="Times New Roman" w:cs="Times New Roman"/>
          <w:i/>
          <w:iCs/>
          <w:color w:val="000000"/>
          <w:sz w:val="28"/>
          <w:szCs w:val="28"/>
          <w:lang w:val="uk-UA"/>
        </w:rPr>
        <w:t>ñ</w:t>
      </w:r>
      <w:r w:rsidRPr="003131B1">
        <w:rPr>
          <w:rFonts w:ascii="Times New Roman" w:hAnsi="Times New Roman" w:cs="Times New Roman"/>
          <w:i/>
          <w:iCs/>
          <w:color w:val="000000"/>
          <w:sz w:val="28"/>
          <w:szCs w:val="28"/>
          <w:lang w:val="en-US"/>
        </w:rPr>
        <w:t>os</w:t>
      </w:r>
      <w:r w:rsidRPr="003131B1">
        <w:rPr>
          <w:rFonts w:ascii="Times New Roman" w:hAnsi="Times New Roman" w:cs="Times New Roman"/>
          <w:i/>
          <w:iCs/>
          <w:color w:val="000000"/>
          <w:sz w:val="28"/>
          <w:szCs w:val="28"/>
          <w:lang w:val="es-ES"/>
        </w:rPr>
        <w:t xml:space="preserve"> extragrandes</w:t>
      </w:r>
      <w:r w:rsidRPr="003131B1">
        <w:rPr>
          <w:rFonts w:ascii="Times New Roman" w:hAnsi="Times New Roman" w:cs="Times New Roman"/>
          <w:color w:val="000000"/>
          <w:sz w:val="28"/>
          <w:szCs w:val="28"/>
          <w:lang w:val="es-ES"/>
        </w:rPr>
        <w:t xml:space="preserve"> </w:t>
      </w:r>
      <w:r w:rsidRPr="003131B1">
        <w:rPr>
          <w:rFonts w:ascii="Times New Roman" w:hAnsi="Times New Roman" w:cs="Times New Roman"/>
          <w:color w:val="000000"/>
          <w:sz w:val="28"/>
          <w:szCs w:val="28"/>
          <w:lang w:val="uk-UA"/>
        </w:rPr>
        <w:t xml:space="preserve">та інші). </w:t>
      </w:r>
    </w:p>
    <w:p w:rsidR="006F7395" w:rsidRPr="003131B1" w:rsidRDefault="006F7395" w:rsidP="006F7395">
      <w:pPr>
        <w:widowControl w:val="0"/>
        <w:autoSpaceDE w:val="0"/>
        <w:spacing w:after="0" w:line="240" w:lineRule="auto"/>
        <w:ind w:firstLine="709"/>
        <w:jc w:val="both"/>
        <w:rPr>
          <w:rFonts w:ascii="Times New Roman" w:eastAsia="TimesNewRoman" w:hAnsi="Times New Roman" w:cs="Times New Roman"/>
          <w:color w:val="000000"/>
          <w:sz w:val="28"/>
          <w:szCs w:val="28"/>
          <w:lang w:val="uk-UA"/>
        </w:rPr>
      </w:pPr>
      <w:r w:rsidRPr="003131B1">
        <w:rPr>
          <w:rFonts w:ascii="Times New Roman" w:eastAsia="TimesNewRoman" w:hAnsi="Times New Roman" w:cs="Times New Roman"/>
          <w:color w:val="000000"/>
          <w:sz w:val="28"/>
          <w:szCs w:val="28"/>
          <w:lang w:val="uk-UA"/>
        </w:rPr>
        <w:t xml:space="preserve">Отже, </w:t>
      </w:r>
      <w:r w:rsidRPr="003131B1">
        <w:rPr>
          <w:rFonts w:ascii="Times New Roman" w:hAnsi="Times New Roman" w:cs="Times New Roman"/>
          <w:color w:val="000000"/>
          <w:sz w:val="28"/>
          <w:szCs w:val="28"/>
          <w:lang w:val="uk-UA"/>
        </w:rPr>
        <w:t xml:space="preserve">морфологічні засоби інтенсифікації в іспанській мові, зокрема, апреціативна суфіксація/префіксація, служать для передачі різноманітних стилістичних відтінків у певних мовних ситуаціях з метою досягнення ще більшого емотивного впливу на реципієнта. </w:t>
      </w:r>
      <w:r w:rsidRPr="003131B1">
        <w:rPr>
          <w:rFonts w:ascii="Times New Roman" w:eastAsia="TimesNewRoman" w:hAnsi="Times New Roman" w:cs="Times New Roman"/>
          <w:color w:val="000000"/>
          <w:sz w:val="28"/>
          <w:szCs w:val="28"/>
          <w:lang w:val="uk-UA"/>
        </w:rPr>
        <w:t xml:space="preserve"> Варіантність смислів зменшувальних та збільшуваних форм збагачує лексикон різних діалектів іспанської мови. Прагматико-функціональний підхід дає змогу виявити їхні семантико-когнітивні варіації та видозміни. </w:t>
      </w:r>
    </w:p>
    <w:p w:rsidR="00A45CD4" w:rsidRPr="0073277A" w:rsidRDefault="00A45CD4" w:rsidP="00A45CD4">
      <w:pPr>
        <w:widowControl w:val="0"/>
        <w:spacing w:after="0" w:line="240" w:lineRule="auto"/>
        <w:ind w:firstLine="709"/>
        <w:jc w:val="right"/>
        <w:rPr>
          <w:rFonts w:ascii="Times New Roman" w:hAnsi="Times New Roman" w:cs="Times New Roman"/>
          <w:b/>
          <w:bCs/>
          <w:i/>
          <w:iCs/>
          <w:sz w:val="28"/>
          <w:szCs w:val="28"/>
          <w:lang w:val="uk-UA"/>
        </w:rPr>
      </w:pPr>
      <w:r w:rsidRPr="0073277A">
        <w:rPr>
          <w:rFonts w:ascii="Times New Roman" w:hAnsi="Times New Roman" w:cs="Times New Roman"/>
          <w:b/>
          <w:bCs/>
          <w:i/>
          <w:iCs/>
          <w:sz w:val="28"/>
          <w:szCs w:val="28"/>
          <w:lang w:val="uk-UA"/>
        </w:rPr>
        <w:lastRenderedPageBreak/>
        <w:t>Ратич Марія, Тимчишин Леся</w:t>
      </w:r>
    </w:p>
    <w:p w:rsidR="00A45CD4" w:rsidRPr="0073277A" w:rsidRDefault="00A45CD4" w:rsidP="00A45CD4">
      <w:pPr>
        <w:widowControl w:val="0"/>
        <w:spacing w:after="0" w:line="240" w:lineRule="auto"/>
        <w:ind w:firstLine="709"/>
        <w:jc w:val="center"/>
        <w:rPr>
          <w:rFonts w:ascii="Times New Roman" w:hAnsi="Times New Roman" w:cs="Times New Roman"/>
          <w:b/>
          <w:bCs/>
          <w:caps/>
          <w:sz w:val="28"/>
          <w:szCs w:val="28"/>
          <w:lang w:val="uk-UA"/>
        </w:rPr>
      </w:pPr>
      <w:r w:rsidRPr="0073277A">
        <w:rPr>
          <w:rFonts w:ascii="Times New Roman" w:hAnsi="Times New Roman" w:cs="Times New Roman"/>
          <w:b/>
          <w:bCs/>
          <w:caps/>
          <w:sz w:val="28"/>
          <w:szCs w:val="28"/>
          <w:lang w:val="uk-UA"/>
        </w:rPr>
        <w:t xml:space="preserve">Використання фахових текстів </w:t>
      </w:r>
    </w:p>
    <w:p w:rsidR="00A45CD4" w:rsidRPr="0073277A" w:rsidRDefault="00A45CD4" w:rsidP="00A45CD4">
      <w:pPr>
        <w:widowControl w:val="0"/>
        <w:spacing w:after="0" w:line="240" w:lineRule="auto"/>
        <w:ind w:firstLine="709"/>
        <w:jc w:val="center"/>
        <w:rPr>
          <w:rFonts w:ascii="Times New Roman" w:hAnsi="Times New Roman" w:cs="Times New Roman"/>
          <w:b/>
          <w:bCs/>
          <w:caps/>
          <w:sz w:val="28"/>
          <w:szCs w:val="28"/>
          <w:lang w:val="uk-UA"/>
        </w:rPr>
      </w:pPr>
      <w:r w:rsidRPr="0073277A">
        <w:rPr>
          <w:rFonts w:ascii="Times New Roman" w:hAnsi="Times New Roman" w:cs="Times New Roman"/>
          <w:b/>
          <w:bCs/>
          <w:caps/>
          <w:sz w:val="28"/>
          <w:szCs w:val="28"/>
          <w:lang w:val="uk-UA"/>
        </w:rPr>
        <w:t>для інтенсифікації вивчення іноземної мови</w:t>
      </w:r>
    </w:p>
    <w:p w:rsidR="00A45CD4" w:rsidRPr="00262A47" w:rsidRDefault="00A45CD4" w:rsidP="00A45CD4">
      <w:pPr>
        <w:widowControl w:val="0"/>
        <w:spacing w:after="0" w:line="240" w:lineRule="auto"/>
        <w:ind w:firstLine="709"/>
        <w:jc w:val="both"/>
        <w:rPr>
          <w:rFonts w:ascii="Times New Roman" w:hAnsi="Times New Roman" w:cs="Times New Roman"/>
          <w:sz w:val="28"/>
          <w:szCs w:val="28"/>
          <w:lang w:val="uk-UA"/>
        </w:rPr>
      </w:pPr>
      <w:r w:rsidRPr="00262A47">
        <w:rPr>
          <w:rFonts w:ascii="Times New Roman" w:hAnsi="Times New Roman" w:cs="Times New Roman"/>
          <w:sz w:val="28"/>
          <w:szCs w:val="28"/>
          <w:lang w:val="uk-UA"/>
        </w:rPr>
        <w:t>Працюючи на природничих факультетах університету, ми дійшли висновку, що вдало підібрані спеціальні тексти фахового профілю – надійний і плідний навчальний матеріал, котрий сприяє збагаченню іноземномовного багажу студентів, розширює діапазон термінологічної лексики, розкриває специфіку цієї підмови на лексико-семантичному та стилістичному рівнях.</w:t>
      </w:r>
    </w:p>
    <w:p w:rsidR="00A45CD4" w:rsidRPr="003131B1" w:rsidRDefault="00A45CD4" w:rsidP="00A45CD4">
      <w:pPr>
        <w:widowControl w:val="0"/>
        <w:spacing w:after="0" w:line="240" w:lineRule="auto"/>
        <w:ind w:firstLine="709"/>
        <w:jc w:val="both"/>
        <w:rPr>
          <w:rFonts w:ascii="Times New Roman" w:hAnsi="Times New Roman" w:cs="Times New Roman"/>
          <w:sz w:val="28"/>
          <w:szCs w:val="28"/>
        </w:rPr>
      </w:pPr>
      <w:r w:rsidRPr="00262A4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3131B1">
        <w:rPr>
          <w:rFonts w:ascii="Times New Roman" w:hAnsi="Times New Roman" w:cs="Times New Roman"/>
          <w:sz w:val="28"/>
          <w:szCs w:val="28"/>
        </w:rPr>
        <w:t xml:space="preserve">ам процес навчання мові ми не виводимо за рамки традиційних норм і прийомів, а швидше поповнюємо його новими методами з метою урізноманітнення інтенсифікації. Тому в його рамках ми традиційно передбачаємо лексичні і граматичні передтекстові, текстові та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іслятекстові вправи. На перший план при цьому ставимо тексти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ідручника, широко використовуємо також тексти монографічної та періодичної літератури німецькою мовою. Значну увагу приділяємо оригінальним працям видатних вчених – вітчизняних і зарубіжних.</w:t>
      </w:r>
    </w:p>
    <w:p w:rsidR="00A45CD4" w:rsidRPr="003131B1" w:rsidRDefault="00A45CD4" w:rsidP="00A45CD4">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Вправи до тексту, звичайно, слід використовувати диференційовано: на кожному курсі необхідно планувати їх використання так, щоб студенти були готові їх сприймати </w:t>
      </w:r>
      <w:proofErr w:type="gramStart"/>
      <w:r w:rsidRPr="003131B1">
        <w:rPr>
          <w:rFonts w:ascii="Times New Roman" w:hAnsi="Times New Roman" w:cs="Times New Roman"/>
          <w:sz w:val="28"/>
          <w:szCs w:val="28"/>
        </w:rPr>
        <w:t>у</w:t>
      </w:r>
      <w:proofErr w:type="gramEnd"/>
      <w:r w:rsidRPr="003131B1">
        <w:rPr>
          <w:rFonts w:ascii="Times New Roman" w:hAnsi="Times New Roman" w:cs="Times New Roman"/>
          <w:sz w:val="28"/>
          <w:szCs w:val="28"/>
        </w:rPr>
        <w:t xml:space="preserve"> відповідності з уже проробленим матеріалом. Нижче зупинимося на деяких конструктивних формах роботи, а саме:</w:t>
      </w:r>
    </w:p>
    <w:p w:rsidR="00A45CD4" w:rsidRPr="003131B1" w:rsidRDefault="00A45CD4" w:rsidP="00A45CD4">
      <w:pPr>
        <w:widowControl w:val="0"/>
        <w:spacing w:after="0" w:line="240" w:lineRule="auto"/>
        <w:ind w:firstLine="709"/>
        <w:jc w:val="both"/>
        <w:rPr>
          <w:rFonts w:ascii="Times New Roman" w:hAnsi="Times New Roman" w:cs="Times New Roman"/>
          <w:sz w:val="28"/>
          <w:szCs w:val="28"/>
        </w:rPr>
      </w:pP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 використанням фоновправ:</w:t>
      </w:r>
    </w:p>
    <w:p w:rsidR="00A45CD4" w:rsidRPr="003131B1" w:rsidRDefault="00A45CD4" w:rsidP="00A45CD4">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1.Повторення і переклад фахових термінів, їх аналіз в контексті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ідної мови.</w:t>
      </w:r>
    </w:p>
    <w:p w:rsidR="00A45CD4" w:rsidRPr="003131B1" w:rsidRDefault="00A45CD4" w:rsidP="00A45CD4">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2.Повторення і переклад термінів, що згруповані в семантичних полях.</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3.Прослуховування словосполучення та підбір до нього відповідного терміну і навпаки, трансформація терміну в словосполучення.</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4.Прослуховування, запис та розшифровка скорочень і акронімів.</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5.Прослуховування тексту (його частини) з наступним перекладом його українською мовою.</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6.Прослуховування і повторення речень тексту за синтагмами.</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7.Загальний аналіз текстових термінів, їх адекватний переклад української мовою.</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Без фоновправ:</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1.Читання фахового тексту та передача його загального змісту.</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2.Читання тексту і обов’язковий вибірковий переклад усно, частинно письмово (з словником і без нього).</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lang w:val="ru-RU"/>
        </w:rPr>
        <w:t>3.</w:t>
      </w:r>
      <w:r w:rsidRPr="003131B1">
        <w:rPr>
          <w:rFonts w:ascii="Times New Roman" w:hAnsi="Times New Roman" w:cs="Times New Roman"/>
          <w:sz w:val="28"/>
          <w:szCs w:val="28"/>
        </w:rPr>
        <w:t>Читання тексту і складання до нього анотації, коротких тез, рефератів, рецензування.</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lang w:val="ru-RU"/>
        </w:rPr>
      </w:pPr>
      <w:r w:rsidRPr="003131B1">
        <w:rPr>
          <w:rFonts w:ascii="Times New Roman" w:hAnsi="Times New Roman" w:cs="Times New Roman"/>
          <w:sz w:val="28"/>
          <w:szCs w:val="28"/>
          <w:lang w:val="ru-RU"/>
        </w:rPr>
        <w:t>4.</w:t>
      </w:r>
      <w:r w:rsidRPr="003131B1">
        <w:rPr>
          <w:rFonts w:ascii="Times New Roman" w:hAnsi="Times New Roman" w:cs="Times New Roman"/>
          <w:sz w:val="28"/>
          <w:szCs w:val="28"/>
        </w:rPr>
        <w:t>Обов’язкове складання словника українсько-німецьких і німецько-українських терміні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lang w:val="ru-RU"/>
        </w:rPr>
        <w:t>.</w:t>
      </w:r>
    </w:p>
    <w:p w:rsidR="00A45CD4" w:rsidRPr="003131B1" w:rsidRDefault="00A45CD4" w:rsidP="00A45CD4">
      <w:pPr>
        <w:pStyle w:val="a4"/>
        <w:widowControl w:val="0"/>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lang w:val="ru-RU"/>
        </w:rPr>
        <w:t>5.</w:t>
      </w:r>
      <w:r w:rsidRPr="003131B1">
        <w:rPr>
          <w:rFonts w:ascii="Times New Roman" w:hAnsi="Times New Roman" w:cs="Times New Roman"/>
          <w:sz w:val="28"/>
          <w:szCs w:val="28"/>
        </w:rPr>
        <w:t>Усна бесіда, діалог по прочитаному тексту.</w:t>
      </w:r>
    </w:p>
    <w:p w:rsidR="0008170B" w:rsidRPr="003131B1" w:rsidRDefault="0008170B" w:rsidP="0008170B">
      <w:pPr>
        <w:widowControl w:val="0"/>
        <w:spacing w:after="0" w:line="240" w:lineRule="auto"/>
        <w:ind w:firstLine="709"/>
        <w:jc w:val="right"/>
        <w:rPr>
          <w:rFonts w:ascii="Times New Roman" w:hAnsi="Times New Roman" w:cs="Times New Roman"/>
          <w:b/>
          <w:i/>
          <w:sz w:val="28"/>
          <w:szCs w:val="28"/>
        </w:rPr>
      </w:pPr>
      <w:r w:rsidRPr="003131B1">
        <w:rPr>
          <w:rFonts w:ascii="Times New Roman" w:hAnsi="Times New Roman" w:cs="Times New Roman"/>
          <w:b/>
          <w:i/>
          <w:sz w:val="28"/>
          <w:szCs w:val="28"/>
        </w:rPr>
        <w:lastRenderedPageBreak/>
        <w:t xml:space="preserve">Римяк Ірина </w:t>
      </w:r>
    </w:p>
    <w:p w:rsidR="0008170B" w:rsidRPr="003131B1" w:rsidRDefault="0008170B" w:rsidP="0008170B">
      <w:pPr>
        <w:widowControl w:val="0"/>
        <w:spacing w:after="0" w:line="240" w:lineRule="auto"/>
        <w:ind w:firstLine="709"/>
        <w:jc w:val="center"/>
        <w:rPr>
          <w:rFonts w:ascii="Times New Roman" w:hAnsi="Times New Roman" w:cs="Times New Roman"/>
          <w:b/>
          <w:caps/>
          <w:sz w:val="28"/>
          <w:szCs w:val="28"/>
        </w:rPr>
      </w:pPr>
      <w:r w:rsidRPr="003131B1">
        <w:rPr>
          <w:rFonts w:ascii="Times New Roman" w:hAnsi="Times New Roman" w:cs="Times New Roman"/>
          <w:b/>
          <w:caps/>
          <w:sz w:val="28"/>
          <w:szCs w:val="28"/>
        </w:rPr>
        <w:t>Прагматика невербальних засобів вираження мовленнєвого акту компліменту</w:t>
      </w:r>
    </w:p>
    <w:p w:rsidR="0008170B" w:rsidRPr="003131B1" w:rsidRDefault="0008170B" w:rsidP="0008170B">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На сучасному етапі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іджень невербальні засоби вираження мовленнєвих актів (МА) викликають значний інтерес з боку представників когнітивної лінгвістики. Перебуваючи у тісній взаємодії із мовленнєвими засобами, невербальні та паравербальні вияви комунікативної поведінки відіграють важливу роль в організації процесу спілкування, зокрема увиразнюють і доповнюють мовлення комунікантів, надаючи йому емотивності та експресивності.</w:t>
      </w:r>
    </w:p>
    <w:p w:rsidR="0008170B" w:rsidRPr="003131B1" w:rsidRDefault="0008170B" w:rsidP="0008170B">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МА </w:t>
      </w:r>
      <w:r w:rsidRPr="003131B1">
        <w:rPr>
          <w:rFonts w:ascii="Times New Roman" w:hAnsi="Times New Roman" w:cs="Times New Roman"/>
          <w:i/>
          <w:sz w:val="28"/>
          <w:szCs w:val="28"/>
        </w:rPr>
        <w:t>компліменту</w:t>
      </w:r>
      <w:r w:rsidRPr="003131B1">
        <w:rPr>
          <w:rFonts w:ascii="Times New Roman" w:hAnsi="Times New Roman" w:cs="Times New Roman"/>
          <w:sz w:val="28"/>
          <w:szCs w:val="28"/>
        </w:rPr>
        <w:t xml:space="preserve"> належить до афективно-оцінної комунікації і служить для вираження позитивних емоцій з боку мовця відносно співрозмовника. Щоб посилити оцінювання та уникнути стереотипності </w:t>
      </w:r>
      <w:r w:rsidRPr="003131B1">
        <w:rPr>
          <w:rFonts w:ascii="Times New Roman" w:hAnsi="Times New Roman" w:cs="Times New Roman"/>
          <w:i/>
          <w:sz w:val="28"/>
          <w:szCs w:val="28"/>
        </w:rPr>
        <w:t>компліментів</w:t>
      </w:r>
      <w:r w:rsidRPr="003131B1">
        <w:rPr>
          <w:rFonts w:ascii="Times New Roman" w:hAnsi="Times New Roman" w:cs="Times New Roman"/>
          <w:sz w:val="28"/>
          <w:szCs w:val="28"/>
        </w:rPr>
        <w:t xml:space="preserve">, адресант використовує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ізні додаткові засоби (вербальні і невербальні), які служать для повного </w:t>
      </w:r>
      <w:r>
        <w:rPr>
          <w:rFonts w:ascii="Times New Roman" w:hAnsi="Times New Roman" w:cs="Times New Roman"/>
          <w:sz w:val="28"/>
          <w:szCs w:val="28"/>
        </w:rPr>
        <w:t>зображення ситуації спілкування</w:t>
      </w:r>
      <w:r w:rsidRPr="003131B1">
        <w:rPr>
          <w:rFonts w:ascii="Times New Roman" w:hAnsi="Times New Roman" w:cs="Times New Roman"/>
          <w:sz w:val="28"/>
          <w:szCs w:val="28"/>
        </w:rPr>
        <w:t>.</w:t>
      </w:r>
    </w:p>
    <w:p w:rsidR="0008170B" w:rsidRPr="003131B1" w:rsidRDefault="0008170B" w:rsidP="0008170B">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Для висловлення МА </w:t>
      </w:r>
      <w:r w:rsidRPr="003131B1">
        <w:rPr>
          <w:rFonts w:ascii="Times New Roman" w:hAnsi="Times New Roman" w:cs="Times New Roman"/>
          <w:i/>
          <w:sz w:val="28"/>
          <w:szCs w:val="28"/>
        </w:rPr>
        <w:t>компліментів</w:t>
      </w:r>
      <w:r w:rsidRPr="003131B1">
        <w:rPr>
          <w:rFonts w:ascii="Times New Roman" w:hAnsi="Times New Roman" w:cs="Times New Roman"/>
          <w:sz w:val="28"/>
          <w:szCs w:val="28"/>
        </w:rPr>
        <w:t xml:space="preserve"> у художній літературі, автор часто використовує супровідні ремарки (соматизми), які супроводжують пряму мову з метою опису мовленнєвої поведінки комуніканті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для кращого розуміння та відображення ситуації спілкування. Слід зазначити, що паравербальні та невербальні засоби вираження МА </w:t>
      </w:r>
      <w:r w:rsidRPr="003131B1">
        <w:rPr>
          <w:rFonts w:ascii="Times New Roman" w:hAnsi="Times New Roman" w:cs="Times New Roman"/>
          <w:i/>
          <w:sz w:val="28"/>
          <w:szCs w:val="28"/>
        </w:rPr>
        <w:t>компліментів</w:t>
      </w:r>
      <w:r w:rsidRPr="003131B1">
        <w:rPr>
          <w:rFonts w:ascii="Times New Roman" w:hAnsi="Times New Roman" w:cs="Times New Roman"/>
          <w:sz w:val="28"/>
          <w:szCs w:val="28"/>
        </w:rPr>
        <w:t xml:space="preserve"> присутні також і в прямій мові. В цьому випадку, зміни голосу чи постави тіла відображені за допомогою відповідних лексем</w:t>
      </w:r>
      <w:proofErr w:type="gramStart"/>
      <w:r w:rsidRPr="003131B1">
        <w:rPr>
          <w:rFonts w:ascii="Times New Roman" w:hAnsi="Times New Roman" w:cs="Times New Roman"/>
          <w:sz w:val="28"/>
          <w:szCs w:val="28"/>
        </w:rPr>
        <w:t>.З</w:t>
      </w:r>
      <w:proofErr w:type="gramEnd"/>
      <w:r w:rsidRPr="003131B1">
        <w:rPr>
          <w:rFonts w:ascii="Times New Roman" w:hAnsi="Times New Roman" w:cs="Times New Roman"/>
          <w:sz w:val="28"/>
          <w:szCs w:val="28"/>
        </w:rPr>
        <w:t xml:space="preserve">ауважимо, що ситуативний контекст є не менш вагомим чинником успішної комунікації, оскільки допомагає кодувати і декодувати зміст повідомлення. Адже контекст є визначальним фактором у вираженні та розумінні жестів. Тому, при здійсненні МА </w:t>
      </w:r>
      <w:r w:rsidRPr="003131B1">
        <w:rPr>
          <w:rFonts w:ascii="Times New Roman" w:hAnsi="Times New Roman" w:cs="Times New Roman"/>
          <w:i/>
          <w:sz w:val="28"/>
          <w:szCs w:val="28"/>
        </w:rPr>
        <w:t xml:space="preserve">компліментів </w:t>
      </w:r>
      <w:r w:rsidRPr="003131B1">
        <w:rPr>
          <w:rFonts w:ascii="Times New Roman" w:hAnsi="Times New Roman" w:cs="Times New Roman"/>
          <w:sz w:val="28"/>
          <w:szCs w:val="28"/>
        </w:rPr>
        <w:t>передбачається врахування особистих якостей, мі</w:t>
      </w:r>
      <w:proofErr w:type="gramStart"/>
      <w:r w:rsidRPr="003131B1">
        <w:rPr>
          <w:rFonts w:ascii="Times New Roman" w:hAnsi="Times New Roman" w:cs="Times New Roman"/>
          <w:sz w:val="28"/>
          <w:szCs w:val="28"/>
        </w:rPr>
        <w:t>м</w:t>
      </w:r>
      <w:proofErr w:type="gramEnd"/>
      <w:r w:rsidRPr="003131B1">
        <w:rPr>
          <w:rFonts w:ascii="Times New Roman" w:hAnsi="Times New Roman" w:cs="Times New Roman"/>
          <w:sz w:val="28"/>
          <w:szCs w:val="28"/>
        </w:rPr>
        <w:t xml:space="preserve">іки, інтонації, рухів і жестів комунікантів, а також соціальних та фізичних елементів контексту, в якому відбувається їхня інтеракція. Варто згадати, що </w:t>
      </w:r>
      <w:r w:rsidRPr="003131B1">
        <w:rPr>
          <w:rFonts w:ascii="Times New Roman" w:hAnsi="Times New Roman" w:cs="Times New Roman"/>
          <w:i/>
          <w:sz w:val="28"/>
          <w:szCs w:val="28"/>
        </w:rPr>
        <w:t>комплімент</w:t>
      </w:r>
      <w:r w:rsidRPr="003131B1">
        <w:rPr>
          <w:rFonts w:ascii="Times New Roman" w:hAnsi="Times New Roman" w:cs="Times New Roman"/>
          <w:sz w:val="28"/>
          <w:szCs w:val="28"/>
        </w:rPr>
        <w:t xml:space="preserve"> -</w:t>
      </w:r>
      <w:r w:rsidRPr="003131B1">
        <w:rPr>
          <w:rFonts w:ascii="Times New Roman" w:hAnsi="Times New Roman" w:cs="Times New Roman"/>
          <w:sz w:val="28"/>
          <w:szCs w:val="28"/>
        </w:rPr>
        <w:softHyphen/>
        <w:t xml:space="preserve"> це ритуальний МА, тому як складова етикету він застосовує відповідні коректні форми вербальної і невербальної поведінки в процесі комунікації. Конвенційна природа </w:t>
      </w:r>
      <w:r w:rsidRPr="003131B1">
        <w:rPr>
          <w:rFonts w:ascii="Times New Roman" w:hAnsi="Times New Roman" w:cs="Times New Roman"/>
          <w:i/>
          <w:sz w:val="28"/>
          <w:szCs w:val="28"/>
        </w:rPr>
        <w:t>компліменту</w:t>
      </w:r>
      <w:r w:rsidRPr="003131B1">
        <w:rPr>
          <w:rFonts w:ascii="Times New Roman" w:hAnsi="Times New Roman" w:cs="Times New Roman"/>
          <w:sz w:val="28"/>
          <w:szCs w:val="28"/>
        </w:rPr>
        <w:t xml:space="preserve"> визначає добі</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 визначених засобів вираження цього МА для полегшення його розуміння адресатом та уникнення двозначності. Так, мовець використовує не лише відповідні семантико-синтаксичні конструкції, але також вдається до загальноприйнятих невербальних засобі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передач</w:t>
      </w:r>
      <w:proofErr w:type="gramEnd"/>
      <w:r w:rsidRPr="003131B1">
        <w:rPr>
          <w:rFonts w:ascii="Times New Roman" w:hAnsi="Times New Roman" w:cs="Times New Roman"/>
          <w:sz w:val="28"/>
          <w:szCs w:val="28"/>
        </w:rPr>
        <w:t xml:space="preserve">і комунікативної інтенції. Оскільки </w:t>
      </w:r>
      <w:r w:rsidRPr="003131B1">
        <w:rPr>
          <w:rFonts w:ascii="Times New Roman" w:hAnsi="Times New Roman" w:cs="Times New Roman"/>
          <w:i/>
          <w:sz w:val="28"/>
          <w:szCs w:val="28"/>
        </w:rPr>
        <w:t>компліменти</w:t>
      </w:r>
      <w:r w:rsidRPr="003131B1">
        <w:rPr>
          <w:rFonts w:ascii="Times New Roman" w:hAnsi="Times New Roman" w:cs="Times New Roman"/>
          <w:sz w:val="28"/>
          <w:szCs w:val="28"/>
        </w:rPr>
        <w:t xml:space="preserve"> належать до експресивних МА, тому у своїх висловлюваннях мовець використовує емоційно-експресивні жести, що передають його психологічний стан (наприклад обійми, поцілунки). Якщо йдеться про МА </w:t>
      </w:r>
      <w:r w:rsidRPr="003131B1">
        <w:rPr>
          <w:rFonts w:ascii="Times New Roman" w:hAnsi="Times New Roman" w:cs="Times New Roman"/>
          <w:i/>
          <w:sz w:val="28"/>
          <w:szCs w:val="28"/>
        </w:rPr>
        <w:t>компліменту</w:t>
      </w:r>
      <w:r w:rsidRPr="003131B1">
        <w:rPr>
          <w:rFonts w:ascii="Times New Roman" w:hAnsi="Times New Roman" w:cs="Times New Roman"/>
          <w:sz w:val="28"/>
          <w:szCs w:val="28"/>
        </w:rPr>
        <w:t xml:space="preserve"> як етикетну форму спілкування, то тут присутні більш нейтральні </w:t>
      </w:r>
      <w:proofErr w:type="gramStart"/>
      <w:r w:rsidRPr="003131B1">
        <w:rPr>
          <w:rFonts w:ascii="Times New Roman" w:hAnsi="Times New Roman" w:cs="Times New Roman"/>
          <w:sz w:val="28"/>
          <w:szCs w:val="28"/>
        </w:rPr>
        <w:t>типи к</w:t>
      </w:r>
      <w:proofErr w:type="gramEnd"/>
      <w:r w:rsidRPr="003131B1">
        <w:rPr>
          <w:rFonts w:ascii="Times New Roman" w:hAnsi="Times New Roman" w:cs="Times New Roman"/>
          <w:sz w:val="28"/>
          <w:szCs w:val="28"/>
        </w:rPr>
        <w:t xml:space="preserve">інетичних засобів вираження. Вони виконують скоріше ритуальну, аніж афективну функцію (посмішка, реверанс, поцілувати руку дамі), будучи обов’язковим елементом тогочасного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ітського життя.</w:t>
      </w:r>
    </w:p>
    <w:p w:rsidR="00F27CB7" w:rsidRPr="003131B1" w:rsidRDefault="00F27CB7" w:rsidP="00F27CB7">
      <w:pPr>
        <w:widowControl w:val="0"/>
        <w:spacing w:after="0" w:line="240" w:lineRule="auto"/>
        <w:ind w:firstLine="709"/>
        <w:jc w:val="right"/>
        <w:rPr>
          <w:rFonts w:ascii="Times New Roman" w:hAnsi="Times New Roman" w:cs="Times New Roman"/>
          <w:b/>
          <w:bCs/>
          <w:i/>
          <w:iCs/>
          <w:sz w:val="28"/>
          <w:szCs w:val="28"/>
          <w:lang w:val="uk-UA"/>
        </w:rPr>
      </w:pPr>
      <w:r w:rsidRPr="003131B1">
        <w:rPr>
          <w:rFonts w:ascii="Times New Roman" w:hAnsi="Times New Roman" w:cs="Times New Roman"/>
          <w:b/>
          <w:bCs/>
          <w:i/>
          <w:iCs/>
          <w:sz w:val="28"/>
          <w:szCs w:val="28"/>
          <w:lang w:val="uk-UA"/>
        </w:rPr>
        <w:lastRenderedPageBreak/>
        <w:t>Рубель Наталя</w:t>
      </w:r>
    </w:p>
    <w:p w:rsidR="00F27CB7" w:rsidRPr="003131B1" w:rsidRDefault="00F27CB7" w:rsidP="00F27CB7">
      <w:pPr>
        <w:widowControl w:val="0"/>
        <w:spacing w:after="0" w:line="240" w:lineRule="auto"/>
        <w:ind w:firstLine="709"/>
        <w:jc w:val="center"/>
        <w:rPr>
          <w:rFonts w:ascii="Times New Roman" w:hAnsi="Times New Roman" w:cs="Times New Roman"/>
          <w:b/>
          <w:bCs/>
          <w:caps/>
          <w:sz w:val="28"/>
          <w:szCs w:val="28"/>
          <w:lang w:val="uk-UA"/>
        </w:rPr>
      </w:pPr>
      <w:r w:rsidRPr="003131B1">
        <w:rPr>
          <w:rFonts w:ascii="Times New Roman" w:hAnsi="Times New Roman" w:cs="Times New Roman"/>
          <w:b/>
          <w:bCs/>
          <w:caps/>
          <w:sz w:val="28"/>
          <w:szCs w:val="28"/>
          <w:lang w:val="uk-UA"/>
        </w:rPr>
        <w:t xml:space="preserve">Іншомовна професійна підготовка </w:t>
      </w:r>
    </w:p>
    <w:p w:rsidR="00F27CB7" w:rsidRPr="003131B1" w:rsidRDefault="00F27CB7" w:rsidP="00F27CB7">
      <w:pPr>
        <w:widowControl w:val="0"/>
        <w:spacing w:after="0" w:line="240" w:lineRule="auto"/>
        <w:ind w:firstLine="709"/>
        <w:jc w:val="center"/>
        <w:rPr>
          <w:rFonts w:ascii="Times New Roman" w:hAnsi="Times New Roman" w:cs="Times New Roman"/>
          <w:b/>
          <w:bCs/>
          <w:caps/>
          <w:sz w:val="28"/>
          <w:szCs w:val="28"/>
          <w:lang w:val="uk-UA"/>
        </w:rPr>
      </w:pPr>
      <w:r w:rsidRPr="003131B1">
        <w:rPr>
          <w:rFonts w:ascii="Times New Roman" w:hAnsi="Times New Roman" w:cs="Times New Roman"/>
          <w:b/>
          <w:bCs/>
          <w:caps/>
          <w:sz w:val="28"/>
          <w:szCs w:val="28"/>
          <w:lang w:val="uk-UA"/>
        </w:rPr>
        <w:t>майбутніх екологів</w:t>
      </w:r>
    </w:p>
    <w:p w:rsidR="00F27CB7" w:rsidRPr="003131B1" w:rsidRDefault="00F27CB7" w:rsidP="00F27CB7">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Перехід до ринкових відносин, розширення міжнародного співробітництва, орієнтація на входження до європейського співтовариства зумовлюють необхідність реформування системи освіти у контексті процесів глобалізації та інтеграції. З огляду на це перед вищими навчальними закладами постає складне завдання підготовки мобільних та конкурентоспроможних на міжнародному ринку фахівців з високим рівнем розвитку професійної культури, здатністю до інтелектуального, духовного та професійного самовдосконалення. </w:t>
      </w:r>
    </w:p>
    <w:p w:rsidR="00F27CB7" w:rsidRPr="003131B1" w:rsidRDefault="00F27CB7" w:rsidP="00F27CB7">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Іншомовна професійна підготовка майбутніх екологів є важливим і перспективним напрямом формування кадрового потенціалу в галузі екологічної освіти й науки, охорони довкілля, раціонального використання природних ресурсів, збереження біосфери та цивілізації. Необхідність такої підготовки зумовлена тим, що у наш час українські екологи мають можливість співпрацювати та обмінюватися досвідом з колегами з інших країн, а студенти – пройти навчально-виробничу практику за кордоном. В умовах відкритого ринку праці високий рівень іншомовної підготовки сприяє успішній професійній самореалізації та мобільності молодих фахівців.</w:t>
      </w:r>
    </w:p>
    <w:p w:rsidR="00F27CB7" w:rsidRPr="003131B1" w:rsidRDefault="00F27CB7" w:rsidP="00F27CB7">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Аналіз стану іншомовної професійної підготовки майбутніх екологів у ВНЗ України свідчить про наявність низки недоліків у цій підготовці. Методичне забезпечення іншомовної підготовки майбутніх екологів у ВНЗ має фрагментарний і несистемний характер (зокрема – недостатня кількість навчального часу (лише близько 3–4</w:t>
      </w:r>
      <w:r w:rsidRPr="003131B1">
        <w:rPr>
          <w:rFonts w:ascii="Times New Roman" w:hAnsi="Times New Roman" w:cs="Times New Roman"/>
          <w:sz w:val="28"/>
          <w:szCs w:val="28"/>
          <w:lang w:val="en-US"/>
        </w:rPr>
        <w:t> </w:t>
      </w:r>
      <w:r w:rsidRPr="003131B1">
        <w:rPr>
          <w:rFonts w:ascii="Times New Roman" w:hAnsi="Times New Roman" w:cs="Times New Roman"/>
          <w:sz w:val="28"/>
          <w:szCs w:val="28"/>
          <w:lang w:val="uk-UA"/>
        </w:rPr>
        <w:t>% із загальної кількості навчальних годин); відсутність умов для реалізації дидактичних і методичних принципів; низький рівень сформованості іншомовної комунікативної компетенції та іншомовної професійно-комунікативної компетенції студентів, а також низький рівень мотивації майбутніх екологів до навчання іноземних мов.</w:t>
      </w:r>
    </w:p>
    <w:p w:rsidR="00F27CB7" w:rsidRPr="003131B1" w:rsidRDefault="00F27CB7" w:rsidP="00F27CB7">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Вважаємо, що загальна ефективність процесу іншомовної професійної підготовки майбутніх екологів суттєво підвищиться, якщо в якості її базового чинника розглядати й удосконалювати формування іншомовної професійно-комунікативної компетенції майбутніх екологів. </w:t>
      </w:r>
    </w:p>
    <w:p w:rsidR="00F27CB7" w:rsidRPr="003131B1" w:rsidRDefault="00F27CB7" w:rsidP="00F27CB7">
      <w:pPr>
        <w:widowControl w:val="0"/>
        <w:tabs>
          <w:tab w:val="left" w:pos="540"/>
        </w:tabs>
        <w:spacing w:after="0" w:line="240" w:lineRule="auto"/>
        <w:ind w:firstLine="709"/>
        <w:jc w:val="both"/>
        <w:rPr>
          <w:rFonts w:ascii="Times New Roman" w:hAnsi="Times New Roman" w:cs="Times New Roman"/>
          <w:color w:val="000000"/>
          <w:sz w:val="28"/>
          <w:szCs w:val="28"/>
          <w:lang w:val="uk-UA"/>
        </w:rPr>
      </w:pPr>
      <w:r w:rsidRPr="003131B1">
        <w:rPr>
          <w:rFonts w:ascii="Times New Roman" w:hAnsi="Times New Roman" w:cs="Times New Roman"/>
          <w:sz w:val="28"/>
          <w:szCs w:val="28"/>
          <w:lang w:val="uk-UA"/>
        </w:rPr>
        <w:t>Для підвищення ефективності іншомовної професійної підготовки майбутніх екологів необхідним є застосування нових методів і засобів комплексного формування в майбутніх фахівців умінь і навичок з усіх видів мовленнєвої діяльності (метод проектів, портфоліо, презентації, «діалог-журнал», гіпертекстові технології), а також застосування нетрадиційних методів і форм навчання (лекція удвох, проблемна лекція, лекція-бесіда, ділова гра, рольова гра та ін.).</w:t>
      </w:r>
    </w:p>
    <w:p w:rsidR="00F27CB7" w:rsidRPr="003131B1" w:rsidRDefault="00F27CB7" w:rsidP="00F27CB7">
      <w:pPr>
        <w:widowControl w:val="0"/>
        <w:spacing w:after="0" w:line="240" w:lineRule="auto"/>
        <w:ind w:firstLine="709"/>
        <w:jc w:val="both"/>
        <w:rPr>
          <w:rFonts w:ascii="Times New Roman" w:hAnsi="Times New Roman" w:cs="Times New Roman"/>
          <w:sz w:val="28"/>
          <w:szCs w:val="28"/>
          <w:lang w:val="uk-UA"/>
        </w:rPr>
      </w:pPr>
    </w:p>
    <w:p w:rsidR="00190C1F" w:rsidRPr="007301AD" w:rsidRDefault="00190C1F" w:rsidP="00190C1F">
      <w:pPr>
        <w:widowControl w:val="0"/>
        <w:spacing w:after="0" w:line="240" w:lineRule="auto"/>
        <w:jc w:val="right"/>
        <w:rPr>
          <w:rFonts w:ascii="Times New Roman" w:hAnsi="Times New Roman" w:cs="Times New Roman"/>
          <w:b/>
          <w:bCs/>
          <w:i/>
          <w:sz w:val="28"/>
          <w:szCs w:val="28"/>
        </w:rPr>
      </w:pPr>
      <w:r w:rsidRPr="007301AD">
        <w:rPr>
          <w:rFonts w:ascii="Times New Roman" w:hAnsi="Times New Roman" w:cs="Times New Roman"/>
          <w:b/>
          <w:bCs/>
          <w:i/>
          <w:sz w:val="28"/>
          <w:szCs w:val="28"/>
        </w:rPr>
        <w:lastRenderedPageBreak/>
        <w:t>Рудий В. Г.</w:t>
      </w:r>
    </w:p>
    <w:p w:rsidR="00364389" w:rsidRPr="0073277A" w:rsidRDefault="00190C1F" w:rsidP="00190C1F">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 xml:space="preserve">СПОСОБИ ПЕРЕДАЧІ НІМЕЦЬКИХ ПАРЕМІЙ </w:t>
      </w:r>
    </w:p>
    <w:p w:rsidR="00190C1F" w:rsidRPr="003131B1" w:rsidRDefault="00190C1F" w:rsidP="00190C1F">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УКРАЇНСЬКОЮ МОВОЮ</w:t>
      </w:r>
    </w:p>
    <w:p w:rsidR="00190C1F" w:rsidRPr="003131B1" w:rsidRDefault="00190C1F" w:rsidP="00190C1F">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ab/>
        <w:t xml:space="preserve">У золотій скарбниці мовного багатства кожного народу </w:t>
      </w:r>
      <w:proofErr w:type="gramStart"/>
      <w:r w:rsidRPr="003131B1">
        <w:rPr>
          <w:rFonts w:ascii="Times New Roman" w:hAnsi="Times New Roman" w:cs="Times New Roman"/>
          <w:sz w:val="28"/>
          <w:szCs w:val="28"/>
        </w:rPr>
        <w:t>чи не</w:t>
      </w:r>
      <w:proofErr w:type="gramEnd"/>
      <w:r w:rsidRPr="003131B1">
        <w:rPr>
          <w:rFonts w:ascii="Times New Roman" w:hAnsi="Times New Roman" w:cs="Times New Roman"/>
          <w:sz w:val="28"/>
          <w:szCs w:val="28"/>
        </w:rPr>
        <w:t xml:space="preserve"> найголовніше місце займають вічно живі мудрослів'я - прислів'я  та приказки. </w:t>
      </w:r>
      <w:proofErr w:type="gramStart"/>
      <w:r w:rsidRPr="003131B1">
        <w:rPr>
          <w:rFonts w:ascii="Times New Roman" w:hAnsi="Times New Roman" w:cs="Times New Roman"/>
          <w:sz w:val="28"/>
          <w:szCs w:val="28"/>
        </w:rPr>
        <w:t>Ц</w:t>
      </w:r>
      <w:proofErr w:type="gramEnd"/>
      <w:r w:rsidRPr="003131B1">
        <w:rPr>
          <w:rFonts w:ascii="Times New Roman" w:hAnsi="Times New Roman" w:cs="Times New Roman"/>
          <w:sz w:val="28"/>
          <w:szCs w:val="28"/>
        </w:rPr>
        <w:t xml:space="preserve">і художні твори в мініатюрі творилися сторіччями, шліфувалися, передавалися від покоління до покоління. </w:t>
      </w:r>
      <w:proofErr w:type="gramStart"/>
      <w:r w:rsidRPr="003131B1">
        <w:rPr>
          <w:rFonts w:ascii="Times New Roman" w:hAnsi="Times New Roman" w:cs="Times New Roman"/>
          <w:sz w:val="28"/>
          <w:szCs w:val="28"/>
        </w:rPr>
        <w:t>Нема</w:t>
      </w:r>
      <w:proofErr w:type="gramEnd"/>
      <w:r w:rsidRPr="003131B1">
        <w:rPr>
          <w:rFonts w:ascii="Times New Roman" w:hAnsi="Times New Roman" w:cs="Times New Roman"/>
          <w:sz w:val="28"/>
          <w:szCs w:val="28"/>
        </w:rPr>
        <w:t>є таких сфер життя, які не знайшли б свого висвітлення у прислів'ях і приказках. Поряд із специфічним, національним у цих афористичних висловах багато загальнолюдських мотивів. Вони спільні для майже всіх культурних народі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не лише своїм змістом, але подекуди й образами та структурою. </w:t>
      </w:r>
      <w:proofErr w:type="gramStart"/>
      <w:r w:rsidRPr="003131B1">
        <w:rPr>
          <w:rFonts w:ascii="Times New Roman" w:hAnsi="Times New Roman" w:cs="Times New Roman"/>
          <w:sz w:val="28"/>
          <w:szCs w:val="28"/>
        </w:rPr>
        <w:t>Кр</w:t>
      </w:r>
      <w:proofErr w:type="gramEnd"/>
      <w:r w:rsidRPr="003131B1">
        <w:rPr>
          <w:rFonts w:ascii="Times New Roman" w:hAnsi="Times New Roman" w:cs="Times New Roman"/>
          <w:sz w:val="28"/>
          <w:szCs w:val="28"/>
        </w:rPr>
        <w:t xml:space="preserve">ім того, чимало паремій – інтернаціоналізмів запозичені з латинської та грецької мов. Враховуючи це, Іван Франко не без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ідстав вважав їх мудрістю міжнародною, космополітичною.</w:t>
      </w:r>
    </w:p>
    <w:p w:rsidR="00190C1F" w:rsidRPr="003131B1" w:rsidRDefault="00190C1F" w:rsidP="00190C1F">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ab/>
        <w:t>Більшість учених-пареміологів розглядає ці мовні одиниці</w:t>
      </w:r>
      <w:r w:rsidR="00364389" w:rsidRPr="00364389">
        <w:rPr>
          <w:rFonts w:ascii="Times New Roman" w:hAnsi="Times New Roman" w:cs="Times New Roman"/>
          <w:sz w:val="28"/>
          <w:szCs w:val="28"/>
        </w:rPr>
        <w:t xml:space="preserve"> </w:t>
      </w:r>
      <w:r w:rsidRPr="003131B1">
        <w:rPr>
          <w:rFonts w:ascii="Times New Roman" w:hAnsi="Times New Roman" w:cs="Times New Roman"/>
          <w:sz w:val="28"/>
          <w:szCs w:val="28"/>
        </w:rPr>
        <w:t xml:space="preserve">як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ізновиди одного жанру. На їхню думку, прислів'я – це короткий віршований вислів, зазвичай ритмічний за будовою, що має повчальний змі</w:t>
      </w:r>
      <w:proofErr w:type="gramStart"/>
      <w:r w:rsidRPr="003131B1">
        <w:rPr>
          <w:rFonts w:ascii="Times New Roman" w:hAnsi="Times New Roman" w:cs="Times New Roman"/>
          <w:sz w:val="28"/>
          <w:szCs w:val="28"/>
        </w:rPr>
        <w:t>ст</w:t>
      </w:r>
      <w:proofErr w:type="gramEnd"/>
      <w:r w:rsidRPr="003131B1">
        <w:rPr>
          <w:rFonts w:ascii="Times New Roman" w:hAnsi="Times New Roman" w:cs="Times New Roman"/>
          <w:sz w:val="28"/>
          <w:szCs w:val="28"/>
        </w:rPr>
        <w:t xml:space="preserve">, а приказка – вислів, із незакінченою думкою, що натякає на висновок і без дидактичного змісту. Паремії можуть перекладатися українською мовою такими способами: </w:t>
      </w:r>
    </w:p>
    <w:p w:rsidR="00190C1F" w:rsidRPr="003131B1" w:rsidRDefault="00190C1F" w:rsidP="00190C1F">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1) за допомогою так званих еквівалентів – виразі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які збігаються за значеннями, образами і лексикою (чужі власні імена передаються, звичайно, автохтонними): Was du heute kannst besorgen, das verschiebe nicht auf morgen = Не відкладай на завтра того, що можеш зробити сьогодні; </w:t>
      </w:r>
      <w:r w:rsidRPr="003131B1">
        <w:rPr>
          <w:rFonts w:ascii="Times New Roman" w:hAnsi="Times New Roman" w:cs="Times New Roman"/>
          <w:sz w:val="28"/>
          <w:szCs w:val="28"/>
          <w:lang w:val="de-DE"/>
        </w:rPr>
        <w:t>Wie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die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Arbeit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so</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der</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Lohn</w:t>
      </w:r>
      <w:r w:rsidRPr="003131B1">
        <w:rPr>
          <w:rFonts w:ascii="Times New Roman" w:hAnsi="Times New Roman" w:cs="Times New Roman"/>
          <w:sz w:val="28"/>
          <w:szCs w:val="28"/>
        </w:rPr>
        <w:t>=Яка робота</w:t>
      </w:r>
      <w:proofErr w:type="gramStart"/>
      <w:r w:rsidRPr="003131B1">
        <w:rPr>
          <w:rFonts w:ascii="Times New Roman" w:hAnsi="Times New Roman" w:cs="Times New Roman"/>
          <w:sz w:val="28"/>
          <w:szCs w:val="28"/>
        </w:rPr>
        <w:t>,т</w:t>
      </w:r>
      <w:proofErr w:type="gramEnd"/>
      <w:r w:rsidRPr="003131B1">
        <w:rPr>
          <w:rFonts w:ascii="Times New Roman" w:hAnsi="Times New Roman" w:cs="Times New Roman"/>
          <w:sz w:val="28"/>
          <w:szCs w:val="28"/>
        </w:rPr>
        <w:t xml:space="preserve">ака й плата;Was Hänschennichtlernt, lerntHansnimmermehr = Чого Івась не навчився, того й Іван не знатиме. </w:t>
      </w:r>
    </w:p>
    <w:p w:rsidR="00190C1F" w:rsidRPr="003131B1" w:rsidRDefault="00190C1F" w:rsidP="00190C1F">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2) за допомогою аналогів – виразів, що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 xml:space="preserve">ізняться образами й лексикою, але збігаються за значенням: Unrecht Gut tut selten gut = На чужому горі щастя не збудуєш; </w:t>
      </w:r>
      <w:r w:rsidRPr="003131B1">
        <w:rPr>
          <w:rFonts w:ascii="Times New Roman" w:hAnsi="Times New Roman" w:cs="Times New Roman"/>
          <w:sz w:val="28"/>
          <w:szCs w:val="28"/>
          <w:lang w:val="de-DE"/>
        </w:rPr>
        <w:t>Auch</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unser</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Weizen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wird</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einmal</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bl</w:t>
      </w:r>
      <w:r w:rsidRPr="003131B1">
        <w:rPr>
          <w:rFonts w:ascii="Times New Roman" w:hAnsi="Times New Roman" w:cs="Times New Roman"/>
          <w:sz w:val="28"/>
          <w:szCs w:val="28"/>
        </w:rPr>
        <w:t>ü</w:t>
      </w:r>
      <w:r w:rsidRPr="003131B1">
        <w:rPr>
          <w:rFonts w:ascii="Times New Roman" w:hAnsi="Times New Roman" w:cs="Times New Roman"/>
          <w:sz w:val="28"/>
          <w:szCs w:val="28"/>
          <w:lang w:val="de-DE"/>
        </w:rPr>
        <w:t>hen</w:t>
      </w:r>
      <w:r w:rsidRPr="003131B1">
        <w:rPr>
          <w:rFonts w:ascii="Times New Roman" w:hAnsi="Times New Roman" w:cs="Times New Roman"/>
          <w:sz w:val="28"/>
          <w:szCs w:val="28"/>
        </w:rPr>
        <w:t xml:space="preserve"> = Буде й на нашій вулиці свято; </w:t>
      </w:r>
      <w:r w:rsidRPr="003131B1">
        <w:rPr>
          <w:rFonts w:ascii="Times New Roman" w:hAnsi="Times New Roman" w:cs="Times New Roman"/>
          <w:sz w:val="28"/>
          <w:szCs w:val="28"/>
          <w:lang w:val="de-DE"/>
        </w:rPr>
        <w:t>Not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lehrt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beten</w:t>
      </w:r>
      <w:r w:rsidRPr="003131B1">
        <w:rPr>
          <w:rFonts w:ascii="Times New Roman" w:hAnsi="Times New Roman" w:cs="Times New Roman"/>
          <w:sz w:val="28"/>
          <w:szCs w:val="28"/>
        </w:rPr>
        <w:t xml:space="preserve"> = Доки грім не вдарить, мужик не перехреститься; </w:t>
      </w:r>
      <w:r w:rsidRPr="003131B1">
        <w:rPr>
          <w:rFonts w:ascii="Times New Roman" w:hAnsi="Times New Roman" w:cs="Times New Roman"/>
          <w:sz w:val="28"/>
          <w:szCs w:val="28"/>
          <w:lang w:val="de-DE"/>
        </w:rPr>
        <w:t>Das</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Gl</w:t>
      </w:r>
      <w:r w:rsidRPr="003131B1">
        <w:rPr>
          <w:rFonts w:ascii="Times New Roman" w:hAnsi="Times New Roman" w:cs="Times New Roman"/>
          <w:sz w:val="28"/>
          <w:szCs w:val="28"/>
        </w:rPr>
        <w:t>ü</w:t>
      </w:r>
      <w:r w:rsidRPr="003131B1">
        <w:rPr>
          <w:rFonts w:ascii="Times New Roman" w:hAnsi="Times New Roman" w:cs="Times New Roman"/>
          <w:sz w:val="28"/>
          <w:szCs w:val="28"/>
          <w:lang w:val="de-DE"/>
        </w:rPr>
        <w:t>ck</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hilft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dem</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K</w:t>
      </w:r>
      <w:r w:rsidRPr="003131B1">
        <w:rPr>
          <w:rFonts w:ascii="Times New Roman" w:hAnsi="Times New Roman" w:cs="Times New Roman"/>
          <w:sz w:val="28"/>
          <w:szCs w:val="28"/>
        </w:rPr>
        <w:t>ü</w:t>
      </w:r>
      <w:r w:rsidRPr="003131B1">
        <w:rPr>
          <w:rFonts w:ascii="Times New Roman" w:hAnsi="Times New Roman" w:cs="Times New Roman"/>
          <w:sz w:val="28"/>
          <w:szCs w:val="28"/>
          <w:lang w:val="de-DE"/>
        </w:rPr>
        <w:t>hnen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dem</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Feigen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weiset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es</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den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R</w:t>
      </w:r>
      <w:r w:rsidRPr="003131B1">
        <w:rPr>
          <w:rFonts w:ascii="Times New Roman" w:hAnsi="Times New Roman" w:cs="Times New Roman"/>
          <w:sz w:val="28"/>
          <w:szCs w:val="28"/>
        </w:rPr>
        <w:t>ü</w:t>
      </w:r>
      <w:r w:rsidRPr="003131B1">
        <w:rPr>
          <w:rFonts w:ascii="Times New Roman" w:hAnsi="Times New Roman" w:cs="Times New Roman"/>
          <w:sz w:val="28"/>
          <w:szCs w:val="28"/>
          <w:lang w:val="de-DE"/>
        </w:rPr>
        <w:t>cken</w:t>
      </w:r>
      <w:r>
        <w:rPr>
          <w:rFonts w:ascii="Times New Roman" w:hAnsi="Times New Roman" w:cs="Times New Roman"/>
          <w:sz w:val="28"/>
          <w:szCs w:val="28"/>
        </w:rPr>
        <w:t xml:space="preserve"> = Сміливість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іпості бере</w:t>
      </w:r>
      <w:r w:rsidRPr="003131B1">
        <w:rPr>
          <w:rFonts w:ascii="Times New Roman" w:hAnsi="Times New Roman" w:cs="Times New Roman"/>
          <w:sz w:val="28"/>
          <w:szCs w:val="28"/>
        </w:rPr>
        <w:t xml:space="preserve">. </w:t>
      </w:r>
    </w:p>
    <w:p w:rsidR="00190C1F" w:rsidRPr="009B5138" w:rsidRDefault="00190C1F" w:rsidP="00190C1F">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3)переклад прислів'їв і приказок може бути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івним або описовим, якщо вони містять реалії та власні імена, властиві лише даній мові: Er ist Hans Dampf (або Hansdampf) inallenGassen; EristPeterleaufallenSappen = Він завжди тут як тут; Без нашого Гриця вода не освятиться; Was</w:t>
      </w:r>
      <w:r>
        <w:rPr>
          <w:rFonts w:ascii="Times New Roman" w:hAnsi="Times New Roman" w:cs="Times New Roman"/>
          <w:sz w:val="28"/>
          <w:szCs w:val="28"/>
          <w:lang w:val="uk-UA"/>
        </w:rPr>
        <w:t xml:space="preserve"> </w:t>
      </w:r>
      <w:r w:rsidRPr="003131B1">
        <w:rPr>
          <w:rFonts w:ascii="Times New Roman" w:hAnsi="Times New Roman" w:cs="Times New Roman"/>
          <w:sz w:val="28"/>
          <w:szCs w:val="28"/>
        </w:rPr>
        <w:t>Hans</w:t>
      </w:r>
      <w:r>
        <w:rPr>
          <w:rFonts w:ascii="Times New Roman" w:hAnsi="Times New Roman" w:cs="Times New Roman"/>
          <w:sz w:val="28"/>
          <w:szCs w:val="28"/>
          <w:lang w:val="uk-UA"/>
        </w:rPr>
        <w:t xml:space="preserve"> </w:t>
      </w:r>
      <w:r w:rsidRPr="003131B1">
        <w:rPr>
          <w:rFonts w:ascii="Times New Roman" w:hAnsi="Times New Roman" w:cs="Times New Roman"/>
          <w:sz w:val="28"/>
          <w:szCs w:val="28"/>
        </w:rPr>
        <w:t>für</w:t>
      </w:r>
      <w:r>
        <w:rPr>
          <w:rFonts w:ascii="Times New Roman" w:hAnsi="Times New Roman" w:cs="Times New Roman"/>
          <w:sz w:val="28"/>
          <w:szCs w:val="28"/>
          <w:lang w:val="uk-UA"/>
        </w:rPr>
        <w:t xml:space="preserve"> </w:t>
      </w:r>
      <w:r w:rsidRPr="003131B1">
        <w:rPr>
          <w:rFonts w:ascii="Times New Roman" w:hAnsi="Times New Roman" w:cs="Times New Roman"/>
          <w:sz w:val="28"/>
          <w:szCs w:val="28"/>
        </w:rPr>
        <w:t xml:space="preserve">wahrhält,istdemFranzkeinBargeld  = Те, що Ганс вважає правильним, то для Франца недійсне (букв.: не готівка)  = У всякого Павла </w:t>
      </w:r>
      <w:proofErr w:type="gramStart"/>
      <w:r w:rsidRPr="003131B1">
        <w:rPr>
          <w:rFonts w:ascii="Times New Roman" w:hAnsi="Times New Roman" w:cs="Times New Roman"/>
          <w:sz w:val="28"/>
          <w:szCs w:val="28"/>
        </w:rPr>
        <w:t>своя</w:t>
      </w:r>
      <w:proofErr w:type="gramEnd"/>
      <w:r w:rsidRPr="003131B1">
        <w:rPr>
          <w:rFonts w:ascii="Times New Roman" w:hAnsi="Times New Roman" w:cs="Times New Roman"/>
          <w:sz w:val="28"/>
          <w:szCs w:val="28"/>
        </w:rPr>
        <w:t xml:space="preserve"> правда; Кожний на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ій аршин міряє.</w:t>
      </w:r>
      <w:r w:rsidRPr="003131B1">
        <w:rPr>
          <w:rFonts w:ascii="Times New Roman" w:hAnsi="Times New Roman" w:cs="Times New Roman"/>
          <w:sz w:val="28"/>
          <w:szCs w:val="28"/>
          <w:lang w:val="de-DE"/>
        </w:rPr>
        <w:t>Das</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will</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ich</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mit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schwarzer</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Kreide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an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den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Kasselhaken</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schreiben</w:t>
      </w:r>
      <w:r>
        <w:rPr>
          <w:rFonts w:ascii="Times New Roman" w:hAnsi="Times New Roman" w:cs="Times New Roman"/>
          <w:sz w:val="28"/>
          <w:szCs w:val="28"/>
        </w:rPr>
        <w:t xml:space="preserve"> = Вилами по воді писане</w:t>
      </w:r>
      <w:r w:rsidRPr="009B5138">
        <w:rPr>
          <w:rFonts w:ascii="Times New Roman" w:hAnsi="Times New Roman" w:cs="Times New Roman"/>
          <w:sz w:val="28"/>
          <w:szCs w:val="28"/>
        </w:rPr>
        <w:t xml:space="preserve">. </w:t>
      </w:r>
    </w:p>
    <w:p w:rsidR="00190C1F" w:rsidRPr="003131B1" w:rsidRDefault="00190C1F" w:rsidP="00190C1F">
      <w:pPr>
        <w:widowControl w:val="0"/>
        <w:spacing w:after="0" w:line="240" w:lineRule="auto"/>
        <w:ind w:firstLine="708"/>
        <w:jc w:val="both"/>
        <w:rPr>
          <w:rFonts w:ascii="Times New Roman" w:hAnsi="Times New Roman" w:cs="Times New Roman"/>
          <w:sz w:val="28"/>
          <w:szCs w:val="28"/>
        </w:rPr>
      </w:pP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івний або описовий переклад не передає, звичайно, всьогонаціонального колориту і стилістичного забарвлення німецьких прислів’їв і приказок.</w:t>
      </w:r>
    </w:p>
    <w:p w:rsidR="00186CEC" w:rsidRPr="003131B1" w:rsidRDefault="00186CEC" w:rsidP="00186CEC">
      <w:pPr>
        <w:widowControl w:val="0"/>
        <w:tabs>
          <w:tab w:val="left" w:pos="1080"/>
          <w:tab w:val="left" w:pos="1620"/>
          <w:tab w:val="left" w:pos="2340"/>
        </w:tabs>
        <w:spacing w:after="0" w:line="240" w:lineRule="auto"/>
        <w:jc w:val="both"/>
        <w:outlineLvl w:val="0"/>
        <w:rPr>
          <w:rFonts w:ascii="Times New Roman" w:hAnsi="Times New Roman" w:cs="Times New Roman"/>
          <w:b/>
          <w:bCs/>
          <w:i/>
          <w:iCs/>
          <w:sz w:val="28"/>
          <w:szCs w:val="28"/>
        </w:rPr>
      </w:pPr>
      <w:r w:rsidRPr="003131B1">
        <w:rPr>
          <w:rFonts w:ascii="Times New Roman" w:hAnsi="Times New Roman" w:cs="Times New Roman"/>
          <w:i/>
          <w:iCs/>
          <w:sz w:val="28"/>
          <w:szCs w:val="28"/>
          <w:lang w:val="uk-UA"/>
        </w:rPr>
        <w:lastRenderedPageBreak/>
        <w:t xml:space="preserve">                                                                                                          </w:t>
      </w:r>
      <w:r w:rsidRPr="003131B1">
        <w:rPr>
          <w:rFonts w:ascii="Times New Roman" w:hAnsi="Times New Roman" w:cs="Times New Roman"/>
          <w:b/>
          <w:bCs/>
          <w:i/>
          <w:iCs/>
          <w:sz w:val="28"/>
          <w:szCs w:val="28"/>
          <w:lang w:val="uk-UA"/>
        </w:rPr>
        <w:t xml:space="preserve"> Савка І. В.</w:t>
      </w:r>
    </w:p>
    <w:p w:rsidR="00364389" w:rsidRPr="0073277A" w:rsidRDefault="00186CEC" w:rsidP="00186CEC">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lang w:val="uk-UA"/>
        </w:rPr>
        <w:t xml:space="preserve">ФУНКЦІОНУВАННЯ  МОВНОЇ </w:t>
      </w:r>
      <w:r w:rsidRPr="003131B1">
        <w:rPr>
          <w:rFonts w:ascii="Times New Roman" w:hAnsi="Times New Roman" w:cs="Times New Roman"/>
          <w:b/>
          <w:bCs/>
          <w:sz w:val="28"/>
          <w:szCs w:val="28"/>
        </w:rPr>
        <w:t xml:space="preserve"> </w:t>
      </w:r>
      <w:r w:rsidRPr="003131B1">
        <w:rPr>
          <w:rFonts w:ascii="Times New Roman" w:hAnsi="Times New Roman" w:cs="Times New Roman"/>
          <w:b/>
          <w:bCs/>
          <w:sz w:val="28"/>
          <w:szCs w:val="28"/>
          <w:lang w:val="en-US"/>
        </w:rPr>
        <w:t>O</w:t>
      </w:r>
      <w:r w:rsidRPr="003131B1">
        <w:rPr>
          <w:rFonts w:ascii="Times New Roman" w:hAnsi="Times New Roman" w:cs="Times New Roman"/>
          <w:b/>
          <w:bCs/>
          <w:sz w:val="28"/>
          <w:szCs w:val="28"/>
          <w:lang w:val="uk-UA"/>
        </w:rPr>
        <w:t>СОБИСТОСТІ  АВТОРА</w:t>
      </w:r>
      <w:r w:rsidRPr="003131B1">
        <w:rPr>
          <w:rFonts w:ascii="Times New Roman" w:hAnsi="Times New Roman" w:cs="Times New Roman"/>
          <w:b/>
          <w:bCs/>
          <w:sz w:val="28"/>
          <w:szCs w:val="28"/>
        </w:rPr>
        <w:t xml:space="preserve"> </w:t>
      </w:r>
    </w:p>
    <w:p w:rsidR="00186CEC" w:rsidRPr="003131B1" w:rsidRDefault="00186CEC" w:rsidP="00186CEC">
      <w:pPr>
        <w:widowControl w:val="0"/>
        <w:spacing w:after="0" w:line="240" w:lineRule="auto"/>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 xml:space="preserve">У РОМАНАХ </w:t>
      </w:r>
      <w:r w:rsidRPr="003131B1">
        <w:rPr>
          <w:rFonts w:ascii="Times New Roman" w:hAnsi="Times New Roman" w:cs="Times New Roman"/>
          <w:b/>
          <w:bCs/>
          <w:sz w:val="28"/>
          <w:szCs w:val="28"/>
        </w:rPr>
        <w:t xml:space="preserve"> </w:t>
      </w:r>
      <w:r w:rsidRPr="003131B1">
        <w:rPr>
          <w:rFonts w:ascii="Times New Roman" w:hAnsi="Times New Roman" w:cs="Times New Roman"/>
          <w:b/>
          <w:bCs/>
          <w:sz w:val="28"/>
          <w:szCs w:val="28"/>
          <w:lang w:val="uk-UA"/>
        </w:rPr>
        <w:t xml:space="preserve">СОМЕРСЕТА </w:t>
      </w:r>
      <w:r w:rsidRPr="003131B1">
        <w:rPr>
          <w:rFonts w:ascii="Times New Roman" w:hAnsi="Times New Roman" w:cs="Times New Roman"/>
          <w:b/>
          <w:bCs/>
          <w:sz w:val="28"/>
          <w:szCs w:val="28"/>
        </w:rPr>
        <w:t xml:space="preserve"> </w:t>
      </w:r>
      <w:r w:rsidRPr="003131B1">
        <w:rPr>
          <w:rFonts w:ascii="Times New Roman" w:hAnsi="Times New Roman" w:cs="Times New Roman"/>
          <w:b/>
          <w:bCs/>
          <w:sz w:val="28"/>
          <w:szCs w:val="28"/>
          <w:lang w:val="uk-UA"/>
        </w:rPr>
        <w:t>МОЕМА</w:t>
      </w:r>
    </w:p>
    <w:p w:rsidR="00186CEC" w:rsidRPr="003131B1" w:rsidRDefault="00186CEC" w:rsidP="00186CEC">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У своїй статті я розглядаю художній твір якмодель реального світу, він завжди, в прямій чи </w:t>
      </w:r>
      <w:r w:rsidRPr="003131B1">
        <w:rPr>
          <w:rFonts w:ascii="Times New Roman" w:hAnsi="Times New Roman" w:cs="Times New Roman"/>
          <w:color w:val="000000"/>
          <w:sz w:val="28"/>
          <w:szCs w:val="28"/>
          <w:lang w:val="uk-UA"/>
        </w:rPr>
        <w:t>непрямій</w:t>
      </w:r>
      <w:r w:rsidRPr="003131B1">
        <w:rPr>
          <w:rFonts w:ascii="Times New Roman" w:hAnsi="Times New Roman" w:cs="Times New Roman"/>
          <w:color w:val="FF0000"/>
          <w:sz w:val="28"/>
          <w:szCs w:val="28"/>
          <w:lang w:val="uk-UA"/>
        </w:rPr>
        <w:t xml:space="preserve"> </w:t>
      </w:r>
      <w:r w:rsidRPr="003131B1">
        <w:rPr>
          <w:rFonts w:ascii="Times New Roman" w:hAnsi="Times New Roman" w:cs="Times New Roman"/>
          <w:sz w:val="28"/>
          <w:szCs w:val="28"/>
          <w:lang w:val="uk-UA"/>
        </w:rPr>
        <w:t xml:space="preserve">формі, вміщує в собі також “модель” творця художнього цілого, який є автором твору. Автор у тексті завжди займає просторово-часові, оціночно-ідеологічні позиції, і ці позиції виражаються тією формою </w:t>
      </w:r>
      <w:r w:rsidRPr="003131B1">
        <w:rPr>
          <w:rFonts w:ascii="Times New Roman" w:hAnsi="Times New Roman" w:cs="Times New Roman"/>
          <w:color w:val="000000"/>
          <w:sz w:val="28"/>
          <w:szCs w:val="28"/>
          <w:lang w:val="uk-UA"/>
        </w:rPr>
        <w:t>оповіді,</w:t>
      </w:r>
      <w:r w:rsidRPr="003131B1">
        <w:rPr>
          <w:rFonts w:ascii="Times New Roman" w:hAnsi="Times New Roman" w:cs="Times New Roman"/>
          <w:sz w:val="28"/>
          <w:szCs w:val="28"/>
          <w:lang w:val="uk-UA"/>
        </w:rPr>
        <w:t xml:space="preserve"> яку обирає для свого твору автор. </w:t>
      </w:r>
    </w:p>
    <w:p w:rsidR="00186CEC" w:rsidRPr="003131B1" w:rsidRDefault="00186CEC" w:rsidP="00186CEC">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Аналіз прозового твору вимагає обов’язкового визначення: хто оповідає, яка позиція оповідача, як оповідає: показує, розповідає чи розмірковує. </w:t>
      </w:r>
      <w:r w:rsidRPr="003131B1">
        <w:rPr>
          <w:rFonts w:ascii="Times New Roman" w:hAnsi="Times New Roman" w:cs="Times New Roman"/>
          <w:sz w:val="28"/>
          <w:szCs w:val="28"/>
        </w:rPr>
        <w:t xml:space="preserve">Особливо важливим є питання про посередника </w:t>
      </w:r>
      <w:proofErr w:type="gramStart"/>
      <w:r w:rsidRPr="003131B1">
        <w:rPr>
          <w:rFonts w:ascii="Times New Roman" w:hAnsi="Times New Roman" w:cs="Times New Roman"/>
          <w:sz w:val="28"/>
          <w:szCs w:val="28"/>
        </w:rPr>
        <w:t>між</w:t>
      </w:r>
      <w:proofErr w:type="gramEnd"/>
      <w:r w:rsidRPr="003131B1">
        <w:rPr>
          <w:rFonts w:ascii="Times New Roman" w:hAnsi="Times New Roman" w:cs="Times New Roman"/>
          <w:sz w:val="28"/>
          <w:szCs w:val="28"/>
        </w:rPr>
        <w:t xml:space="preserve"> автором, героєм і читачем. Таким посередником виступає оповідач (розповідач). Для розуміння особливостей прозового твору необхідним є аналіз взаємодії оповідача (розповідача) – героїв – автора </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систем</w:t>
      </w:r>
      <w:proofErr w:type="gramEnd"/>
      <w:r w:rsidRPr="003131B1">
        <w:rPr>
          <w:rFonts w:ascii="Times New Roman" w:hAnsi="Times New Roman" w:cs="Times New Roman"/>
          <w:sz w:val="28"/>
          <w:szCs w:val="28"/>
        </w:rPr>
        <w:t xml:space="preserve">і </w:t>
      </w:r>
      <w:r w:rsidRPr="003131B1">
        <w:rPr>
          <w:rFonts w:ascii="Times New Roman" w:hAnsi="Times New Roman" w:cs="Times New Roman"/>
          <w:sz w:val="28"/>
          <w:szCs w:val="28"/>
          <w:lang w:val="uk-UA"/>
        </w:rPr>
        <w:t>оповіді</w:t>
      </w:r>
      <w:r w:rsidRPr="003131B1">
        <w:rPr>
          <w:rFonts w:ascii="Times New Roman" w:hAnsi="Times New Roman" w:cs="Times New Roman"/>
          <w:sz w:val="28"/>
          <w:szCs w:val="28"/>
        </w:rPr>
        <w:t>. Взаємодія цих суб’єктно-стилістичних типів утворює систему: автор – оповідач (розповідач) – герой.</w:t>
      </w:r>
    </w:p>
    <w:p w:rsidR="00186CEC" w:rsidRPr="003131B1" w:rsidRDefault="00186CEC" w:rsidP="00186CEC">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Дослідження авторської позиції в художньому творі передбачає, перш за все, аналіз співвідношення автора і форм вираження авторської свідомості. Світовідчуття автора, його бачення та засоби освоєння дійсності  є тим важливим фактором, що визначає своєрідність авторської позиції у творі, яка розгортається  у певній послідовності: автор – і система суб’єктів свідомості (мовлення), автор і сюжетно-композиційна організація твору, </w:t>
      </w:r>
      <w:r w:rsidRPr="003131B1">
        <w:rPr>
          <w:rFonts w:ascii="Times New Roman" w:hAnsi="Times New Roman" w:cs="Times New Roman"/>
          <w:color w:val="000000"/>
          <w:sz w:val="28"/>
          <w:szCs w:val="28"/>
          <w:lang w:val="uk-UA"/>
        </w:rPr>
        <w:t>автор – стилістичні засоби</w:t>
      </w:r>
      <w:r w:rsidRPr="003131B1">
        <w:rPr>
          <w:rFonts w:ascii="Times New Roman" w:hAnsi="Times New Roman" w:cs="Times New Roman"/>
          <w:sz w:val="28"/>
          <w:szCs w:val="28"/>
          <w:lang w:val="uk-UA"/>
        </w:rPr>
        <w:t xml:space="preserve"> майстерності. </w:t>
      </w:r>
    </w:p>
    <w:p w:rsidR="00186CEC" w:rsidRPr="003131B1" w:rsidRDefault="00186CEC" w:rsidP="00186CEC">
      <w:pPr>
        <w:widowControl w:val="0"/>
        <w:spacing w:after="0" w:line="240" w:lineRule="auto"/>
        <w:jc w:val="both"/>
        <w:rPr>
          <w:rFonts w:ascii="Times New Roman" w:hAnsi="Times New Roman" w:cs="Times New Roman"/>
          <w:color w:val="FF0000"/>
          <w:sz w:val="28"/>
          <w:szCs w:val="28"/>
          <w:lang w:val="uk-UA"/>
        </w:rPr>
      </w:pPr>
      <w:r w:rsidRPr="003131B1">
        <w:rPr>
          <w:rFonts w:ascii="Times New Roman" w:hAnsi="Times New Roman" w:cs="Times New Roman"/>
          <w:sz w:val="28"/>
          <w:szCs w:val="28"/>
          <w:lang w:val="uk-UA"/>
        </w:rPr>
        <w:t xml:space="preserve">         Розглядаючи </w:t>
      </w:r>
      <w:r w:rsidRPr="003131B1">
        <w:rPr>
          <w:rFonts w:ascii="Times New Roman" w:hAnsi="Times New Roman" w:cs="Times New Roman"/>
          <w:color w:val="000000"/>
          <w:sz w:val="28"/>
          <w:szCs w:val="28"/>
          <w:lang w:val="uk-UA"/>
        </w:rPr>
        <w:t>твори</w:t>
      </w:r>
      <w:r w:rsidRPr="003131B1">
        <w:rPr>
          <w:rFonts w:ascii="Times New Roman" w:hAnsi="Times New Roman" w:cs="Times New Roman"/>
          <w:color w:val="FF0000"/>
          <w:sz w:val="28"/>
          <w:szCs w:val="28"/>
          <w:lang w:val="uk-UA"/>
        </w:rPr>
        <w:t xml:space="preserve"> </w:t>
      </w:r>
      <w:r w:rsidRPr="003131B1">
        <w:rPr>
          <w:rFonts w:ascii="Times New Roman" w:hAnsi="Times New Roman" w:cs="Times New Roman"/>
          <w:sz w:val="28"/>
          <w:szCs w:val="28"/>
          <w:lang w:val="uk-UA"/>
        </w:rPr>
        <w:t xml:space="preserve">С.Моема потрібно з’ясувати окремі аспекти механізму об’єктивації авторської свідомості у формі суб’єкта мовлення. </w:t>
      </w:r>
      <w:r w:rsidRPr="003131B1">
        <w:rPr>
          <w:rFonts w:ascii="Times New Roman" w:hAnsi="Times New Roman" w:cs="Times New Roman"/>
          <w:color w:val="222222"/>
          <w:sz w:val="28"/>
          <w:szCs w:val="28"/>
          <w:lang w:val="uk-UA"/>
        </w:rPr>
        <w:t xml:space="preserve">Він багато трудився, щоб досягти висот професійної майстерності; і він </w:t>
      </w:r>
      <w:r w:rsidRPr="003131B1">
        <w:rPr>
          <w:rFonts w:ascii="Times New Roman" w:hAnsi="Times New Roman" w:cs="Times New Roman"/>
          <w:color w:val="000000"/>
          <w:sz w:val="28"/>
          <w:szCs w:val="28"/>
          <w:lang w:val="uk-UA"/>
        </w:rPr>
        <w:t>досягнув цього</w:t>
      </w:r>
      <w:r w:rsidRPr="003131B1">
        <w:rPr>
          <w:rFonts w:ascii="Times New Roman" w:hAnsi="Times New Roman" w:cs="Times New Roman"/>
          <w:color w:val="222222"/>
          <w:sz w:val="28"/>
          <w:szCs w:val="28"/>
          <w:lang w:val="uk-UA"/>
        </w:rPr>
        <w:t>: у нього з'явилося відчуття, що за допомогою уяви  він міг кожного, з ким його звела доля, відлити в достовірний образ.</w:t>
      </w:r>
    </w:p>
    <w:p w:rsidR="00186CEC" w:rsidRPr="003131B1" w:rsidRDefault="00186CEC" w:rsidP="00186CEC">
      <w:pPr>
        <w:pStyle w:val="a3"/>
        <w:widowControl w:val="0"/>
        <w:spacing w:before="0" w:beforeAutospacing="0" w:after="0" w:afterAutospacing="0"/>
        <w:jc w:val="both"/>
        <w:rPr>
          <w:color w:val="FF0000"/>
          <w:sz w:val="28"/>
          <w:szCs w:val="28"/>
          <w:lang w:val="uk-UA"/>
        </w:rPr>
      </w:pPr>
      <w:r w:rsidRPr="003131B1">
        <w:rPr>
          <w:color w:val="222222"/>
          <w:sz w:val="28"/>
          <w:szCs w:val="28"/>
          <w:lang w:val="uk-UA"/>
        </w:rPr>
        <w:t xml:space="preserve">        Моема</w:t>
      </w:r>
      <w:r w:rsidRPr="003131B1">
        <w:rPr>
          <w:color w:val="222222"/>
          <w:sz w:val="28"/>
          <w:szCs w:val="28"/>
        </w:rPr>
        <w:t xml:space="preserve"> цікавлять контрасти, які він виявляє в людях, у їхніх характерах і діях. Вивчаючи людську природу протягом всього життя, письменник</w:t>
      </w:r>
      <w:r w:rsidRPr="003131B1">
        <w:rPr>
          <w:color w:val="222222"/>
          <w:sz w:val="28"/>
          <w:szCs w:val="28"/>
          <w:lang w:val="uk-UA"/>
        </w:rPr>
        <w:t xml:space="preserve"> зі</w:t>
      </w:r>
      <w:r w:rsidRPr="003131B1">
        <w:rPr>
          <w:color w:val="000000"/>
          <w:sz w:val="28"/>
          <w:szCs w:val="28"/>
        </w:rPr>
        <w:t>знавався,</w:t>
      </w:r>
      <w:r w:rsidRPr="003131B1">
        <w:rPr>
          <w:color w:val="222222"/>
          <w:sz w:val="28"/>
          <w:szCs w:val="28"/>
        </w:rPr>
        <w:t xml:space="preserve"> що й на схилі віку сприймав людину як загадку й завжди остерігався судити про людей по першому враженню. </w:t>
      </w:r>
      <w:r w:rsidRPr="003131B1">
        <w:rPr>
          <w:color w:val="222222"/>
          <w:sz w:val="28"/>
          <w:szCs w:val="28"/>
          <w:lang w:val="uk-UA"/>
        </w:rPr>
        <w:t xml:space="preserve">Глибина драматичних конфліктів визначає структуру романів Моема. </w:t>
      </w:r>
      <w:r w:rsidRPr="003131B1">
        <w:rPr>
          <w:color w:val="FF0000"/>
          <w:sz w:val="28"/>
          <w:szCs w:val="28"/>
          <w:lang w:val="uk-UA"/>
        </w:rPr>
        <w:t xml:space="preserve"> </w:t>
      </w:r>
    </w:p>
    <w:p w:rsidR="00186CEC" w:rsidRPr="003131B1" w:rsidRDefault="00186CEC" w:rsidP="00186CEC">
      <w:pPr>
        <w:pStyle w:val="a5"/>
        <w:widowControl w:val="0"/>
        <w:jc w:val="both"/>
        <w:rPr>
          <w:rFonts w:ascii="Times New Roman" w:hAnsi="Times New Roman" w:cs="Times New Roman"/>
          <w:color w:val="000000"/>
          <w:sz w:val="28"/>
          <w:szCs w:val="28"/>
          <w:lang w:val="uk-UA"/>
        </w:rPr>
      </w:pPr>
      <w:r w:rsidRPr="003131B1">
        <w:rPr>
          <w:rFonts w:ascii="Times New Roman" w:hAnsi="Times New Roman" w:cs="Times New Roman"/>
          <w:sz w:val="28"/>
          <w:szCs w:val="28"/>
          <w:lang w:val="uk-UA"/>
        </w:rPr>
        <w:t xml:space="preserve"> </w:t>
      </w:r>
      <w:r w:rsidRPr="003131B1">
        <w:rPr>
          <w:rFonts w:ascii="Times New Roman" w:hAnsi="Times New Roman" w:cs="Times New Roman"/>
          <w:color w:val="000000"/>
          <w:sz w:val="28"/>
          <w:szCs w:val="28"/>
          <w:lang w:val="uk-UA"/>
        </w:rPr>
        <w:t xml:space="preserve">      Як бачимо, як оповідач у своїх романах С.Моем</w:t>
      </w:r>
      <w:r w:rsidRPr="003131B1">
        <w:rPr>
          <w:rFonts w:ascii="Times New Roman" w:hAnsi="Times New Roman" w:cs="Times New Roman"/>
          <w:sz w:val="28"/>
          <w:szCs w:val="28"/>
          <w:lang w:val="uk-UA"/>
        </w:rPr>
        <w:t xml:space="preserve">  не нагадує про себе, а отже, в цілому йому не властива тенденція до самовиявлення ні через інтроспективне зображення, ні через актуалізацію комунікативних ситуацій "суб’єкт мовлення – герой", "суб’єкт мовлення – реципієнт". Він веде розповідь через </w:t>
      </w:r>
      <w:r w:rsidRPr="003131B1">
        <w:rPr>
          <w:rFonts w:ascii="Times New Roman" w:hAnsi="Times New Roman" w:cs="Times New Roman"/>
          <w:color w:val="000000"/>
          <w:sz w:val="28"/>
          <w:szCs w:val="28"/>
          <w:lang w:val="uk-UA"/>
        </w:rPr>
        <w:t>оповідача</w:t>
      </w:r>
      <w:r w:rsidRPr="003131B1">
        <w:rPr>
          <w:rFonts w:ascii="Times New Roman" w:hAnsi="Times New Roman" w:cs="Times New Roman"/>
          <w:sz w:val="28"/>
          <w:szCs w:val="28"/>
          <w:lang w:val="uk-UA"/>
        </w:rPr>
        <w:t xml:space="preserve">. Отже як певна форма вираження авторської свідомості </w:t>
      </w:r>
      <w:r w:rsidRPr="003131B1">
        <w:rPr>
          <w:rFonts w:ascii="Times New Roman" w:hAnsi="Times New Roman" w:cs="Times New Roman"/>
          <w:color w:val="000000"/>
          <w:sz w:val="28"/>
          <w:szCs w:val="28"/>
          <w:lang w:val="uk-UA"/>
        </w:rPr>
        <w:t>, “суб’єкт мовлення” ( оповідач)  у його творах є точкою зору, через яку передається</w:t>
      </w:r>
      <w:r w:rsidRPr="003131B1">
        <w:rPr>
          <w:rFonts w:ascii="Times New Roman" w:hAnsi="Times New Roman" w:cs="Times New Roman"/>
          <w:color w:val="FF0000"/>
          <w:sz w:val="28"/>
          <w:szCs w:val="28"/>
          <w:lang w:val="uk-UA"/>
        </w:rPr>
        <w:t xml:space="preserve"> </w:t>
      </w:r>
      <w:r w:rsidRPr="003131B1">
        <w:rPr>
          <w:rFonts w:ascii="Times New Roman" w:hAnsi="Times New Roman" w:cs="Times New Roman"/>
          <w:color w:val="000000"/>
          <w:sz w:val="28"/>
          <w:szCs w:val="28"/>
          <w:lang w:val="uk-UA"/>
        </w:rPr>
        <w:t>і певним чином оформлюється зображувана автором дійсність; його слово, позиція беруть участь у творенні художнього світу, образу і</w:t>
      </w:r>
      <w:r w:rsidRPr="003131B1">
        <w:rPr>
          <w:rFonts w:ascii="Times New Roman" w:hAnsi="Times New Roman" w:cs="Times New Roman"/>
          <w:color w:val="FF0000"/>
          <w:sz w:val="28"/>
          <w:szCs w:val="28"/>
          <w:lang w:val="uk-UA"/>
        </w:rPr>
        <w:t xml:space="preserve"> </w:t>
      </w:r>
      <w:r w:rsidRPr="003131B1">
        <w:rPr>
          <w:rFonts w:ascii="Times New Roman" w:hAnsi="Times New Roman" w:cs="Times New Roman"/>
          <w:color w:val="000000"/>
          <w:sz w:val="28"/>
          <w:szCs w:val="28"/>
          <w:lang w:val="uk-UA"/>
        </w:rPr>
        <w:t>виступають нараторами у тексті.</w:t>
      </w:r>
    </w:p>
    <w:p w:rsidR="00186CEC" w:rsidRPr="003131B1" w:rsidRDefault="00186CEC" w:rsidP="00186CEC">
      <w:pPr>
        <w:widowControl w:val="0"/>
        <w:spacing w:after="0" w:line="240" w:lineRule="auto"/>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                                               </w:t>
      </w:r>
    </w:p>
    <w:p w:rsidR="00FB2DA2" w:rsidRPr="003131B1" w:rsidRDefault="00FB2DA2" w:rsidP="00FB2DA2">
      <w:pPr>
        <w:widowControl w:val="0"/>
        <w:spacing w:after="0" w:line="240" w:lineRule="auto"/>
        <w:ind w:firstLine="709"/>
        <w:jc w:val="right"/>
        <w:rPr>
          <w:rFonts w:ascii="Times New Roman" w:hAnsi="Times New Roman" w:cs="Times New Roman"/>
          <w:b/>
          <w:i/>
          <w:sz w:val="28"/>
          <w:szCs w:val="28"/>
          <w:lang w:val="uk-UA"/>
        </w:rPr>
      </w:pPr>
      <w:r w:rsidRPr="003131B1">
        <w:rPr>
          <w:rFonts w:ascii="Times New Roman" w:hAnsi="Times New Roman" w:cs="Times New Roman"/>
          <w:b/>
          <w:i/>
          <w:sz w:val="28"/>
          <w:szCs w:val="28"/>
        </w:rPr>
        <w:lastRenderedPageBreak/>
        <w:t>Сайфутдінова О</w:t>
      </w:r>
      <w:r w:rsidRPr="003131B1">
        <w:rPr>
          <w:rFonts w:ascii="Times New Roman" w:hAnsi="Times New Roman" w:cs="Times New Roman"/>
          <w:b/>
          <w:i/>
          <w:sz w:val="28"/>
          <w:szCs w:val="28"/>
          <w:lang w:val="uk-UA"/>
        </w:rPr>
        <w:t>лена</w:t>
      </w:r>
    </w:p>
    <w:p w:rsidR="00FB2DA2" w:rsidRPr="003131B1" w:rsidRDefault="00FB2DA2" w:rsidP="00FB2DA2">
      <w:pPr>
        <w:widowControl w:val="0"/>
        <w:spacing w:after="0" w:line="240" w:lineRule="auto"/>
        <w:ind w:firstLine="709"/>
        <w:jc w:val="center"/>
        <w:rPr>
          <w:rFonts w:ascii="Times New Roman" w:hAnsi="Times New Roman" w:cs="Times New Roman"/>
          <w:b/>
          <w:caps/>
          <w:sz w:val="28"/>
          <w:szCs w:val="28"/>
          <w:lang w:val="uk-UA"/>
        </w:rPr>
      </w:pPr>
      <w:r w:rsidRPr="003131B1">
        <w:rPr>
          <w:rFonts w:ascii="Times New Roman" w:hAnsi="Times New Roman" w:cs="Times New Roman"/>
          <w:b/>
          <w:caps/>
          <w:sz w:val="28"/>
          <w:szCs w:val="28"/>
          <w:lang w:val="uk-UA"/>
        </w:rPr>
        <w:t>мовноігровий потенціал Дефектів вимов</w:t>
      </w:r>
      <w:r w:rsidRPr="003131B1">
        <w:rPr>
          <w:rFonts w:ascii="Times New Roman" w:hAnsi="Times New Roman" w:cs="Times New Roman"/>
          <w:b/>
          <w:caps/>
          <w:sz w:val="28"/>
          <w:szCs w:val="28"/>
        </w:rPr>
        <w:t>и</w:t>
      </w:r>
    </w:p>
    <w:p w:rsidR="00FB2DA2" w:rsidRPr="003131B1" w:rsidRDefault="00FB2DA2" w:rsidP="00FB2DA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Дослідження неправильної вимови, яка має патологічну етіологію, належить дефектології. Боротьбу з дефектами мовлення дітей здійснюють педагогіка та логопедія. Проблема відображення дефектів вимови на письмі в лінгвістиці торкається фонетики, орфографії та комунікативної лінгвістики.На письмі дефекти вимови фіксуються вкрай рідко, особливо, якщо вони пов’язані з дефектами мовлення. Винятком є лише художня література, головним чином гумористичні жанри. Відображення дефектів вимови в тексті має місце переважно в репліках персонажів.</w:t>
      </w:r>
    </w:p>
    <w:p w:rsidR="00FB2DA2" w:rsidRPr="003131B1" w:rsidRDefault="00FB2DA2" w:rsidP="00FB2DA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Для більшості людей дефекти вимови асоціюються з недоладністю, із браком освіченості, а дефекти мовлення – зі слабкістю, з ущербністю чи навіть із неповносправністю. З одного боку, для суспільства існує табу на зображення фізичних вад людини в мистецтві чи літературі, і саме тому тема дефектів мовлення мало вивчається лінгвістикою; з іншого – дефективність вимови – явище поширене і таке, що не створює проблем для спілкування чи порозуміння. Проте деякі приклади дефектів вимови можуть спричинити до появи комунікативних девіацій, останні ґрунтуються на уподібненні – парафонічному, омонімічному та пароніміному, і тому здатні створювати комічні ситуації в діалозі між комунікантами. Комічне в тексті</w:t>
      </w:r>
      <w:r>
        <w:rPr>
          <w:rFonts w:ascii="Times New Roman" w:hAnsi="Times New Roman" w:cs="Times New Roman"/>
          <w:sz w:val="28"/>
          <w:szCs w:val="28"/>
          <w:lang w:val="uk-UA"/>
        </w:rPr>
        <w:t xml:space="preserve"> дає стимул до його відтворення</w:t>
      </w:r>
      <w:r w:rsidRPr="003131B1">
        <w:rPr>
          <w:rFonts w:ascii="Times New Roman" w:hAnsi="Times New Roman" w:cs="Times New Roman"/>
          <w:sz w:val="28"/>
          <w:szCs w:val="28"/>
          <w:lang w:val="uk-UA"/>
        </w:rPr>
        <w:t>.</w:t>
      </w:r>
    </w:p>
    <w:p w:rsidR="00FB2DA2" w:rsidRPr="003131B1" w:rsidRDefault="00FB2DA2" w:rsidP="00FB2DA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У художніх творах переважно відображаються дислалії: гаркавлення і шепелявість, а також такий дефект вимови, як затинання.</w:t>
      </w:r>
    </w:p>
    <w:p w:rsidR="00FB2DA2" w:rsidRPr="003131B1" w:rsidRDefault="00FB2DA2" w:rsidP="00FB2DA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Гаркавлення (заміна літери </w:t>
      </w:r>
      <w:r w:rsidRPr="003131B1">
        <w:rPr>
          <w:rFonts w:ascii="Times New Roman" w:hAnsi="Times New Roman" w:cs="Times New Roman"/>
          <w:i/>
          <w:sz w:val="28"/>
          <w:szCs w:val="28"/>
          <w:lang w:val="en-US"/>
        </w:rPr>
        <w:t>r</w:t>
      </w:r>
      <w:r w:rsidRPr="003131B1">
        <w:rPr>
          <w:rFonts w:ascii="Times New Roman" w:hAnsi="Times New Roman" w:cs="Times New Roman"/>
          <w:sz w:val="28"/>
          <w:szCs w:val="28"/>
          <w:lang w:val="uk-UA"/>
        </w:rPr>
        <w:t xml:space="preserve"> літерою </w:t>
      </w:r>
      <w:r w:rsidRPr="003131B1">
        <w:rPr>
          <w:rFonts w:ascii="Times New Roman" w:hAnsi="Times New Roman" w:cs="Times New Roman"/>
          <w:i/>
          <w:sz w:val="28"/>
          <w:szCs w:val="28"/>
          <w:lang w:val="en-US"/>
        </w:rPr>
        <w:t>g</w:t>
      </w:r>
      <w:r w:rsidRPr="003131B1">
        <w:rPr>
          <w:rFonts w:ascii="Times New Roman" w:hAnsi="Times New Roman" w:cs="Times New Roman"/>
          <w:sz w:val="28"/>
          <w:szCs w:val="28"/>
          <w:lang w:val="uk-UA"/>
        </w:rPr>
        <w:t>) у художніх текстах передається найрідше: усі відомі приклади зображення гаркавлення спрямовані на відтворення французького акценту. Передане за допомогою мовних засобів гаркавлення реалізує прийом омофонії або парафонії та спрямоване на досягнення комічного ефекту.</w:t>
      </w:r>
    </w:p>
    <w:p w:rsidR="00FB2DA2" w:rsidRPr="003131B1" w:rsidRDefault="00FB2DA2" w:rsidP="00FB2DA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Шепелявість зображується частіше, ніж гаркавлення. Шепелявість асоціюється з пошкодженнями фонетичного апарату, з утрудненням його роботи або з андалузьким сесео. Відтворення шепелявості в художньому тексті також запускає механізм парафонії.</w:t>
      </w:r>
    </w:p>
    <w:p w:rsidR="00FB2DA2" w:rsidRPr="003131B1" w:rsidRDefault="00FB2DA2" w:rsidP="00FB2DA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З-поміж усіх дефектів вимови затинання фіксується на письмі найчастіше. Затинання передається за допомогою дефісів і трьох крапок.</w:t>
      </w:r>
    </w:p>
    <w:p w:rsidR="00FB2DA2" w:rsidRPr="003131B1" w:rsidRDefault="00FB2DA2" w:rsidP="00FB2DA2">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Усе зазначене вище дає підстави вважати, що література уникає зображення персонажів із дефектами вимови саме через труднощі підбору зображальних засобів для цієї мети. Зазначимо, що на зображення персонажів із дефектами вимови в своїй художній творчості наважувалися лише класики національних літератур: І. Я. Франко “Грицева шкільна наука”, М. В. Гоголь “Мертві душі”, П. А. Куліш “Чорна рада”, М. В. Льоса “Щенята” (</w:t>
      </w:r>
      <w:r w:rsidRPr="003131B1">
        <w:rPr>
          <w:rFonts w:ascii="Times New Roman" w:hAnsi="Times New Roman" w:cs="Times New Roman"/>
          <w:sz w:val="28"/>
          <w:szCs w:val="28"/>
          <w:lang w:val="en-US"/>
        </w:rPr>
        <w:t>M</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n-US"/>
        </w:rPr>
        <w:t>V</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s-ES"/>
        </w:rPr>
        <w:t>Llosa</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s-ES"/>
        </w:rPr>
        <w:t>Los</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lang w:val="es-ES"/>
        </w:rPr>
        <w:t>cachorros</w:t>
      </w:r>
      <w:r w:rsidRPr="003131B1">
        <w:rPr>
          <w:rFonts w:ascii="Times New Roman" w:hAnsi="Times New Roman" w:cs="Times New Roman"/>
          <w:sz w:val="28"/>
          <w:szCs w:val="28"/>
          <w:lang w:val="uk-UA"/>
        </w:rPr>
        <w:t>”). Лише найяскравіші та найколоритніші персонажі літературного твору мають прикметну ознаку – особливість вимови (дефект або акцент).</w:t>
      </w:r>
    </w:p>
    <w:p w:rsidR="00566D27" w:rsidRPr="003131B1" w:rsidRDefault="00566D27" w:rsidP="00566D27">
      <w:pPr>
        <w:widowControl w:val="0"/>
        <w:spacing w:after="0" w:line="240" w:lineRule="auto"/>
        <w:ind w:firstLine="709"/>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Сенчук Ірина</w:t>
      </w:r>
    </w:p>
    <w:p w:rsidR="00364389" w:rsidRPr="0073277A" w:rsidRDefault="00566D27" w:rsidP="00566D27">
      <w:pPr>
        <w:widowControl w:val="0"/>
        <w:spacing w:after="0" w:line="240" w:lineRule="auto"/>
        <w:ind w:firstLine="709"/>
        <w:jc w:val="center"/>
        <w:rPr>
          <w:rFonts w:ascii="Times New Roman" w:hAnsi="Times New Roman" w:cs="Times New Roman"/>
          <w:b/>
          <w:sz w:val="28"/>
          <w:szCs w:val="28"/>
        </w:rPr>
      </w:pPr>
      <w:r w:rsidRPr="003131B1">
        <w:rPr>
          <w:rFonts w:ascii="Times New Roman" w:hAnsi="Times New Roman" w:cs="Times New Roman"/>
          <w:b/>
          <w:sz w:val="28"/>
          <w:szCs w:val="28"/>
          <w:lang w:val="uk-UA"/>
        </w:rPr>
        <w:t xml:space="preserve">«КОЛО ЯСТРУБИНОГО ДЖЕРЕЛА» В. Б. ЄЙТСА </w:t>
      </w:r>
    </w:p>
    <w:p w:rsidR="00566D27" w:rsidRPr="003131B1" w:rsidRDefault="00566D27" w:rsidP="00566D27">
      <w:pPr>
        <w:widowControl w:val="0"/>
        <w:spacing w:after="0" w:line="240" w:lineRule="auto"/>
        <w:ind w:firstLine="709"/>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І МОДЕЛЬ</w:t>
      </w:r>
      <w:r w:rsidR="00364389" w:rsidRPr="00364389">
        <w:rPr>
          <w:rFonts w:ascii="Times New Roman" w:hAnsi="Times New Roman" w:cs="Times New Roman"/>
          <w:b/>
          <w:sz w:val="28"/>
          <w:szCs w:val="28"/>
        </w:rPr>
        <w:t xml:space="preserve"> </w:t>
      </w:r>
      <w:r w:rsidRPr="003131B1">
        <w:rPr>
          <w:rFonts w:ascii="Times New Roman" w:hAnsi="Times New Roman" w:cs="Times New Roman"/>
          <w:b/>
          <w:sz w:val="28"/>
          <w:szCs w:val="28"/>
          <w:lang w:val="uk-UA"/>
        </w:rPr>
        <w:t>СЕРЕДНЬОВІЧНОГО ЯПОНСЬКОГО ТЕАТРУ НО</w:t>
      </w:r>
    </w:p>
    <w:p w:rsidR="00566D27" w:rsidRPr="003131B1" w:rsidRDefault="00566D27" w:rsidP="00566D27">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З японськими середньовічними п’єсами в стилі Но Вільям Б. Єйтс (1865–1939) познайомився в перекладах американського поета Езри Паунда в 1913 р. Модель японського театру, яка «увібрала в себе танці, що виконувалися в синтоїстських святилищах на честь духів і богів, &lt;…&gt; і старовинну ліричну поезію», була для ірландського англомовного драматурга чудовою знахідкою, адже дала змогу поєднати маску з виразністю тіла у русі. В ній митець віднайшов форму імперсональної та стилізованої драми, а також втілення власних окультних практик: «Єйтс був схвильований, почувши, що в японських п’єсах багато духів і масок і, що кульмінаціями часто стають сцени, в яких герой, якого сприймали за звичайного смертного виявляється богом або духом», – писав Р. Еллманн. Літературознавець слушно зауважив, що театр Но допоміг Єйтсові знайти «таку драматичну форму, в якій все було б символічним, на відміну від його напівсимволічних ірландських героїчних драм та ранніх казкових п’єс». На думку ірландського драматурга, драма Но, поєднуючи мову, музику, пісню і танець, «породжувала образи благородної і дивної краси». Він був вражений і спільністю тем, мотивів і символів середньовічної японської драми і власне ірландських легенд і вірувань. Деякі канони середньовічного японського театру масок повністю відповідали Єйтсовій теорії поетичного театру: відкрита сценічна площадка, обмежена кількість дійових осіб у масках, присутність хору, що описує місце дії, пояснює думки героїв, але не стає безпосереднім учасником подій, музичний коментар, піднесена мова, умовний характер акторського виконання, використання акторами стилізованих жестів, доповнення гри піснею і танцем, що виконується в момент кульмінації.</w:t>
      </w:r>
    </w:p>
    <w:p w:rsidR="00566D27" w:rsidRPr="003131B1" w:rsidRDefault="00566D27" w:rsidP="00566D27">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Вплив японського театру на структурному та ідейному рівнях простежуємо в драмі «Коло яструбиного джерела»</w:t>
      </w:r>
      <w:r w:rsidRPr="003131B1">
        <w:rPr>
          <w:rFonts w:ascii="Times New Roman" w:hAnsi="Times New Roman" w:cs="Times New Roman"/>
          <w:i/>
          <w:sz w:val="28"/>
          <w:szCs w:val="28"/>
          <w:lang w:val="uk-UA"/>
        </w:rPr>
        <w:t xml:space="preserve"> </w:t>
      </w:r>
      <w:r w:rsidRPr="003131B1">
        <w:rPr>
          <w:rFonts w:ascii="Times New Roman" w:hAnsi="Times New Roman" w:cs="Times New Roman"/>
          <w:sz w:val="28"/>
          <w:szCs w:val="28"/>
          <w:lang w:val="uk-UA"/>
        </w:rPr>
        <w:t>(1916), першій в творчості Єйтса п’єсі-масці. Поряд з танцем, в її постановці вперше було використано маски і грим, які закривали обличчя акторів, адже безособовість ірландський драматург уважав одним із головних принципів театру. Крім того, вперше у його драматургічній діяльності сценічною площадкою для постановки міг слугувати будь-який вільний простір біля стіни. Ірландський драматург наполягав на тому, щоб декорації були зведені до мінімуму, адже глядацька уява, спонукана мистецтвом, зможе легко уявити що завгодно навіть у межах невеликої кімнати. З традиціями японського театру Но Єйтсову п’єсу зближує не тільки стилізація, використання масок, умовність акторського виконання і танець, а й її тематика, яка порушує загальнолюдські проблеми буття: людина і її призначення, двоїстість людської природи, дихотомія матеріального і духовного.</w:t>
      </w:r>
    </w:p>
    <w:p w:rsidR="00201FF8" w:rsidRPr="00DA1433" w:rsidRDefault="00201FF8" w:rsidP="00201FF8">
      <w:pPr>
        <w:spacing w:after="0" w:line="240" w:lineRule="auto"/>
        <w:jc w:val="right"/>
        <w:rPr>
          <w:rFonts w:ascii="Times New Roman" w:hAnsi="Times New Roman" w:cs="Times New Roman"/>
          <w:b/>
          <w:i/>
          <w:sz w:val="28"/>
          <w:szCs w:val="28"/>
          <w:lang w:val="de-DE"/>
        </w:rPr>
      </w:pPr>
      <w:r w:rsidRPr="00FF50F3">
        <w:rPr>
          <w:rFonts w:ascii="Times New Roman" w:hAnsi="Times New Roman" w:cs="Times New Roman"/>
          <w:b/>
          <w:i/>
          <w:sz w:val="28"/>
          <w:szCs w:val="28"/>
        </w:rPr>
        <w:lastRenderedPageBreak/>
        <w:t>Смол</w:t>
      </w:r>
      <w:r w:rsidRPr="00FF50F3">
        <w:rPr>
          <w:rFonts w:ascii="Times New Roman" w:hAnsi="Times New Roman" w:cs="Times New Roman"/>
          <w:b/>
          <w:i/>
          <w:sz w:val="28"/>
          <w:szCs w:val="28"/>
          <w:lang w:val="uk-UA"/>
        </w:rPr>
        <w:t>і</w:t>
      </w:r>
      <w:r w:rsidRPr="00FF50F3">
        <w:rPr>
          <w:rFonts w:ascii="Times New Roman" w:hAnsi="Times New Roman" w:cs="Times New Roman"/>
          <w:b/>
          <w:i/>
          <w:sz w:val="28"/>
          <w:szCs w:val="28"/>
        </w:rPr>
        <w:t>й</w:t>
      </w:r>
      <w:r w:rsidRPr="00DA1433">
        <w:rPr>
          <w:rFonts w:ascii="Times New Roman" w:hAnsi="Times New Roman" w:cs="Times New Roman"/>
          <w:b/>
          <w:i/>
          <w:sz w:val="28"/>
          <w:szCs w:val="28"/>
          <w:lang w:val="de-DE"/>
        </w:rPr>
        <w:t xml:space="preserve"> </w:t>
      </w:r>
      <w:r w:rsidRPr="00FF50F3">
        <w:rPr>
          <w:rFonts w:ascii="Times New Roman" w:hAnsi="Times New Roman" w:cs="Times New Roman"/>
          <w:b/>
          <w:i/>
          <w:sz w:val="28"/>
          <w:szCs w:val="28"/>
        </w:rPr>
        <w:t>Михайло</w:t>
      </w:r>
    </w:p>
    <w:p w:rsidR="00201FF8" w:rsidRPr="00B61994" w:rsidRDefault="00201FF8" w:rsidP="00201FF8">
      <w:pPr>
        <w:spacing w:after="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t>ÜBUNGEN ZUR ANEIGNUNG DER GRAMMATIK</w:t>
      </w:r>
    </w:p>
    <w:p w:rsidR="00201FF8" w:rsidRPr="001451A8" w:rsidRDefault="00201FF8" w:rsidP="00201FF8">
      <w:pPr>
        <w:widowControl w:val="0"/>
        <w:spacing w:after="0" w:line="240" w:lineRule="auto"/>
        <w:ind w:firstLine="709"/>
        <w:jc w:val="both"/>
        <w:rPr>
          <w:rFonts w:ascii="Times New Roman" w:hAnsi="Times New Roman" w:cs="Times New Roman"/>
          <w:sz w:val="28"/>
          <w:szCs w:val="28"/>
          <w:lang w:val="de-DE"/>
        </w:rPr>
      </w:pPr>
      <w:r w:rsidRPr="001451A8">
        <w:rPr>
          <w:rFonts w:ascii="Times New Roman" w:hAnsi="Times New Roman" w:cs="Times New Roman"/>
          <w:sz w:val="28"/>
          <w:szCs w:val="28"/>
          <w:lang w:val="de-DE"/>
        </w:rPr>
        <w:t>Das Hauptproblem der Beherrschung der grammatischen Kenntnisse und Fertigkeiten besteht nicht darin, um einzelne sprachliche Kategorien im Gedächtnis einzuprägen, sondern um sie in der Praxis gebrauchen zu können. Die wesentliche Zweckbestimmung der grammatischen Übungen besteht also in der Beherrschung des grammatischen Stoffes auf dem rezeptiven und reproduktiven Niveau.</w:t>
      </w:r>
    </w:p>
    <w:p w:rsidR="00201FF8" w:rsidRPr="001451A8" w:rsidRDefault="00201FF8" w:rsidP="00201FF8">
      <w:pPr>
        <w:widowControl w:val="0"/>
        <w:spacing w:after="0" w:line="240" w:lineRule="auto"/>
        <w:ind w:firstLine="709"/>
        <w:jc w:val="both"/>
        <w:rPr>
          <w:rFonts w:ascii="Times New Roman" w:hAnsi="Times New Roman" w:cs="Times New Roman"/>
          <w:sz w:val="28"/>
          <w:szCs w:val="28"/>
          <w:lang w:val="de-DE"/>
        </w:rPr>
      </w:pPr>
      <w:r w:rsidRPr="001451A8">
        <w:rPr>
          <w:rFonts w:ascii="Times New Roman" w:hAnsi="Times New Roman" w:cs="Times New Roman"/>
          <w:sz w:val="28"/>
          <w:szCs w:val="28"/>
          <w:lang w:val="de-DE"/>
        </w:rPr>
        <w:t>Grammatische Übungen sollen in diesem System folgenden Hauptanforderungen entsprechen:</w:t>
      </w:r>
    </w:p>
    <w:p w:rsidR="00201FF8" w:rsidRPr="00DA1C77" w:rsidRDefault="00201FF8" w:rsidP="00201FF8">
      <w:pPr>
        <w:pStyle w:val="a4"/>
        <w:widowControl w:val="0"/>
        <w:numPr>
          <w:ilvl w:val="0"/>
          <w:numId w:val="29"/>
        </w:numPr>
        <w:spacing w:after="0" w:line="240" w:lineRule="auto"/>
        <w:jc w:val="both"/>
        <w:rPr>
          <w:rFonts w:ascii="Times New Roman" w:hAnsi="Times New Roman" w:cs="Times New Roman"/>
          <w:sz w:val="28"/>
          <w:szCs w:val="28"/>
          <w:lang w:val="de-DE"/>
        </w:rPr>
      </w:pPr>
      <w:r w:rsidRPr="00DA1C77">
        <w:rPr>
          <w:rFonts w:ascii="Times New Roman" w:hAnsi="Times New Roman" w:cs="Times New Roman"/>
          <w:sz w:val="28"/>
          <w:szCs w:val="28"/>
          <w:lang w:val="de-DE"/>
        </w:rPr>
        <w:t>Sie sollen dem Lerner helfen, an dem grammatischen Stoff zu arbeiten.</w:t>
      </w:r>
    </w:p>
    <w:p w:rsidR="00201FF8" w:rsidRPr="00DA1C77" w:rsidRDefault="00201FF8" w:rsidP="00201FF8">
      <w:pPr>
        <w:pStyle w:val="a4"/>
        <w:widowControl w:val="0"/>
        <w:numPr>
          <w:ilvl w:val="0"/>
          <w:numId w:val="29"/>
        </w:numPr>
        <w:spacing w:after="0" w:line="240" w:lineRule="auto"/>
        <w:jc w:val="both"/>
        <w:rPr>
          <w:rFonts w:ascii="Times New Roman" w:hAnsi="Times New Roman" w:cs="Times New Roman"/>
          <w:sz w:val="28"/>
          <w:szCs w:val="28"/>
          <w:lang w:val="de-DE"/>
        </w:rPr>
      </w:pPr>
      <w:r w:rsidRPr="00DA1C77">
        <w:rPr>
          <w:rFonts w:ascii="Times New Roman" w:hAnsi="Times New Roman" w:cs="Times New Roman"/>
          <w:sz w:val="28"/>
          <w:szCs w:val="28"/>
          <w:lang w:val="de-DE"/>
        </w:rPr>
        <w:t>Sie sollen kommunikativ gerichtet sein.</w:t>
      </w:r>
    </w:p>
    <w:p w:rsidR="00201FF8" w:rsidRPr="00DA1C77" w:rsidRDefault="00201FF8" w:rsidP="00201FF8">
      <w:pPr>
        <w:pStyle w:val="a4"/>
        <w:widowControl w:val="0"/>
        <w:numPr>
          <w:ilvl w:val="0"/>
          <w:numId w:val="29"/>
        </w:numPr>
        <w:spacing w:after="0" w:line="240" w:lineRule="auto"/>
        <w:jc w:val="both"/>
        <w:rPr>
          <w:rFonts w:ascii="Times New Roman" w:hAnsi="Times New Roman" w:cs="Times New Roman"/>
          <w:sz w:val="28"/>
          <w:szCs w:val="28"/>
          <w:lang w:val="de-DE"/>
        </w:rPr>
      </w:pPr>
      <w:r w:rsidRPr="00DA1C77">
        <w:rPr>
          <w:rFonts w:ascii="Times New Roman" w:hAnsi="Times New Roman" w:cs="Times New Roman"/>
          <w:sz w:val="28"/>
          <w:szCs w:val="28"/>
          <w:lang w:val="de-DE"/>
        </w:rPr>
        <w:t>Im Sprachunterricht geht man von den leichten Übungen zu den komplizierten.</w:t>
      </w:r>
    </w:p>
    <w:p w:rsidR="00201FF8" w:rsidRPr="00DA1C77" w:rsidRDefault="00201FF8" w:rsidP="00201FF8">
      <w:pPr>
        <w:pStyle w:val="a4"/>
        <w:widowControl w:val="0"/>
        <w:numPr>
          <w:ilvl w:val="0"/>
          <w:numId w:val="29"/>
        </w:numPr>
        <w:spacing w:after="0" w:line="240" w:lineRule="auto"/>
        <w:jc w:val="both"/>
        <w:rPr>
          <w:rFonts w:ascii="Times New Roman" w:hAnsi="Times New Roman" w:cs="Times New Roman"/>
          <w:sz w:val="28"/>
          <w:szCs w:val="28"/>
          <w:lang w:val="de-DE"/>
        </w:rPr>
      </w:pPr>
      <w:r w:rsidRPr="00DA1C77">
        <w:rPr>
          <w:rFonts w:ascii="Times New Roman" w:hAnsi="Times New Roman" w:cs="Times New Roman"/>
          <w:sz w:val="28"/>
          <w:szCs w:val="28"/>
          <w:lang w:val="de-DE"/>
        </w:rPr>
        <w:t xml:space="preserve">Die Übungen sollen die Sprechtätigkeit der Lerner aktivieren. </w:t>
      </w:r>
    </w:p>
    <w:p w:rsidR="00201FF8" w:rsidRPr="00DA1C77" w:rsidRDefault="00201FF8" w:rsidP="00201FF8">
      <w:pPr>
        <w:pStyle w:val="a4"/>
        <w:widowControl w:val="0"/>
        <w:numPr>
          <w:ilvl w:val="0"/>
          <w:numId w:val="29"/>
        </w:numPr>
        <w:spacing w:after="0" w:line="240" w:lineRule="auto"/>
        <w:jc w:val="both"/>
        <w:rPr>
          <w:rFonts w:ascii="Times New Roman" w:hAnsi="Times New Roman" w:cs="Times New Roman"/>
          <w:sz w:val="28"/>
          <w:szCs w:val="28"/>
          <w:lang w:val="de-DE"/>
        </w:rPr>
      </w:pPr>
      <w:r w:rsidRPr="00DA1C77">
        <w:rPr>
          <w:rFonts w:ascii="Times New Roman" w:hAnsi="Times New Roman" w:cs="Times New Roman"/>
          <w:sz w:val="28"/>
          <w:szCs w:val="28"/>
          <w:lang w:val="de-DE"/>
        </w:rPr>
        <w:t xml:space="preserve">Die Aufgaben in den Übungen sollen verschiedenartig sein. </w:t>
      </w:r>
    </w:p>
    <w:p w:rsidR="00201FF8" w:rsidRPr="005D5CEB" w:rsidRDefault="00201FF8" w:rsidP="00201FF8">
      <w:pPr>
        <w:widowControl w:val="0"/>
        <w:autoSpaceDE w:val="0"/>
        <w:autoSpaceDN w:val="0"/>
        <w:adjustRightInd w:val="0"/>
        <w:spacing w:after="0" w:line="240" w:lineRule="auto"/>
        <w:ind w:firstLine="709"/>
        <w:jc w:val="both"/>
        <w:rPr>
          <w:rFonts w:ascii="Times New Roman" w:hAnsi="Times New Roman" w:cs="Times New Roman"/>
          <w:sz w:val="28"/>
          <w:szCs w:val="28"/>
          <w:lang w:val="de-DE"/>
        </w:rPr>
      </w:pPr>
      <w:r w:rsidRPr="005D5CEB">
        <w:rPr>
          <w:rFonts w:ascii="Times New Roman" w:hAnsi="Times New Roman" w:cs="Times New Roman"/>
          <w:sz w:val="28"/>
          <w:szCs w:val="28"/>
          <w:lang w:val="de-DE"/>
        </w:rPr>
        <w:t xml:space="preserve">Man unterscheidet zwischen zwei Hauptgruppen der grammatischen Übungen und Aufgaben: </w:t>
      </w:r>
    </w:p>
    <w:p w:rsidR="00201FF8" w:rsidRPr="005D5CEB" w:rsidRDefault="00201FF8" w:rsidP="00201FF8">
      <w:pPr>
        <w:widowControl w:val="0"/>
        <w:autoSpaceDE w:val="0"/>
        <w:autoSpaceDN w:val="0"/>
        <w:adjustRightInd w:val="0"/>
        <w:spacing w:after="0" w:line="240" w:lineRule="auto"/>
        <w:ind w:firstLine="709"/>
        <w:jc w:val="both"/>
        <w:rPr>
          <w:rFonts w:ascii="Times New Roman" w:hAnsi="Times New Roman" w:cs="Times New Roman"/>
          <w:sz w:val="28"/>
          <w:szCs w:val="28"/>
          <w:lang w:val="de-DE"/>
        </w:rPr>
      </w:pPr>
      <w:r w:rsidRPr="005D5CEB">
        <w:rPr>
          <w:rFonts w:ascii="Times New Roman" w:hAnsi="Times New Roman" w:cs="Times New Roman"/>
          <w:sz w:val="28"/>
          <w:szCs w:val="28"/>
          <w:lang w:val="de-DE"/>
        </w:rPr>
        <w:t>– eigentliche sprachliche Übungen,</w:t>
      </w:r>
    </w:p>
    <w:p w:rsidR="00201FF8" w:rsidRPr="005D5CEB" w:rsidRDefault="00201FF8" w:rsidP="00201FF8">
      <w:pPr>
        <w:widowControl w:val="0"/>
        <w:autoSpaceDE w:val="0"/>
        <w:autoSpaceDN w:val="0"/>
        <w:adjustRightInd w:val="0"/>
        <w:spacing w:after="0" w:line="240" w:lineRule="auto"/>
        <w:ind w:firstLine="709"/>
        <w:jc w:val="both"/>
        <w:rPr>
          <w:rFonts w:ascii="Times New Roman" w:hAnsi="Times New Roman" w:cs="Times New Roman"/>
          <w:sz w:val="28"/>
          <w:szCs w:val="28"/>
          <w:lang w:val="de-DE"/>
        </w:rPr>
      </w:pPr>
      <w:r w:rsidRPr="005D5CEB">
        <w:rPr>
          <w:rFonts w:ascii="Times New Roman" w:hAnsi="Times New Roman" w:cs="Times New Roman"/>
          <w:sz w:val="28"/>
          <w:szCs w:val="28"/>
          <w:lang w:val="de-DE"/>
        </w:rPr>
        <w:t>– Sprechübungen (kommunikative, situationsbezogene, kreative).</w:t>
      </w:r>
    </w:p>
    <w:p w:rsidR="00201FF8" w:rsidRPr="00676E76" w:rsidRDefault="00201FF8" w:rsidP="00201FF8">
      <w:pPr>
        <w:widowControl w:val="0"/>
        <w:spacing w:after="0" w:line="240" w:lineRule="auto"/>
        <w:ind w:firstLine="709"/>
        <w:jc w:val="both"/>
        <w:rPr>
          <w:rFonts w:ascii="Times New Roman" w:hAnsi="Times New Roman" w:cs="Times New Roman"/>
          <w:sz w:val="28"/>
          <w:szCs w:val="28"/>
          <w:lang w:val="de-DE"/>
        </w:rPr>
      </w:pPr>
      <w:r w:rsidRPr="00676E76">
        <w:rPr>
          <w:rFonts w:ascii="Times New Roman" w:hAnsi="Times New Roman" w:cs="Times New Roman"/>
          <w:sz w:val="28"/>
          <w:szCs w:val="28"/>
          <w:lang w:val="de-DE"/>
        </w:rPr>
        <w:t>Sprachliche Übungen haben den Zweck, den Lerner auf weitere sprachliche Tätigkeit vorzubereiten. Das erfolgt unter anderem durch die Aneignung der primären Kenntnisse und Fertigkeiten beim Gebrauch einzelner Elemente der zu studierenden Sprache. Wichtig ist dabei die Wahl des Sprachstoffes.</w:t>
      </w:r>
    </w:p>
    <w:p w:rsidR="00201FF8" w:rsidRPr="00676E76" w:rsidRDefault="00201FF8" w:rsidP="00201FF8">
      <w:pPr>
        <w:widowControl w:val="0"/>
        <w:spacing w:after="0" w:line="240" w:lineRule="auto"/>
        <w:ind w:firstLine="709"/>
        <w:jc w:val="both"/>
        <w:rPr>
          <w:rFonts w:ascii="Times New Roman" w:hAnsi="Times New Roman" w:cs="Times New Roman"/>
          <w:sz w:val="28"/>
          <w:szCs w:val="28"/>
          <w:lang w:val="de-DE"/>
        </w:rPr>
      </w:pPr>
      <w:r w:rsidRPr="00676E76">
        <w:rPr>
          <w:rFonts w:ascii="Times New Roman" w:hAnsi="Times New Roman" w:cs="Times New Roman"/>
          <w:sz w:val="28"/>
          <w:szCs w:val="28"/>
          <w:lang w:val="de-DE"/>
        </w:rPr>
        <w:t>Sprechübungen werden im Laufe des gesamten Studiengangs gemacht.</w:t>
      </w:r>
    </w:p>
    <w:p w:rsidR="00201FF8" w:rsidRPr="001451A8" w:rsidRDefault="00201FF8" w:rsidP="00201FF8">
      <w:pPr>
        <w:widowControl w:val="0"/>
        <w:spacing w:after="0" w:line="240" w:lineRule="auto"/>
        <w:ind w:firstLine="709"/>
        <w:jc w:val="both"/>
        <w:rPr>
          <w:rFonts w:ascii="Times New Roman" w:hAnsi="Times New Roman" w:cs="Times New Roman"/>
          <w:sz w:val="28"/>
          <w:szCs w:val="28"/>
          <w:lang w:val="de-DE"/>
        </w:rPr>
      </w:pPr>
      <w:r w:rsidRPr="001451A8">
        <w:rPr>
          <w:rFonts w:ascii="Times New Roman" w:hAnsi="Times New Roman" w:cs="Times New Roman"/>
          <w:sz w:val="28"/>
          <w:szCs w:val="28"/>
          <w:lang w:val="de-DE"/>
        </w:rPr>
        <w:t xml:space="preserve">Grammatikübungen werden von vielen Lernenden als trocken und wenig motivierend eingeschätzt. </w:t>
      </w:r>
      <w:r w:rsidRPr="001451A8">
        <w:rPr>
          <w:rFonts w:ascii="Times New Roman" w:hAnsi="Times New Roman" w:cs="Times New Roman"/>
          <w:color w:val="000000"/>
          <w:sz w:val="28"/>
          <w:szCs w:val="28"/>
          <w:lang w:val="de-DE"/>
        </w:rPr>
        <w:t xml:space="preserve">Für viele Schüler ist das Grammatikunterricht ziemlich formal und uninteressant. </w:t>
      </w:r>
      <w:r w:rsidRPr="001451A8">
        <w:rPr>
          <w:rFonts w:ascii="Times New Roman" w:hAnsi="Times New Roman" w:cs="Times New Roman"/>
          <w:sz w:val="28"/>
          <w:szCs w:val="28"/>
          <w:lang w:val="de-DE"/>
        </w:rPr>
        <w:t>Da aber kognitive Prozesse nicht ohne affektive Prozesse ablaufen und die Effektivität des Lernens höher ist, wenn das zu erwerbende Wissen emotional positiv begleitet ist, sollten daher auch insbesondere Grammatikübungen entsprechend konzipiert werden.</w:t>
      </w:r>
      <w:r>
        <w:rPr>
          <w:rFonts w:ascii="Times New Roman" w:hAnsi="Times New Roman" w:cs="Times New Roman"/>
          <w:sz w:val="28"/>
          <w:szCs w:val="28"/>
          <w:lang w:val="de-DE"/>
        </w:rPr>
        <w:t xml:space="preserve"> </w:t>
      </w:r>
      <w:r w:rsidRPr="001451A8">
        <w:rPr>
          <w:rFonts w:ascii="Times New Roman" w:hAnsi="Times New Roman" w:cs="Times New Roman"/>
          <w:sz w:val="28"/>
          <w:szCs w:val="28"/>
          <w:lang w:val="de-DE"/>
        </w:rPr>
        <w:t xml:space="preserve">So wirkt ein eindeutiger visueller Anstoß ansprechender als ein verbaler Anstoß. </w:t>
      </w:r>
    </w:p>
    <w:p w:rsidR="00201FF8" w:rsidRPr="001451A8" w:rsidRDefault="00201FF8" w:rsidP="00201FF8">
      <w:pPr>
        <w:widowControl w:val="0"/>
        <w:spacing w:after="0" w:line="240" w:lineRule="auto"/>
        <w:ind w:firstLine="709"/>
        <w:jc w:val="both"/>
        <w:rPr>
          <w:rFonts w:ascii="Times New Roman" w:hAnsi="Times New Roman" w:cs="Times New Roman"/>
          <w:sz w:val="28"/>
          <w:szCs w:val="28"/>
          <w:lang w:val="de-DE"/>
        </w:rPr>
      </w:pPr>
      <w:r w:rsidRPr="001451A8">
        <w:rPr>
          <w:rFonts w:ascii="Times New Roman" w:hAnsi="Times New Roman" w:cs="Times New Roman"/>
          <w:sz w:val="28"/>
          <w:szCs w:val="28"/>
          <w:lang w:val="de-DE"/>
        </w:rPr>
        <w:t xml:space="preserve">Der Grammatikunterricht muss auf keinen Fall eine langweilige Unterrichtsroutine sein, er kann auch Spaß machen. </w:t>
      </w:r>
    </w:p>
    <w:p w:rsidR="00201FF8" w:rsidRPr="001451A8" w:rsidRDefault="00201FF8" w:rsidP="00201FF8">
      <w:pPr>
        <w:widowControl w:val="0"/>
        <w:spacing w:after="0" w:line="240" w:lineRule="auto"/>
        <w:ind w:firstLine="709"/>
        <w:jc w:val="both"/>
        <w:rPr>
          <w:rFonts w:ascii="Times New Roman" w:hAnsi="Times New Roman" w:cs="Times New Roman"/>
          <w:color w:val="000000"/>
          <w:sz w:val="28"/>
          <w:szCs w:val="28"/>
          <w:lang w:val="de-DE"/>
        </w:rPr>
      </w:pPr>
      <w:r w:rsidRPr="001451A8">
        <w:rPr>
          <w:rFonts w:ascii="Times New Roman" w:hAnsi="Times New Roman" w:cs="Times New Roman"/>
          <w:sz w:val="28"/>
          <w:szCs w:val="28"/>
          <w:lang w:val="de-DE"/>
        </w:rPr>
        <w:t>Die kreativen Lehrer sind in der Lage</w:t>
      </w:r>
      <w:r>
        <w:rPr>
          <w:rFonts w:ascii="Times New Roman" w:hAnsi="Times New Roman" w:cs="Times New Roman"/>
          <w:sz w:val="28"/>
          <w:szCs w:val="28"/>
          <w:lang w:val="de-DE"/>
        </w:rPr>
        <w:t>,</w:t>
      </w:r>
      <w:r w:rsidRPr="001451A8">
        <w:rPr>
          <w:rFonts w:ascii="Times New Roman" w:hAnsi="Times New Roman" w:cs="Times New Roman"/>
          <w:sz w:val="28"/>
          <w:szCs w:val="28"/>
          <w:lang w:val="de-DE"/>
        </w:rPr>
        <w:t xml:space="preserve"> die langweiligen angebotenen Übungen oder Übungsteile zu bearbeiten und in der spielerischen und lustigen Form seinen Schülern anzubieten. </w:t>
      </w:r>
    </w:p>
    <w:p w:rsidR="00201FF8" w:rsidRPr="001451A8" w:rsidRDefault="00201FF8" w:rsidP="00201FF8">
      <w:pPr>
        <w:widowControl w:val="0"/>
        <w:spacing w:after="0" w:line="240" w:lineRule="auto"/>
        <w:ind w:firstLine="709"/>
        <w:jc w:val="both"/>
        <w:rPr>
          <w:rFonts w:ascii="Times New Roman" w:hAnsi="Times New Roman" w:cs="Times New Roman"/>
          <w:sz w:val="28"/>
          <w:szCs w:val="28"/>
          <w:lang w:val="de-DE"/>
        </w:rPr>
      </w:pPr>
      <w:r w:rsidRPr="001451A8">
        <w:rPr>
          <w:rFonts w:ascii="Times New Roman" w:hAnsi="Times New Roman" w:cs="Times New Roman"/>
          <w:sz w:val="28"/>
          <w:szCs w:val="28"/>
          <w:lang w:val="de-DE"/>
        </w:rPr>
        <w:t xml:space="preserve">Mit Hilfe der grammatischen und anderen Übungen sollen die Ziele eines Lernprogramms in kleineren Schritten erreicht werden. </w:t>
      </w:r>
    </w:p>
    <w:p w:rsidR="00201FF8" w:rsidRPr="001451A8" w:rsidRDefault="00201FF8" w:rsidP="00201FF8">
      <w:pPr>
        <w:widowControl w:val="0"/>
        <w:spacing w:after="0" w:line="240" w:lineRule="auto"/>
        <w:jc w:val="both"/>
        <w:rPr>
          <w:rFonts w:ascii="Times New Roman" w:hAnsi="Times New Roman" w:cs="Times New Roman"/>
          <w:sz w:val="28"/>
          <w:szCs w:val="28"/>
          <w:lang w:val="de-DE"/>
        </w:rPr>
      </w:pPr>
    </w:p>
    <w:p w:rsidR="00201FF8" w:rsidRDefault="00201FF8">
      <w:pPr>
        <w:spacing w:after="0" w:line="240" w:lineRule="auto"/>
        <w:rPr>
          <w:rFonts w:ascii="Times New Roman" w:hAnsi="Times New Roman" w:cs="Times New Roman"/>
          <w:b/>
          <w:bCs/>
          <w:i/>
          <w:iCs/>
          <w:sz w:val="28"/>
          <w:szCs w:val="28"/>
          <w:lang w:val="de-DE"/>
        </w:rPr>
      </w:pPr>
      <w:r>
        <w:rPr>
          <w:rFonts w:ascii="Times New Roman" w:hAnsi="Times New Roman" w:cs="Times New Roman"/>
          <w:b/>
          <w:bCs/>
          <w:i/>
          <w:iCs/>
          <w:sz w:val="28"/>
          <w:szCs w:val="28"/>
          <w:lang w:val="de-DE"/>
        </w:rPr>
        <w:br w:type="page"/>
      </w:r>
    </w:p>
    <w:p w:rsidR="00BD4D70" w:rsidRPr="003131B1" w:rsidRDefault="00BD4D70" w:rsidP="00BD4D70">
      <w:pPr>
        <w:widowControl w:val="0"/>
        <w:spacing w:after="0" w:line="240" w:lineRule="auto"/>
        <w:jc w:val="right"/>
        <w:rPr>
          <w:rFonts w:ascii="Times New Roman" w:hAnsi="Times New Roman" w:cs="Times New Roman"/>
          <w:b/>
          <w:bCs/>
          <w:i/>
          <w:iCs/>
          <w:sz w:val="28"/>
          <w:szCs w:val="28"/>
        </w:rPr>
      </w:pPr>
      <w:r w:rsidRPr="003131B1">
        <w:rPr>
          <w:rFonts w:ascii="Times New Roman" w:hAnsi="Times New Roman" w:cs="Times New Roman"/>
          <w:b/>
          <w:bCs/>
          <w:i/>
          <w:iCs/>
          <w:sz w:val="28"/>
          <w:szCs w:val="28"/>
          <w:lang w:val="uk-UA"/>
        </w:rPr>
        <w:lastRenderedPageBreak/>
        <w:t>Сологуб Лариса</w:t>
      </w:r>
    </w:p>
    <w:p w:rsidR="00364389" w:rsidRPr="0073277A" w:rsidRDefault="00BD4D70" w:rsidP="00BD4D70">
      <w:pPr>
        <w:widowControl w:val="0"/>
        <w:spacing w:after="0" w:line="240" w:lineRule="auto"/>
        <w:jc w:val="center"/>
        <w:rPr>
          <w:rFonts w:ascii="Times New Roman" w:hAnsi="Times New Roman" w:cs="Times New Roman"/>
          <w:b/>
          <w:bCs/>
          <w:caps/>
          <w:sz w:val="28"/>
          <w:szCs w:val="28"/>
        </w:rPr>
      </w:pPr>
      <w:r w:rsidRPr="003131B1">
        <w:rPr>
          <w:rFonts w:ascii="Times New Roman" w:hAnsi="Times New Roman" w:cs="Times New Roman"/>
          <w:b/>
          <w:bCs/>
          <w:caps/>
          <w:sz w:val="28"/>
          <w:szCs w:val="28"/>
          <w:lang w:val="uk-UA"/>
        </w:rPr>
        <w:t xml:space="preserve">Засоби створення тактики психологічної напруги </w:t>
      </w:r>
    </w:p>
    <w:p w:rsidR="00BD4D70" w:rsidRPr="003131B1" w:rsidRDefault="00BD4D70" w:rsidP="00BD4D70">
      <w:pPr>
        <w:widowControl w:val="0"/>
        <w:spacing w:after="0" w:line="240" w:lineRule="auto"/>
        <w:jc w:val="center"/>
        <w:rPr>
          <w:rFonts w:ascii="Times New Roman" w:hAnsi="Times New Roman" w:cs="Times New Roman"/>
          <w:b/>
          <w:bCs/>
          <w:caps/>
          <w:sz w:val="28"/>
          <w:szCs w:val="28"/>
        </w:rPr>
      </w:pPr>
      <w:r w:rsidRPr="003131B1">
        <w:rPr>
          <w:rFonts w:ascii="Times New Roman" w:hAnsi="Times New Roman" w:cs="Times New Roman"/>
          <w:b/>
          <w:bCs/>
          <w:caps/>
          <w:sz w:val="28"/>
          <w:szCs w:val="28"/>
          <w:lang w:val="uk-UA"/>
        </w:rPr>
        <w:t>в англомовних підручниках із охорони навколишнього середовища</w:t>
      </w:r>
    </w:p>
    <w:p w:rsidR="00BD4D70" w:rsidRPr="003131B1" w:rsidRDefault="00BD4D70" w:rsidP="00BD4D70">
      <w:pPr>
        <w:widowControl w:val="0"/>
        <w:shd w:val="clear" w:color="auto" w:fill="FFFFFF"/>
        <w:spacing w:after="0" w:line="240" w:lineRule="auto"/>
        <w:ind w:left="17" w:right="6"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Тактика створення психологічної напруги у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ідручниках з охорони навколишнього середовища передбачає вплив адресанта на емоційну сферу психіки адресата, викликаючи в останнього стан тривоги, занепокоєння, роздратування тощо. Сучасний етап взаємодії природи та суспільства характеризується загостренням екологічних проблем, які загрожують якості життя та самому існуванню людини, оскільки </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основ</w:t>
      </w:r>
      <w:proofErr w:type="gramEnd"/>
      <w:r w:rsidRPr="003131B1">
        <w:rPr>
          <w:rFonts w:ascii="Times New Roman" w:hAnsi="Times New Roman" w:cs="Times New Roman"/>
          <w:sz w:val="28"/>
          <w:szCs w:val="28"/>
        </w:rPr>
        <w:t>і усі глобальних проблем лежить антропологічна причина. Дана тактика реалізується за допомогою емоційно навантажених елементі</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тексту</w:t>
      </w:r>
      <w:proofErr w:type="gramEnd"/>
      <w:r w:rsidRPr="003131B1">
        <w:rPr>
          <w:rFonts w:ascii="Times New Roman" w:hAnsi="Times New Roman" w:cs="Times New Roman"/>
          <w:sz w:val="28"/>
          <w:szCs w:val="28"/>
        </w:rPr>
        <w:t xml:space="preserve">, які є спеціальними засобами впливу на емоції адресата. </w:t>
      </w:r>
    </w:p>
    <w:p w:rsidR="00BD4D70" w:rsidRPr="003131B1" w:rsidRDefault="00BD4D70" w:rsidP="00BD4D70">
      <w:pPr>
        <w:widowControl w:val="0"/>
        <w:spacing w:after="0" w:line="240" w:lineRule="auto"/>
        <w:ind w:firstLine="709"/>
        <w:jc w:val="both"/>
        <w:rPr>
          <w:rFonts w:ascii="Times New Roman" w:hAnsi="Times New Roman" w:cs="Times New Roman"/>
          <w:i/>
          <w:iCs/>
          <w:sz w:val="28"/>
          <w:szCs w:val="28"/>
          <w:lang w:val="uk-UA"/>
        </w:rPr>
      </w:pPr>
      <w:r w:rsidRPr="003131B1">
        <w:rPr>
          <w:rFonts w:ascii="Times New Roman" w:hAnsi="Times New Roman" w:cs="Times New Roman"/>
          <w:sz w:val="28"/>
          <w:szCs w:val="28"/>
        </w:rPr>
        <w:t xml:space="preserve">Негативне значення </w:t>
      </w:r>
      <w:proofErr w:type="gramStart"/>
      <w:r w:rsidRPr="003131B1">
        <w:rPr>
          <w:rFonts w:ascii="Times New Roman" w:hAnsi="Times New Roman" w:cs="Times New Roman"/>
          <w:sz w:val="28"/>
          <w:szCs w:val="28"/>
        </w:rPr>
        <w:t>передається</w:t>
      </w:r>
      <w:proofErr w:type="gramEnd"/>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rPr>
        <w:t>морфологічними засобами</w:t>
      </w:r>
      <w:r w:rsidRPr="003131B1">
        <w:rPr>
          <w:rFonts w:ascii="Times New Roman" w:hAnsi="Times New Roman" w:cs="Times New Roman"/>
          <w:sz w:val="28"/>
          <w:szCs w:val="28"/>
        </w:rPr>
        <w:t xml:space="preserve">: автори використовують іменники із префіксами </w:t>
      </w:r>
      <w:r w:rsidRPr="003131B1">
        <w:rPr>
          <w:rFonts w:ascii="Times New Roman" w:hAnsi="Times New Roman" w:cs="Times New Roman"/>
          <w:i/>
          <w:iCs/>
          <w:sz w:val="28"/>
          <w:szCs w:val="28"/>
          <w:lang w:val="en-US"/>
        </w:rPr>
        <w:t>over</w:t>
      </w:r>
      <w:r w:rsidRPr="003131B1">
        <w:rPr>
          <w:rFonts w:ascii="Times New Roman" w:hAnsi="Times New Roman" w:cs="Times New Roman"/>
          <w:sz w:val="28"/>
          <w:szCs w:val="28"/>
        </w:rPr>
        <w:t>,</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under</w:t>
      </w:r>
      <w:r w:rsidRPr="003131B1">
        <w:rPr>
          <w:rFonts w:ascii="Times New Roman" w:hAnsi="Times New Roman" w:cs="Times New Roman"/>
          <w:sz w:val="28"/>
          <w:szCs w:val="28"/>
        </w:rPr>
        <w:t xml:space="preserve">, прикметники із префіксами </w:t>
      </w:r>
      <w:r w:rsidRPr="003131B1">
        <w:rPr>
          <w:rFonts w:ascii="Times New Roman" w:hAnsi="Times New Roman" w:cs="Times New Roman"/>
          <w:i/>
          <w:iCs/>
          <w:sz w:val="28"/>
          <w:szCs w:val="28"/>
          <w:lang w:val="en-US"/>
        </w:rPr>
        <w:t>un</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lang w:val="en-US"/>
        </w:rPr>
        <w:t>in</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lang w:val="en-US"/>
        </w:rPr>
        <w:t>il</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lang w:val="en-US"/>
        </w:rPr>
        <w:t>im</w:t>
      </w:r>
      <w:r w:rsidRPr="003131B1">
        <w:rPr>
          <w:rFonts w:ascii="Times New Roman" w:hAnsi="Times New Roman" w:cs="Times New Roman"/>
          <w:sz w:val="28"/>
          <w:szCs w:val="28"/>
        </w:rPr>
        <w:t xml:space="preserve">, та дієслова із префіксами </w:t>
      </w:r>
      <w:r w:rsidRPr="003131B1">
        <w:rPr>
          <w:rFonts w:ascii="Times New Roman" w:hAnsi="Times New Roman" w:cs="Times New Roman"/>
          <w:i/>
          <w:iCs/>
          <w:sz w:val="28"/>
          <w:szCs w:val="28"/>
          <w:lang w:val="en-US"/>
        </w:rPr>
        <w:t>dis</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lang w:val="en-US"/>
        </w:rPr>
        <w:t>mis</w:t>
      </w:r>
      <w:r w:rsidRPr="003131B1">
        <w:rPr>
          <w:rFonts w:ascii="Times New Roman" w:hAnsi="Times New Roman" w:cs="Times New Roman"/>
          <w:i/>
          <w:iCs/>
          <w:sz w:val="28"/>
          <w:szCs w:val="28"/>
        </w:rPr>
        <w:t xml:space="preserve">  </w:t>
      </w:r>
      <w:r w:rsidRPr="003131B1">
        <w:rPr>
          <w:rFonts w:ascii="Times New Roman" w:hAnsi="Times New Roman" w:cs="Times New Roman"/>
          <w:sz w:val="28"/>
          <w:szCs w:val="28"/>
        </w:rPr>
        <w:t>тощо.</w:t>
      </w:r>
      <w:r w:rsidRPr="003131B1">
        <w:rPr>
          <w:rFonts w:ascii="Times New Roman" w:hAnsi="Times New Roman" w:cs="Times New Roman"/>
          <w:i/>
          <w:iCs/>
          <w:sz w:val="28"/>
          <w:szCs w:val="28"/>
        </w:rPr>
        <w:t xml:space="preserve"> </w:t>
      </w:r>
    </w:p>
    <w:p w:rsidR="00BD4D70" w:rsidRPr="003131B1" w:rsidRDefault="00BD4D70" w:rsidP="00BD4D70">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Морфологічним засобом вираження тактики психологічної напруги у екологічних текстах є використання конструкцій із дієсловами  у </w:t>
      </w:r>
      <w:r w:rsidRPr="003131B1">
        <w:rPr>
          <w:rFonts w:ascii="Times New Roman" w:hAnsi="Times New Roman" w:cs="Times New Roman"/>
          <w:i/>
          <w:iCs/>
          <w:sz w:val="28"/>
          <w:szCs w:val="28"/>
          <w:lang w:val="uk-UA"/>
        </w:rPr>
        <w:t>пасивному</w:t>
      </w:r>
      <w:r w:rsidRPr="003131B1">
        <w:rPr>
          <w:rFonts w:ascii="Times New Roman" w:hAnsi="Times New Roman" w:cs="Times New Roman"/>
          <w:sz w:val="28"/>
          <w:szCs w:val="28"/>
          <w:lang w:val="uk-UA"/>
        </w:rPr>
        <w:t xml:space="preserve"> </w:t>
      </w:r>
      <w:r w:rsidRPr="003131B1">
        <w:rPr>
          <w:rFonts w:ascii="Times New Roman" w:hAnsi="Times New Roman" w:cs="Times New Roman"/>
          <w:i/>
          <w:iCs/>
          <w:sz w:val="28"/>
          <w:szCs w:val="28"/>
          <w:lang w:val="uk-UA"/>
        </w:rPr>
        <w:t>стані</w:t>
      </w:r>
      <w:r w:rsidRPr="003131B1">
        <w:rPr>
          <w:rFonts w:ascii="Times New Roman" w:hAnsi="Times New Roman" w:cs="Times New Roman"/>
          <w:sz w:val="28"/>
          <w:szCs w:val="28"/>
          <w:lang w:val="uk-UA"/>
        </w:rPr>
        <w:t xml:space="preserve"> замість активного з метою залишити суб’єкта дії «за кадром», наголошуючи на самій дії, позначаючи її у статиці, тим самим посилюючи емоційне навантаження фрагменту.</w:t>
      </w:r>
    </w:p>
    <w:p w:rsidR="00BD4D70" w:rsidRPr="003131B1" w:rsidRDefault="00BD4D70" w:rsidP="00BD4D70">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Опора на </w:t>
      </w:r>
      <w:r w:rsidRPr="003131B1">
        <w:rPr>
          <w:rFonts w:ascii="Times New Roman" w:hAnsi="Times New Roman" w:cs="Times New Roman"/>
          <w:i/>
          <w:iCs/>
          <w:sz w:val="28"/>
          <w:szCs w:val="28"/>
          <w:lang w:val="uk-UA"/>
        </w:rPr>
        <w:t>кількісні дані, відсоткове співвідношення</w:t>
      </w:r>
      <w:r w:rsidRPr="003131B1">
        <w:rPr>
          <w:rFonts w:ascii="Times New Roman" w:hAnsi="Times New Roman" w:cs="Times New Roman"/>
          <w:sz w:val="28"/>
          <w:szCs w:val="28"/>
          <w:lang w:val="uk-UA"/>
        </w:rPr>
        <w:t>, тобто на статистичні дані (мезуративи) є також типовим механізмом впливу на адресата і створення негативного образу «чужого» у підручниках з екології, потрібним для зображення психологічної напруги.</w:t>
      </w:r>
    </w:p>
    <w:p w:rsidR="00BD4D70" w:rsidRPr="003131B1" w:rsidRDefault="00BD4D70" w:rsidP="00BD4D70">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Використання синонімічного ряду з негативною семантикою є характерним для емоційної ораторської промови, що зближує НДД у сфері екології з риторичним дискурсом. Даний прийом у підручниках зустрічається при експресивному описі розграбування та знищення людиною природних багатств, тим самим акцентуючи увагу реципієнта на даній проблемі та дозволяючи ідеї глибше проникнути у його свідомість.</w:t>
      </w:r>
    </w:p>
    <w:p w:rsidR="00BD4D70" w:rsidRPr="003131B1" w:rsidRDefault="00BD4D70" w:rsidP="00BD4D70">
      <w:pPr>
        <w:widowControl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131B1">
        <w:rPr>
          <w:rFonts w:ascii="Times New Roman" w:hAnsi="Times New Roman" w:cs="Times New Roman"/>
          <w:sz w:val="28"/>
          <w:szCs w:val="28"/>
        </w:rPr>
        <w:t>ля підсилення психологічної напруги у підручниках із охорони навколишнього середовища автори використовують</w:t>
      </w:r>
      <w:r w:rsidRPr="003131B1">
        <w:rPr>
          <w:rFonts w:ascii="Times New Roman" w:hAnsi="Times New Roman" w:cs="Times New Roman"/>
          <w:sz w:val="28"/>
          <w:szCs w:val="28"/>
          <w:lang w:val="uk-UA"/>
        </w:rPr>
        <w:t xml:space="preserve"> </w:t>
      </w:r>
      <w:r w:rsidRPr="003131B1">
        <w:rPr>
          <w:rFonts w:ascii="Times New Roman" w:hAnsi="Times New Roman" w:cs="Times New Roman"/>
          <w:i/>
          <w:iCs/>
          <w:sz w:val="28"/>
          <w:szCs w:val="28"/>
        </w:rPr>
        <w:t>прийом контрасту</w:t>
      </w:r>
      <w:r w:rsidRPr="003131B1">
        <w:rPr>
          <w:rFonts w:ascii="Times New Roman" w:hAnsi="Times New Roman" w:cs="Times New Roman"/>
          <w:sz w:val="28"/>
          <w:szCs w:val="28"/>
        </w:rPr>
        <w:t xml:space="preserve">, коли послідовно поляризується декілька екологічних явищ або понять. </w:t>
      </w:r>
      <w:r w:rsidRPr="003131B1">
        <w:rPr>
          <w:rFonts w:ascii="Times New Roman" w:hAnsi="Times New Roman" w:cs="Times New Roman"/>
          <w:sz w:val="28"/>
          <w:szCs w:val="28"/>
          <w:lang w:val="uk-UA"/>
        </w:rPr>
        <w:t xml:space="preserve">За допомогою </w:t>
      </w:r>
      <w:r w:rsidRPr="003131B1">
        <w:rPr>
          <w:rFonts w:ascii="Times New Roman" w:hAnsi="Times New Roman" w:cs="Times New Roman"/>
          <w:sz w:val="28"/>
          <w:szCs w:val="28"/>
        </w:rPr>
        <w:t xml:space="preserve"> протиставн</w:t>
      </w:r>
      <w:r w:rsidRPr="003131B1">
        <w:rPr>
          <w:rFonts w:ascii="Times New Roman" w:hAnsi="Times New Roman" w:cs="Times New Roman"/>
          <w:sz w:val="28"/>
          <w:szCs w:val="28"/>
          <w:lang w:val="uk-UA"/>
        </w:rPr>
        <w:t>их дискурсивних маркерів (but, despite, however)</w:t>
      </w:r>
      <w:r w:rsidRPr="003131B1">
        <w:rPr>
          <w:rFonts w:ascii="Times New Roman" w:hAnsi="Times New Roman" w:cs="Times New Roman"/>
          <w:sz w:val="28"/>
          <w:szCs w:val="28"/>
        </w:rPr>
        <w:t xml:space="preserve"> автори поєднують зміст одного в</w:t>
      </w:r>
      <w:r>
        <w:rPr>
          <w:rFonts w:ascii="Times New Roman" w:hAnsi="Times New Roman" w:cs="Times New Roman"/>
          <w:sz w:val="28"/>
          <w:szCs w:val="28"/>
        </w:rPr>
        <w:t>исловлювання зі змістом другого</w:t>
      </w:r>
      <w:r w:rsidRPr="003131B1">
        <w:rPr>
          <w:rFonts w:ascii="Times New Roman" w:hAnsi="Times New Roman" w:cs="Times New Roman"/>
          <w:sz w:val="28"/>
          <w:szCs w:val="28"/>
          <w:lang w:val="uk-UA"/>
        </w:rPr>
        <w:t>.</w:t>
      </w:r>
    </w:p>
    <w:p w:rsidR="00BD4D70" w:rsidRPr="003131B1" w:rsidRDefault="00BD4D70" w:rsidP="00BD4D70">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Таким чином, поєднання морфологічних (засоби словотвору, використання пасивних конструкцій), лексичних (використання статистичних даних, синонімів із негативною семантикою), синтаксичних (прийому контрасту) експресивних конструкцій допомагає авторам сучасних підручників виразити емоційність та інтенсивність певних фрагментів, вплинувши на емотивно-вольову сферу адресата з метою створення у нього негативного враження про певні предмети та явища.</w:t>
      </w:r>
    </w:p>
    <w:p w:rsidR="005403DC" w:rsidRPr="003131B1" w:rsidRDefault="005403DC" w:rsidP="005403DC">
      <w:pPr>
        <w:widowControl w:val="0"/>
        <w:spacing w:after="0" w:line="240" w:lineRule="auto"/>
        <w:jc w:val="right"/>
        <w:rPr>
          <w:rFonts w:ascii="Times New Roman" w:hAnsi="Times New Roman" w:cs="Times New Roman"/>
          <w:b/>
          <w:i/>
          <w:sz w:val="28"/>
          <w:szCs w:val="28"/>
          <w:shd w:val="clear" w:color="auto" w:fill="FFFFFF"/>
          <w:lang w:val="uk-UA"/>
        </w:rPr>
      </w:pPr>
      <w:r w:rsidRPr="003131B1">
        <w:rPr>
          <w:rFonts w:ascii="Times New Roman" w:hAnsi="Times New Roman" w:cs="Times New Roman"/>
          <w:b/>
          <w:i/>
          <w:sz w:val="28"/>
          <w:szCs w:val="28"/>
          <w:shd w:val="clear" w:color="auto" w:fill="FFFFFF"/>
          <w:lang w:val="uk-UA"/>
        </w:rPr>
        <w:lastRenderedPageBreak/>
        <w:t>Сурмак Ольга</w:t>
      </w:r>
    </w:p>
    <w:p w:rsidR="005403DC" w:rsidRPr="003131B1" w:rsidRDefault="005403DC" w:rsidP="005403DC">
      <w:pPr>
        <w:widowControl w:val="0"/>
        <w:spacing w:after="0" w:line="240" w:lineRule="auto"/>
        <w:jc w:val="center"/>
        <w:rPr>
          <w:rFonts w:ascii="Times New Roman" w:hAnsi="Times New Roman" w:cs="Times New Roman"/>
          <w:b/>
          <w:sz w:val="28"/>
          <w:szCs w:val="28"/>
          <w:shd w:val="clear" w:color="auto" w:fill="FFFFFF"/>
          <w:lang w:val="uk-UA"/>
        </w:rPr>
      </w:pPr>
      <w:r w:rsidRPr="003131B1">
        <w:rPr>
          <w:rFonts w:ascii="Times New Roman" w:hAnsi="Times New Roman" w:cs="Times New Roman"/>
          <w:b/>
          <w:sz w:val="28"/>
          <w:szCs w:val="28"/>
          <w:shd w:val="clear" w:color="auto" w:fill="FFFFFF"/>
          <w:lang w:val="uk-UA"/>
        </w:rPr>
        <w:t>ЛЕЙТМОТИВ У РОМАНІ ЕММАНЮЕЛЬ БЕРНЕЙМ «СТАЛЛОНЕ»</w:t>
      </w:r>
    </w:p>
    <w:p w:rsidR="005403DC" w:rsidRPr="003131B1" w:rsidRDefault="005403DC" w:rsidP="005403DC">
      <w:pPr>
        <w:widowControl w:val="0"/>
        <w:spacing w:after="0" w:line="240" w:lineRule="auto"/>
        <w:jc w:val="center"/>
        <w:rPr>
          <w:rFonts w:ascii="Times New Roman" w:hAnsi="Times New Roman" w:cs="Times New Roman"/>
          <w:b/>
          <w:sz w:val="28"/>
          <w:szCs w:val="28"/>
          <w:shd w:val="clear" w:color="auto" w:fill="FFFFFF"/>
          <w:lang w:val="uk-UA"/>
        </w:rPr>
      </w:pPr>
      <w:r w:rsidRPr="003131B1">
        <w:rPr>
          <w:rFonts w:ascii="Times New Roman" w:hAnsi="Times New Roman" w:cs="Times New Roman"/>
          <w:b/>
          <w:sz w:val="28"/>
          <w:szCs w:val="28"/>
          <w:shd w:val="clear" w:color="auto" w:fill="FFFFFF"/>
          <w:lang w:val="uk-UA"/>
        </w:rPr>
        <w:t>ЯК ОДИН ІЗ ПРИНЦИПІВ КІНЕМАТОГРАФІЧНОГО ПИСЬМА</w:t>
      </w:r>
    </w:p>
    <w:p w:rsidR="005403DC" w:rsidRPr="003131B1" w:rsidRDefault="005403DC" w:rsidP="005403DC">
      <w:pPr>
        <w:widowControl w:val="0"/>
        <w:spacing w:after="0" w:line="240" w:lineRule="auto"/>
        <w:ind w:firstLine="709"/>
        <w:jc w:val="both"/>
        <w:rPr>
          <w:rFonts w:ascii="Times New Roman" w:hAnsi="Times New Roman" w:cs="Times New Roman"/>
          <w:sz w:val="28"/>
          <w:szCs w:val="28"/>
          <w:shd w:val="clear" w:color="auto" w:fill="FFFFFF"/>
          <w:lang w:val="uk-UA"/>
        </w:rPr>
      </w:pPr>
      <w:r w:rsidRPr="003131B1">
        <w:rPr>
          <w:rFonts w:ascii="Times New Roman" w:hAnsi="Times New Roman" w:cs="Times New Roman"/>
          <w:sz w:val="28"/>
          <w:szCs w:val="28"/>
          <w:shd w:val="clear" w:color="auto" w:fill="FFFFFF"/>
          <w:lang w:val="uk-UA"/>
        </w:rPr>
        <w:t>Враховуючи тенденцію взаємовпливу мистецтв, дослідження музичності літератури чи виявлення музичної структури літературного твору є надзвичайно актуальними у літературознавстві. Cпробуємо на прикладі роману «Сталлоне» французької письменниці Е. Бернейм прослідкувати взаємодію музики, літератури та кіно на прикладі застосування лейтмотиву. Лауреат двох літературних премій (Prix Médicis, 1993 та Prix Femina, 2004), прозаїк, критик, кіно- і телесценарист, японіст за освітою, Еммануель Бернейм (Emmanuèle Bernheim, нар. у грудні 1955) спільно із режисерами працювала над адаптацією романів та написанням сценаріїв), її творчість належить до продовження традиції нового роману. Е.Бернейм є авторкою таких романів як «Ніж</w:t>
      </w:r>
      <w:r w:rsidRPr="003131B1">
        <w:rPr>
          <w:rFonts w:ascii="Times New Roman" w:hAnsi="Times New Roman" w:cs="Times New Roman"/>
          <w:sz w:val="28"/>
          <w:szCs w:val="28"/>
          <w:lang w:val="uk-UA"/>
        </w:rPr>
        <w:t xml:space="preserve"> </w:t>
      </w:r>
      <w:r w:rsidRPr="003131B1">
        <w:rPr>
          <w:rFonts w:ascii="Times New Roman" w:hAnsi="Times New Roman" w:cs="Times New Roman"/>
          <w:sz w:val="28"/>
          <w:szCs w:val="28"/>
          <w:shd w:val="clear" w:color="auto" w:fill="FFFFFF"/>
          <w:lang w:val="uk-UA"/>
        </w:rPr>
        <w:t>« (</w:t>
      </w:r>
      <w:r w:rsidRPr="003131B1">
        <w:rPr>
          <w:rFonts w:ascii="Times New Roman" w:hAnsi="Times New Roman" w:cs="Times New Roman"/>
          <w:i/>
          <w:sz w:val="28"/>
          <w:szCs w:val="28"/>
          <w:shd w:val="clear" w:color="auto" w:fill="FFFFFF"/>
          <w:lang w:val="uk-UA"/>
        </w:rPr>
        <w:t>«</w:t>
      </w:r>
      <w:r w:rsidRPr="003131B1">
        <w:rPr>
          <w:rFonts w:ascii="Times New Roman" w:hAnsi="Times New Roman" w:cs="Times New Roman"/>
          <w:i/>
          <w:iCs/>
          <w:sz w:val="28"/>
          <w:szCs w:val="28"/>
          <w:shd w:val="clear" w:color="auto" w:fill="FFFFFF"/>
          <w:lang w:val="uk-UA"/>
        </w:rPr>
        <w:t>Le Cran d'arrêt»</w:t>
      </w:r>
      <w:r w:rsidRPr="003131B1">
        <w:rPr>
          <w:rFonts w:ascii="Times New Roman" w:hAnsi="Times New Roman" w:cs="Times New Roman"/>
          <w:sz w:val="28"/>
          <w:szCs w:val="28"/>
          <w:shd w:val="clear" w:color="auto" w:fill="FFFFFF"/>
          <w:lang w:val="uk-UA"/>
        </w:rPr>
        <w:t>, 1985), «Двоє</w:t>
      </w:r>
      <w:r w:rsidRPr="003131B1">
        <w:rPr>
          <w:rFonts w:ascii="Times New Roman" w:hAnsi="Times New Roman" w:cs="Times New Roman"/>
          <w:sz w:val="28"/>
          <w:szCs w:val="28"/>
          <w:lang w:val="uk-UA"/>
        </w:rPr>
        <w:t>»</w:t>
      </w:r>
      <w:r w:rsidRPr="003131B1">
        <w:rPr>
          <w:rFonts w:ascii="Times New Roman" w:hAnsi="Times New Roman" w:cs="Times New Roman"/>
          <w:sz w:val="28"/>
          <w:szCs w:val="28"/>
          <w:shd w:val="clear" w:color="auto" w:fill="FFFFFF"/>
          <w:lang w:val="uk-UA"/>
        </w:rPr>
        <w:t xml:space="preserve"> (</w:t>
      </w:r>
      <w:r w:rsidRPr="003131B1">
        <w:rPr>
          <w:rFonts w:ascii="Times New Roman" w:hAnsi="Times New Roman" w:cs="Times New Roman"/>
          <w:i/>
          <w:sz w:val="28"/>
          <w:szCs w:val="28"/>
          <w:shd w:val="clear" w:color="auto" w:fill="FFFFFF"/>
          <w:lang w:val="uk-UA"/>
        </w:rPr>
        <w:t>«</w:t>
      </w:r>
      <w:r w:rsidRPr="003131B1">
        <w:rPr>
          <w:rFonts w:ascii="Times New Roman" w:hAnsi="Times New Roman" w:cs="Times New Roman"/>
          <w:i/>
          <w:iCs/>
          <w:sz w:val="28"/>
          <w:szCs w:val="28"/>
          <w:shd w:val="clear" w:color="auto" w:fill="FFFFFF"/>
          <w:lang w:val="uk-UA"/>
        </w:rPr>
        <w:t>Un couple»,</w:t>
      </w:r>
      <w:r w:rsidRPr="003131B1">
        <w:rPr>
          <w:rFonts w:ascii="Times New Roman" w:hAnsi="Times New Roman" w:cs="Times New Roman"/>
          <w:sz w:val="28"/>
          <w:szCs w:val="28"/>
          <w:shd w:val="clear" w:color="auto" w:fill="FFFFFF"/>
          <w:lang w:val="uk-UA"/>
        </w:rPr>
        <w:t xml:space="preserve"> 1987), «Його жінка» (</w:t>
      </w:r>
      <w:r w:rsidRPr="003131B1">
        <w:rPr>
          <w:rFonts w:ascii="Times New Roman" w:hAnsi="Times New Roman" w:cs="Times New Roman"/>
          <w:i/>
          <w:sz w:val="28"/>
          <w:szCs w:val="28"/>
          <w:shd w:val="clear" w:color="auto" w:fill="FFFFFF"/>
          <w:lang w:val="uk-UA"/>
        </w:rPr>
        <w:t>«</w:t>
      </w:r>
      <w:r w:rsidRPr="003131B1">
        <w:rPr>
          <w:rFonts w:ascii="Times New Roman" w:hAnsi="Times New Roman" w:cs="Times New Roman"/>
          <w:i/>
          <w:iCs/>
          <w:sz w:val="28"/>
          <w:szCs w:val="28"/>
          <w:shd w:val="clear" w:color="auto" w:fill="FFFFFF"/>
          <w:lang w:val="uk-UA"/>
        </w:rPr>
        <w:t>Sa femme»</w:t>
      </w:r>
      <w:r w:rsidRPr="003131B1">
        <w:rPr>
          <w:rFonts w:ascii="Times New Roman" w:hAnsi="Times New Roman" w:cs="Times New Roman"/>
          <w:sz w:val="28"/>
          <w:szCs w:val="28"/>
          <w:shd w:val="clear" w:color="auto" w:fill="FFFFFF"/>
          <w:lang w:val="uk-UA"/>
        </w:rPr>
        <w:t>, 1993), «У п’ятницю ввечері» (</w:t>
      </w:r>
      <w:r w:rsidRPr="003131B1">
        <w:rPr>
          <w:rFonts w:ascii="Times New Roman" w:hAnsi="Times New Roman" w:cs="Times New Roman"/>
          <w:i/>
          <w:sz w:val="28"/>
          <w:szCs w:val="28"/>
          <w:shd w:val="clear" w:color="auto" w:fill="FFFFFF"/>
          <w:lang w:val="uk-UA"/>
        </w:rPr>
        <w:t>«</w:t>
      </w:r>
      <w:r w:rsidRPr="003131B1">
        <w:rPr>
          <w:rFonts w:ascii="Times New Roman" w:hAnsi="Times New Roman" w:cs="Times New Roman"/>
          <w:i/>
          <w:iCs/>
          <w:sz w:val="28"/>
          <w:szCs w:val="28"/>
          <w:shd w:val="clear" w:color="auto" w:fill="FFFFFF"/>
          <w:lang w:val="uk-UA"/>
        </w:rPr>
        <w:t>Vendredi soir»</w:t>
      </w:r>
      <w:r w:rsidRPr="003131B1">
        <w:rPr>
          <w:rFonts w:ascii="Times New Roman" w:hAnsi="Times New Roman" w:cs="Times New Roman"/>
          <w:sz w:val="28"/>
          <w:szCs w:val="28"/>
          <w:shd w:val="clear" w:color="auto" w:fill="FFFFFF"/>
          <w:lang w:val="uk-UA"/>
        </w:rPr>
        <w:t>, 1998; екранізований), «Сталлоне» (</w:t>
      </w:r>
      <w:r w:rsidRPr="003131B1">
        <w:rPr>
          <w:rFonts w:ascii="Times New Roman" w:hAnsi="Times New Roman" w:cs="Times New Roman"/>
          <w:i/>
          <w:sz w:val="28"/>
          <w:szCs w:val="28"/>
          <w:shd w:val="clear" w:color="auto" w:fill="FFFFFF"/>
          <w:lang w:val="uk-UA"/>
        </w:rPr>
        <w:t>«</w:t>
      </w:r>
      <w:r w:rsidRPr="003131B1">
        <w:rPr>
          <w:rFonts w:ascii="Times New Roman" w:hAnsi="Times New Roman" w:cs="Times New Roman"/>
          <w:i/>
          <w:iCs/>
          <w:sz w:val="28"/>
          <w:szCs w:val="28"/>
          <w:shd w:val="clear" w:color="auto" w:fill="FFFFFF"/>
          <w:lang w:val="uk-UA"/>
        </w:rPr>
        <w:t>Stallone»,</w:t>
      </w:r>
      <w:r w:rsidRPr="003131B1">
        <w:rPr>
          <w:rFonts w:ascii="Times New Roman" w:hAnsi="Times New Roman" w:cs="Times New Roman"/>
          <w:sz w:val="28"/>
          <w:szCs w:val="28"/>
          <w:shd w:val="clear" w:color="auto" w:fill="FFFFFF"/>
          <w:lang w:val="uk-UA"/>
        </w:rPr>
        <w:t xml:space="preserve"> 2002 ), «Усе відбулося успішно» (</w:t>
      </w:r>
      <w:r w:rsidRPr="003131B1">
        <w:rPr>
          <w:rFonts w:ascii="Times New Roman" w:hAnsi="Times New Roman" w:cs="Times New Roman"/>
          <w:i/>
          <w:sz w:val="28"/>
          <w:szCs w:val="28"/>
          <w:shd w:val="clear" w:color="auto" w:fill="FFFFFF"/>
          <w:lang w:val="uk-UA"/>
        </w:rPr>
        <w:t>«</w:t>
      </w:r>
      <w:r w:rsidRPr="003131B1">
        <w:rPr>
          <w:rFonts w:ascii="Times New Roman" w:hAnsi="Times New Roman" w:cs="Times New Roman"/>
          <w:i/>
          <w:iCs/>
          <w:sz w:val="28"/>
          <w:szCs w:val="28"/>
          <w:shd w:val="clear" w:color="auto" w:fill="FFFFFF"/>
          <w:lang w:val="uk-UA"/>
        </w:rPr>
        <w:t>Tout s’est bien passé»</w:t>
      </w:r>
      <w:r w:rsidRPr="003131B1">
        <w:rPr>
          <w:rFonts w:ascii="Times New Roman" w:hAnsi="Times New Roman" w:cs="Times New Roman"/>
          <w:sz w:val="28"/>
          <w:szCs w:val="28"/>
          <w:shd w:val="clear" w:color="auto" w:fill="FFFFFF"/>
          <w:lang w:val="uk-UA"/>
        </w:rPr>
        <w:t>, 2013).</w:t>
      </w:r>
    </w:p>
    <w:p w:rsidR="005403DC" w:rsidRPr="003131B1" w:rsidRDefault="005403DC" w:rsidP="005403DC">
      <w:pPr>
        <w:widowControl w:val="0"/>
        <w:spacing w:after="0" w:line="240" w:lineRule="auto"/>
        <w:ind w:firstLine="709"/>
        <w:jc w:val="both"/>
        <w:rPr>
          <w:rFonts w:ascii="Times New Roman" w:hAnsi="Times New Roman" w:cs="Times New Roman"/>
          <w:sz w:val="28"/>
          <w:szCs w:val="28"/>
          <w:shd w:val="clear" w:color="auto" w:fill="FFFFFF"/>
          <w:lang w:val="uk-UA"/>
        </w:rPr>
      </w:pPr>
      <w:r w:rsidRPr="003131B1">
        <w:rPr>
          <w:rFonts w:ascii="Times New Roman" w:hAnsi="Times New Roman" w:cs="Times New Roman"/>
          <w:sz w:val="28"/>
          <w:szCs w:val="28"/>
          <w:shd w:val="clear" w:color="auto" w:fill="FFFFFF"/>
          <w:lang w:val="uk-UA"/>
        </w:rPr>
        <w:t>У літературознавстві лейтмотив може характеризувати спрямованість творчості письменника і навіть цілої літературної течії,  може бути ознакою і характеристикою певного персонажа, предмета, явища, емоції чи поняття. Найбільш поширений різновид лейтмотиву – конкретний, наполегливо повторюваний образ, виразна деталь, чи так зване ключове слово. У процесі повторення лейтмотив набуває різноманітних смислових відтінків і асоціацій, які сприяють поглибленому трактуванні певного явища. Функція лейтмотиву як текстуального еквівалента виникає з його якості, яка, у свою чергу, визначається асоціаціями, що стоять за даним лейтмотивом і що збільшують зміст висловлення, тобто, виявляють у тексті провідну думку, в той же час ніби торкаючись теми опосередковано. Тобто, за допомогою лейтмотивів, можна знайти «ключ» до тексту, який закладений самим автором, і який у читача виникає швидше за все несвідомо.</w:t>
      </w:r>
    </w:p>
    <w:p w:rsidR="005403DC" w:rsidRPr="003131B1" w:rsidRDefault="005403DC" w:rsidP="005403DC">
      <w:pPr>
        <w:pStyle w:val="WW-Standard"/>
        <w:widowControl w:val="0"/>
        <w:suppressAutoHyphens w:val="0"/>
        <w:spacing w:after="0" w:line="240" w:lineRule="auto"/>
        <w:ind w:firstLine="709"/>
        <w:jc w:val="both"/>
        <w:rPr>
          <w:rFonts w:ascii="Times New Roman" w:eastAsia="Times New Roman" w:hAnsi="Times New Roman" w:cs="Times New Roman"/>
          <w:sz w:val="28"/>
          <w:szCs w:val="28"/>
          <w:shd w:val="clear" w:color="auto" w:fill="FFFFFF"/>
          <w:lang w:val="uk-UA"/>
        </w:rPr>
      </w:pPr>
      <w:r w:rsidRPr="003131B1">
        <w:rPr>
          <w:rFonts w:ascii="Times New Roman" w:eastAsia="Times New Roman" w:hAnsi="Times New Roman" w:cs="Times New Roman"/>
          <w:sz w:val="28"/>
          <w:szCs w:val="28"/>
          <w:shd w:val="clear" w:color="auto" w:fill="FFFFFF"/>
          <w:lang w:val="uk-UA"/>
        </w:rPr>
        <w:t>У романі  Е. Бернейм «Сталлоне» присутні обидва принципи лейтмотиву: запозичення з іншого тексту, повтору, який автор як цитату включає в свій твір (текст пісні із фільму); «самоцитування»: використання червоного кольору. Цей колір набирає певної символіки і післядії, причому, це прослідковується як у романі «Сталлоне</w:t>
      </w:r>
      <w:r w:rsidRPr="003131B1">
        <w:rPr>
          <w:rFonts w:ascii="Times New Roman" w:hAnsi="Times New Roman" w:cs="Times New Roman"/>
          <w:sz w:val="28"/>
          <w:szCs w:val="28"/>
          <w:lang w:val="uk-UA"/>
        </w:rPr>
        <w:t>»</w:t>
      </w:r>
      <w:r w:rsidRPr="003131B1">
        <w:rPr>
          <w:rFonts w:ascii="Times New Roman" w:eastAsia="Times New Roman" w:hAnsi="Times New Roman" w:cs="Times New Roman"/>
          <w:sz w:val="28"/>
          <w:szCs w:val="28"/>
          <w:shd w:val="clear" w:color="auto" w:fill="FFFFFF"/>
          <w:lang w:val="uk-UA"/>
        </w:rPr>
        <w:t xml:space="preserve">, так і у романі «У п’ятницю ввечері». Це яскраво підкреслюється і ілюстраціями на обкладинці романів (у варіанті видавництва «Галімар») – це червона подовжена спідниця для першого роману та червона боксерська рукавиця для другого,  тому тут  можемо говорити і про поняття шозизму. </w:t>
      </w:r>
      <w:r w:rsidRPr="003131B1">
        <w:rPr>
          <w:rFonts w:ascii="Times New Roman" w:hAnsi="Times New Roman" w:cs="Times New Roman"/>
          <w:sz w:val="28"/>
          <w:szCs w:val="28"/>
          <w:shd w:val="clear" w:color="auto" w:fill="FFFFFF"/>
          <w:lang w:val="uk-UA"/>
        </w:rPr>
        <w:t xml:space="preserve">Можна зробити висновок про те, що лейтмотив слугує організатором тексту </w:t>
      </w:r>
      <w:r w:rsidRPr="003131B1">
        <w:rPr>
          <w:rFonts w:ascii="Times New Roman" w:eastAsia="Times New Roman" w:hAnsi="Times New Roman" w:cs="Times New Roman"/>
          <w:sz w:val="28"/>
          <w:szCs w:val="28"/>
          <w:shd w:val="clear" w:color="auto" w:fill="FFFFFF"/>
          <w:lang w:val="uk-UA"/>
        </w:rPr>
        <w:t xml:space="preserve">Е. Бернейм </w:t>
      </w:r>
      <w:r w:rsidRPr="003131B1">
        <w:rPr>
          <w:rFonts w:ascii="Times New Roman" w:hAnsi="Times New Roman" w:cs="Times New Roman"/>
          <w:sz w:val="28"/>
          <w:szCs w:val="28"/>
          <w:shd w:val="clear" w:color="auto" w:fill="FFFFFF"/>
          <w:lang w:val="uk-UA"/>
        </w:rPr>
        <w:t xml:space="preserve">та доповнює естетичне сприйняття літературного твору. </w:t>
      </w:r>
      <w:r w:rsidRPr="003131B1">
        <w:rPr>
          <w:rFonts w:ascii="Times New Roman" w:eastAsia="Times New Roman" w:hAnsi="Times New Roman" w:cs="Times New Roman"/>
          <w:sz w:val="28"/>
          <w:szCs w:val="28"/>
          <w:shd w:val="clear" w:color="auto" w:fill="FFFFFF"/>
          <w:lang w:val="uk-UA"/>
        </w:rPr>
        <w:t>Він викликає асоціації, розширює зміст висловлення, виявл</w:t>
      </w:r>
      <w:r>
        <w:rPr>
          <w:rFonts w:ascii="Times New Roman" w:eastAsia="Times New Roman" w:hAnsi="Times New Roman" w:cs="Times New Roman"/>
          <w:sz w:val="28"/>
          <w:szCs w:val="28"/>
          <w:shd w:val="clear" w:color="auto" w:fill="FFFFFF"/>
          <w:lang w:val="uk-UA"/>
        </w:rPr>
        <w:t>яючи специфічну глибину роману.</w:t>
      </w:r>
    </w:p>
    <w:p w:rsidR="004A7A9D" w:rsidRPr="003131B1" w:rsidRDefault="004A7A9D" w:rsidP="004A7A9D">
      <w:pPr>
        <w:widowControl w:val="0"/>
        <w:tabs>
          <w:tab w:val="left" w:pos="284"/>
        </w:tabs>
        <w:spacing w:after="0" w:line="240" w:lineRule="auto"/>
        <w:ind w:left="-567" w:right="-2" w:firstLine="709"/>
        <w:jc w:val="right"/>
        <w:rPr>
          <w:rFonts w:ascii="Times New Roman" w:hAnsi="Times New Roman" w:cs="Times New Roman"/>
          <w:b/>
          <w:bCs/>
          <w:i/>
          <w:iCs/>
          <w:sz w:val="28"/>
          <w:szCs w:val="28"/>
        </w:rPr>
      </w:pPr>
      <w:r w:rsidRPr="003131B1">
        <w:rPr>
          <w:rFonts w:ascii="Times New Roman" w:hAnsi="Times New Roman" w:cs="Times New Roman"/>
          <w:b/>
          <w:bCs/>
          <w:i/>
          <w:iCs/>
          <w:sz w:val="28"/>
          <w:szCs w:val="28"/>
        </w:rPr>
        <w:lastRenderedPageBreak/>
        <w:t>Федина Марія</w:t>
      </w:r>
    </w:p>
    <w:p w:rsidR="00364389" w:rsidRPr="0073277A" w:rsidRDefault="004A7A9D" w:rsidP="004A7A9D">
      <w:pPr>
        <w:widowControl w:val="0"/>
        <w:tabs>
          <w:tab w:val="left" w:pos="284"/>
        </w:tabs>
        <w:spacing w:after="0" w:line="240" w:lineRule="auto"/>
        <w:ind w:left="-567" w:right="-2" w:firstLine="709"/>
        <w:jc w:val="center"/>
        <w:rPr>
          <w:rFonts w:ascii="Times New Roman" w:hAnsi="Times New Roman" w:cs="Times New Roman"/>
          <w:b/>
          <w:bCs/>
          <w:caps/>
          <w:sz w:val="28"/>
          <w:szCs w:val="28"/>
        </w:rPr>
      </w:pPr>
      <w:r w:rsidRPr="003131B1">
        <w:rPr>
          <w:rFonts w:ascii="Times New Roman" w:hAnsi="Times New Roman" w:cs="Times New Roman"/>
          <w:b/>
          <w:bCs/>
          <w:caps/>
          <w:sz w:val="28"/>
          <w:szCs w:val="28"/>
        </w:rPr>
        <w:t xml:space="preserve">Реалізація стратегій </w:t>
      </w:r>
      <w:proofErr w:type="gramStart"/>
      <w:r w:rsidRPr="003131B1">
        <w:rPr>
          <w:rFonts w:ascii="Times New Roman" w:hAnsi="Times New Roman" w:cs="Times New Roman"/>
          <w:b/>
          <w:bCs/>
          <w:caps/>
          <w:sz w:val="28"/>
          <w:szCs w:val="28"/>
        </w:rPr>
        <w:t>вв</w:t>
      </w:r>
      <w:proofErr w:type="gramEnd"/>
      <w:r w:rsidRPr="003131B1">
        <w:rPr>
          <w:rFonts w:ascii="Times New Roman" w:hAnsi="Times New Roman" w:cs="Times New Roman"/>
          <w:b/>
          <w:bCs/>
          <w:caps/>
          <w:sz w:val="28"/>
          <w:szCs w:val="28"/>
        </w:rPr>
        <w:t xml:space="preserve">ічливості/неввічливості </w:t>
      </w:r>
    </w:p>
    <w:p w:rsidR="004A7A9D" w:rsidRPr="003131B1" w:rsidRDefault="004A7A9D" w:rsidP="004A7A9D">
      <w:pPr>
        <w:widowControl w:val="0"/>
        <w:tabs>
          <w:tab w:val="left" w:pos="284"/>
        </w:tabs>
        <w:spacing w:after="0" w:line="240" w:lineRule="auto"/>
        <w:ind w:left="-567" w:right="-2" w:firstLine="709"/>
        <w:jc w:val="center"/>
        <w:rPr>
          <w:rFonts w:ascii="Times New Roman" w:hAnsi="Times New Roman" w:cs="Times New Roman"/>
          <w:b/>
          <w:bCs/>
          <w:caps/>
          <w:sz w:val="28"/>
          <w:szCs w:val="28"/>
        </w:rPr>
      </w:pPr>
      <w:r w:rsidRPr="003131B1">
        <w:rPr>
          <w:rFonts w:ascii="Times New Roman" w:hAnsi="Times New Roman" w:cs="Times New Roman"/>
          <w:b/>
          <w:bCs/>
          <w:caps/>
          <w:sz w:val="28"/>
          <w:szCs w:val="28"/>
        </w:rPr>
        <w:t xml:space="preserve">в мові та перспективи </w:t>
      </w:r>
      <w:proofErr w:type="gramStart"/>
      <w:r w:rsidRPr="003131B1">
        <w:rPr>
          <w:rFonts w:ascii="Times New Roman" w:hAnsi="Times New Roman" w:cs="Times New Roman"/>
          <w:b/>
          <w:bCs/>
          <w:caps/>
          <w:sz w:val="28"/>
          <w:szCs w:val="28"/>
        </w:rPr>
        <w:t>досл</w:t>
      </w:r>
      <w:proofErr w:type="gramEnd"/>
      <w:r w:rsidRPr="003131B1">
        <w:rPr>
          <w:rFonts w:ascii="Times New Roman" w:hAnsi="Times New Roman" w:cs="Times New Roman"/>
          <w:b/>
          <w:bCs/>
          <w:caps/>
          <w:sz w:val="28"/>
          <w:szCs w:val="28"/>
        </w:rPr>
        <w:t>ідження</w:t>
      </w:r>
    </w:p>
    <w:p w:rsidR="004A7A9D" w:rsidRPr="003131B1" w:rsidRDefault="004A7A9D" w:rsidP="004A7A9D">
      <w:pPr>
        <w:widowControl w:val="0"/>
        <w:tabs>
          <w:tab w:val="left" w:pos="284"/>
        </w:tabs>
        <w:spacing w:after="0" w:line="240" w:lineRule="auto"/>
        <w:ind w:firstLine="709"/>
        <w:jc w:val="both"/>
        <w:rPr>
          <w:rFonts w:ascii="Times New Roman" w:hAnsi="Times New Roman" w:cs="Times New Roman"/>
          <w:b/>
          <w:bCs/>
          <w:sz w:val="28"/>
          <w:szCs w:val="28"/>
          <w:lang w:eastAsia="uk-UA"/>
        </w:rPr>
      </w:pPr>
      <w:r w:rsidRPr="003131B1">
        <w:rPr>
          <w:rFonts w:ascii="Times New Roman" w:hAnsi="Times New Roman" w:cs="Times New Roman"/>
          <w:sz w:val="28"/>
          <w:szCs w:val="28"/>
        </w:rPr>
        <w:t xml:space="preserve">Комунікативна категорія </w:t>
      </w:r>
      <w:proofErr w:type="gramStart"/>
      <w:r w:rsidRPr="003131B1">
        <w:rPr>
          <w:rFonts w:ascii="Times New Roman" w:hAnsi="Times New Roman" w:cs="Times New Roman"/>
          <w:sz w:val="28"/>
          <w:szCs w:val="28"/>
        </w:rPr>
        <w:t>вв</w:t>
      </w:r>
      <w:proofErr w:type="gramEnd"/>
      <w:r w:rsidRPr="003131B1">
        <w:rPr>
          <w:rFonts w:ascii="Times New Roman" w:hAnsi="Times New Roman" w:cs="Times New Roman"/>
          <w:sz w:val="28"/>
          <w:szCs w:val="28"/>
        </w:rPr>
        <w:t xml:space="preserve">ічливості – це система національно-культурних стратегій поведінки, спрямованих на гармонійне та безконфліктне спілкування. Тоді як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ід категорією неввічливості розуміють «використання комунікативних стратегій, що мають за мету навмисне завдати удару обличчю співрозмовника, щоб спровокувати комунікативний конфлікт та дисгармонію».</w:t>
      </w:r>
    </w:p>
    <w:p w:rsidR="004A7A9D" w:rsidRPr="003131B1" w:rsidRDefault="004A7A9D" w:rsidP="004A7A9D">
      <w:pPr>
        <w:widowControl w:val="0"/>
        <w:tabs>
          <w:tab w:val="left" w:pos="284"/>
        </w:tabs>
        <w:spacing w:after="0" w:line="240" w:lineRule="auto"/>
        <w:ind w:firstLine="709"/>
        <w:jc w:val="both"/>
        <w:rPr>
          <w:rFonts w:ascii="Times New Roman" w:hAnsi="Times New Roman" w:cs="Times New Roman"/>
          <w:b/>
          <w:bCs/>
          <w:sz w:val="28"/>
          <w:szCs w:val="28"/>
          <w:lang w:eastAsia="uk-UA"/>
        </w:rPr>
      </w:pPr>
      <w:r w:rsidRPr="003131B1">
        <w:rPr>
          <w:rFonts w:ascii="Times New Roman" w:hAnsi="Times New Roman" w:cs="Times New Roman"/>
          <w:sz w:val="28"/>
          <w:szCs w:val="28"/>
        </w:rPr>
        <w:t xml:space="preserve">В основу теорій лінгвістичної </w:t>
      </w:r>
      <w:proofErr w:type="gramStart"/>
      <w:r w:rsidRPr="003131B1">
        <w:rPr>
          <w:rFonts w:ascii="Times New Roman" w:hAnsi="Times New Roman" w:cs="Times New Roman"/>
          <w:sz w:val="28"/>
          <w:szCs w:val="28"/>
        </w:rPr>
        <w:t>вв</w:t>
      </w:r>
      <w:proofErr w:type="gramEnd"/>
      <w:r w:rsidRPr="003131B1">
        <w:rPr>
          <w:rFonts w:ascii="Times New Roman" w:hAnsi="Times New Roman" w:cs="Times New Roman"/>
          <w:sz w:val="28"/>
          <w:szCs w:val="28"/>
        </w:rPr>
        <w:t xml:space="preserve">ічливості та неввічливості покладене поняття  «обличчя» </w:t>
      </w:r>
      <w:r w:rsidRPr="003131B1">
        <w:rPr>
          <w:rFonts w:ascii="Times New Roman" w:hAnsi="Times New Roman" w:cs="Times New Roman"/>
          <w:i/>
          <w:iCs/>
          <w:sz w:val="28"/>
          <w:szCs w:val="28"/>
          <w:lang w:val="en-US"/>
        </w:rPr>
        <w:t>face</w:t>
      </w:r>
      <w:r w:rsidRPr="003131B1">
        <w:rPr>
          <w:rFonts w:ascii="Times New Roman" w:hAnsi="Times New Roman" w:cs="Times New Roman"/>
          <w:i/>
          <w:iCs/>
          <w:sz w:val="28"/>
          <w:szCs w:val="28"/>
        </w:rPr>
        <w:t xml:space="preserve">, </w:t>
      </w:r>
      <w:r w:rsidRPr="003131B1">
        <w:rPr>
          <w:rFonts w:ascii="Times New Roman" w:hAnsi="Times New Roman" w:cs="Times New Roman"/>
          <w:sz w:val="28"/>
          <w:szCs w:val="28"/>
        </w:rPr>
        <w:t xml:space="preserve">яке було введене Е.Гофманом. Поняття «обличчя» слід розуміти як публічний імідж, на котрий хоче претендувати кожен індивід і який він намагається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ідтримувати в процесі соціальної взаємодії. Розвиваючи ідеї Е. Гофмана, П.Браун і С.Левінсон ввели поняття </w:t>
      </w:r>
      <w:r w:rsidRPr="003131B1">
        <w:rPr>
          <w:rFonts w:ascii="Times New Roman" w:hAnsi="Times New Roman" w:cs="Times New Roman"/>
          <w:i/>
          <w:iCs/>
          <w:sz w:val="28"/>
          <w:szCs w:val="28"/>
        </w:rPr>
        <w:t>позитивного</w:t>
      </w:r>
      <w:r w:rsidRPr="003131B1">
        <w:rPr>
          <w:rFonts w:ascii="Times New Roman" w:hAnsi="Times New Roman" w:cs="Times New Roman"/>
          <w:sz w:val="28"/>
          <w:szCs w:val="28"/>
        </w:rPr>
        <w:t xml:space="preserve"> та </w:t>
      </w:r>
      <w:r w:rsidRPr="003131B1">
        <w:rPr>
          <w:rFonts w:ascii="Times New Roman" w:hAnsi="Times New Roman" w:cs="Times New Roman"/>
          <w:i/>
          <w:iCs/>
          <w:sz w:val="28"/>
          <w:szCs w:val="28"/>
        </w:rPr>
        <w:t>негативного</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rPr>
        <w:t>обличчя</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lang w:val="en-US"/>
        </w:rPr>
        <w:t>positive</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en-US"/>
        </w:rPr>
        <w:t>and</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lang w:val="en-US"/>
        </w:rPr>
        <w:t>negative</w:t>
      </w:r>
      <w:r w:rsidRPr="003131B1">
        <w:rPr>
          <w:rFonts w:ascii="Times New Roman" w:hAnsi="Times New Roman" w:cs="Times New Roman"/>
          <w:i/>
          <w:iCs/>
          <w:sz w:val="28"/>
          <w:szCs w:val="28"/>
        </w:rPr>
        <w:t xml:space="preserve"> </w:t>
      </w:r>
      <w:r w:rsidRPr="003131B1">
        <w:rPr>
          <w:rFonts w:ascii="Times New Roman" w:hAnsi="Times New Roman" w:cs="Times New Roman"/>
          <w:i/>
          <w:iCs/>
          <w:sz w:val="28"/>
          <w:szCs w:val="28"/>
          <w:lang w:val="en-US"/>
        </w:rPr>
        <w:t>face</w:t>
      </w:r>
      <w:r w:rsidRPr="003131B1">
        <w:rPr>
          <w:rFonts w:ascii="Times New Roman" w:hAnsi="Times New Roman" w:cs="Times New Roman"/>
          <w:sz w:val="28"/>
          <w:szCs w:val="28"/>
        </w:rPr>
        <w:t xml:space="preserve">). </w:t>
      </w:r>
      <w:r w:rsidRPr="003131B1">
        <w:rPr>
          <w:rFonts w:ascii="Times New Roman" w:hAnsi="Times New Roman" w:cs="Times New Roman"/>
          <w:i/>
          <w:iCs/>
          <w:sz w:val="28"/>
          <w:szCs w:val="28"/>
        </w:rPr>
        <w:t>Позитивне обличчя</w:t>
      </w:r>
      <w:r w:rsidRPr="003131B1">
        <w:rPr>
          <w:rFonts w:ascii="Times New Roman" w:hAnsi="Times New Roman" w:cs="Times New Roman"/>
          <w:sz w:val="28"/>
          <w:szCs w:val="28"/>
        </w:rPr>
        <w:t xml:space="preserve"> розуміють як бажання індивіда бути визнаним іншими, отримати позитивну оцінку, тоді </w:t>
      </w:r>
      <w:r w:rsidRPr="003131B1">
        <w:rPr>
          <w:rFonts w:ascii="Times New Roman" w:hAnsi="Times New Roman" w:cs="Times New Roman"/>
          <w:i/>
          <w:iCs/>
          <w:sz w:val="28"/>
          <w:szCs w:val="28"/>
        </w:rPr>
        <w:t>негативне обличчя</w:t>
      </w:r>
      <w:r w:rsidRPr="003131B1">
        <w:rPr>
          <w:rFonts w:ascii="Times New Roman" w:hAnsi="Times New Roman" w:cs="Times New Roman"/>
          <w:sz w:val="28"/>
          <w:szCs w:val="28"/>
        </w:rPr>
        <w:t xml:space="preserve"> відповідно як бажання кожного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ідомого індивіда діяти без нав’язувань та перешкод, так би мовити на власний розсуд. Проте П.Браун та С.Левінсон зазначають, що кожен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 xml:space="preserve">ідомий індивід буде співпрацювати з іншим в процесі соціальної взаємодії, щоб максимально вберегти позитивне і негативне обличчя від потенційних загроз. Таким чином, стратегії спрямовані на «маскування» мовленнєвих актів, що загрожують позитивному та негативному обличчю, відповідно, розуміють як </w:t>
      </w:r>
      <w:r w:rsidRPr="003131B1">
        <w:rPr>
          <w:rFonts w:ascii="Times New Roman" w:hAnsi="Times New Roman" w:cs="Times New Roman"/>
          <w:i/>
          <w:iCs/>
          <w:sz w:val="28"/>
          <w:szCs w:val="28"/>
        </w:rPr>
        <w:t>позитивну</w:t>
      </w:r>
      <w:r w:rsidRPr="003131B1">
        <w:rPr>
          <w:rFonts w:ascii="Times New Roman" w:hAnsi="Times New Roman" w:cs="Times New Roman"/>
          <w:sz w:val="28"/>
          <w:szCs w:val="28"/>
        </w:rPr>
        <w:t xml:space="preserve"> та </w:t>
      </w:r>
      <w:r w:rsidRPr="003131B1">
        <w:rPr>
          <w:rFonts w:ascii="Times New Roman" w:hAnsi="Times New Roman" w:cs="Times New Roman"/>
          <w:i/>
          <w:iCs/>
          <w:sz w:val="28"/>
          <w:szCs w:val="28"/>
        </w:rPr>
        <w:t xml:space="preserve">негативну </w:t>
      </w:r>
      <w:proofErr w:type="gramStart"/>
      <w:r w:rsidRPr="003131B1">
        <w:rPr>
          <w:rFonts w:ascii="Times New Roman" w:hAnsi="Times New Roman" w:cs="Times New Roman"/>
          <w:i/>
          <w:iCs/>
          <w:sz w:val="28"/>
          <w:szCs w:val="28"/>
        </w:rPr>
        <w:t>вв</w:t>
      </w:r>
      <w:proofErr w:type="gramEnd"/>
      <w:r w:rsidRPr="003131B1">
        <w:rPr>
          <w:rFonts w:ascii="Times New Roman" w:hAnsi="Times New Roman" w:cs="Times New Roman"/>
          <w:i/>
          <w:iCs/>
          <w:sz w:val="28"/>
          <w:szCs w:val="28"/>
        </w:rPr>
        <w:t>ічливість</w:t>
      </w:r>
      <w:r w:rsidRPr="003131B1">
        <w:rPr>
          <w:rFonts w:ascii="Times New Roman" w:hAnsi="Times New Roman" w:cs="Times New Roman"/>
          <w:sz w:val="28"/>
          <w:szCs w:val="28"/>
        </w:rPr>
        <w:t xml:space="preserve">.    </w:t>
      </w:r>
    </w:p>
    <w:p w:rsidR="004A7A9D" w:rsidRPr="003131B1" w:rsidRDefault="004A7A9D" w:rsidP="004A7A9D">
      <w:pPr>
        <w:widowControl w:val="0"/>
        <w:tabs>
          <w:tab w:val="left" w:pos="4331"/>
        </w:tabs>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     Тоді як Дж. Калпепер в своїй моделі неввічливості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 </w:t>
      </w:r>
      <w:r w:rsidRPr="003131B1">
        <w:rPr>
          <w:rFonts w:ascii="Times New Roman" w:hAnsi="Times New Roman" w:cs="Times New Roman"/>
          <w:i/>
          <w:iCs/>
          <w:sz w:val="28"/>
          <w:szCs w:val="28"/>
        </w:rPr>
        <w:t>негативною неввічливістю</w:t>
      </w:r>
      <w:r w:rsidRPr="003131B1">
        <w:rPr>
          <w:rFonts w:ascii="Times New Roman" w:hAnsi="Times New Roman" w:cs="Times New Roman"/>
          <w:sz w:val="28"/>
          <w:szCs w:val="28"/>
        </w:rPr>
        <w:t xml:space="preserve"> розуміє «використання стратегій, що мають за мету завдати шкоди негативному обличчю адресата». </w:t>
      </w:r>
      <w:proofErr w:type="gramStart"/>
      <w:r w:rsidRPr="003131B1">
        <w:rPr>
          <w:rFonts w:ascii="Times New Roman" w:hAnsi="Times New Roman" w:cs="Times New Roman"/>
          <w:sz w:val="28"/>
          <w:szCs w:val="28"/>
        </w:rPr>
        <w:t xml:space="preserve">До стратегій </w:t>
      </w:r>
      <w:r w:rsidRPr="003131B1">
        <w:rPr>
          <w:rFonts w:ascii="Times New Roman" w:hAnsi="Times New Roman" w:cs="Times New Roman"/>
          <w:i/>
          <w:iCs/>
          <w:sz w:val="28"/>
          <w:szCs w:val="28"/>
        </w:rPr>
        <w:t>негативної неввічливості</w:t>
      </w:r>
      <w:r w:rsidRPr="003131B1">
        <w:rPr>
          <w:rFonts w:ascii="Times New Roman" w:hAnsi="Times New Roman" w:cs="Times New Roman"/>
          <w:sz w:val="28"/>
          <w:szCs w:val="28"/>
        </w:rPr>
        <w:t xml:space="preserve"> відносять: «залякування співрозмовника», «зневажливе, принизливе чи глузливе ставлення до співрозмовника», «применшення вартості співрозмовника» та інші. До </w:t>
      </w:r>
      <w:r w:rsidRPr="003131B1">
        <w:rPr>
          <w:rFonts w:ascii="Times New Roman" w:hAnsi="Times New Roman" w:cs="Times New Roman"/>
          <w:i/>
          <w:iCs/>
          <w:sz w:val="28"/>
          <w:szCs w:val="28"/>
        </w:rPr>
        <w:t>позитивної неввічливості</w:t>
      </w:r>
      <w:r w:rsidRPr="003131B1">
        <w:rPr>
          <w:rFonts w:ascii="Times New Roman" w:hAnsi="Times New Roman" w:cs="Times New Roman"/>
          <w:sz w:val="28"/>
          <w:szCs w:val="28"/>
        </w:rPr>
        <w:t xml:space="preserve"> – «ігнорування, нехтування співрозмовника», «вияв незацікавлення, байдужості, не виявлення співчуття», «використання невідп</w:t>
      </w:r>
      <w:r>
        <w:rPr>
          <w:rFonts w:ascii="Times New Roman" w:hAnsi="Times New Roman" w:cs="Times New Roman"/>
          <w:sz w:val="28"/>
          <w:szCs w:val="28"/>
        </w:rPr>
        <w:t>овідних особистісних маркерів»</w:t>
      </w:r>
      <w:r>
        <w:rPr>
          <w:rFonts w:ascii="Times New Roman" w:hAnsi="Times New Roman" w:cs="Times New Roman"/>
          <w:sz w:val="28"/>
          <w:szCs w:val="28"/>
          <w:lang w:val="uk-UA"/>
        </w:rPr>
        <w:t xml:space="preserve"> </w:t>
      </w:r>
      <w:r w:rsidRPr="003131B1">
        <w:rPr>
          <w:rFonts w:ascii="Times New Roman" w:hAnsi="Times New Roman" w:cs="Times New Roman"/>
          <w:sz w:val="28"/>
          <w:szCs w:val="28"/>
        </w:rPr>
        <w:t>та інші.</w:t>
      </w:r>
      <w:proofErr w:type="gramEnd"/>
    </w:p>
    <w:p w:rsidR="004A7A9D" w:rsidRPr="003131B1" w:rsidRDefault="004A7A9D" w:rsidP="004A7A9D">
      <w:pPr>
        <w:pStyle w:val="a4"/>
        <w:widowControl w:val="0"/>
        <w:tabs>
          <w:tab w:val="left" w:pos="142"/>
          <w:tab w:val="left" w:pos="284"/>
          <w:tab w:val="left" w:pos="4331"/>
        </w:tabs>
        <w:spacing w:after="0" w:line="240" w:lineRule="auto"/>
        <w:ind w:left="0"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Огляд теоретичних джерел з питання лінгвістичної неввічливості показує, що поняття «неввічливість» є динамічним.  Існує кілька моделей неввічливості і низка визначень, за допомогою яких учені намагаються трактувати це поняття. При визначенні поняття «лінгвістична неввічливість» слід враховувати той факт, що неввічливість реалізується лише за умови, якщо мовець має намір образити слухача, і слухач сприймає цей мовленнєвий акт як образливий. Крім того, ми розділяємо думку Д. Баусфілда про те, що категорія неввічливості є майже універсальною, оскільки має здатність існувати у всіх дискурсах в межах суспільної взаємодії. </w:t>
      </w:r>
    </w:p>
    <w:p w:rsidR="001A1C90" w:rsidRPr="003131B1" w:rsidRDefault="001A1C90" w:rsidP="001A1C90">
      <w:pPr>
        <w:widowControl w:val="0"/>
        <w:spacing w:after="0" w:line="240" w:lineRule="auto"/>
        <w:jc w:val="right"/>
        <w:rPr>
          <w:rFonts w:ascii="Times New Roman" w:hAnsi="Times New Roman" w:cs="Times New Roman"/>
          <w:b/>
          <w:bCs/>
          <w:i/>
          <w:iCs/>
          <w:color w:val="000000"/>
          <w:sz w:val="28"/>
          <w:szCs w:val="28"/>
        </w:rPr>
      </w:pPr>
      <w:r w:rsidRPr="003131B1">
        <w:rPr>
          <w:rFonts w:ascii="Times New Roman" w:hAnsi="Times New Roman" w:cs="Times New Roman"/>
          <w:b/>
          <w:bCs/>
          <w:i/>
          <w:iCs/>
          <w:color w:val="000000"/>
          <w:sz w:val="28"/>
          <w:szCs w:val="28"/>
        </w:rPr>
        <w:lastRenderedPageBreak/>
        <w:t>Форнальчик Г. Р.</w:t>
      </w:r>
    </w:p>
    <w:p w:rsidR="00364389" w:rsidRPr="0073277A" w:rsidRDefault="001A1C90" w:rsidP="001A1C90">
      <w:pPr>
        <w:widowControl w:val="0"/>
        <w:spacing w:after="0" w:line="240" w:lineRule="auto"/>
        <w:jc w:val="center"/>
        <w:rPr>
          <w:rFonts w:ascii="Times New Roman" w:hAnsi="Times New Roman" w:cs="Times New Roman"/>
          <w:b/>
          <w:bCs/>
          <w:sz w:val="28"/>
          <w:szCs w:val="28"/>
        </w:rPr>
      </w:pPr>
      <w:proofErr w:type="gramStart"/>
      <w:r w:rsidRPr="003131B1">
        <w:rPr>
          <w:rFonts w:ascii="Times New Roman" w:hAnsi="Times New Roman" w:cs="Times New Roman"/>
          <w:b/>
          <w:bCs/>
          <w:sz w:val="28"/>
          <w:szCs w:val="28"/>
        </w:rPr>
        <w:t>АНГЛ</w:t>
      </w:r>
      <w:proofErr w:type="gramEnd"/>
      <w:r w:rsidRPr="003131B1">
        <w:rPr>
          <w:rFonts w:ascii="Times New Roman" w:hAnsi="Times New Roman" w:cs="Times New Roman"/>
          <w:b/>
          <w:bCs/>
          <w:sz w:val="28"/>
          <w:szCs w:val="28"/>
        </w:rPr>
        <w:t xml:space="preserve">ІЙСЬКІ ЗАПОЗИЧЕННЯ ТА НЕОЛОГІЗМИ </w:t>
      </w:r>
    </w:p>
    <w:p w:rsidR="001A1C90" w:rsidRPr="003131B1" w:rsidRDefault="001A1C90" w:rsidP="001A1C90">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 xml:space="preserve">В СУЧАСНІЙ УКРАЇНСЬКІЙ МОВІ НА </w:t>
      </w:r>
      <w:proofErr w:type="gramStart"/>
      <w:r w:rsidRPr="003131B1">
        <w:rPr>
          <w:rFonts w:ascii="Times New Roman" w:hAnsi="Times New Roman" w:cs="Times New Roman"/>
          <w:b/>
          <w:bCs/>
          <w:sz w:val="28"/>
          <w:szCs w:val="28"/>
        </w:rPr>
        <w:t>МАТЕР</w:t>
      </w:r>
      <w:proofErr w:type="gramEnd"/>
      <w:r w:rsidRPr="003131B1">
        <w:rPr>
          <w:rFonts w:ascii="Times New Roman" w:hAnsi="Times New Roman" w:cs="Times New Roman"/>
          <w:b/>
          <w:bCs/>
          <w:sz w:val="28"/>
          <w:szCs w:val="28"/>
        </w:rPr>
        <w:t>ІАЛІ ПРЕСИ</w:t>
      </w:r>
    </w:p>
    <w:p w:rsidR="001A1C90" w:rsidRPr="003131B1" w:rsidRDefault="001A1C90" w:rsidP="001A1C90">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Мета роботи полягає надати визначення терміну запозичення, як лінгвістичному та </w:t>
      </w:r>
      <w:proofErr w:type="gramStart"/>
      <w:r w:rsidRPr="003131B1">
        <w:rPr>
          <w:rFonts w:ascii="Times New Roman" w:hAnsi="Times New Roman" w:cs="Times New Roman"/>
          <w:sz w:val="28"/>
          <w:szCs w:val="28"/>
        </w:rPr>
        <w:t>соц</w:t>
      </w:r>
      <w:proofErr w:type="gramEnd"/>
      <w:r w:rsidRPr="003131B1">
        <w:rPr>
          <w:rFonts w:ascii="Times New Roman" w:hAnsi="Times New Roman" w:cs="Times New Roman"/>
          <w:sz w:val="28"/>
          <w:szCs w:val="28"/>
        </w:rPr>
        <w:t>іокультурному явищу, а також визначити етапи переходження запозичень до статусу загальновживаних слів, визначити причини вживання запозичених слів у</w:t>
      </w:r>
      <w:r w:rsidRPr="003131B1">
        <w:rPr>
          <w:rFonts w:ascii="Times New Roman" w:hAnsi="Times New Roman" w:cs="Times New Roman"/>
          <w:color w:val="FF0000"/>
          <w:sz w:val="28"/>
          <w:szCs w:val="28"/>
        </w:rPr>
        <w:t xml:space="preserve"> </w:t>
      </w:r>
      <w:r w:rsidRPr="003131B1">
        <w:rPr>
          <w:rFonts w:ascii="Times New Roman" w:hAnsi="Times New Roman" w:cs="Times New Roman"/>
          <w:sz w:val="28"/>
          <w:szCs w:val="28"/>
        </w:rPr>
        <w:t>джерелах ЗМІ, а також визначити вплив цих слів на сучасну українську мову.</w:t>
      </w:r>
    </w:p>
    <w:p w:rsidR="001A1C90" w:rsidRPr="003131B1" w:rsidRDefault="001A1C90" w:rsidP="001A1C90">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Багато фахівців </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ідзначають виняткову</w:t>
      </w:r>
      <w:r w:rsidRPr="003131B1">
        <w:rPr>
          <w:rFonts w:ascii="Times New Roman" w:hAnsi="Times New Roman" w:cs="Times New Roman"/>
          <w:b/>
          <w:bCs/>
          <w:color w:val="000000"/>
          <w:sz w:val="28"/>
          <w:szCs w:val="28"/>
        </w:rPr>
        <w:t xml:space="preserve"> </w:t>
      </w:r>
      <w:r w:rsidRPr="003131B1">
        <w:rPr>
          <w:rFonts w:ascii="Times New Roman" w:hAnsi="Times New Roman" w:cs="Times New Roman"/>
          <w:color w:val="000000"/>
          <w:sz w:val="28"/>
          <w:szCs w:val="28"/>
        </w:rPr>
        <w:t>неогенність</w:t>
      </w:r>
      <w:r w:rsidRPr="003131B1">
        <w:rPr>
          <w:rFonts w:ascii="Times New Roman" w:hAnsi="Times New Roman" w:cs="Times New Roman"/>
          <w:b/>
          <w:bCs/>
          <w:i/>
          <w:iCs/>
          <w:sz w:val="28"/>
          <w:szCs w:val="28"/>
        </w:rPr>
        <w:t xml:space="preserve"> </w:t>
      </w:r>
      <w:r w:rsidRPr="003131B1">
        <w:rPr>
          <w:rFonts w:ascii="Times New Roman" w:hAnsi="Times New Roman" w:cs="Times New Roman"/>
          <w:sz w:val="28"/>
          <w:szCs w:val="28"/>
        </w:rPr>
        <w:t>української мови  XXI століття й говорять про неологічний бум. Його спричинило психологічне неприйняття забюрократизованої мови недавнього тоталі</w:t>
      </w:r>
      <w:proofErr w:type="gramStart"/>
      <w:r w:rsidRPr="003131B1">
        <w:rPr>
          <w:rFonts w:ascii="Times New Roman" w:hAnsi="Times New Roman" w:cs="Times New Roman"/>
          <w:sz w:val="28"/>
          <w:szCs w:val="28"/>
        </w:rPr>
        <w:t>тарного</w:t>
      </w:r>
      <w:proofErr w:type="gramEnd"/>
      <w:r w:rsidRPr="003131B1">
        <w:rPr>
          <w:rFonts w:ascii="Times New Roman" w:hAnsi="Times New Roman" w:cs="Times New Roman"/>
          <w:sz w:val="28"/>
          <w:szCs w:val="28"/>
        </w:rPr>
        <w:t xml:space="preserve"> минулого. В лінгвістиці вона дістала назву L</w:t>
      </w:r>
      <w:proofErr w:type="gramStart"/>
      <w:r w:rsidRPr="003131B1">
        <w:rPr>
          <w:rFonts w:ascii="Times New Roman" w:hAnsi="Times New Roman" w:cs="Times New Roman"/>
          <w:sz w:val="28"/>
          <w:szCs w:val="28"/>
        </w:rPr>
        <w:t>а</w:t>
      </w:r>
      <w:proofErr w:type="gramEnd"/>
      <w:r w:rsidRPr="003131B1">
        <w:rPr>
          <w:rFonts w:ascii="Times New Roman" w:hAnsi="Times New Roman" w:cs="Times New Roman"/>
          <w:sz w:val="28"/>
          <w:szCs w:val="28"/>
        </w:rPr>
        <w:t>ngue de bois (</w:t>
      </w:r>
      <w:r w:rsidRPr="003131B1">
        <w:rPr>
          <w:rStyle w:val="rvts6"/>
          <w:color w:val="000000"/>
          <w:sz w:val="28"/>
          <w:szCs w:val="28"/>
        </w:rPr>
        <w:t xml:space="preserve">''дерев'яна'' або ''дубова мова''), новомова. Останні терміни є кальками з </w:t>
      </w:r>
      <w:proofErr w:type="gramStart"/>
      <w:r w:rsidRPr="003131B1">
        <w:rPr>
          <w:rStyle w:val="rvts6"/>
          <w:color w:val="000000"/>
          <w:sz w:val="28"/>
          <w:szCs w:val="28"/>
        </w:rPr>
        <w:t>англ</w:t>
      </w:r>
      <w:proofErr w:type="gramEnd"/>
      <w:r w:rsidRPr="003131B1">
        <w:rPr>
          <w:rStyle w:val="rvts6"/>
          <w:color w:val="000000"/>
          <w:sz w:val="28"/>
          <w:szCs w:val="28"/>
        </w:rPr>
        <w:t>ійського New speak, уперше вжитого Джорджем Орвеллом</w:t>
      </w:r>
      <w:r w:rsidRPr="003131B1">
        <w:rPr>
          <w:rFonts w:ascii="Times New Roman" w:hAnsi="Times New Roman" w:cs="Times New Roman"/>
          <w:sz w:val="28"/>
          <w:szCs w:val="28"/>
        </w:rPr>
        <w:t xml:space="preserve">. Отож звідси і з’явилося природнє прагнення виробити </w:t>
      </w:r>
      <w:proofErr w:type="gramStart"/>
      <w:r w:rsidRPr="003131B1">
        <w:rPr>
          <w:rFonts w:ascii="Times New Roman" w:hAnsi="Times New Roman" w:cs="Times New Roman"/>
          <w:sz w:val="28"/>
          <w:szCs w:val="28"/>
        </w:rPr>
        <w:t>нов</w:t>
      </w:r>
      <w:proofErr w:type="gramEnd"/>
      <w:r w:rsidRPr="003131B1">
        <w:rPr>
          <w:rFonts w:ascii="Times New Roman" w:hAnsi="Times New Roman" w:cs="Times New Roman"/>
          <w:sz w:val="28"/>
          <w:szCs w:val="28"/>
        </w:rPr>
        <w:t xml:space="preserve">і засоби вираження  та форми образності. </w:t>
      </w:r>
    </w:p>
    <w:p w:rsidR="001A1C90" w:rsidRPr="003131B1" w:rsidRDefault="001A1C90" w:rsidP="001A1C90">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На початку XXI століття інноваційні мовні процеси на лексико-семантичному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івні найактивніше відбувалися в тих сферах, що перебувають під впливом таких макросоціальних чинників, як інформаційна революція, економічні перетворення, міжнародний тероризм і боротьба з ним, проблеми охорони навколишнього середовища, дискримінації в суспільстві.</w:t>
      </w:r>
    </w:p>
    <w:p w:rsidR="001A1C90" w:rsidRPr="003131B1" w:rsidRDefault="001A1C90" w:rsidP="001A1C90">
      <w:pPr>
        <w:widowControl w:val="0"/>
        <w:spacing w:after="0" w:line="240" w:lineRule="auto"/>
        <w:ind w:firstLine="708"/>
        <w:jc w:val="both"/>
        <w:rPr>
          <w:rFonts w:ascii="Times New Roman" w:hAnsi="Times New Roman" w:cs="Times New Roman"/>
          <w:spacing w:val="4"/>
          <w:sz w:val="28"/>
          <w:szCs w:val="28"/>
        </w:rPr>
      </w:pPr>
      <w:r w:rsidRPr="003131B1">
        <w:rPr>
          <w:rFonts w:ascii="Times New Roman" w:hAnsi="Times New Roman" w:cs="Times New Roman"/>
          <w:spacing w:val="4"/>
          <w:sz w:val="28"/>
          <w:szCs w:val="28"/>
        </w:rPr>
        <w:t xml:space="preserve">Звісно, найбільш оперативно відображають мовні реалії щодня оновлювані електронні словники. </w:t>
      </w:r>
      <w:proofErr w:type="gramStart"/>
      <w:r w:rsidRPr="003131B1">
        <w:rPr>
          <w:rFonts w:ascii="Times New Roman" w:hAnsi="Times New Roman" w:cs="Times New Roman"/>
          <w:spacing w:val="4"/>
          <w:sz w:val="28"/>
          <w:szCs w:val="28"/>
        </w:rPr>
        <w:t>Вони</w:t>
      </w:r>
      <w:proofErr w:type="gramEnd"/>
      <w:r w:rsidRPr="003131B1">
        <w:rPr>
          <w:rFonts w:ascii="Times New Roman" w:hAnsi="Times New Roman" w:cs="Times New Roman"/>
          <w:spacing w:val="4"/>
          <w:sz w:val="28"/>
          <w:szCs w:val="28"/>
        </w:rPr>
        <w:t xml:space="preserve"> дають змогу читачу/перекладачу, ставши автором, додавати нові слова. Ті з них, які проходять випробування часом, залишаються “узаконеними” назавжди.</w:t>
      </w:r>
    </w:p>
    <w:p w:rsidR="001A1C90" w:rsidRPr="003131B1" w:rsidRDefault="001A1C90" w:rsidP="001A1C90">
      <w:pPr>
        <w:widowControl w:val="0"/>
        <w:spacing w:after="0" w:line="240" w:lineRule="auto"/>
        <w:rPr>
          <w:rFonts w:ascii="Times New Roman" w:hAnsi="Times New Roman" w:cs="Times New Roman"/>
          <w:sz w:val="28"/>
          <w:szCs w:val="28"/>
        </w:rPr>
      </w:pPr>
    </w:p>
    <w:p w:rsidR="00D44489" w:rsidRDefault="00D44489">
      <w:pPr>
        <w:spacing w:after="0" w:line="240" w:lineRule="auto"/>
        <w:rPr>
          <w:rFonts w:ascii="Times New Roman" w:hAnsi="Times New Roman" w:cs="Times New Roman"/>
          <w:b/>
          <w:bCs/>
          <w:i/>
          <w:sz w:val="28"/>
          <w:szCs w:val="28"/>
        </w:rPr>
      </w:pPr>
      <w:r>
        <w:rPr>
          <w:rFonts w:ascii="Times New Roman" w:hAnsi="Times New Roman" w:cs="Times New Roman"/>
          <w:b/>
          <w:bCs/>
          <w:i/>
          <w:sz w:val="28"/>
          <w:szCs w:val="28"/>
        </w:rPr>
        <w:br w:type="page"/>
      </w:r>
    </w:p>
    <w:p w:rsidR="00D03AD0" w:rsidRPr="009B5138" w:rsidRDefault="00D03AD0" w:rsidP="00D03AD0">
      <w:pPr>
        <w:widowControl w:val="0"/>
        <w:spacing w:after="0" w:line="240" w:lineRule="auto"/>
        <w:jc w:val="right"/>
        <w:rPr>
          <w:rFonts w:ascii="Times New Roman" w:hAnsi="Times New Roman" w:cs="Times New Roman"/>
          <w:b/>
          <w:bCs/>
          <w:i/>
          <w:iCs/>
          <w:color w:val="000000"/>
          <w:sz w:val="28"/>
          <w:szCs w:val="28"/>
        </w:rPr>
      </w:pPr>
      <w:r w:rsidRPr="009B5138">
        <w:rPr>
          <w:rFonts w:ascii="Times New Roman" w:hAnsi="Times New Roman" w:cs="Times New Roman"/>
          <w:b/>
          <w:bCs/>
          <w:i/>
          <w:sz w:val="28"/>
          <w:szCs w:val="28"/>
        </w:rPr>
        <w:lastRenderedPageBreak/>
        <w:t>Шабайкович Е. А.</w:t>
      </w:r>
      <w:r w:rsidRPr="009B5138">
        <w:rPr>
          <w:rFonts w:ascii="Times New Roman" w:hAnsi="Times New Roman" w:cs="Times New Roman"/>
          <w:b/>
          <w:bCs/>
          <w:i/>
          <w:iCs/>
          <w:color w:val="000000"/>
          <w:sz w:val="28"/>
          <w:szCs w:val="28"/>
        </w:rPr>
        <w:t xml:space="preserve"> , </w:t>
      </w:r>
      <w:r w:rsidRPr="009B5138">
        <w:rPr>
          <w:rFonts w:ascii="Times New Roman" w:hAnsi="Times New Roman" w:cs="Times New Roman"/>
          <w:b/>
          <w:bCs/>
          <w:i/>
          <w:sz w:val="28"/>
          <w:szCs w:val="28"/>
        </w:rPr>
        <w:t>Поточняк О. П.</w:t>
      </w:r>
    </w:p>
    <w:p w:rsidR="00364389" w:rsidRPr="0073277A" w:rsidRDefault="00D03AD0" w:rsidP="00D03AD0">
      <w:pPr>
        <w:widowControl w:val="0"/>
        <w:spacing w:after="0" w:line="240" w:lineRule="auto"/>
        <w:ind w:firstLine="708"/>
        <w:jc w:val="center"/>
        <w:rPr>
          <w:rFonts w:ascii="Times New Roman" w:hAnsi="Times New Roman" w:cs="Times New Roman"/>
          <w:b/>
          <w:bCs/>
          <w:sz w:val="28"/>
          <w:szCs w:val="28"/>
        </w:rPr>
      </w:pPr>
      <w:r w:rsidRPr="003131B1">
        <w:rPr>
          <w:rFonts w:ascii="Times New Roman" w:hAnsi="Times New Roman" w:cs="Times New Roman"/>
          <w:b/>
          <w:bCs/>
          <w:sz w:val="28"/>
          <w:szCs w:val="28"/>
        </w:rPr>
        <w:t>ВДОСКОНАЛЕННЯ ФОРМ І МЕТОДІ</w:t>
      </w:r>
      <w:proofErr w:type="gramStart"/>
      <w:r w:rsidRPr="003131B1">
        <w:rPr>
          <w:rFonts w:ascii="Times New Roman" w:hAnsi="Times New Roman" w:cs="Times New Roman"/>
          <w:b/>
          <w:bCs/>
          <w:sz w:val="28"/>
          <w:szCs w:val="28"/>
        </w:rPr>
        <w:t>В</w:t>
      </w:r>
      <w:proofErr w:type="gramEnd"/>
      <w:r w:rsidRPr="003131B1">
        <w:rPr>
          <w:rFonts w:ascii="Times New Roman" w:hAnsi="Times New Roman" w:cs="Times New Roman"/>
          <w:b/>
          <w:bCs/>
          <w:sz w:val="28"/>
          <w:szCs w:val="28"/>
        </w:rPr>
        <w:t xml:space="preserve"> </w:t>
      </w:r>
    </w:p>
    <w:p w:rsidR="00D03AD0" w:rsidRPr="003131B1" w:rsidRDefault="00D03AD0" w:rsidP="00D03AD0">
      <w:pPr>
        <w:widowControl w:val="0"/>
        <w:spacing w:after="0" w:line="240" w:lineRule="auto"/>
        <w:ind w:firstLine="708"/>
        <w:jc w:val="center"/>
        <w:rPr>
          <w:rFonts w:ascii="Times New Roman" w:hAnsi="Times New Roman" w:cs="Times New Roman"/>
          <w:b/>
          <w:bCs/>
          <w:sz w:val="28"/>
          <w:szCs w:val="28"/>
        </w:rPr>
      </w:pPr>
      <w:r w:rsidRPr="003131B1">
        <w:rPr>
          <w:rFonts w:ascii="Times New Roman" w:hAnsi="Times New Roman" w:cs="Times New Roman"/>
          <w:b/>
          <w:bCs/>
          <w:sz w:val="28"/>
          <w:szCs w:val="28"/>
        </w:rPr>
        <w:t>НАВЧАННЯ ЧИТАННЯ</w:t>
      </w:r>
      <w:r>
        <w:rPr>
          <w:rFonts w:ascii="Times New Roman" w:hAnsi="Times New Roman" w:cs="Times New Roman"/>
          <w:b/>
          <w:bCs/>
          <w:sz w:val="28"/>
          <w:szCs w:val="28"/>
          <w:lang w:val="uk-UA"/>
        </w:rPr>
        <w:t xml:space="preserve"> </w:t>
      </w:r>
      <w:r w:rsidRPr="003131B1">
        <w:rPr>
          <w:rFonts w:ascii="Times New Roman" w:hAnsi="Times New Roman" w:cs="Times New Roman"/>
          <w:b/>
          <w:bCs/>
          <w:sz w:val="28"/>
          <w:szCs w:val="28"/>
        </w:rPr>
        <w:t>ТЕКСТУ ЗА ФАХОМ</w:t>
      </w:r>
    </w:p>
    <w:p w:rsidR="00D03AD0" w:rsidRPr="003131B1" w:rsidRDefault="00D03AD0" w:rsidP="00D03AD0">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Орієнтація занять на оволодіння професійно спрямованою компетенцією є одним із найскладніших завдань курсу іноземної мови на гуманітарних факультетах</w:t>
      </w:r>
      <w:proofErr w:type="gramStart"/>
      <w:r w:rsidRPr="003131B1">
        <w:rPr>
          <w:rFonts w:ascii="Times New Roman" w:hAnsi="Times New Roman" w:cs="Times New Roman"/>
          <w:sz w:val="28"/>
          <w:szCs w:val="28"/>
        </w:rPr>
        <w:t>.</w:t>
      </w:r>
      <w:proofErr w:type="gramEnd"/>
      <w:r w:rsidRPr="003131B1">
        <w:rPr>
          <w:rFonts w:ascii="Times New Roman" w:hAnsi="Times New Roman" w:cs="Times New Roman"/>
          <w:sz w:val="28"/>
          <w:szCs w:val="28"/>
        </w:rPr>
        <w:t xml:space="preserve"> І</w:t>
      </w:r>
      <w:proofErr w:type="gramStart"/>
      <w:r w:rsidRPr="003131B1">
        <w:rPr>
          <w:rFonts w:ascii="Times New Roman" w:hAnsi="Times New Roman" w:cs="Times New Roman"/>
          <w:sz w:val="28"/>
          <w:szCs w:val="28"/>
        </w:rPr>
        <w:t>н</w:t>
      </w:r>
      <w:proofErr w:type="gramEnd"/>
      <w:r w:rsidRPr="003131B1">
        <w:rPr>
          <w:rFonts w:ascii="Times New Roman" w:hAnsi="Times New Roman" w:cs="Times New Roman"/>
          <w:sz w:val="28"/>
          <w:szCs w:val="28"/>
        </w:rPr>
        <w:t xml:space="preserve">шомовна фахова спрямована діяльність може реалізуватися  як в усній, так і в письмовій формі; вона формується шляхом вдосконалення основних видів мовленнєвої діяльності – читання, </w:t>
      </w:r>
      <w:proofErr w:type="gramStart"/>
      <w:r w:rsidRPr="003131B1">
        <w:rPr>
          <w:rFonts w:ascii="Times New Roman" w:hAnsi="Times New Roman" w:cs="Times New Roman"/>
          <w:sz w:val="28"/>
          <w:szCs w:val="28"/>
        </w:rPr>
        <w:t>ауд</w:t>
      </w:r>
      <w:proofErr w:type="gramEnd"/>
      <w:r w:rsidRPr="003131B1">
        <w:rPr>
          <w:rFonts w:ascii="Times New Roman" w:hAnsi="Times New Roman" w:cs="Times New Roman"/>
          <w:sz w:val="28"/>
          <w:szCs w:val="28"/>
        </w:rPr>
        <w:t>іювання, усного мовлення та письма.</w:t>
      </w:r>
    </w:p>
    <w:p w:rsidR="00D03AD0" w:rsidRPr="003131B1" w:rsidRDefault="00D03AD0" w:rsidP="00D03AD0">
      <w:pPr>
        <w:widowControl w:val="0"/>
        <w:spacing w:after="0" w:line="240" w:lineRule="auto"/>
        <w:ind w:firstLine="708"/>
        <w:jc w:val="both"/>
        <w:rPr>
          <w:rFonts w:ascii="Times New Roman" w:hAnsi="Times New Roman" w:cs="Times New Roman"/>
          <w:sz w:val="28"/>
          <w:szCs w:val="28"/>
        </w:rPr>
      </w:pPr>
      <w:r w:rsidRPr="003131B1">
        <w:rPr>
          <w:rFonts w:ascii="Times New Roman" w:hAnsi="Times New Roman" w:cs="Times New Roman"/>
          <w:sz w:val="28"/>
          <w:szCs w:val="28"/>
        </w:rPr>
        <w:t xml:space="preserve">Оскільки у </w:t>
      </w:r>
      <w:proofErr w:type="gramStart"/>
      <w:r w:rsidRPr="003131B1">
        <w:rPr>
          <w:rFonts w:ascii="Times New Roman" w:hAnsi="Times New Roman" w:cs="Times New Roman"/>
          <w:sz w:val="28"/>
          <w:szCs w:val="28"/>
        </w:rPr>
        <w:t>св</w:t>
      </w:r>
      <w:proofErr w:type="gramEnd"/>
      <w:r w:rsidRPr="003131B1">
        <w:rPr>
          <w:rFonts w:ascii="Times New Roman" w:hAnsi="Times New Roman" w:cs="Times New Roman"/>
          <w:sz w:val="28"/>
          <w:szCs w:val="28"/>
        </w:rPr>
        <w:t>ітлі Болонського процесу першочергового значення набуває обмін науковою інформацією між фахівцями різних країн, відповідно зростає необхідність оволодіння в процесі навчання навичками розуміння текстів фахового спрямування.</w:t>
      </w:r>
    </w:p>
    <w:p w:rsidR="00D03AD0" w:rsidRPr="003131B1" w:rsidRDefault="00D03AD0" w:rsidP="00D03AD0">
      <w:pPr>
        <w:widowControl w:val="0"/>
        <w:spacing w:after="0" w:line="240" w:lineRule="auto"/>
        <w:jc w:val="both"/>
        <w:rPr>
          <w:rFonts w:ascii="Times New Roman" w:hAnsi="Times New Roman" w:cs="Times New Roman"/>
          <w:sz w:val="28"/>
          <w:szCs w:val="28"/>
        </w:rPr>
      </w:pPr>
      <w:r w:rsidRPr="003131B1">
        <w:rPr>
          <w:rFonts w:ascii="Times New Roman" w:hAnsi="Times New Roman" w:cs="Times New Roman"/>
          <w:sz w:val="28"/>
          <w:szCs w:val="28"/>
        </w:rPr>
        <w:tab/>
        <w:t xml:space="preserve">Навчання читання  - одна з проблем, яка отримала достатньо повне висвітлення як </w:t>
      </w:r>
      <w:proofErr w:type="gramStart"/>
      <w:r w:rsidRPr="003131B1">
        <w:rPr>
          <w:rFonts w:ascii="Times New Roman" w:hAnsi="Times New Roman" w:cs="Times New Roman"/>
          <w:sz w:val="28"/>
          <w:szCs w:val="28"/>
        </w:rPr>
        <w:t>у</w:t>
      </w:r>
      <w:proofErr w:type="gramEnd"/>
      <w:r w:rsidRPr="003131B1">
        <w:rPr>
          <w:rFonts w:ascii="Times New Roman" w:hAnsi="Times New Roman" w:cs="Times New Roman"/>
          <w:sz w:val="28"/>
          <w:szCs w:val="28"/>
        </w:rPr>
        <w:t xml:space="preserve"> зарубіжній, та і у вітчизняній методиці викладання іноземних мов. Однак, цілий ряд питань вимагає уточнення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 кутом зору сучасних вимог. </w:t>
      </w:r>
      <w:proofErr w:type="gramStart"/>
      <w:r w:rsidRPr="003131B1">
        <w:rPr>
          <w:rFonts w:ascii="Times New Roman" w:hAnsi="Times New Roman" w:cs="Times New Roman"/>
          <w:sz w:val="28"/>
          <w:szCs w:val="28"/>
        </w:rPr>
        <w:t>Це пов</w:t>
      </w:r>
      <w:proofErr w:type="gramEnd"/>
      <w:r w:rsidRPr="003131B1">
        <w:rPr>
          <w:rFonts w:ascii="Times New Roman" w:hAnsi="Times New Roman" w:cs="Times New Roman"/>
          <w:sz w:val="28"/>
          <w:szCs w:val="28"/>
        </w:rPr>
        <w:t xml:space="preserve">’язано з тим, що у вищих навчальних закладах змінилась мета навчання читання. Особливість сучасного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ідходу до читання полягає у тому, що воно розглядається як джерело інформації, а не як прийом навчання, який забезпечує засвоєння мовного матеріалу. </w:t>
      </w:r>
    </w:p>
    <w:p w:rsidR="00D03AD0" w:rsidRPr="003131B1" w:rsidRDefault="00D03AD0" w:rsidP="00D03AD0">
      <w:pPr>
        <w:widowControl w:val="0"/>
        <w:spacing w:after="0" w:line="240" w:lineRule="auto"/>
        <w:ind w:firstLine="708"/>
        <w:jc w:val="both"/>
        <w:rPr>
          <w:rFonts w:ascii="Times New Roman" w:hAnsi="Times New Roman" w:cs="Times New Roman"/>
          <w:b/>
          <w:bCs/>
          <w:color w:val="000000"/>
          <w:sz w:val="28"/>
          <w:szCs w:val="28"/>
        </w:rPr>
      </w:pPr>
      <w:r w:rsidRPr="003131B1">
        <w:rPr>
          <w:rFonts w:ascii="Times New Roman" w:hAnsi="Times New Roman" w:cs="Times New Roman"/>
          <w:color w:val="000000"/>
          <w:sz w:val="28"/>
          <w:szCs w:val="28"/>
        </w:rPr>
        <w:t>На нашу думку, необхідна максимальна конкретизація навчальної мети, яка відповідала б вимогам часу</w:t>
      </w:r>
      <w:proofErr w:type="gramStart"/>
      <w:r w:rsidRPr="003131B1">
        <w:rPr>
          <w:rFonts w:ascii="Times New Roman" w:hAnsi="Times New Roman" w:cs="Times New Roman"/>
          <w:color w:val="000000"/>
          <w:sz w:val="28"/>
          <w:szCs w:val="28"/>
        </w:rPr>
        <w:t>.</w:t>
      </w:r>
      <w:proofErr w:type="gramEnd"/>
      <w:r w:rsidRPr="003131B1">
        <w:rPr>
          <w:rFonts w:ascii="Times New Roman" w:hAnsi="Times New Roman" w:cs="Times New Roman"/>
          <w:color w:val="000000"/>
          <w:sz w:val="28"/>
          <w:szCs w:val="28"/>
        </w:rPr>
        <w:t xml:space="preserve"> Її </w:t>
      </w:r>
      <w:proofErr w:type="gramStart"/>
      <w:r w:rsidRPr="003131B1">
        <w:rPr>
          <w:rFonts w:ascii="Times New Roman" w:hAnsi="Times New Roman" w:cs="Times New Roman"/>
          <w:color w:val="000000"/>
          <w:sz w:val="28"/>
          <w:szCs w:val="28"/>
        </w:rPr>
        <w:t>с</w:t>
      </w:r>
      <w:proofErr w:type="gramEnd"/>
      <w:r w:rsidRPr="003131B1">
        <w:rPr>
          <w:rFonts w:ascii="Times New Roman" w:hAnsi="Times New Roman" w:cs="Times New Roman"/>
          <w:color w:val="000000"/>
          <w:sz w:val="28"/>
          <w:szCs w:val="28"/>
        </w:rPr>
        <w:t>лід наблизити до реальних потреб сьогодення, поклавши в основу формування вмінь та навичок, які використовуються при читанні літератури за фахом.</w:t>
      </w:r>
      <w:r w:rsidRPr="003131B1">
        <w:rPr>
          <w:rFonts w:ascii="Times New Roman" w:hAnsi="Times New Roman" w:cs="Times New Roman"/>
          <w:i/>
          <w:iCs/>
          <w:color w:val="000000"/>
          <w:sz w:val="28"/>
          <w:szCs w:val="28"/>
        </w:rPr>
        <w:t xml:space="preserve"> </w:t>
      </w:r>
      <w:r w:rsidRPr="003131B1">
        <w:rPr>
          <w:rFonts w:ascii="Times New Roman" w:hAnsi="Times New Roman" w:cs="Times New Roman"/>
          <w:color w:val="000000"/>
          <w:sz w:val="28"/>
          <w:szCs w:val="28"/>
        </w:rPr>
        <w:t>Отже майбутньому спеціалістові необхідно навчитись відбирати з великої кількості іноземномовної літератури конкретно ту, з якою він має намі</w:t>
      </w:r>
      <w:proofErr w:type="gramStart"/>
      <w:r w:rsidRPr="003131B1">
        <w:rPr>
          <w:rFonts w:ascii="Times New Roman" w:hAnsi="Times New Roman" w:cs="Times New Roman"/>
          <w:color w:val="000000"/>
          <w:sz w:val="28"/>
          <w:szCs w:val="28"/>
        </w:rPr>
        <w:t>р</w:t>
      </w:r>
      <w:proofErr w:type="gramEnd"/>
      <w:r w:rsidRPr="003131B1">
        <w:rPr>
          <w:rFonts w:ascii="Times New Roman" w:hAnsi="Times New Roman" w:cs="Times New Roman"/>
          <w:color w:val="000000"/>
          <w:sz w:val="28"/>
          <w:szCs w:val="28"/>
        </w:rPr>
        <w:t xml:space="preserve"> детальніше ознайомитись (читання-перегляд). Відібрану літературу потрібно діагностувати </w:t>
      </w:r>
      <w:proofErr w:type="gramStart"/>
      <w:r w:rsidRPr="003131B1">
        <w:rPr>
          <w:rFonts w:ascii="Times New Roman" w:hAnsi="Times New Roman" w:cs="Times New Roman"/>
          <w:color w:val="000000"/>
          <w:sz w:val="28"/>
          <w:szCs w:val="28"/>
        </w:rPr>
        <w:t>п</w:t>
      </w:r>
      <w:proofErr w:type="gramEnd"/>
      <w:r w:rsidRPr="003131B1">
        <w:rPr>
          <w:rFonts w:ascii="Times New Roman" w:hAnsi="Times New Roman" w:cs="Times New Roman"/>
          <w:color w:val="000000"/>
          <w:sz w:val="28"/>
          <w:szCs w:val="28"/>
        </w:rPr>
        <w:t>ід кутом зору її важливості для досліджуваної проблеми (читання із загальним розумінням). І нарешті, відібрані матеріали майбутній фахівець повинен навчитись детально розуміти, використовуючи для цього  словники та іншу довідкову літературу (читання з повним розумінням прочитаного). Зазвичай така комплексна система навчання читання літератури за фахом не знайшла належного місця в загальній системі навчання. Особливо актуальною вона є передусім у групах магі</w:t>
      </w:r>
      <w:proofErr w:type="gramStart"/>
      <w:r w:rsidRPr="003131B1">
        <w:rPr>
          <w:rFonts w:ascii="Times New Roman" w:hAnsi="Times New Roman" w:cs="Times New Roman"/>
          <w:color w:val="000000"/>
          <w:sz w:val="28"/>
          <w:szCs w:val="28"/>
        </w:rPr>
        <w:t>стр</w:t>
      </w:r>
      <w:proofErr w:type="gramEnd"/>
      <w:r w:rsidRPr="003131B1">
        <w:rPr>
          <w:rFonts w:ascii="Times New Roman" w:hAnsi="Times New Roman" w:cs="Times New Roman"/>
          <w:color w:val="000000"/>
          <w:sz w:val="28"/>
          <w:szCs w:val="28"/>
        </w:rPr>
        <w:t>ів та аспірантів, у групах студентів старших курсів.</w:t>
      </w:r>
      <w:r w:rsidRPr="003131B1">
        <w:rPr>
          <w:rFonts w:ascii="Times New Roman" w:hAnsi="Times New Roman" w:cs="Times New Roman"/>
          <w:b/>
          <w:bCs/>
          <w:color w:val="000000"/>
          <w:sz w:val="28"/>
          <w:szCs w:val="28"/>
        </w:rPr>
        <w:t xml:space="preserve"> </w:t>
      </w:r>
    </w:p>
    <w:p w:rsidR="00D03AD0" w:rsidRPr="003131B1" w:rsidRDefault="00D03AD0" w:rsidP="00D03AD0">
      <w:pPr>
        <w:widowControl w:val="0"/>
        <w:spacing w:after="0" w:line="240" w:lineRule="auto"/>
        <w:ind w:firstLine="708"/>
        <w:jc w:val="both"/>
        <w:rPr>
          <w:rFonts w:ascii="Times New Roman" w:hAnsi="Times New Roman" w:cs="Times New Roman"/>
          <w:color w:val="000000"/>
          <w:sz w:val="28"/>
          <w:szCs w:val="28"/>
        </w:rPr>
      </w:pPr>
      <w:r w:rsidRPr="003131B1">
        <w:rPr>
          <w:rFonts w:ascii="Times New Roman" w:hAnsi="Times New Roman" w:cs="Times New Roman"/>
          <w:color w:val="000000"/>
          <w:sz w:val="28"/>
          <w:szCs w:val="28"/>
        </w:rPr>
        <w:t xml:space="preserve">Всьому цьому навчає комунікативне читання. Це, переважно, читання  </w:t>
      </w:r>
      <w:proofErr w:type="gramStart"/>
      <w:r w:rsidRPr="003131B1">
        <w:rPr>
          <w:rFonts w:ascii="Times New Roman" w:hAnsi="Times New Roman" w:cs="Times New Roman"/>
          <w:color w:val="000000"/>
          <w:sz w:val="28"/>
          <w:szCs w:val="28"/>
        </w:rPr>
        <w:t>про</w:t>
      </w:r>
      <w:proofErr w:type="gramEnd"/>
      <w:r w:rsidRPr="003131B1">
        <w:rPr>
          <w:rFonts w:ascii="Times New Roman" w:hAnsi="Times New Roman" w:cs="Times New Roman"/>
          <w:color w:val="000000"/>
          <w:sz w:val="28"/>
          <w:szCs w:val="28"/>
        </w:rPr>
        <w:t xml:space="preserve"> себе. Воно здійснюється при </w:t>
      </w:r>
      <w:proofErr w:type="gramStart"/>
      <w:r w:rsidRPr="003131B1">
        <w:rPr>
          <w:rFonts w:ascii="Times New Roman" w:hAnsi="Times New Roman" w:cs="Times New Roman"/>
          <w:color w:val="000000"/>
          <w:sz w:val="28"/>
          <w:szCs w:val="28"/>
        </w:rPr>
        <w:t>м</w:t>
      </w:r>
      <w:proofErr w:type="gramEnd"/>
      <w:r w:rsidRPr="003131B1">
        <w:rPr>
          <w:rFonts w:ascii="Times New Roman" w:hAnsi="Times New Roman" w:cs="Times New Roman"/>
          <w:color w:val="000000"/>
          <w:sz w:val="28"/>
          <w:szCs w:val="28"/>
        </w:rPr>
        <w:t xml:space="preserve">інімальному використанні словника або й без нього. Формуванню вмінь і навичок інформативного читання варто приділяти належну увагу, використовуючи при цьому не менше 50% часу, що виділяється у виші на навчання читання. Другу його половину можна використати на розвиток умінь та навичок </w:t>
      </w:r>
      <w:proofErr w:type="gramStart"/>
      <w:r w:rsidRPr="003131B1">
        <w:rPr>
          <w:rFonts w:ascii="Times New Roman" w:hAnsi="Times New Roman" w:cs="Times New Roman"/>
          <w:color w:val="000000"/>
          <w:sz w:val="28"/>
          <w:szCs w:val="28"/>
        </w:rPr>
        <w:t>детального</w:t>
      </w:r>
      <w:proofErr w:type="gramEnd"/>
      <w:r w:rsidRPr="003131B1">
        <w:rPr>
          <w:rFonts w:ascii="Times New Roman" w:hAnsi="Times New Roman" w:cs="Times New Roman"/>
          <w:color w:val="000000"/>
          <w:sz w:val="28"/>
          <w:szCs w:val="28"/>
        </w:rPr>
        <w:t xml:space="preserve"> читання зі словником і навичок реферування й анотування прочитаного, що особливо важливо при читанні літератури за фахом.</w:t>
      </w:r>
    </w:p>
    <w:p w:rsidR="002C2FAF" w:rsidRPr="00A16DCF" w:rsidRDefault="002C2FAF" w:rsidP="002C2FAF">
      <w:pPr>
        <w:widowControl w:val="0"/>
        <w:spacing w:after="0" w:line="240" w:lineRule="auto"/>
        <w:ind w:firstLine="709"/>
        <w:jc w:val="right"/>
        <w:rPr>
          <w:rFonts w:ascii="Times New Roman" w:hAnsi="Times New Roman" w:cs="Times New Roman"/>
          <w:b/>
          <w:i/>
          <w:iCs/>
          <w:sz w:val="28"/>
          <w:szCs w:val="28"/>
          <w:lang w:val="uk-UA"/>
        </w:rPr>
      </w:pPr>
      <w:r w:rsidRPr="00A16DCF">
        <w:rPr>
          <w:rFonts w:ascii="Times New Roman" w:hAnsi="Times New Roman" w:cs="Times New Roman"/>
          <w:b/>
          <w:i/>
          <w:iCs/>
          <w:sz w:val="28"/>
          <w:szCs w:val="28"/>
          <w:lang w:val="uk-UA"/>
        </w:rPr>
        <w:lastRenderedPageBreak/>
        <w:t>Шабайкович І.</w:t>
      </w:r>
      <w:r>
        <w:rPr>
          <w:rFonts w:ascii="Times New Roman" w:hAnsi="Times New Roman" w:cs="Times New Roman"/>
          <w:b/>
          <w:i/>
          <w:iCs/>
          <w:sz w:val="28"/>
          <w:szCs w:val="28"/>
          <w:lang w:val="uk-UA"/>
        </w:rPr>
        <w:t xml:space="preserve"> </w:t>
      </w:r>
      <w:r w:rsidRPr="00A16DCF">
        <w:rPr>
          <w:rFonts w:ascii="Times New Roman" w:hAnsi="Times New Roman" w:cs="Times New Roman"/>
          <w:b/>
          <w:i/>
          <w:iCs/>
          <w:sz w:val="28"/>
          <w:szCs w:val="28"/>
          <w:lang w:val="uk-UA"/>
        </w:rPr>
        <w:t>В.</w:t>
      </w:r>
    </w:p>
    <w:p w:rsidR="002C2FAF" w:rsidRPr="003131B1" w:rsidRDefault="002C2FAF" w:rsidP="002C2FAF">
      <w:pPr>
        <w:widowControl w:val="0"/>
        <w:spacing w:after="0" w:line="240" w:lineRule="auto"/>
        <w:ind w:firstLine="709"/>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ОСОБЛИВОСТІ ТЕМАТИЧНОЇ ТА ГРАМАТИЧНОЇ КОГЕРЕНТНОСТІ У ДРАМІ КАТРІН РЬОҐЛИ „</w:t>
      </w:r>
      <w:r w:rsidRPr="003131B1">
        <w:rPr>
          <w:rFonts w:ascii="Times New Roman" w:hAnsi="Times New Roman" w:cs="Times New Roman"/>
          <w:b/>
          <w:bCs/>
          <w:sz w:val="28"/>
          <w:szCs w:val="28"/>
          <w:lang w:val="en-US"/>
        </w:rPr>
        <w:t>WORST</w:t>
      </w:r>
      <w:r w:rsidRPr="003131B1">
        <w:rPr>
          <w:rFonts w:ascii="Times New Roman" w:hAnsi="Times New Roman" w:cs="Times New Roman"/>
          <w:b/>
          <w:bCs/>
          <w:sz w:val="28"/>
          <w:szCs w:val="28"/>
          <w:lang w:val="uk-UA"/>
        </w:rPr>
        <w:t xml:space="preserve"> </w:t>
      </w:r>
      <w:r w:rsidRPr="003131B1">
        <w:rPr>
          <w:rFonts w:ascii="Times New Roman" w:hAnsi="Times New Roman" w:cs="Times New Roman"/>
          <w:b/>
          <w:bCs/>
          <w:sz w:val="28"/>
          <w:szCs w:val="28"/>
          <w:lang w:val="en-US"/>
        </w:rPr>
        <w:t>CASE</w:t>
      </w:r>
      <w:r w:rsidRPr="003131B1">
        <w:rPr>
          <w:rFonts w:ascii="Times New Roman" w:hAnsi="Times New Roman" w:cs="Times New Roman"/>
          <w:b/>
          <w:bCs/>
          <w:sz w:val="28"/>
          <w:szCs w:val="28"/>
          <w:lang w:val="uk-UA"/>
        </w:rPr>
        <w:t>“</w:t>
      </w:r>
    </w:p>
    <w:p w:rsidR="002C2FAF" w:rsidRPr="003131B1" w:rsidRDefault="002C2FAF" w:rsidP="002C2FAF">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Метою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ідження є визначення мовних засобів, за допомогою яких досягається змістова та граматична зв'язність в текстах сучасної німецькомовної драми. Для даного аналізу було обрано драму “</w:t>
      </w:r>
      <w:r w:rsidRPr="003131B1">
        <w:rPr>
          <w:rFonts w:ascii="Times New Roman" w:hAnsi="Times New Roman" w:cs="Times New Roman"/>
          <w:sz w:val="28"/>
          <w:szCs w:val="28"/>
          <w:lang w:val="de-DE"/>
        </w:rPr>
        <w:t>worst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case</w:t>
      </w:r>
      <w:r w:rsidRPr="003131B1">
        <w:rPr>
          <w:rFonts w:ascii="Times New Roman" w:hAnsi="Times New Roman" w:cs="Times New Roman"/>
          <w:sz w:val="28"/>
          <w:szCs w:val="28"/>
        </w:rPr>
        <w:t xml:space="preserve">” авторства Катрін Рьоґли – </w:t>
      </w:r>
      <w:proofErr w:type="gramStart"/>
      <w:r w:rsidRPr="003131B1">
        <w:rPr>
          <w:rFonts w:ascii="Times New Roman" w:hAnsi="Times New Roman" w:cs="Times New Roman"/>
          <w:sz w:val="28"/>
          <w:szCs w:val="28"/>
        </w:rPr>
        <w:t>австр</w:t>
      </w:r>
      <w:proofErr w:type="gramEnd"/>
      <w:r w:rsidRPr="003131B1">
        <w:rPr>
          <w:rFonts w:ascii="Times New Roman" w:hAnsi="Times New Roman" w:cs="Times New Roman"/>
          <w:sz w:val="28"/>
          <w:szCs w:val="28"/>
        </w:rPr>
        <w:t xml:space="preserve">ійської письменниці, авторки численних радіоп’єс,  прозових та драматургічних творів. </w:t>
      </w:r>
    </w:p>
    <w:p w:rsidR="002C2FAF" w:rsidRPr="003131B1" w:rsidRDefault="002C2FAF" w:rsidP="002C2FAF">
      <w:pPr>
        <w:widowControl w:val="0"/>
        <w:spacing w:after="0" w:line="240" w:lineRule="auto"/>
        <w:ind w:firstLine="709"/>
        <w:jc w:val="both"/>
        <w:rPr>
          <w:rFonts w:ascii="Times New Roman" w:hAnsi="Times New Roman" w:cs="Times New Roman"/>
          <w:sz w:val="28"/>
          <w:szCs w:val="28"/>
        </w:rPr>
      </w:pP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 xml:space="preserve">ід когерентністю розуміємо граматичну, тематичну та комунікативно-прагматичну зв’язність тексту. У цьому </w:t>
      </w: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ідженні розглядається когерентність на тематичному та граматичному рівнях.</w:t>
      </w:r>
    </w:p>
    <w:p w:rsidR="002C2FAF" w:rsidRPr="003131B1" w:rsidRDefault="002C2FAF" w:rsidP="002C2FAF">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Оскільки в сьогоднішніх драматургічних текстах все помітнішою стають тенденції до </w:t>
      </w:r>
      <w:r>
        <w:rPr>
          <w:rFonts w:ascii="Times New Roman" w:hAnsi="Times New Roman" w:cs="Times New Roman"/>
          <w:sz w:val="28"/>
          <w:szCs w:val="28"/>
        </w:rPr>
        <w:t>деконструкції та десемантизації</w:t>
      </w:r>
      <w:r w:rsidRPr="003131B1">
        <w:rPr>
          <w:rFonts w:ascii="Times New Roman" w:hAnsi="Times New Roman" w:cs="Times New Roman"/>
          <w:sz w:val="28"/>
          <w:szCs w:val="28"/>
        </w:rPr>
        <w:t xml:space="preserve">, може скластися враження, що мовна складова </w:t>
      </w:r>
      <w:proofErr w:type="gramStart"/>
      <w:r w:rsidRPr="003131B1">
        <w:rPr>
          <w:rFonts w:ascii="Times New Roman" w:hAnsi="Times New Roman" w:cs="Times New Roman"/>
          <w:sz w:val="28"/>
          <w:szCs w:val="28"/>
        </w:rPr>
        <w:t>п</w:t>
      </w:r>
      <w:proofErr w:type="gramEnd"/>
      <w:r w:rsidRPr="003131B1">
        <w:rPr>
          <w:rFonts w:ascii="Times New Roman" w:hAnsi="Times New Roman" w:cs="Times New Roman"/>
          <w:sz w:val="28"/>
          <w:szCs w:val="28"/>
        </w:rPr>
        <w:t>’єси відійшла на задній план і виконує менш значущу роль ніж, наприклад, звуки, ритм, жести, хаотичні шуми, тощо. Однак К. Рьоґла у „</w:t>
      </w:r>
      <w:r w:rsidRPr="003131B1">
        <w:rPr>
          <w:rFonts w:ascii="Times New Roman" w:hAnsi="Times New Roman" w:cs="Times New Roman"/>
          <w:sz w:val="28"/>
          <w:szCs w:val="28"/>
          <w:lang w:val="de-DE"/>
        </w:rPr>
        <w:t>worst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case</w:t>
      </w:r>
      <w:r w:rsidRPr="003131B1">
        <w:rPr>
          <w:rFonts w:ascii="Times New Roman" w:hAnsi="Times New Roman" w:cs="Times New Roman"/>
          <w:sz w:val="28"/>
          <w:szCs w:val="28"/>
        </w:rPr>
        <w:t xml:space="preserve">“ дотримується протилежної тенденції, а саме – тенденції до поетизації мови, а також ставить акценти не на дії, а на мовленні. </w:t>
      </w:r>
    </w:p>
    <w:p w:rsidR="002C2FAF" w:rsidRPr="003131B1" w:rsidRDefault="002C2FAF" w:rsidP="002C2FAF">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У своїх </w:t>
      </w:r>
      <w:proofErr w:type="gramStart"/>
      <w:r w:rsidRPr="003131B1">
        <w:rPr>
          <w:rFonts w:ascii="Times New Roman" w:hAnsi="Times New Roman" w:cs="Times New Roman"/>
          <w:sz w:val="28"/>
          <w:szCs w:val="28"/>
        </w:rPr>
        <w:t>текстах</w:t>
      </w:r>
      <w:proofErr w:type="gramEnd"/>
      <w:r w:rsidRPr="003131B1">
        <w:rPr>
          <w:rFonts w:ascii="Times New Roman" w:hAnsi="Times New Roman" w:cs="Times New Roman"/>
          <w:sz w:val="28"/>
          <w:szCs w:val="28"/>
        </w:rPr>
        <w:t xml:space="preserve"> К. Рьоґла часто працює інтермедіально, що можна спостерігати також і у цій драмі. Цей драматургічний текст у 4 картинах являє собою дискурс катастрофи. </w:t>
      </w:r>
    </w:p>
    <w:p w:rsidR="002C2FAF" w:rsidRPr="003131B1" w:rsidRDefault="002C2FAF" w:rsidP="002C2FAF">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Особлива граматична організація діалогічного мовлення персонажів є маркантною ознакою когерентності в тексті К. Рьоґли. Пасажі, написані в дійсному способі є цитатами з фільмів на апокаліптичну тематику, а мовлення персонажів </w:t>
      </w:r>
      <w:proofErr w:type="gramStart"/>
      <w:r w:rsidRPr="003131B1">
        <w:rPr>
          <w:rFonts w:ascii="Times New Roman" w:hAnsi="Times New Roman" w:cs="Times New Roman"/>
          <w:sz w:val="28"/>
          <w:szCs w:val="28"/>
        </w:rPr>
        <w:t>в</w:t>
      </w:r>
      <w:proofErr w:type="gramEnd"/>
      <w:r w:rsidRPr="003131B1">
        <w:rPr>
          <w:rFonts w:ascii="Times New Roman" w:hAnsi="Times New Roman" w:cs="Times New Roman"/>
          <w:sz w:val="28"/>
          <w:szCs w:val="28"/>
        </w:rPr>
        <w:t>ідбувається в умовному способі. Рецензент видання „</w:t>
      </w:r>
      <w:r w:rsidRPr="003131B1">
        <w:rPr>
          <w:rFonts w:ascii="Times New Roman" w:hAnsi="Times New Roman" w:cs="Times New Roman"/>
          <w:sz w:val="28"/>
          <w:szCs w:val="28"/>
          <w:lang w:val="de-DE"/>
        </w:rPr>
        <w:t>Theater</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heute</w:t>
      </w:r>
      <w:r w:rsidRPr="003131B1">
        <w:rPr>
          <w:rFonts w:ascii="Times New Roman" w:hAnsi="Times New Roman" w:cs="Times New Roman"/>
          <w:sz w:val="28"/>
          <w:szCs w:val="28"/>
        </w:rPr>
        <w:t xml:space="preserve">“ дає цьому цікаве пояснення, а саме – персонажі не лише говорять в умовному способі – все їхнє існування видається відносним та сумнівним, адже після кінця світу навряд чи залишились </w:t>
      </w:r>
      <w:proofErr w:type="gramStart"/>
      <w:r w:rsidRPr="003131B1">
        <w:rPr>
          <w:rFonts w:ascii="Times New Roman" w:hAnsi="Times New Roman" w:cs="Times New Roman"/>
          <w:sz w:val="28"/>
          <w:szCs w:val="28"/>
        </w:rPr>
        <w:t>би т</w:t>
      </w:r>
      <w:proofErr w:type="gramEnd"/>
      <w:r w:rsidRPr="003131B1">
        <w:rPr>
          <w:rFonts w:ascii="Times New Roman" w:hAnsi="Times New Roman" w:cs="Times New Roman"/>
          <w:sz w:val="28"/>
          <w:szCs w:val="28"/>
        </w:rPr>
        <w:t xml:space="preserve">і, хто б його потім обговорював. Може здатись, що через такий чіткий поділ тексту на два способи, досягається також його поділ на два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івні сприйняття, кожен з яких є когерентним для себе, а їхній зв'язок між собою є поверховим і сумнівним.</w:t>
      </w:r>
    </w:p>
    <w:p w:rsidR="002C2FAF" w:rsidRPr="003131B1" w:rsidRDefault="002C2FAF" w:rsidP="002C2FAF">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Аналіз показу</w:t>
      </w:r>
      <w:proofErr w:type="gramStart"/>
      <w:r w:rsidRPr="003131B1">
        <w:rPr>
          <w:rFonts w:ascii="Times New Roman" w:hAnsi="Times New Roman" w:cs="Times New Roman"/>
          <w:sz w:val="28"/>
          <w:szCs w:val="28"/>
        </w:rPr>
        <w:t>є,</w:t>
      </w:r>
      <w:proofErr w:type="gramEnd"/>
      <w:r w:rsidRPr="003131B1">
        <w:rPr>
          <w:rFonts w:ascii="Times New Roman" w:hAnsi="Times New Roman" w:cs="Times New Roman"/>
          <w:sz w:val="28"/>
          <w:szCs w:val="28"/>
        </w:rPr>
        <w:t xml:space="preserve"> що когерентність в цьому драматургічному тексті досягяється в першу чергу за допомогою тематичних засобів. Мова К. Рьоґли багата на усі можливі атрибути апокаліпсису і образи-кліше з фільмів про катастрофи. Лексика, яку авторка використовує </w:t>
      </w:r>
      <w:proofErr w:type="gramStart"/>
      <w:r w:rsidRPr="003131B1">
        <w:rPr>
          <w:rFonts w:ascii="Times New Roman" w:hAnsi="Times New Roman" w:cs="Times New Roman"/>
          <w:sz w:val="28"/>
          <w:szCs w:val="28"/>
        </w:rPr>
        <w:t>у</w:t>
      </w:r>
      <w:proofErr w:type="gramEnd"/>
      <w:r w:rsidRPr="003131B1">
        <w:rPr>
          <w:rFonts w:ascii="Times New Roman" w:hAnsi="Times New Roman" w:cs="Times New Roman"/>
          <w:sz w:val="28"/>
          <w:szCs w:val="28"/>
        </w:rPr>
        <w:t xml:space="preserve"> </w:t>
      </w:r>
      <w:proofErr w:type="gramStart"/>
      <w:r w:rsidRPr="003131B1">
        <w:rPr>
          <w:rFonts w:ascii="Times New Roman" w:hAnsi="Times New Roman" w:cs="Times New Roman"/>
          <w:sz w:val="28"/>
          <w:szCs w:val="28"/>
        </w:rPr>
        <w:t>текст</w:t>
      </w:r>
      <w:proofErr w:type="gramEnd"/>
      <w:r w:rsidRPr="003131B1">
        <w:rPr>
          <w:rFonts w:ascii="Times New Roman" w:hAnsi="Times New Roman" w:cs="Times New Roman"/>
          <w:sz w:val="28"/>
          <w:szCs w:val="28"/>
        </w:rPr>
        <w:t>і належить до тематичного поля катастрофи.</w:t>
      </w:r>
    </w:p>
    <w:p w:rsidR="002C2FAF" w:rsidRPr="003131B1" w:rsidRDefault="002C2FAF" w:rsidP="002C2FAF">
      <w:pPr>
        <w:widowControl w:val="0"/>
        <w:spacing w:after="0" w:line="240" w:lineRule="auto"/>
        <w:ind w:firstLine="709"/>
        <w:jc w:val="both"/>
        <w:rPr>
          <w:rFonts w:ascii="Times New Roman" w:hAnsi="Times New Roman" w:cs="Times New Roman"/>
          <w:sz w:val="28"/>
          <w:szCs w:val="28"/>
        </w:rPr>
      </w:pPr>
      <w:proofErr w:type="gramStart"/>
      <w:r w:rsidRPr="003131B1">
        <w:rPr>
          <w:rFonts w:ascii="Times New Roman" w:hAnsi="Times New Roman" w:cs="Times New Roman"/>
          <w:sz w:val="28"/>
          <w:szCs w:val="28"/>
        </w:rPr>
        <w:t>Досл</w:t>
      </w:r>
      <w:proofErr w:type="gramEnd"/>
      <w:r w:rsidRPr="003131B1">
        <w:rPr>
          <w:rFonts w:ascii="Times New Roman" w:hAnsi="Times New Roman" w:cs="Times New Roman"/>
          <w:sz w:val="28"/>
          <w:szCs w:val="28"/>
        </w:rPr>
        <w:t>ідження засобів вираження когерентності в драмі К. Рьоґли „</w:t>
      </w:r>
      <w:r w:rsidRPr="003131B1">
        <w:rPr>
          <w:rFonts w:ascii="Times New Roman" w:hAnsi="Times New Roman" w:cs="Times New Roman"/>
          <w:sz w:val="28"/>
          <w:szCs w:val="28"/>
          <w:lang w:val="de-DE"/>
        </w:rPr>
        <w:t>worst</w:t>
      </w:r>
      <w:r w:rsidRPr="003131B1">
        <w:rPr>
          <w:rFonts w:ascii="Times New Roman" w:hAnsi="Times New Roman" w:cs="Times New Roman"/>
          <w:sz w:val="28"/>
          <w:szCs w:val="28"/>
        </w:rPr>
        <w:t xml:space="preserve"> </w:t>
      </w:r>
      <w:r w:rsidRPr="003131B1">
        <w:rPr>
          <w:rFonts w:ascii="Times New Roman" w:hAnsi="Times New Roman" w:cs="Times New Roman"/>
          <w:sz w:val="28"/>
          <w:szCs w:val="28"/>
          <w:lang w:val="de-DE"/>
        </w:rPr>
        <w:t>case</w:t>
      </w:r>
      <w:r w:rsidRPr="003131B1">
        <w:rPr>
          <w:rFonts w:ascii="Times New Roman" w:hAnsi="Times New Roman" w:cs="Times New Roman"/>
          <w:sz w:val="28"/>
          <w:szCs w:val="28"/>
        </w:rPr>
        <w:t xml:space="preserve">“ дозволяє зробити висновок, що у цьому тексті спостерігається тематична зв’язність при частому порушенні граматичної. А значна кількість повторів, які зазвичай служать засобом когерентності, виконують у досліджуваному тексті функцію поетизації і допомагають у творенні особливої апокаліптичної атмосфери. </w:t>
      </w:r>
    </w:p>
    <w:p w:rsidR="00510B01" w:rsidRPr="003131B1" w:rsidRDefault="00510B01" w:rsidP="00510B01">
      <w:pPr>
        <w:widowControl w:val="0"/>
        <w:spacing w:after="0" w:line="240" w:lineRule="auto"/>
        <w:jc w:val="right"/>
        <w:rPr>
          <w:rFonts w:ascii="Times New Roman" w:hAnsi="Times New Roman" w:cs="Times New Roman"/>
          <w:b/>
          <w:bCs/>
          <w:i/>
          <w:iCs/>
          <w:sz w:val="28"/>
          <w:szCs w:val="28"/>
        </w:rPr>
      </w:pPr>
      <w:r w:rsidRPr="003131B1">
        <w:rPr>
          <w:rFonts w:ascii="Times New Roman" w:hAnsi="Times New Roman" w:cs="Times New Roman"/>
          <w:b/>
          <w:bCs/>
          <w:i/>
          <w:iCs/>
          <w:sz w:val="28"/>
          <w:szCs w:val="28"/>
          <w:lang w:val="uk-UA"/>
        </w:rPr>
        <w:lastRenderedPageBreak/>
        <w:t>Шаповалова Ірина</w:t>
      </w:r>
    </w:p>
    <w:p w:rsidR="00510B01" w:rsidRPr="003131B1" w:rsidRDefault="00510B01" w:rsidP="00510B01">
      <w:pPr>
        <w:widowControl w:val="0"/>
        <w:spacing w:after="0" w:line="240" w:lineRule="auto"/>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МОВНОСТИЛІСТИЧНІ ХАРАКТЕРИСТИКИ АВТОРСЬКОЇ ОПОВІДІ У РОМАНІ «РЕБЕККА» ДАФНИДЮМОР</w:t>
      </w:r>
      <w:r w:rsidRPr="003131B1">
        <w:rPr>
          <w:rFonts w:ascii="Times New Roman" w:hAnsi="Times New Roman" w:cs="Times New Roman"/>
          <w:b/>
          <w:bCs/>
          <w:sz w:val="28"/>
          <w:szCs w:val="28"/>
        </w:rPr>
        <w:t>’</w:t>
      </w:r>
      <w:r w:rsidRPr="003131B1">
        <w:rPr>
          <w:rFonts w:ascii="Times New Roman" w:hAnsi="Times New Roman" w:cs="Times New Roman"/>
          <w:b/>
          <w:bCs/>
          <w:sz w:val="28"/>
          <w:szCs w:val="28"/>
          <w:lang w:val="uk-UA"/>
        </w:rPr>
        <w:t>Є</w:t>
      </w:r>
    </w:p>
    <w:p w:rsidR="00510B01" w:rsidRPr="003131B1" w:rsidRDefault="00510B01" w:rsidP="00510B01">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ДафнаДюмор’є (1907-1989) - англійська письменниця, володарка титулу почесної дами Британської імперії за заслуги у галузі літератури (1969). Авторка багатьох романів, оповідань і п’єс відома перш за все своїм романом «Ребекка»(1938),унікальність якого полягає у поєднанні рис різних жанрів, зокрема готики, сімейної драми та  психологічного трилеру. Крім цього,роману властиві напруга, натяки, символізм, оповідь від першої особи поєднана з описами та діалогами. Особливістю оповіді є відсутність імені наратора - наявна лише згадка про його незвичність на початку твору. Згодом анонімна оповідачка отримає нове ім’я - </w:t>
      </w:r>
      <w:r w:rsidRPr="003131B1">
        <w:rPr>
          <w:rFonts w:ascii="Times New Roman" w:hAnsi="Times New Roman" w:cs="Times New Roman"/>
          <w:sz w:val="28"/>
          <w:szCs w:val="28"/>
          <w:lang w:val="en-US"/>
        </w:rPr>
        <w:t>Mrs</w:t>
      </w:r>
      <w:r w:rsidRPr="003131B1">
        <w:rPr>
          <w:rFonts w:ascii="Times New Roman" w:hAnsi="Times New Roman" w:cs="Times New Roman"/>
          <w:sz w:val="28"/>
          <w:szCs w:val="28"/>
          <w:lang w:val="uk-UA"/>
        </w:rPr>
        <w:t xml:space="preserve">. </w:t>
      </w:r>
      <w:proofErr w:type="gramStart"/>
      <w:r w:rsidRPr="003131B1">
        <w:rPr>
          <w:rFonts w:ascii="Times New Roman" w:hAnsi="Times New Roman" w:cs="Times New Roman"/>
          <w:sz w:val="28"/>
          <w:szCs w:val="28"/>
          <w:lang w:val="en-US"/>
        </w:rPr>
        <w:t>deWinter</w:t>
      </w:r>
      <w:proofErr w:type="gramEnd"/>
      <w:r w:rsidRPr="003131B1">
        <w:rPr>
          <w:rFonts w:ascii="Times New Roman" w:hAnsi="Times New Roman" w:cs="Times New Roman"/>
          <w:sz w:val="28"/>
          <w:szCs w:val="28"/>
          <w:lang w:val="uk-UA"/>
        </w:rPr>
        <w:t xml:space="preserve"> – ставши другою дружиною овдовілого власника відомого маєтку </w:t>
      </w:r>
      <w:r w:rsidRPr="003131B1">
        <w:rPr>
          <w:rFonts w:ascii="Times New Roman" w:hAnsi="Times New Roman" w:cs="Times New Roman"/>
          <w:sz w:val="28"/>
          <w:szCs w:val="28"/>
          <w:lang w:val="en-US"/>
        </w:rPr>
        <w:t>Manderley</w:t>
      </w:r>
      <w:r w:rsidRPr="003131B1">
        <w:rPr>
          <w:rFonts w:ascii="Times New Roman" w:hAnsi="Times New Roman" w:cs="Times New Roman"/>
          <w:sz w:val="28"/>
          <w:szCs w:val="28"/>
          <w:lang w:val="uk-UA"/>
        </w:rPr>
        <w:t xml:space="preserve">. Однак воно для неї чуже, адже була інша – красивіша, впевненіша </w:t>
      </w:r>
      <w:r w:rsidRPr="003131B1">
        <w:rPr>
          <w:rFonts w:ascii="Times New Roman" w:hAnsi="Times New Roman" w:cs="Times New Roman"/>
          <w:sz w:val="28"/>
          <w:szCs w:val="28"/>
          <w:lang w:val="en-US"/>
        </w:rPr>
        <w:t>MrsdeWinter</w:t>
      </w:r>
      <w:r w:rsidRPr="003131B1">
        <w:rPr>
          <w:rFonts w:ascii="Times New Roman" w:hAnsi="Times New Roman" w:cs="Times New Roman"/>
          <w:sz w:val="28"/>
          <w:szCs w:val="28"/>
          <w:lang w:val="uk-UA"/>
        </w:rPr>
        <w:t xml:space="preserve">, присутність якої відчутна навіть після її смерті. Відсутність імені ставить в тінь оповідачку, а назва роману – Ребекка - так би мовити “оживляє” першу </w:t>
      </w:r>
      <w:r w:rsidRPr="003131B1">
        <w:rPr>
          <w:rFonts w:ascii="Times New Roman" w:hAnsi="Times New Roman" w:cs="Times New Roman"/>
          <w:sz w:val="28"/>
          <w:szCs w:val="28"/>
          <w:lang w:val="en-US"/>
        </w:rPr>
        <w:t>MrsdeWinter</w:t>
      </w:r>
      <w:r w:rsidRPr="003131B1">
        <w:rPr>
          <w:rFonts w:ascii="Times New Roman" w:hAnsi="Times New Roman" w:cs="Times New Roman"/>
          <w:sz w:val="28"/>
          <w:szCs w:val="28"/>
          <w:lang w:val="uk-UA"/>
        </w:rPr>
        <w:t xml:space="preserve">, інтенсифікуючи її значення і вплив. </w:t>
      </w:r>
    </w:p>
    <w:p w:rsidR="00510B01" w:rsidRPr="003131B1" w:rsidRDefault="00510B01" w:rsidP="00510B01">
      <w:pPr>
        <w:widowControl w:val="0"/>
        <w:spacing w:after="0" w:line="240" w:lineRule="auto"/>
        <w:ind w:firstLine="709"/>
        <w:jc w:val="both"/>
        <w:rPr>
          <w:rFonts w:ascii="Times New Roman" w:hAnsi="Times New Roman" w:cs="Times New Roman"/>
          <w:i/>
          <w:iCs/>
          <w:sz w:val="28"/>
          <w:szCs w:val="28"/>
          <w:lang w:val="uk-UA"/>
        </w:rPr>
      </w:pPr>
      <w:r w:rsidRPr="003131B1">
        <w:rPr>
          <w:rFonts w:ascii="Times New Roman" w:hAnsi="Times New Roman" w:cs="Times New Roman"/>
          <w:sz w:val="28"/>
          <w:szCs w:val="28"/>
          <w:lang w:val="uk-UA"/>
        </w:rPr>
        <w:t>Оповідачка перебуває у постійній напрузі, якуавторка майстерно створює, використовуючи прийом сновидіння, повторюючи слова</w:t>
      </w:r>
      <w:r w:rsidRPr="003131B1">
        <w:rPr>
          <w:rFonts w:ascii="Times New Roman" w:hAnsi="Times New Roman" w:cs="Times New Roman"/>
          <w:i/>
          <w:iCs/>
          <w:sz w:val="28"/>
          <w:szCs w:val="28"/>
          <w:lang w:val="en-US"/>
        </w:rPr>
        <w:t>mist</w:t>
      </w:r>
      <w:r w:rsidRPr="003131B1">
        <w:rPr>
          <w:rFonts w:ascii="Times New Roman" w:hAnsi="Times New Roman" w:cs="Times New Roman"/>
          <w:sz w:val="28"/>
          <w:szCs w:val="28"/>
          <w:lang w:val="uk-UA"/>
        </w:rPr>
        <w:t>(</w:t>
      </w:r>
      <w:r w:rsidRPr="003131B1">
        <w:rPr>
          <w:rFonts w:ascii="Times New Roman" w:hAnsi="Times New Roman" w:cs="Times New Roman"/>
          <w:i/>
          <w:iCs/>
          <w:sz w:val="28"/>
          <w:szCs w:val="28"/>
          <w:lang w:val="uk-UA"/>
        </w:rPr>
        <w:t xml:space="preserve">туман), </w:t>
      </w:r>
      <w:r w:rsidRPr="003131B1">
        <w:rPr>
          <w:rFonts w:ascii="Times New Roman" w:hAnsi="Times New Roman" w:cs="Times New Roman"/>
          <w:i/>
          <w:iCs/>
          <w:sz w:val="28"/>
          <w:szCs w:val="28"/>
          <w:lang w:val="en-US"/>
        </w:rPr>
        <w:t>shadow</w:t>
      </w:r>
      <w:r w:rsidRPr="003131B1">
        <w:rPr>
          <w:rFonts w:ascii="Times New Roman" w:hAnsi="Times New Roman" w:cs="Times New Roman"/>
          <w:i/>
          <w:iCs/>
          <w:sz w:val="28"/>
          <w:szCs w:val="28"/>
          <w:lang w:val="uk-UA"/>
        </w:rPr>
        <w:t xml:space="preserve"> (тінь)</w:t>
      </w:r>
      <w:r w:rsidRPr="003131B1">
        <w:rPr>
          <w:rFonts w:ascii="Times New Roman" w:hAnsi="Times New Roman" w:cs="Times New Roman"/>
          <w:sz w:val="28"/>
          <w:szCs w:val="28"/>
          <w:lang w:val="uk-UA"/>
        </w:rPr>
        <w:t xml:space="preserve">, проводячи паралелі між природою і настроєм героїні-оповідачки, а також за допомогою епітетів, порівнянь та метафор з негативним забарвленням. </w:t>
      </w:r>
    </w:p>
    <w:p w:rsidR="00510B01" w:rsidRPr="003131B1" w:rsidRDefault="00510B01" w:rsidP="00510B01">
      <w:pPr>
        <w:widowControl w:val="0"/>
        <w:spacing w:after="0" w:line="240" w:lineRule="auto"/>
        <w:ind w:firstLine="709"/>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 xml:space="preserve">Проте ще вдаліше напругу та емоції героїні – оповідачки передають синтаксичні засоби, такі як абсолютні та дієприкметникові звороти, які відтягують розв’язку; парцельовані конструкції, еліпси та асиндетон, що надають жорсткості та ритму, а такожінверсія, різні види повтору та паралельні конструкції,які привертають увагу читача до особливо важливих деталей та підсилюють експресивність висловлювання. </w:t>
      </w:r>
    </w:p>
    <w:p w:rsidR="00510B01" w:rsidRPr="003131B1" w:rsidRDefault="00510B01" w:rsidP="00510B01">
      <w:pPr>
        <w:widowControl w:val="0"/>
        <w:spacing w:after="0" w:line="240" w:lineRule="auto"/>
        <w:ind w:firstLine="709"/>
        <w:jc w:val="both"/>
        <w:rPr>
          <w:rFonts w:ascii="Times New Roman" w:hAnsi="Times New Roman" w:cs="Times New Roman"/>
          <w:sz w:val="28"/>
          <w:szCs w:val="28"/>
          <w:lang w:val="uk-UA"/>
        </w:rPr>
      </w:pPr>
    </w:p>
    <w:p w:rsidR="00510B01" w:rsidRDefault="00510B01">
      <w:pPr>
        <w:spacing w:after="0" w:line="240" w:lineRule="auto"/>
        <w:rPr>
          <w:rFonts w:ascii="Times New Roman" w:hAnsi="Times New Roman" w:cs="Times New Roman"/>
          <w:b/>
          <w:bCs/>
          <w:i/>
          <w:sz w:val="28"/>
          <w:szCs w:val="28"/>
          <w:lang w:val="uk-UA"/>
        </w:rPr>
      </w:pPr>
      <w:r>
        <w:rPr>
          <w:rFonts w:ascii="Times New Roman" w:hAnsi="Times New Roman" w:cs="Times New Roman"/>
          <w:b/>
          <w:bCs/>
          <w:i/>
          <w:sz w:val="28"/>
          <w:szCs w:val="28"/>
          <w:lang w:val="uk-UA"/>
        </w:rPr>
        <w:br w:type="page"/>
      </w:r>
    </w:p>
    <w:p w:rsidR="001C40AE" w:rsidRPr="00054E94" w:rsidRDefault="001C40AE" w:rsidP="001C40AE">
      <w:pPr>
        <w:widowControl w:val="0"/>
        <w:spacing w:after="0" w:line="240" w:lineRule="auto"/>
        <w:ind w:firstLine="709"/>
        <w:jc w:val="right"/>
        <w:rPr>
          <w:rFonts w:ascii="Times New Roman" w:eastAsia="SimSun" w:hAnsi="Times New Roman" w:cs="Times New Roman"/>
          <w:b/>
          <w:bCs/>
          <w:i/>
          <w:iCs/>
          <w:sz w:val="28"/>
          <w:szCs w:val="28"/>
          <w:lang w:val="de-DE" w:eastAsia="zh-CN"/>
        </w:rPr>
      </w:pPr>
      <w:r w:rsidRPr="007946E8">
        <w:rPr>
          <w:rFonts w:ascii="Times New Roman" w:eastAsia="SimSun" w:hAnsi="Times New Roman" w:cs="Times New Roman"/>
          <w:b/>
          <w:bCs/>
          <w:i/>
          <w:iCs/>
          <w:sz w:val="28"/>
          <w:szCs w:val="28"/>
          <w:lang w:val="de-DE" w:eastAsia="zh-CN"/>
        </w:rPr>
        <w:lastRenderedPageBreak/>
        <w:t xml:space="preserve">Schyrjajewa Olena </w:t>
      </w:r>
    </w:p>
    <w:p w:rsidR="001C40AE" w:rsidRPr="005E2D44" w:rsidRDefault="001C40AE" w:rsidP="001C40AE">
      <w:pPr>
        <w:widowControl w:val="0"/>
        <w:spacing w:after="0" w:line="240" w:lineRule="auto"/>
        <w:ind w:firstLine="708"/>
        <w:jc w:val="center"/>
        <w:rPr>
          <w:rFonts w:ascii="Times New Roman" w:eastAsia="SimSun" w:hAnsi="Times New Roman" w:cs="Times New Roman"/>
          <w:b/>
          <w:sz w:val="28"/>
          <w:szCs w:val="28"/>
          <w:lang w:val="de-DE" w:eastAsia="zh-CN"/>
        </w:rPr>
      </w:pPr>
      <w:r w:rsidRPr="005E2D44">
        <w:rPr>
          <w:rFonts w:ascii="Times New Roman" w:eastAsia="SimSun" w:hAnsi="Times New Roman" w:cs="Times New Roman"/>
          <w:b/>
          <w:sz w:val="28"/>
          <w:szCs w:val="28"/>
          <w:lang w:val="de-DE" w:eastAsia="zh-CN"/>
        </w:rPr>
        <w:t>ÜBERSETZUNGSPROBLEME DER OKKASIONALISMEN ANHAND DER WERKE VON GÜNTER GRASS</w:t>
      </w:r>
    </w:p>
    <w:p w:rsidR="001C40AE" w:rsidRPr="00696532" w:rsidRDefault="001C40AE" w:rsidP="001C40AE">
      <w:pPr>
        <w:pStyle w:val="ad"/>
        <w:widowControl w:val="0"/>
        <w:rPr>
          <w:sz w:val="28"/>
          <w:szCs w:val="28"/>
          <w:lang w:val="de-DE"/>
        </w:rPr>
      </w:pPr>
      <w:r w:rsidRPr="00696532">
        <w:rPr>
          <w:sz w:val="28"/>
          <w:szCs w:val="28"/>
          <w:lang w:val="de-DE"/>
        </w:rPr>
        <w:t>Für die Übersetzungstheorie stellen die Okkasionalismen ein besonderes Interesse dar, denn sie gehören zum Gebiet des Unübersetzbaren oder des Schwerübersetzbaren, das immer häufiger im Mittelpunkt der Übersetzungsuntersuchungen steht und zu den bestimmten Schwierigkeiten in der Übersetzung führt.</w:t>
      </w:r>
    </w:p>
    <w:p w:rsidR="001C40AE" w:rsidRPr="00054E94" w:rsidRDefault="001C40AE" w:rsidP="001C40AE">
      <w:pPr>
        <w:widowControl w:val="0"/>
        <w:spacing w:after="0" w:line="240" w:lineRule="auto"/>
        <w:ind w:firstLine="709"/>
        <w:jc w:val="both"/>
        <w:rPr>
          <w:rFonts w:ascii="Times New Roman" w:hAnsi="Times New Roman" w:cs="Times New Roman"/>
          <w:sz w:val="28"/>
          <w:szCs w:val="28"/>
          <w:lang w:val="de-DE"/>
        </w:rPr>
      </w:pPr>
      <w:r w:rsidRPr="00696532">
        <w:rPr>
          <w:rFonts w:ascii="Times New Roman" w:hAnsi="Times New Roman" w:cs="Times New Roman"/>
          <w:sz w:val="28"/>
          <w:szCs w:val="28"/>
          <w:lang w:val="de-DE"/>
        </w:rPr>
        <w:t>Viele der neu entstandenen Wörter verschwinden nach einmaligem oder ganz seltenem Gebrauch. Es geht meist um die für einen bestimmten Zweck, Kontext oder eine bestimmte Situation gebildeten Einheiten. Diese werden Okkasionalismen genannt. Jedes okkasionelle Wort verlangt einen längeren Textzusammenhang und seine Interpretation ist mit dem breiten Hintergrundwissen</w:t>
      </w:r>
      <w:r w:rsidRPr="00054E94">
        <w:rPr>
          <w:rFonts w:ascii="Times New Roman" w:hAnsi="Times New Roman" w:cs="Times New Roman"/>
          <w:sz w:val="28"/>
          <w:szCs w:val="28"/>
          <w:lang w:val="de-DE"/>
        </w:rPr>
        <w:t xml:space="preserve"> </w:t>
      </w:r>
      <w:r w:rsidRPr="00696532">
        <w:rPr>
          <w:rFonts w:ascii="Times New Roman" w:hAnsi="Times New Roman" w:cs="Times New Roman"/>
          <w:sz w:val="28"/>
          <w:szCs w:val="28"/>
          <w:lang w:val="de-DE"/>
        </w:rPr>
        <w:t>verbunden. Man kann diese Übersetzung als eine interkulturelle Vermittlung betrachten. Das tertium</w:t>
      </w:r>
      <w:r w:rsidRPr="00054E94">
        <w:rPr>
          <w:rFonts w:ascii="Times New Roman" w:hAnsi="Times New Roman" w:cs="Times New Roman"/>
          <w:sz w:val="28"/>
          <w:szCs w:val="28"/>
          <w:lang w:val="de-DE"/>
        </w:rPr>
        <w:t xml:space="preserve"> </w:t>
      </w:r>
      <w:r w:rsidRPr="00696532">
        <w:rPr>
          <w:rFonts w:ascii="Times New Roman" w:hAnsi="Times New Roman" w:cs="Times New Roman"/>
          <w:sz w:val="28"/>
          <w:szCs w:val="28"/>
          <w:lang w:val="de-DE"/>
        </w:rPr>
        <w:t>comparationis beider Texte ist die Identität des Inhalts bzw. des kommunikativen Wertes.</w:t>
      </w:r>
      <w:r w:rsidRPr="00054E94">
        <w:rPr>
          <w:rFonts w:ascii="Times New Roman" w:hAnsi="Times New Roman" w:cs="Times New Roman"/>
          <w:sz w:val="28"/>
          <w:szCs w:val="28"/>
          <w:lang w:val="de-DE"/>
        </w:rPr>
        <w:t xml:space="preserve"> </w:t>
      </w:r>
      <w:r w:rsidRPr="00696532">
        <w:rPr>
          <w:rFonts w:ascii="Times New Roman" w:hAnsi="Times New Roman" w:cs="Times New Roman"/>
          <w:sz w:val="28"/>
          <w:szCs w:val="28"/>
          <w:lang w:val="de-DE"/>
        </w:rPr>
        <w:t>Als die Einheit, die die Übersetzungsäquivalenz sichert, fungiert am häufigsten das</w:t>
      </w:r>
      <w:r w:rsidRPr="00054E94">
        <w:rPr>
          <w:rFonts w:ascii="Times New Roman" w:hAnsi="Times New Roman" w:cs="Times New Roman"/>
          <w:sz w:val="28"/>
          <w:szCs w:val="28"/>
          <w:lang w:val="de-DE"/>
        </w:rPr>
        <w:t xml:space="preserve"> </w:t>
      </w:r>
      <w:r w:rsidRPr="00696532">
        <w:rPr>
          <w:rFonts w:ascii="Times New Roman" w:hAnsi="Times New Roman" w:cs="Times New Roman"/>
          <w:sz w:val="28"/>
          <w:szCs w:val="28"/>
          <w:lang w:val="de-DE"/>
        </w:rPr>
        <w:t>Wort.</w:t>
      </w:r>
    </w:p>
    <w:p w:rsidR="001C40AE" w:rsidRPr="00054E94" w:rsidRDefault="001C40AE" w:rsidP="001C40AE">
      <w:pPr>
        <w:widowControl w:val="0"/>
        <w:spacing w:after="0" w:line="240" w:lineRule="auto"/>
        <w:ind w:firstLine="709"/>
        <w:jc w:val="both"/>
        <w:rPr>
          <w:rFonts w:ascii="Times New Roman" w:hAnsi="Times New Roman" w:cs="Times New Roman"/>
          <w:sz w:val="28"/>
          <w:szCs w:val="28"/>
          <w:lang w:val="de-DE"/>
        </w:rPr>
      </w:pPr>
      <w:r w:rsidRPr="00696532">
        <w:rPr>
          <w:rFonts w:ascii="Times New Roman" w:hAnsi="Times New Roman" w:cs="Times New Roman"/>
          <w:sz w:val="28"/>
          <w:szCs w:val="28"/>
          <w:lang w:val="de-DE"/>
        </w:rPr>
        <w:t>Was die Übersetzung an sich angeht, so gibt es begrenzte Übersetzungsmöglichkeiten von Okkasionalismen. Sehr oft benutzen die Übersetzer die Strategie des lexikalischen Ersatzes der Okkasionalismen durch die usuellen Wörter</w:t>
      </w:r>
      <w:r w:rsidRPr="00054E94">
        <w:rPr>
          <w:rFonts w:ascii="Times New Roman" w:hAnsi="Times New Roman" w:cs="Times New Roman"/>
          <w:sz w:val="28"/>
          <w:szCs w:val="28"/>
          <w:lang w:val="de-DE"/>
        </w:rPr>
        <w:t>:</w:t>
      </w:r>
      <w:r w:rsidRPr="0069653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p>
    <w:p w:rsidR="001C40AE" w:rsidRDefault="001C40AE" w:rsidP="001C40AE">
      <w:pPr>
        <w:widowControl w:val="0"/>
        <w:numPr>
          <w:ilvl w:val="0"/>
          <w:numId w:val="27"/>
        </w:numPr>
        <w:spacing w:after="0" w:line="240" w:lineRule="auto"/>
        <w:ind w:left="714" w:hanging="357"/>
        <w:jc w:val="both"/>
        <w:rPr>
          <w:rFonts w:ascii="Times New Roman" w:hAnsi="Times New Roman"/>
          <w:color w:val="000000"/>
          <w:sz w:val="28"/>
          <w:szCs w:val="28"/>
        </w:rPr>
      </w:pPr>
      <w:r>
        <w:rPr>
          <w:rFonts w:ascii="Times New Roman" w:hAnsi="Times New Roman"/>
          <w:i/>
          <w:iCs/>
          <w:color w:val="000000"/>
          <w:sz w:val="28"/>
          <w:szCs w:val="28"/>
          <w:lang w:val="de-DE"/>
        </w:rPr>
        <w:t>Nachkriegsrausch</w:t>
      </w:r>
      <w:r w:rsidRPr="005E2D44">
        <w:rPr>
          <w:rFonts w:ascii="Times New Roman" w:hAnsi="Times New Roman"/>
          <w:i/>
          <w:iCs/>
          <w:color w:val="000000"/>
          <w:sz w:val="28"/>
          <w:szCs w:val="28"/>
        </w:rPr>
        <w:t xml:space="preserve">  </w:t>
      </w:r>
      <w:r>
        <w:rPr>
          <w:rFonts w:ascii="Times New Roman" w:hAnsi="Times New Roman"/>
          <w:i/>
          <w:iCs/>
          <w:color w:val="000000"/>
          <w:sz w:val="28"/>
          <w:szCs w:val="28"/>
        </w:rPr>
        <w:tab/>
      </w:r>
      <w:r>
        <w:rPr>
          <w:rFonts w:ascii="Times New Roman" w:hAnsi="Times New Roman"/>
          <w:i/>
          <w:iCs/>
          <w:color w:val="000000"/>
          <w:sz w:val="28"/>
          <w:szCs w:val="28"/>
        </w:rPr>
        <w:tab/>
      </w:r>
      <w:r>
        <w:rPr>
          <w:rFonts w:ascii="Times New Roman" w:hAnsi="Times New Roman"/>
          <w:i/>
          <w:iCs/>
          <w:color w:val="000000"/>
          <w:sz w:val="28"/>
          <w:szCs w:val="28"/>
        </w:rPr>
        <w:tab/>
      </w:r>
      <w:r w:rsidRPr="005E2D44">
        <w:rPr>
          <w:rFonts w:ascii="Times New Roman" w:hAnsi="Times New Roman"/>
          <w:color w:val="000000"/>
          <w:sz w:val="28"/>
          <w:szCs w:val="28"/>
        </w:rPr>
        <w:t xml:space="preserve">повоєнне сп'яніння </w:t>
      </w:r>
    </w:p>
    <w:p w:rsidR="001C40AE" w:rsidRPr="005E2D44" w:rsidRDefault="001C40AE" w:rsidP="001C40AE">
      <w:pPr>
        <w:widowControl w:val="0"/>
        <w:numPr>
          <w:ilvl w:val="0"/>
          <w:numId w:val="27"/>
        </w:numPr>
        <w:spacing w:after="0" w:line="240" w:lineRule="auto"/>
        <w:ind w:left="714" w:hanging="357"/>
        <w:jc w:val="both"/>
        <w:rPr>
          <w:rFonts w:ascii="Times New Roman" w:hAnsi="Times New Roman"/>
          <w:color w:val="000000"/>
          <w:sz w:val="28"/>
          <w:szCs w:val="28"/>
        </w:rPr>
      </w:pPr>
      <w:r w:rsidRPr="00696532">
        <w:rPr>
          <w:rFonts w:ascii="Times New Roman" w:hAnsi="Times New Roman"/>
          <w:i/>
          <w:iCs/>
          <w:color w:val="000000"/>
          <w:sz w:val="28"/>
          <w:szCs w:val="28"/>
          <w:lang w:val="de-DE"/>
        </w:rPr>
        <w:t>Trommlerpotenz</w:t>
      </w:r>
      <w:r w:rsidRPr="005E2D44">
        <w:rPr>
          <w:rFonts w:ascii="Times New Roman" w:hAnsi="Times New Roman"/>
          <w:i/>
          <w:iCs/>
          <w:color w:val="000000"/>
          <w:sz w:val="28"/>
          <w:szCs w:val="28"/>
        </w:rPr>
        <w:t xml:space="preserve"> </w:t>
      </w:r>
      <w:r w:rsidRPr="005E2D44">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5E2D44">
        <w:rPr>
          <w:rFonts w:ascii="Times New Roman" w:hAnsi="Times New Roman"/>
          <w:color w:val="000000"/>
          <w:sz w:val="28"/>
          <w:szCs w:val="28"/>
        </w:rPr>
        <w:t>хист барабанщика</w:t>
      </w:r>
    </w:p>
    <w:p w:rsidR="001C40AE" w:rsidRPr="005E2D44" w:rsidRDefault="001C40AE" w:rsidP="001C40AE">
      <w:pPr>
        <w:pStyle w:val="a4"/>
        <w:widowControl w:val="0"/>
        <w:numPr>
          <w:ilvl w:val="0"/>
          <w:numId w:val="27"/>
        </w:numPr>
        <w:spacing w:after="0" w:line="240" w:lineRule="auto"/>
        <w:ind w:left="714" w:hanging="357"/>
        <w:contextualSpacing/>
        <w:jc w:val="both"/>
        <w:rPr>
          <w:rFonts w:ascii="Times New Roman" w:hAnsi="Times New Roman"/>
          <w:color w:val="000000"/>
          <w:sz w:val="28"/>
          <w:szCs w:val="28"/>
        </w:rPr>
      </w:pPr>
      <w:r w:rsidRPr="00696532">
        <w:rPr>
          <w:rFonts w:ascii="Times New Roman" w:hAnsi="Times New Roman"/>
          <w:i/>
          <w:iCs/>
          <w:color w:val="000000"/>
          <w:sz w:val="28"/>
          <w:szCs w:val="28"/>
          <w:lang w:val="de-DE"/>
        </w:rPr>
        <w:t>Kohlew</w:t>
      </w:r>
      <w:r w:rsidRPr="005E2D44">
        <w:rPr>
          <w:rFonts w:ascii="Times New Roman" w:hAnsi="Times New Roman"/>
          <w:i/>
          <w:iCs/>
          <w:color w:val="000000"/>
          <w:sz w:val="28"/>
          <w:szCs w:val="28"/>
        </w:rPr>
        <w:t>ü</w:t>
      </w:r>
      <w:r w:rsidRPr="00696532">
        <w:rPr>
          <w:rFonts w:ascii="Times New Roman" w:hAnsi="Times New Roman"/>
          <w:i/>
          <w:iCs/>
          <w:color w:val="000000"/>
          <w:sz w:val="28"/>
          <w:szCs w:val="28"/>
          <w:lang w:val="de-DE"/>
        </w:rPr>
        <w:t>terich</w:t>
      </w:r>
      <w:r w:rsidRPr="005E2D44">
        <w:rPr>
          <w:rFonts w:ascii="Times New Roman" w:hAnsi="Times New Roman"/>
          <w:i/>
          <w:iCs/>
          <w:color w:val="000000"/>
          <w:sz w:val="28"/>
          <w:szCs w:val="28"/>
        </w:rPr>
        <w:t xml:space="preserve"> </w:t>
      </w:r>
      <w:r w:rsidRPr="005E2D44">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5E2D44">
        <w:rPr>
          <w:rFonts w:ascii="Times New Roman" w:hAnsi="Times New Roman"/>
          <w:color w:val="000000"/>
          <w:sz w:val="28"/>
          <w:szCs w:val="28"/>
        </w:rPr>
        <w:t>фанатик несамовитої вуглини</w:t>
      </w:r>
    </w:p>
    <w:p w:rsidR="001C40AE" w:rsidRPr="00054E94" w:rsidRDefault="001C40AE" w:rsidP="001C40AE">
      <w:pPr>
        <w:pStyle w:val="a4"/>
        <w:widowControl w:val="0"/>
        <w:numPr>
          <w:ilvl w:val="0"/>
          <w:numId w:val="27"/>
        </w:numPr>
        <w:spacing w:after="0" w:line="240" w:lineRule="auto"/>
        <w:ind w:left="714" w:hanging="357"/>
        <w:contextualSpacing/>
        <w:jc w:val="both"/>
        <w:rPr>
          <w:rFonts w:ascii="Times New Roman" w:hAnsi="Times New Roman"/>
          <w:color w:val="000000"/>
          <w:sz w:val="28"/>
          <w:szCs w:val="28"/>
        </w:rPr>
      </w:pPr>
      <w:r w:rsidRPr="00696532">
        <w:rPr>
          <w:rFonts w:ascii="Times New Roman" w:hAnsi="Times New Roman"/>
          <w:i/>
          <w:iCs/>
          <w:color w:val="000000"/>
          <w:sz w:val="28"/>
          <w:szCs w:val="28"/>
          <w:lang w:val="de-DE"/>
        </w:rPr>
        <w:t>Kreppssohlenm</w:t>
      </w:r>
      <w:r w:rsidRPr="005E2D44">
        <w:rPr>
          <w:rFonts w:ascii="Times New Roman" w:hAnsi="Times New Roman"/>
          <w:i/>
          <w:iCs/>
          <w:color w:val="000000"/>
          <w:sz w:val="28"/>
          <w:szCs w:val="28"/>
        </w:rPr>
        <w:t>ä</w:t>
      </w:r>
      <w:r w:rsidRPr="00696532">
        <w:rPr>
          <w:rFonts w:ascii="Times New Roman" w:hAnsi="Times New Roman"/>
          <w:i/>
          <w:iCs/>
          <w:color w:val="000000"/>
          <w:sz w:val="28"/>
          <w:szCs w:val="28"/>
          <w:lang w:val="de-DE"/>
        </w:rPr>
        <w:t>nner</w:t>
      </w:r>
      <w:r w:rsidRPr="005E2D44">
        <w:rPr>
          <w:rFonts w:ascii="Times New Roman" w:hAnsi="Times New Roman"/>
          <w:i/>
          <w:iCs/>
          <w:color w:val="000000"/>
          <w:sz w:val="28"/>
          <w:szCs w:val="28"/>
        </w:rPr>
        <w:t xml:space="preserve"> </w:t>
      </w:r>
      <w:r w:rsidRPr="005E2D44">
        <w:rPr>
          <w:rFonts w:ascii="Times New Roman" w:hAnsi="Times New Roman"/>
          <w:color w:val="000000"/>
          <w:sz w:val="28"/>
          <w:szCs w:val="28"/>
        </w:rPr>
        <w:tab/>
      </w:r>
      <w:r>
        <w:rPr>
          <w:rFonts w:ascii="Times New Roman" w:hAnsi="Times New Roman"/>
          <w:color w:val="000000"/>
          <w:sz w:val="28"/>
          <w:szCs w:val="28"/>
        </w:rPr>
        <w:tab/>
      </w:r>
      <w:r w:rsidRPr="005E2D44">
        <w:rPr>
          <w:rFonts w:ascii="Times New Roman" w:hAnsi="Times New Roman"/>
          <w:color w:val="000000"/>
          <w:sz w:val="28"/>
          <w:szCs w:val="28"/>
        </w:rPr>
        <w:t>чоловіки на мікропор</w:t>
      </w:r>
      <w:r w:rsidRPr="00054E94">
        <w:rPr>
          <w:rFonts w:ascii="Times New Roman" w:hAnsi="Times New Roman"/>
          <w:color w:val="000000"/>
          <w:sz w:val="28"/>
          <w:szCs w:val="28"/>
        </w:rPr>
        <w:t>истих підошвах</w:t>
      </w:r>
    </w:p>
    <w:p w:rsidR="001C40AE" w:rsidRPr="00054E94" w:rsidRDefault="001C40AE" w:rsidP="001C40AE">
      <w:pPr>
        <w:pStyle w:val="a4"/>
        <w:widowControl w:val="0"/>
        <w:numPr>
          <w:ilvl w:val="0"/>
          <w:numId w:val="27"/>
        </w:numPr>
        <w:spacing w:after="0" w:line="240" w:lineRule="auto"/>
        <w:ind w:left="714" w:hanging="357"/>
        <w:contextualSpacing/>
        <w:jc w:val="both"/>
        <w:rPr>
          <w:rFonts w:ascii="Times New Roman" w:hAnsi="Times New Roman"/>
          <w:color w:val="000000"/>
          <w:sz w:val="28"/>
          <w:szCs w:val="28"/>
        </w:rPr>
      </w:pPr>
      <w:r w:rsidRPr="00696532">
        <w:rPr>
          <w:rFonts w:ascii="Times New Roman" w:hAnsi="Times New Roman"/>
          <w:i/>
          <w:iCs/>
          <w:color w:val="000000"/>
          <w:sz w:val="28"/>
          <w:szCs w:val="28"/>
          <w:lang w:val="de-DE"/>
        </w:rPr>
        <w:t>Nachhol</w:t>
      </w:r>
      <w:r w:rsidRPr="00054E94">
        <w:rPr>
          <w:rFonts w:ascii="Times New Roman" w:hAnsi="Times New Roman"/>
          <w:i/>
          <w:iCs/>
          <w:color w:val="000000"/>
          <w:sz w:val="28"/>
          <w:szCs w:val="28"/>
        </w:rPr>
        <w:t xml:space="preserve"> – </w:t>
      </w:r>
      <w:r w:rsidRPr="00696532">
        <w:rPr>
          <w:rFonts w:ascii="Times New Roman" w:hAnsi="Times New Roman"/>
          <w:i/>
          <w:iCs/>
          <w:color w:val="000000"/>
          <w:sz w:val="28"/>
          <w:szCs w:val="28"/>
          <w:lang w:val="de-DE"/>
        </w:rPr>
        <w:t>und</w:t>
      </w:r>
      <w:r w:rsidRPr="00054E94">
        <w:rPr>
          <w:rFonts w:ascii="Times New Roman" w:hAnsi="Times New Roman"/>
          <w:i/>
          <w:iCs/>
          <w:color w:val="000000"/>
          <w:sz w:val="28"/>
          <w:szCs w:val="28"/>
        </w:rPr>
        <w:t xml:space="preserve"> </w:t>
      </w:r>
      <w:r w:rsidRPr="00696532">
        <w:rPr>
          <w:rFonts w:ascii="Times New Roman" w:hAnsi="Times New Roman"/>
          <w:i/>
          <w:iCs/>
          <w:color w:val="000000"/>
          <w:sz w:val="28"/>
          <w:szCs w:val="28"/>
          <w:lang w:val="de-DE"/>
        </w:rPr>
        <w:t>Bildungsflissene</w:t>
      </w:r>
      <w:r w:rsidRPr="00054E94">
        <w:rPr>
          <w:rFonts w:ascii="Times New Roman" w:hAnsi="Times New Roman"/>
          <w:i/>
          <w:iCs/>
          <w:color w:val="000000"/>
          <w:sz w:val="28"/>
          <w:szCs w:val="28"/>
        </w:rPr>
        <w:t xml:space="preserve"> </w:t>
      </w:r>
      <w:r w:rsidRPr="00054E94">
        <w:rPr>
          <w:rFonts w:ascii="Times New Roman" w:hAnsi="Times New Roman"/>
          <w:color w:val="000000"/>
          <w:sz w:val="28"/>
          <w:szCs w:val="28"/>
        </w:rPr>
        <w:t xml:space="preserve"> </w:t>
      </w:r>
      <w:r>
        <w:rPr>
          <w:rFonts w:ascii="Times New Roman" w:hAnsi="Times New Roman"/>
          <w:color w:val="000000"/>
          <w:sz w:val="28"/>
          <w:szCs w:val="28"/>
        </w:rPr>
        <w:tab/>
      </w:r>
      <w:r w:rsidRPr="00054E94">
        <w:rPr>
          <w:rFonts w:ascii="Times New Roman" w:hAnsi="Times New Roman"/>
          <w:color w:val="000000"/>
          <w:sz w:val="28"/>
          <w:szCs w:val="28"/>
        </w:rPr>
        <w:t>спраглі надолужити чи поглибити свою освіту</w:t>
      </w:r>
    </w:p>
    <w:p w:rsidR="001C40AE" w:rsidRPr="00D04D9E" w:rsidRDefault="001C40AE" w:rsidP="001C40AE">
      <w:pPr>
        <w:pStyle w:val="a4"/>
        <w:widowControl w:val="0"/>
        <w:numPr>
          <w:ilvl w:val="0"/>
          <w:numId w:val="27"/>
        </w:numPr>
        <w:spacing w:after="0" w:line="240" w:lineRule="auto"/>
        <w:ind w:left="714" w:hanging="357"/>
        <w:contextualSpacing/>
        <w:jc w:val="both"/>
        <w:rPr>
          <w:rFonts w:ascii="Times New Roman" w:hAnsi="Times New Roman"/>
          <w:color w:val="000000"/>
          <w:sz w:val="28"/>
          <w:szCs w:val="28"/>
        </w:rPr>
      </w:pPr>
      <w:r w:rsidRPr="00696532">
        <w:rPr>
          <w:rFonts w:ascii="Times New Roman" w:hAnsi="Times New Roman"/>
          <w:i/>
          <w:iCs/>
          <w:color w:val="000000"/>
          <w:sz w:val="28"/>
          <w:szCs w:val="28"/>
          <w:lang w:val="de-DE"/>
        </w:rPr>
        <w:t>M</w:t>
      </w:r>
      <w:r w:rsidRPr="00D04D9E">
        <w:rPr>
          <w:rFonts w:ascii="Times New Roman" w:hAnsi="Times New Roman"/>
          <w:i/>
          <w:iCs/>
          <w:color w:val="000000"/>
          <w:sz w:val="28"/>
          <w:szCs w:val="28"/>
        </w:rPr>
        <w:t>ö</w:t>
      </w:r>
      <w:r w:rsidRPr="00696532">
        <w:rPr>
          <w:rFonts w:ascii="Times New Roman" w:hAnsi="Times New Roman"/>
          <w:i/>
          <w:iCs/>
          <w:color w:val="000000"/>
          <w:sz w:val="28"/>
          <w:szCs w:val="28"/>
          <w:lang w:val="de-DE"/>
        </w:rPr>
        <w:t>glichkeiten</w:t>
      </w:r>
      <w:r w:rsidRPr="00D04D9E">
        <w:rPr>
          <w:rFonts w:ascii="Times New Roman" w:hAnsi="Times New Roman"/>
          <w:i/>
          <w:iCs/>
          <w:color w:val="000000"/>
          <w:sz w:val="28"/>
          <w:szCs w:val="28"/>
        </w:rPr>
        <w:t xml:space="preserve"> </w:t>
      </w:r>
      <w:r w:rsidRPr="00696532">
        <w:rPr>
          <w:rFonts w:ascii="Times New Roman" w:hAnsi="Times New Roman"/>
          <w:i/>
          <w:iCs/>
          <w:color w:val="000000"/>
          <w:sz w:val="28"/>
          <w:szCs w:val="28"/>
          <w:lang w:val="de-DE"/>
        </w:rPr>
        <w:t>einer</w:t>
      </w:r>
      <w:r w:rsidRPr="00D04D9E">
        <w:rPr>
          <w:rFonts w:ascii="Times New Roman" w:hAnsi="Times New Roman"/>
          <w:i/>
          <w:iCs/>
          <w:color w:val="000000"/>
          <w:sz w:val="28"/>
          <w:szCs w:val="28"/>
        </w:rPr>
        <w:t xml:space="preserve"> </w:t>
      </w:r>
      <w:r w:rsidRPr="00696532">
        <w:rPr>
          <w:rFonts w:ascii="Times New Roman" w:hAnsi="Times New Roman"/>
          <w:i/>
          <w:iCs/>
          <w:color w:val="000000"/>
          <w:sz w:val="28"/>
          <w:szCs w:val="28"/>
          <w:lang w:val="de-DE"/>
        </w:rPr>
        <w:t>Parkbankexistenz</w:t>
      </w:r>
      <w:r w:rsidRPr="00D04D9E">
        <w:rPr>
          <w:rFonts w:ascii="Times New Roman" w:hAnsi="Times New Roman"/>
          <w:i/>
          <w:iCs/>
          <w:color w:val="000000"/>
          <w:sz w:val="28"/>
          <w:szCs w:val="28"/>
        </w:rPr>
        <w:t xml:space="preserve"> </w:t>
      </w:r>
      <w:r w:rsidRPr="00D04D9E">
        <w:rPr>
          <w:rFonts w:ascii="Times New Roman" w:hAnsi="Times New Roman"/>
          <w:color w:val="000000"/>
          <w:sz w:val="28"/>
          <w:szCs w:val="28"/>
        </w:rPr>
        <w:t>перспективи, які відкриває для людини існування на лаві в парку</w:t>
      </w:r>
    </w:p>
    <w:p w:rsidR="001C40AE" w:rsidRPr="00696532" w:rsidRDefault="001C40AE" w:rsidP="001C40AE">
      <w:pPr>
        <w:pStyle w:val="a4"/>
        <w:widowControl w:val="0"/>
        <w:numPr>
          <w:ilvl w:val="0"/>
          <w:numId w:val="27"/>
        </w:numPr>
        <w:spacing w:after="0" w:line="240" w:lineRule="auto"/>
        <w:ind w:left="714" w:hanging="357"/>
        <w:contextualSpacing/>
        <w:jc w:val="both"/>
        <w:rPr>
          <w:rFonts w:ascii="Times New Roman" w:hAnsi="Times New Roman"/>
          <w:color w:val="000000"/>
          <w:sz w:val="28"/>
          <w:szCs w:val="28"/>
          <w:lang w:val="de-DE"/>
        </w:rPr>
      </w:pPr>
      <w:r w:rsidRPr="00696532">
        <w:rPr>
          <w:rFonts w:ascii="Times New Roman" w:hAnsi="Times New Roman"/>
          <w:i/>
          <w:iCs/>
          <w:color w:val="000000"/>
          <w:sz w:val="28"/>
          <w:szCs w:val="28"/>
          <w:lang w:val="de-DE"/>
        </w:rPr>
        <w:t>Ausdruckanschwärze</w:t>
      </w:r>
      <w:r w:rsidRPr="00696532">
        <w:rPr>
          <w:rFonts w:ascii="Times New Roman" w:hAnsi="Times New Roman"/>
          <w:color w:val="000000"/>
          <w:sz w:val="28"/>
          <w:szCs w:val="28"/>
          <w:lang w:val="de-DE"/>
        </w:rPr>
        <w:t xml:space="preserve">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696532">
        <w:rPr>
          <w:rFonts w:ascii="Times New Roman" w:hAnsi="Times New Roman"/>
          <w:color w:val="000000"/>
          <w:sz w:val="28"/>
          <w:szCs w:val="28"/>
          <w:lang w:val="de-DE"/>
        </w:rPr>
        <w:t>запал щодо експресивної чорноти</w:t>
      </w:r>
    </w:p>
    <w:p w:rsidR="001C40AE" w:rsidRPr="00054E94" w:rsidRDefault="001C40AE" w:rsidP="001C40AE">
      <w:pPr>
        <w:widowControl w:val="0"/>
        <w:autoSpaceDE w:val="0"/>
        <w:autoSpaceDN w:val="0"/>
        <w:adjustRightInd w:val="0"/>
        <w:spacing w:after="0" w:line="240" w:lineRule="auto"/>
        <w:jc w:val="both"/>
        <w:rPr>
          <w:rFonts w:ascii="Times New Roman" w:hAnsi="Times New Roman" w:cs="Times New Roman"/>
          <w:sz w:val="28"/>
          <w:szCs w:val="28"/>
          <w:lang w:val="de-DE"/>
        </w:rPr>
      </w:pPr>
      <w:r w:rsidRPr="00696532">
        <w:rPr>
          <w:rFonts w:ascii="Times New Roman" w:hAnsi="Times New Roman" w:cs="Times New Roman"/>
          <w:sz w:val="28"/>
          <w:szCs w:val="28"/>
          <w:lang w:val="de-DE"/>
        </w:rPr>
        <w:t xml:space="preserve">und die Übersetzung durch die entsprechenden ukrainischen Okkasionalismen </w:t>
      </w:r>
    </w:p>
    <w:p w:rsidR="001C40AE" w:rsidRPr="007946E8" w:rsidRDefault="001C40AE" w:rsidP="001C40AE">
      <w:pPr>
        <w:widowControl w:val="0"/>
        <w:numPr>
          <w:ilvl w:val="0"/>
          <w:numId w:val="28"/>
        </w:numPr>
        <w:autoSpaceDE w:val="0"/>
        <w:autoSpaceDN w:val="0"/>
        <w:adjustRightInd w:val="0"/>
        <w:spacing w:after="0" w:line="240" w:lineRule="auto"/>
        <w:jc w:val="both"/>
        <w:rPr>
          <w:rFonts w:ascii="Times New Roman" w:hAnsi="Times New Roman" w:cs="Times New Roman"/>
          <w:sz w:val="28"/>
          <w:szCs w:val="28"/>
          <w:lang w:val="uk-UA"/>
        </w:rPr>
      </w:pPr>
      <w:r w:rsidRPr="00696532">
        <w:rPr>
          <w:rFonts w:ascii="Times New Roman" w:hAnsi="Times New Roman"/>
          <w:i/>
          <w:iCs/>
          <w:color w:val="000000"/>
          <w:sz w:val="28"/>
          <w:szCs w:val="28"/>
          <w:lang w:val="de-DE"/>
        </w:rPr>
        <w:t>Wersprichthierwennnichtgefragtistundhatnichtszusagennirichichich</w:t>
      </w:r>
      <w:r w:rsidRPr="007946E8">
        <w:rPr>
          <w:rFonts w:ascii="Times New Roman" w:hAnsi="Times New Roman"/>
          <w:i/>
          <w:iCs/>
          <w:color w:val="000000"/>
          <w:sz w:val="28"/>
          <w:szCs w:val="28"/>
          <w:lang w:val="uk-UA"/>
        </w:rPr>
        <w:t>!</w:t>
      </w:r>
      <w:r w:rsidRPr="007946E8">
        <w:rPr>
          <w:rFonts w:ascii="Times New Roman" w:hAnsi="Times New Roman"/>
          <w:color w:val="000000"/>
          <w:sz w:val="28"/>
          <w:szCs w:val="28"/>
          <w:lang w:val="uk-UA"/>
        </w:rPr>
        <w:t xml:space="preserve"> Хто-це-тут-роззявляє-рота-коли-нікого-не-питають-і-всі-мають-мовчати-і-слухати-лише-мене!</w:t>
      </w:r>
    </w:p>
    <w:p w:rsidR="001C40AE" w:rsidRPr="00696532" w:rsidRDefault="001C40AE" w:rsidP="001C40AE">
      <w:pPr>
        <w:pStyle w:val="a4"/>
        <w:widowControl w:val="0"/>
        <w:numPr>
          <w:ilvl w:val="0"/>
          <w:numId w:val="27"/>
        </w:numPr>
        <w:spacing w:after="0" w:line="240" w:lineRule="auto"/>
        <w:contextualSpacing/>
        <w:jc w:val="both"/>
        <w:rPr>
          <w:rFonts w:ascii="Times New Roman" w:hAnsi="Times New Roman"/>
          <w:color w:val="000000"/>
          <w:sz w:val="28"/>
          <w:szCs w:val="28"/>
          <w:lang w:val="ru-RU"/>
        </w:rPr>
      </w:pPr>
      <w:r w:rsidRPr="00696532">
        <w:rPr>
          <w:rFonts w:ascii="Times New Roman" w:hAnsi="Times New Roman"/>
          <w:i/>
          <w:iCs/>
          <w:color w:val="000000"/>
          <w:sz w:val="28"/>
          <w:szCs w:val="28"/>
          <w:lang w:val="de-DE"/>
        </w:rPr>
        <w:t>Keinwortmehr</w:t>
      </w:r>
      <w:r w:rsidRPr="00696532">
        <w:rPr>
          <w:rFonts w:ascii="Times New Roman" w:hAnsi="Times New Roman"/>
          <w:i/>
          <w:iCs/>
          <w:color w:val="000000"/>
          <w:sz w:val="28"/>
          <w:szCs w:val="28"/>
          <w:lang w:val="ru-RU"/>
        </w:rPr>
        <w:t>!</w:t>
      </w:r>
      <w:r w:rsidRPr="00696532">
        <w:rPr>
          <w:rFonts w:ascii="Times New Roman" w:hAnsi="Times New Roman"/>
          <w:i/>
          <w:iCs/>
          <w:color w:val="000000"/>
          <w:sz w:val="28"/>
          <w:szCs w:val="28"/>
          <w:lang w:val="ru-RU"/>
        </w:rPr>
        <w:tab/>
        <w:t xml:space="preserve"> </w:t>
      </w:r>
      <w:r w:rsidRPr="00696532">
        <w:rPr>
          <w:rFonts w:ascii="Times New Roman" w:hAnsi="Times New Roman"/>
          <w:i/>
          <w:iCs/>
          <w:color w:val="000000"/>
          <w:sz w:val="28"/>
          <w:szCs w:val="28"/>
          <w:lang w:val="ru-RU"/>
        </w:rPr>
        <w:tab/>
      </w:r>
      <w:r>
        <w:rPr>
          <w:rFonts w:ascii="Times New Roman" w:hAnsi="Times New Roman"/>
          <w:i/>
          <w:iCs/>
          <w:color w:val="000000"/>
          <w:sz w:val="28"/>
          <w:szCs w:val="28"/>
          <w:lang w:val="ru-RU"/>
        </w:rPr>
        <w:tab/>
      </w:r>
      <w:r>
        <w:rPr>
          <w:rFonts w:ascii="Times New Roman" w:hAnsi="Times New Roman"/>
          <w:i/>
          <w:iCs/>
          <w:color w:val="000000"/>
          <w:sz w:val="28"/>
          <w:szCs w:val="28"/>
          <w:lang w:val="ru-RU"/>
        </w:rPr>
        <w:tab/>
      </w:r>
      <w:r w:rsidRPr="00696532">
        <w:rPr>
          <w:rFonts w:ascii="Times New Roman" w:hAnsi="Times New Roman"/>
          <w:color w:val="000000"/>
          <w:sz w:val="28"/>
          <w:szCs w:val="28"/>
          <w:lang w:val="ru-RU"/>
        </w:rPr>
        <w:t>Щоб-анічичирк-мені!</w:t>
      </w:r>
    </w:p>
    <w:p w:rsidR="001C40AE" w:rsidRPr="005E2D44" w:rsidRDefault="001C40AE" w:rsidP="001C40AE">
      <w:pPr>
        <w:pStyle w:val="a4"/>
        <w:widowControl w:val="0"/>
        <w:numPr>
          <w:ilvl w:val="0"/>
          <w:numId w:val="27"/>
        </w:numPr>
        <w:spacing w:after="0" w:line="240" w:lineRule="auto"/>
        <w:contextualSpacing/>
        <w:jc w:val="both"/>
        <w:rPr>
          <w:rFonts w:ascii="Times New Roman" w:hAnsi="Times New Roman"/>
          <w:color w:val="000000"/>
          <w:sz w:val="28"/>
          <w:szCs w:val="28"/>
          <w:lang w:val="de-DE"/>
        </w:rPr>
      </w:pPr>
      <w:r w:rsidRPr="00696532">
        <w:rPr>
          <w:rFonts w:ascii="Times New Roman" w:hAnsi="Times New Roman"/>
          <w:i/>
          <w:iCs/>
          <w:color w:val="000000"/>
          <w:sz w:val="28"/>
          <w:szCs w:val="28"/>
          <w:lang w:val="de-DE"/>
        </w:rPr>
        <w:t>Zeichenkohlezerm</w:t>
      </w:r>
      <w:r w:rsidRPr="005E2D44">
        <w:rPr>
          <w:rFonts w:ascii="Times New Roman" w:hAnsi="Times New Roman"/>
          <w:i/>
          <w:iCs/>
          <w:color w:val="000000"/>
          <w:sz w:val="28"/>
          <w:szCs w:val="28"/>
          <w:lang w:val="de-DE"/>
        </w:rPr>
        <w:t>ü</w:t>
      </w:r>
      <w:r w:rsidRPr="00696532">
        <w:rPr>
          <w:rFonts w:ascii="Times New Roman" w:hAnsi="Times New Roman"/>
          <w:i/>
          <w:iCs/>
          <w:color w:val="000000"/>
          <w:sz w:val="28"/>
          <w:szCs w:val="28"/>
          <w:lang w:val="de-DE"/>
        </w:rPr>
        <w:t>rber</w:t>
      </w:r>
      <w:r w:rsidRPr="005E2D44">
        <w:rPr>
          <w:rFonts w:ascii="Times New Roman" w:hAnsi="Times New Roman"/>
          <w:i/>
          <w:iCs/>
          <w:color w:val="000000"/>
          <w:sz w:val="28"/>
          <w:szCs w:val="28"/>
          <w:lang w:val="de-DE"/>
        </w:rPr>
        <w:tab/>
      </w:r>
      <w:r w:rsidRPr="005E2D44">
        <w:rPr>
          <w:rFonts w:ascii="Times New Roman" w:hAnsi="Times New Roman"/>
          <w:color w:val="000000"/>
          <w:sz w:val="28"/>
          <w:szCs w:val="28"/>
          <w:lang w:val="de-DE"/>
        </w:rPr>
        <w:t xml:space="preserve"> </w:t>
      </w:r>
      <w:r w:rsidRPr="005E2D44">
        <w:rPr>
          <w:rFonts w:ascii="Times New Roman" w:hAnsi="Times New Roman"/>
          <w:color w:val="000000"/>
          <w:sz w:val="28"/>
          <w:szCs w:val="28"/>
          <w:lang w:val="de-DE"/>
        </w:rPr>
        <w:tab/>
      </w:r>
      <w:r w:rsidRPr="005E2D44">
        <w:rPr>
          <w:rFonts w:ascii="Times New Roman" w:hAnsi="Times New Roman"/>
          <w:color w:val="000000"/>
          <w:sz w:val="28"/>
          <w:szCs w:val="28"/>
          <w:lang w:val="de-DE"/>
        </w:rPr>
        <w:tab/>
      </w:r>
      <w:r w:rsidRPr="00696532">
        <w:rPr>
          <w:rFonts w:ascii="Times New Roman" w:hAnsi="Times New Roman"/>
          <w:color w:val="000000"/>
          <w:sz w:val="28"/>
          <w:szCs w:val="28"/>
          <w:lang w:val="ru-RU"/>
        </w:rPr>
        <w:t>вуглеруйнівник</w:t>
      </w:r>
      <w:r>
        <w:rPr>
          <w:rFonts w:ascii="Times New Roman" w:hAnsi="Times New Roman"/>
          <w:color w:val="000000"/>
          <w:sz w:val="28"/>
          <w:szCs w:val="28"/>
        </w:rPr>
        <w:t>и</w:t>
      </w:r>
    </w:p>
    <w:p w:rsidR="001C40AE" w:rsidRPr="00054E94" w:rsidRDefault="001C40AE" w:rsidP="001C40AE">
      <w:pPr>
        <w:widowControl w:val="0"/>
        <w:spacing w:after="0" w:line="240" w:lineRule="auto"/>
        <w:ind w:firstLine="709"/>
        <w:jc w:val="both"/>
        <w:rPr>
          <w:lang w:val="de-DE"/>
        </w:rPr>
      </w:pPr>
      <w:r w:rsidRPr="00696532">
        <w:rPr>
          <w:rFonts w:ascii="Times New Roman" w:hAnsi="Times New Roman" w:cs="Times New Roman"/>
          <w:sz w:val="28"/>
          <w:szCs w:val="28"/>
          <w:lang w:val="de-DE"/>
        </w:rPr>
        <w:t xml:space="preserve"> Es ist darauf hinzuweisen, dass die Okkasionalismen eine komplizierte und verschiedenartige Erscheinung sind und deren Übersetzung selbstständige, originelle und professionelle Übersetzerentscheidung braucht. </w:t>
      </w:r>
    </w:p>
    <w:p w:rsidR="001C40AE" w:rsidRPr="003B4458" w:rsidRDefault="001C40AE" w:rsidP="001C40AE">
      <w:pPr>
        <w:widowControl w:val="0"/>
        <w:spacing w:after="0" w:line="240" w:lineRule="auto"/>
        <w:ind w:firstLine="709"/>
        <w:jc w:val="both"/>
        <w:rPr>
          <w:rFonts w:ascii="Times New Roman" w:hAnsi="Times New Roman" w:cs="Times New Roman"/>
          <w:sz w:val="28"/>
          <w:szCs w:val="28"/>
          <w:lang w:val="de-DE"/>
        </w:rPr>
      </w:pPr>
    </w:p>
    <w:p w:rsidR="001C40AE" w:rsidRDefault="001C40AE">
      <w:pPr>
        <w:spacing w:after="0" w:line="240" w:lineRule="auto"/>
        <w:rPr>
          <w:rFonts w:ascii="Times New Roman" w:hAnsi="Times New Roman" w:cs="Times New Roman"/>
          <w:b/>
          <w:bCs/>
          <w:i/>
          <w:sz w:val="28"/>
          <w:szCs w:val="28"/>
          <w:lang w:val="de-DE"/>
        </w:rPr>
      </w:pPr>
      <w:r>
        <w:rPr>
          <w:rFonts w:ascii="Times New Roman" w:hAnsi="Times New Roman" w:cs="Times New Roman"/>
          <w:b/>
          <w:bCs/>
          <w:i/>
          <w:sz w:val="28"/>
          <w:szCs w:val="28"/>
          <w:lang w:val="de-DE"/>
        </w:rPr>
        <w:br w:type="page"/>
      </w:r>
    </w:p>
    <w:p w:rsidR="00E44463" w:rsidRDefault="00E44463" w:rsidP="00E44463">
      <w:pPr>
        <w:widowControl w:val="0"/>
        <w:spacing w:after="0" w:line="240" w:lineRule="auto"/>
        <w:jc w:val="both"/>
        <w:rPr>
          <w:rFonts w:ascii="Times New Roman" w:hAnsi="Times New Roman" w:cs="Times New Roman"/>
          <w:sz w:val="28"/>
          <w:szCs w:val="28"/>
          <w:lang w:val="uk-UA"/>
        </w:rPr>
      </w:pPr>
    </w:p>
    <w:p w:rsidR="00807536" w:rsidRPr="005F3839" w:rsidRDefault="00807536" w:rsidP="00807536">
      <w:pPr>
        <w:spacing w:after="0" w:line="240" w:lineRule="auto"/>
        <w:jc w:val="right"/>
        <w:rPr>
          <w:rFonts w:ascii="Times New Roman" w:hAnsi="Times New Roman"/>
          <w:b/>
          <w:i/>
          <w:sz w:val="28"/>
          <w:szCs w:val="28"/>
          <w:lang w:val="de-DE"/>
        </w:rPr>
      </w:pPr>
      <w:r w:rsidRPr="005F3839">
        <w:rPr>
          <w:rFonts w:ascii="Times New Roman" w:hAnsi="Times New Roman"/>
          <w:b/>
          <w:i/>
          <w:sz w:val="28"/>
          <w:szCs w:val="28"/>
          <w:lang w:val="de-DE"/>
        </w:rPr>
        <w:t xml:space="preserve">Shumiatska </w:t>
      </w:r>
      <w:r w:rsidR="00603C6A">
        <w:rPr>
          <w:rFonts w:ascii="Times New Roman" w:hAnsi="Times New Roman"/>
          <w:b/>
          <w:i/>
          <w:sz w:val="28"/>
          <w:szCs w:val="28"/>
          <w:lang w:val="uk-UA"/>
        </w:rPr>
        <w:t xml:space="preserve"> </w:t>
      </w:r>
      <w:r w:rsidRPr="005F3839">
        <w:rPr>
          <w:rFonts w:ascii="Times New Roman" w:hAnsi="Times New Roman"/>
          <w:b/>
          <w:i/>
          <w:sz w:val="28"/>
          <w:szCs w:val="28"/>
          <w:lang w:val="de-DE"/>
        </w:rPr>
        <w:t xml:space="preserve">Oleksandra </w:t>
      </w:r>
    </w:p>
    <w:p w:rsidR="00603C6A" w:rsidRDefault="00807536" w:rsidP="00807536">
      <w:pPr>
        <w:spacing w:after="0" w:line="240" w:lineRule="auto"/>
        <w:ind w:firstLine="567"/>
        <w:jc w:val="center"/>
        <w:rPr>
          <w:rFonts w:ascii="Times New Roman" w:hAnsi="Times New Roman"/>
          <w:b/>
          <w:sz w:val="28"/>
          <w:szCs w:val="28"/>
          <w:lang w:val="uk-UA"/>
        </w:rPr>
      </w:pPr>
      <w:r w:rsidRPr="000915EB">
        <w:rPr>
          <w:rFonts w:ascii="Times New Roman" w:hAnsi="Times New Roman"/>
          <w:b/>
          <w:sz w:val="28"/>
          <w:szCs w:val="28"/>
          <w:lang w:val="de-DE"/>
        </w:rPr>
        <w:t>ZU DEN REALISIERUNGSMITTELN DER EXPLIZITEN</w:t>
      </w:r>
    </w:p>
    <w:p w:rsidR="00807536" w:rsidRPr="000915EB" w:rsidRDefault="00807536" w:rsidP="00807536">
      <w:pPr>
        <w:spacing w:after="0" w:line="240" w:lineRule="auto"/>
        <w:ind w:firstLine="567"/>
        <w:jc w:val="center"/>
        <w:rPr>
          <w:rFonts w:ascii="Times New Roman" w:hAnsi="Times New Roman"/>
          <w:b/>
          <w:sz w:val="28"/>
          <w:szCs w:val="28"/>
          <w:lang w:val="de-DE"/>
        </w:rPr>
      </w:pPr>
      <w:r w:rsidRPr="000915EB">
        <w:rPr>
          <w:rFonts w:ascii="Times New Roman" w:hAnsi="Times New Roman"/>
          <w:b/>
          <w:sz w:val="28"/>
          <w:szCs w:val="28"/>
          <w:lang w:val="de-DE"/>
        </w:rPr>
        <w:t xml:space="preserve"> UND IMPLIZITEN ENTSCHULDIGUNG IM DEUTSCHEN</w:t>
      </w:r>
    </w:p>
    <w:p w:rsidR="00807536" w:rsidRDefault="00807536" w:rsidP="00807536">
      <w:pPr>
        <w:spacing w:after="0" w:line="240" w:lineRule="auto"/>
        <w:ind w:firstLine="567"/>
        <w:jc w:val="both"/>
        <w:rPr>
          <w:rFonts w:ascii="Times New Roman" w:hAnsi="Times New Roman"/>
          <w:sz w:val="28"/>
          <w:szCs w:val="28"/>
          <w:lang w:val="de-DE"/>
        </w:rPr>
      </w:pPr>
      <w:r>
        <w:rPr>
          <w:rFonts w:ascii="Times New Roman" w:hAnsi="Times New Roman"/>
          <w:sz w:val="28"/>
          <w:szCs w:val="28"/>
          <w:lang w:val="de-DE"/>
        </w:rPr>
        <w:t xml:space="preserve">Wir unterscheiden direkte und indirekte Entschuldigungen. Direkte Entschuldigungen werden in explizite und implizite eingeteilt. </w:t>
      </w:r>
      <w:r w:rsidRPr="009F2962">
        <w:rPr>
          <w:rFonts w:ascii="Times New Roman" w:hAnsi="Times New Roman"/>
          <w:sz w:val="28"/>
          <w:szCs w:val="28"/>
          <w:lang w:val="de-DE"/>
        </w:rPr>
        <w:t>Zur  Äußerung  einer  expliziten  Entschuldigung  stehen  dem  Sender  in  der  deutschen Sprache  verschiedene  Verben  zur  Verfügung.  Am  direktesten  kann  man  eine Entschuldigung  wahrscheinlich  mit  den  Worten  „</w:t>
      </w:r>
      <w:r w:rsidRPr="009F2962">
        <w:rPr>
          <w:rFonts w:ascii="Times New Roman" w:hAnsi="Times New Roman"/>
          <w:i/>
          <w:sz w:val="28"/>
          <w:szCs w:val="28"/>
          <w:lang w:val="de-DE"/>
        </w:rPr>
        <w:t>ich  bitte um Entschuldigung für …“ oder „entschuldige / entschuldigen Sie …</w:t>
      </w:r>
      <w:r w:rsidRPr="009F2962">
        <w:rPr>
          <w:rFonts w:ascii="Times New Roman" w:hAnsi="Times New Roman"/>
          <w:sz w:val="28"/>
          <w:szCs w:val="28"/>
          <w:lang w:val="de-DE"/>
        </w:rPr>
        <w:t>“ formulieren.</w:t>
      </w:r>
      <w:r w:rsidRPr="00F15AE1">
        <w:rPr>
          <w:rFonts w:ascii="Times New Roman" w:hAnsi="Times New Roman"/>
          <w:sz w:val="28"/>
          <w:szCs w:val="28"/>
          <w:lang w:val="de-DE"/>
        </w:rPr>
        <w:t xml:space="preserve">  </w:t>
      </w:r>
      <w:r>
        <w:rPr>
          <w:rFonts w:ascii="Times New Roman" w:hAnsi="Times New Roman"/>
          <w:sz w:val="28"/>
          <w:szCs w:val="28"/>
          <w:lang w:val="de-DE"/>
        </w:rPr>
        <w:t xml:space="preserve">Dazu gehören auch </w:t>
      </w:r>
      <w:r w:rsidRPr="00F15AE1">
        <w:rPr>
          <w:rFonts w:ascii="Times New Roman" w:hAnsi="Times New Roman"/>
          <w:sz w:val="28"/>
          <w:szCs w:val="28"/>
          <w:lang w:val="de-DE"/>
        </w:rPr>
        <w:t xml:space="preserve">die Verben: </w:t>
      </w:r>
      <w:r w:rsidRPr="00F15AE1">
        <w:rPr>
          <w:rFonts w:ascii="Times New Roman" w:hAnsi="Times New Roman"/>
          <w:i/>
          <w:sz w:val="28"/>
          <w:szCs w:val="28"/>
          <w:lang w:val="de-DE"/>
        </w:rPr>
        <w:t>(sich) entschuldigen, verzeihen, vergeben, bedauern;</w:t>
      </w:r>
      <w:r w:rsidRPr="00F15AE1">
        <w:rPr>
          <w:rFonts w:ascii="Times New Roman" w:hAnsi="Times New Roman"/>
          <w:sz w:val="28"/>
          <w:szCs w:val="28"/>
          <w:lang w:val="de-DE"/>
        </w:rPr>
        <w:t xml:space="preserve"> die Substantive: </w:t>
      </w:r>
      <w:r w:rsidRPr="00F15AE1">
        <w:rPr>
          <w:rFonts w:ascii="Times New Roman" w:hAnsi="Times New Roman"/>
          <w:i/>
          <w:sz w:val="28"/>
          <w:szCs w:val="28"/>
          <w:lang w:val="de-DE"/>
        </w:rPr>
        <w:t>Entschuldigung, Verzeihung, Vergebung;</w:t>
      </w:r>
      <w:r w:rsidRPr="00F15AE1">
        <w:rPr>
          <w:rFonts w:ascii="Times New Roman" w:hAnsi="Times New Roman"/>
          <w:sz w:val="28"/>
          <w:szCs w:val="28"/>
          <w:lang w:val="de-DE"/>
        </w:rPr>
        <w:t xml:space="preserve"> die Konstruktionen: </w:t>
      </w:r>
      <w:r w:rsidRPr="00F15AE1">
        <w:rPr>
          <w:rFonts w:ascii="Times New Roman" w:hAnsi="Times New Roman"/>
          <w:i/>
          <w:sz w:val="28"/>
          <w:szCs w:val="28"/>
          <w:lang w:val="de-DE"/>
        </w:rPr>
        <w:t>um Entschuldigung / Verzeihung / Vergebung bitten, (es) tut leid;</w:t>
      </w:r>
      <w:r w:rsidRPr="00F15AE1">
        <w:rPr>
          <w:rFonts w:ascii="Times New Roman" w:hAnsi="Times New Roman"/>
          <w:sz w:val="28"/>
          <w:szCs w:val="28"/>
          <w:lang w:val="de-DE"/>
        </w:rPr>
        <w:t xml:space="preserve"> die Adverbien: </w:t>
      </w:r>
      <w:r w:rsidRPr="00F15AE1">
        <w:rPr>
          <w:rFonts w:ascii="Times New Roman" w:hAnsi="Times New Roman"/>
          <w:i/>
          <w:sz w:val="28"/>
          <w:szCs w:val="28"/>
          <w:lang w:val="de-DE"/>
        </w:rPr>
        <w:t>schade, leider</w:t>
      </w:r>
      <w:r w:rsidRPr="00F15AE1">
        <w:rPr>
          <w:rFonts w:ascii="Times New Roman" w:hAnsi="Times New Roman"/>
          <w:sz w:val="28"/>
          <w:szCs w:val="28"/>
          <w:lang w:val="de-DE"/>
        </w:rPr>
        <w:t xml:space="preserve"> usw. Die Entschuldigung</w:t>
      </w:r>
      <w:r>
        <w:rPr>
          <w:rFonts w:ascii="Times New Roman" w:hAnsi="Times New Roman"/>
          <w:sz w:val="28"/>
          <w:szCs w:val="28"/>
          <w:lang w:val="de-DE"/>
        </w:rPr>
        <w:t>säußerung</w:t>
      </w:r>
      <w:r w:rsidRPr="00F15AE1">
        <w:rPr>
          <w:rFonts w:ascii="Times New Roman" w:hAnsi="Times New Roman"/>
          <w:sz w:val="28"/>
          <w:szCs w:val="28"/>
          <w:lang w:val="de-DE"/>
        </w:rPr>
        <w:t xml:space="preserve"> k</w:t>
      </w:r>
      <w:r>
        <w:rPr>
          <w:rFonts w:ascii="Times New Roman" w:hAnsi="Times New Roman"/>
          <w:sz w:val="28"/>
          <w:szCs w:val="28"/>
          <w:lang w:val="de-DE"/>
        </w:rPr>
        <w:t>ann</w:t>
      </w:r>
      <w:r w:rsidRPr="00F15AE1">
        <w:rPr>
          <w:rFonts w:ascii="Times New Roman" w:hAnsi="Times New Roman"/>
          <w:sz w:val="28"/>
          <w:szCs w:val="28"/>
          <w:lang w:val="de-DE"/>
        </w:rPr>
        <w:t xml:space="preserve"> durch </w:t>
      </w:r>
      <w:r>
        <w:rPr>
          <w:rFonts w:ascii="Times New Roman" w:hAnsi="Times New Roman"/>
          <w:sz w:val="28"/>
          <w:szCs w:val="28"/>
          <w:lang w:val="de-DE"/>
        </w:rPr>
        <w:t>die</w:t>
      </w:r>
      <w:r w:rsidRPr="00F15AE1">
        <w:rPr>
          <w:rFonts w:ascii="Times New Roman" w:hAnsi="Times New Roman"/>
          <w:sz w:val="28"/>
          <w:szCs w:val="28"/>
          <w:lang w:val="de-DE"/>
        </w:rPr>
        <w:t xml:space="preserve"> Adverbien wie z.B. </w:t>
      </w:r>
      <w:r w:rsidRPr="00F15AE1">
        <w:rPr>
          <w:rFonts w:ascii="Times New Roman" w:hAnsi="Times New Roman"/>
          <w:i/>
          <w:sz w:val="28"/>
          <w:szCs w:val="28"/>
          <w:lang w:val="de-DE"/>
        </w:rPr>
        <w:t>sehr, furchtbar, schrecklich</w:t>
      </w:r>
      <w:r w:rsidRPr="00F15AE1">
        <w:rPr>
          <w:rFonts w:ascii="Times New Roman" w:hAnsi="Times New Roman"/>
          <w:sz w:val="28"/>
          <w:szCs w:val="28"/>
          <w:lang w:val="de-DE"/>
        </w:rPr>
        <w:t xml:space="preserve"> usw. verstärkt werden. </w:t>
      </w:r>
    </w:p>
    <w:p w:rsidR="00807536" w:rsidRPr="00BF66F0" w:rsidRDefault="00807536" w:rsidP="00807536">
      <w:pPr>
        <w:spacing w:after="0" w:line="240" w:lineRule="auto"/>
        <w:ind w:firstLine="567"/>
        <w:jc w:val="both"/>
        <w:rPr>
          <w:rFonts w:ascii="Times New Roman" w:hAnsi="Times New Roman"/>
          <w:color w:val="000000"/>
          <w:sz w:val="28"/>
          <w:szCs w:val="28"/>
          <w:shd w:val="clear" w:color="auto" w:fill="FFFFFF"/>
          <w:lang w:val="de-DE"/>
        </w:rPr>
      </w:pPr>
      <w:r w:rsidRPr="00BF66F0">
        <w:rPr>
          <w:rFonts w:ascii="Times New Roman" w:hAnsi="Times New Roman"/>
          <w:color w:val="000000"/>
          <w:sz w:val="28"/>
          <w:szCs w:val="28"/>
          <w:shd w:val="clear" w:color="auto" w:fill="FFFFFF"/>
          <w:lang w:val="de-DE"/>
        </w:rPr>
        <w:t xml:space="preserve">Wie die Analyse des praktischen Materials gezeigt hat, bittet man um Entschuldigung am häufigsten mit den Worten: </w:t>
      </w:r>
      <w:r w:rsidRPr="00BF66F0">
        <w:rPr>
          <w:rFonts w:ascii="Times New Roman" w:hAnsi="Times New Roman"/>
          <w:i/>
          <w:color w:val="000000"/>
          <w:sz w:val="28"/>
          <w:szCs w:val="28"/>
          <w:shd w:val="clear" w:color="auto" w:fill="FFFFFF"/>
          <w:lang w:val="de-DE"/>
        </w:rPr>
        <w:t>Entschuldigung, Verzeihung, entschuldige (entschuldigen Sie), verzeih (verzeihen Sie), es tut mir leid</w:t>
      </w:r>
      <w:r w:rsidRPr="00BF66F0">
        <w:rPr>
          <w:rFonts w:ascii="Times New Roman" w:hAnsi="Times New Roman"/>
          <w:color w:val="000000"/>
          <w:sz w:val="28"/>
          <w:szCs w:val="28"/>
          <w:shd w:val="clear" w:color="auto" w:fill="FFFFFF"/>
          <w:lang w:val="de-DE"/>
        </w:rPr>
        <w:t xml:space="preserve">. </w:t>
      </w:r>
    </w:p>
    <w:p w:rsidR="00807536" w:rsidRPr="00807536" w:rsidRDefault="00807536" w:rsidP="00807536">
      <w:pPr>
        <w:spacing w:after="0" w:line="240" w:lineRule="auto"/>
        <w:ind w:firstLine="567"/>
        <w:jc w:val="both"/>
        <w:rPr>
          <w:rFonts w:ascii="Times New Roman" w:hAnsi="Times New Roman"/>
          <w:sz w:val="28"/>
          <w:szCs w:val="28"/>
          <w:lang w:val="uk-UA"/>
        </w:rPr>
      </w:pPr>
      <w:r>
        <w:rPr>
          <w:rFonts w:ascii="Times New Roman" w:hAnsi="Times New Roman"/>
          <w:i/>
          <w:color w:val="000000"/>
          <w:sz w:val="28"/>
          <w:szCs w:val="28"/>
          <w:shd w:val="clear" w:color="auto" w:fill="FFFFFF"/>
          <w:lang w:val="de-DE"/>
        </w:rPr>
        <w:t>„</w:t>
      </w:r>
      <w:r w:rsidRPr="00BF66F0">
        <w:rPr>
          <w:rFonts w:ascii="Times New Roman" w:hAnsi="Times New Roman"/>
          <w:i/>
          <w:color w:val="000000"/>
          <w:sz w:val="28"/>
          <w:szCs w:val="28"/>
          <w:shd w:val="clear" w:color="auto" w:fill="FFFFFF"/>
          <w:lang w:val="de-DE"/>
        </w:rPr>
        <w:t>Entschuldigung</w:t>
      </w:r>
      <w:r>
        <w:rPr>
          <w:rFonts w:ascii="Times New Roman" w:hAnsi="Times New Roman"/>
          <w:i/>
          <w:color w:val="000000"/>
          <w:sz w:val="28"/>
          <w:szCs w:val="28"/>
          <w:shd w:val="clear" w:color="auto" w:fill="FFFFFF"/>
          <w:lang w:val="de-DE"/>
        </w:rPr>
        <w:t>“</w:t>
      </w:r>
      <w:r w:rsidRPr="00BF66F0">
        <w:rPr>
          <w:rFonts w:ascii="Times New Roman" w:hAnsi="Times New Roman"/>
          <w:color w:val="000000"/>
          <w:sz w:val="28"/>
          <w:szCs w:val="28"/>
          <w:shd w:val="clear" w:color="auto" w:fill="FFFFFF"/>
          <w:lang w:val="de-DE"/>
        </w:rPr>
        <w:t xml:space="preserve"> ist eine kurze Floskel. Man gebraucht die, wenn man einen Gleichaltrigen oder Bekannten aus Versehen anstößt. Also wenn es nichts wirklich Schlimmes</w:t>
      </w:r>
      <w:r>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de-DE"/>
        </w:rPr>
        <w:t>passiert</w:t>
      </w:r>
      <w:r w:rsidRPr="00BF66F0">
        <w:rPr>
          <w:rFonts w:ascii="Times New Roman" w:hAnsi="Times New Roman"/>
          <w:color w:val="000000"/>
          <w:sz w:val="28"/>
          <w:szCs w:val="28"/>
          <w:shd w:val="clear" w:color="auto" w:fill="FFFFFF"/>
          <w:lang w:val="de-DE"/>
        </w:rPr>
        <w:t xml:space="preserve"> ist, </w:t>
      </w:r>
      <w:r>
        <w:rPr>
          <w:rFonts w:ascii="Times New Roman" w:hAnsi="Times New Roman"/>
          <w:color w:val="000000"/>
          <w:sz w:val="28"/>
          <w:szCs w:val="28"/>
          <w:shd w:val="clear" w:color="auto" w:fill="FFFFFF"/>
          <w:lang w:val="de-DE"/>
        </w:rPr>
        <w:t xml:space="preserve">der Hörer </w:t>
      </w:r>
      <w:r w:rsidRPr="00BF66F0">
        <w:rPr>
          <w:rFonts w:ascii="Times New Roman" w:hAnsi="Times New Roman"/>
          <w:color w:val="000000"/>
          <w:sz w:val="28"/>
          <w:szCs w:val="28"/>
          <w:shd w:val="clear" w:color="auto" w:fill="FFFFFF"/>
          <w:lang w:val="de-DE"/>
        </w:rPr>
        <w:t xml:space="preserve">dem Sprecher näher bekannt </w:t>
      </w:r>
      <w:r>
        <w:rPr>
          <w:rFonts w:ascii="Times New Roman" w:hAnsi="Times New Roman"/>
          <w:color w:val="000000"/>
          <w:sz w:val="28"/>
          <w:szCs w:val="28"/>
          <w:shd w:val="clear" w:color="auto" w:fill="FFFFFF"/>
          <w:lang w:val="de-DE"/>
        </w:rPr>
        <w:t>ist</w:t>
      </w:r>
      <w:r w:rsidRPr="00BF66F0">
        <w:rPr>
          <w:rFonts w:ascii="Times New Roman" w:hAnsi="Times New Roman"/>
          <w:color w:val="000000"/>
          <w:sz w:val="28"/>
          <w:szCs w:val="28"/>
          <w:shd w:val="clear" w:color="auto" w:fill="FFFFFF"/>
          <w:lang w:val="de-DE"/>
        </w:rPr>
        <w:t xml:space="preserve"> oder </w:t>
      </w:r>
      <w:r>
        <w:rPr>
          <w:rFonts w:ascii="Times New Roman" w:hAnsi="Times New Roman"/>
          <w:color w:val="000000"/>
          <w:sz w:val="28"/>
          <w:szCs w:val="28"/>
          <w:shd w:val="clear" w:color="auto" w:fill="FFFFFF"/>
          <w:lang w:val="de-DE"/>
        </w:rPr>
        <w:t>wenn die Kommunikationspartner</w:t>
      </w:r>
      <w:r w:rsidRPr="00BF66F0">
        <w:rPr>
          <w:rFonts w:ascii="Times New Roman" w:hAnsi="Times New Roman"/>
          <w:color w:val="000000"/>
          <w:sz w:val="28"/>
          <w:szCs w:val="28"/>
          <w:shd w:val="clear" w:color="auto" w:fill="FFFFFF"/>
          <w:lang w:val="de-DE"/>
        </w:rPr>
        <w:t xml:space="preserve"> Gleichaltrige</w:t>
      </w:r>
      <w:r>
        <w:rPr>
          <w:rFonts w:ascii="Times New Roman" w:hAnsi="Times New Roman"/>
          <w:color w:val="000000"/>
          <w:sz w:val="28"/>
          <w:szCs w:val="28"/>
          <w:shd w:val="clear" w:color="auto" w:fill="FFFFFF"/>
          <w:lang w:val="de-DE"/>
        </w:rPr>
        <w:t xml:space="preserve"> sind.</w:t>
      </w:r>
    </w:p>
    <w:p w:rsidR="00807536" w:rsidRPr="00BF66F0" w:rsidRDefault="00807536" w:rsidP="00807536">
      <w:pPr>
        <w:spacing w:after="0" w:line="240" w:lineRule="auto"/>
        <w:ind w:firstLine="567"/>
        <w:jc w:val="both"/>
        <w:rPr>
          <w:rFonts w:ascii="Times New Roman" w:hAnsi="Times New Roman"/>
          <w:sz w:val="28"/>
          <w:szCs w:val="28"/>
          <w:lang w:val="de-DE"/>
        </w:rPr>
      </w:pPr>
      <w:r>
        <w:rPr>
          <w:rFonts w:ascii="Times New Roman" w:hAnsi="Times New Roman"/>
          <w:i/>
          <w:color w:val="000000"/>
          <w:sz w:val="28"/>
          <w:szCs w:val="28"/>
          <w:shd w:val="clear" w:color="auto" w:fill="FFFFFF"/>
          <w:lang w:val="de-DE"/>
        </w:rPr>
        <w:t>„</w:t>
      </w:r>
      <w:r w:rsidRPr="00BF66F0">
        <w:rPr>
          <w:rFonts w:ascii="Times New Roman" w:hAnsi="Times New Roman"/>
          <w:i/>
          <w:color w:val="000000"/>
          <w:sz w:val="28"/>
          <w:szCs w:val="28"/>
          <w:shd w:val="clear" w:color="auto" w:fill="FFFFFF"/>
          <w:lang w:val="de-DE"/>
        </w:rPr>
        <w:t>Verzeihung</w:t>
      </w:r>
      <w:r>
        <w:rPr>
          <w:rFonts w:ascii="Times New Roman" w:hAnsi="Times New Roman"/>
          <w:i/>
          <w:color w:val="000000"/>
          <w:sz w:val="28"/>
          <w:szCs w:val="28"/>
          <w:shd w:val="clear" w:color="auto" w:fill="FFFFFF"/>
          <w:lang w:val="de-DE"/>
        </w:rPr>
        <w:t xml:space="preserve">“ </w:t>
      </w:r>
      <w:r w:rsidRPr="00BF66F0">
        <w:rPr>
          <w:rFonts w:ascii="Times New Roman" w:hAnsi="Times New Roman"/>
          <w:color w:val="000000"/>
          <w:sz w:val="28"/>
          <w:szCs w:val="28"/>
          <w:shd w:val="clear" w:color="auto" w:fill="FFFFFF"/>
          <w:lang w:val="de-DE"/>
        </w:rPr>
        <w:t>sagt man, wenn man jemand Älteren, völlig Fremden oder Vorgesetzten aus Versehen anstößt. Diese Form ist höflicher, gehobener und wird bei stärkeren (see</w:t>
      </w:r>
      <w:r>
        <w:rPr>
          <w:rFonts w:ascii="Times New Roman" w:hAnsi="Times New Roman"/>
          <w:color w:val="000000"/>
          <w:sz w:val="28"/>
          <w:szCs w:val="28"/>
          <w:shd w:val="clear" w:color="auto" w:fill="FFFFFF"/>
          <w:lang w:val="de-DE"/>
        </w:rPr>
        <w:t>lischen) Verletzungen/</w:t>
      </w:r>
      <w:r w:rsidRPr="00BF66F0">
        <w:rPr>
          <w:rFonts w:ascii="Times New Roman" w:hAnsi="Times New Roman"/>
          <w:color w:val="000000"/>
          <w:sz w:val="28"/>
          <w:szCs w:val="28"/>
          <w:shd w:val="clear" w:color="auto" w:fill="FFFFFF"/>
          <w:lang w:val="de-DE"/>
        </w:rPr>
        <w:t>Kränkungen und im Privatbereich gebraucht.</w:t>
      </w:r>
    </w:p>
    <w:p w:rsidR="00807536" w:rsidRPr="00BF66F0" w:rsidRDefault="00807536" w:rsidP="00807536">
      <w:pPr>
        <w:spacing w:after="0" w:line="240" w:lineRule="auto"/>
        <w:ind w:firstLine="567"/>
        <w:jc w:val="both"/>
        <w:rPr>
          <w:rFonts w:ascii="Times New Roman" w:hAnsi="Times New Roman"/>
          <w:color w:val="000000"/>
          <w:sz w:val="28"/>
          <w:szCs w:val="28"/>
          <w:lang w:val="de-DE"/>
        </w:rPr>
      </w:pPr>
      <w:r w:rsidRPr="00BF66F0">
        <w:rPr>
          <w:rFonts w:ascii="Times New Roman" w:hAnsi="Times New Roman"/>
          <w:sz w:val="28"/>
          <w:szCs w:val="28"/>
          <w:lang w:val="de-DE"/>
        </w:rPr>
        <w:t>Die Aussage „</w:t>
      </w:r>
      <w:r w:rsidRPr="00BF66F0">
        <w:rPr>
          <w:rFonts w:ascii="Times New Roman" w:hAnsi="Times New Roman"/>
          <w:i/>
          <w:sz w:val="28"/>
          <w:szCs w:val="28"/>
          <w:lang w:val="de-DE"/>
        </w:rPr>
        <w:t>Es tut mir leid</w:t>
      </w:r>
      <w:r w:rsidRPr="00BF66F0">
        <w:rPr>
          <w:rFonts w:ascii="Times New Roman" w:hAnsi="Times New Roman"/>
          <w:sz w:val="28"/>
          <w:szCs w:val="28"/>
          <w:lang w:val="de-DE"/>
        </w:rPr>
        <w:t>“ wird als implizite Entschuldigung angesehen, weil ihre primäre Funktion im Ausdruck des Bedauerns und des Mitleids liegt. Man kann nur im bestimmten Kontext feststellen, ob der Sprecher mit dieser Wendung um Entschuldigung bitten will oder sein Mitleid ausspricht.</w:t>
      </w:r>
    </w:p>
    <w:p w:rsidR="00807536" w:rsidRPr="00BF66F0" w:rsidRDefault="00807536" w:rsidP="00807536">
      <w:pPr>
        <w:spacing w:after="0" w:line="240" w:lineRule="auto"/>
        <w:ind w:firstLine="567"/>
        <w:jc w:val="both"/>
        <w:rPr>
          <w:rFonts w:ascii="Times New Roman" w:hAnsi="Times New Roman"/>
          <w:color w:val="000000"/>
          <w:sz w:val="28"/>
          <w:szCs w:val="28"/>
          <w:shd w:val="clear" w:color="auto" w:fill="FFFFFF"/>
          <w:lang w:val="de-DE"/>
        </w:rPr>
      </w:pPr>
      <w:r w:rsidRPr="00BF66F0">
        <w:rPr>
          <w:rFonts w:ascii="Times New Roman" w:hAnsi="Times New Roman"/>
          <w:color w:val="000000"/>
          <w:sz w:val="28"/>
          <w:szCs w:val="28"/>
          <w:shd w:val="clear" w:color="auto" w:fill="FFFFFF"/>
          <w:lang w:val="de-DE"/>
        </w:rPr>
        <w:t>Interessant ist die Form „</w:t>
      </w:r>
      <w:r w:rsidRPr="00BF66F0">
        <w:rPr>
          <w:rFonts w:ascii="Times New Roman" w:hAnsi="Times New Roman"/>
          <w:i/>
          <w:color w:val="000000"/>
          <w:sz w:val="28"/>
          <w:szCs w:val="28"/>
          <w:shd w:val="clear" w:color="auto" w:fill="FFFFFF"/>
          <w:lang w:val="de-DE"/>
        </w:rPr>
        <w:t>ich entschuldige mich</w:t>
      </w:r>
      <w:r w:rsidRPr="00BF66F0">
        <w:rPr>
          <w:rFonts w:ascii="Times New Roman" w:hAnsi="Times New Roman"/>
          <w:color w:val="000000"/>
          <w:sz w:val="28"/>
          <w:szCs w:val="28"/>
          <w:shd w:val="clear" w:color="auto" w:fill="FFFFFF"/>
          <w:lang w:val="de-DE"/>
        </w:rPr>
        <w:t>“, die aber nicht ganz richtig ist. „Entschuldigen“ kann einen nur derjenige, dem etwas Schlechtes „angetan“ wurde (Hörer), das heißt, er kann einem „die Schuld nehmen“. Dieses Ausdrucksmittel der Entschuldigung wird im Deutschen selt</w:t>
      </w:r>
      <w:r>
        <w:rPr>
          <w:rFonts w:ascii="Times New Roman" w:hAnsi="Times New Roman"/>
          <w:color w:val="000000"/>
          <w:sz w:val="28"/>
          <w:szCs w:val="28"/>
          <w:shd w:val="clear" w:color="auto" w:fill="FFFFFF"/>
          <w:lang w:val="de-DE"/>
        </w:rPr>
        <w:t>en gebraucht.</w:t>
      </w:r>
    </w:p>
    <w:p w:rsidR="00807536" w:rsidRPr="00BF66F0" w:rsidRDefault="00807536" w:rsidP="00807536">
      <w:pPr>
        <w:spacing w:after="0" w:line="240" w:lineRule="auto"/>
        <w:ind w:firstLine="567"/>
        <w:jc w:val="both"/>
        <w:rPr>
          <w:rFonts w:ascii="Times New Roman" w:hAnsi="Times New Roman"/>
          <w:sz w:val="28"/>
          <w:szCs w:val="28"/>
          <w:lang w:val="de-DE"/>
        </w:rPr>
      </w:pPr>
      <w:r w:rsidRPr="00BF66F0">
        <w:rPr>
          <w:rFonts w:ascii="Times New Roman" w:hAnsi="Times New Roman"/>
          <w:color w:val="000000"/>
          <w:sz w:val="28"/>
          <w:szCs w:val="28"/>
          <w:shd w:val="clear" w:color="auto" w:fill="FFFFFF"/>
          <w:lang w:val="de-DE"/>
        </w:rPr>
        <w:t xml:space="preserve">Wenn zwei illokutionäre Kräfte gleichzeitig mit einer Äußerung vollzogen werden, handelt es sich um </w:t>
      </w:r>
      <w:r w:rsidRPr="00BF66F0">
        <w:rPr>
          <w:rFonts w:ascii="Times New Roman" w:hAnsi="Times New Roman"/>
          <w:sz w:val="28"/>
          <w:szCs w:val="28"/>
          <w:shd w:val="clear" w:color="auto" w:fill="FFFFFF"/>
          <w:lang w:val="de-DE"/>
        </w:rPr>
        <w:t xml:space="preserve">einen </w:t>
      </w:r>
      <w:r w:rsidRPr="00BF66F0">
        <w:rPr>
          <w:rStyle w:val="stilbegriff"/>
          <w:rFonts w:ascii="Times New Roman" w:hAnsi="Times New Roman"/>
          <w:bCs/>
          <w:sz w:val="28"/>
          <w:szCs w:val="28"/>
          <w:shd w:val="clear" w:color="auto" w:fill="FFFFFF"/>
          <w:lang w:val="de-DE"/>
        </w:rPr>
        <w:t>indirekten Sprechakt</w:t>
      </w:r>
      <w:r w:rsidRPr="00BF66F0">
        <w:rPr>
          <w:rFonts w:ascii="Times New Roman" w:hAnsi="Times New Roman"/>
          <w:sz w:val="28"/>
          <w:szCs w:val="28"/>
          <w:shd w:val="clear" w:color="auto" w:fill="FFFFFF"/>
          <w:lang w:val="de-DE"/>
        </w:rPr>
        <w:t xml:space="preserve">. </w:t>
      </w:r>
      <w:r w:rsidRPr="00BF66F0">
        <w:rPr>
          <w:rFonts w:ascii="Times New Roman" w:hAnsi="Times New Roman"/>
          <w:sz w:val="28"/>
          <w:szCs w:val="28"/>
          <w:lang w:val="de-DE"/>
        </w:rPr>
        <w:t xml:space="preserve">Zu den indirekten Entschuldigungen gehören die Übernahme der Verantwortung für einen Schaden und Erklärungen, wie es zu dem Ereignis gekommen ist. </w:t>
      </w:r>
    </w:p>
    <w:p w:rsidR="00807536" w:rsidRDefault="00807536" w:rsidP="00807536">
      <w:pPr>
        <w:spacing w:after="0" w:line="240" w:lineRule="auto"/>
        <w:ind w:firstLine="567"/>
        <w:jc w:val="both"/>
        <w:rPr>
          <w:rFonts w:ascii="Times New Roman" w:hAnsi="Times New Roman"/>
          <w:sz w:val="28"/>
          <w:szCs w:val="28"/>
          <w:lang w:val="de-DE"/>
        </w:rPr>
      </w:pPr>
      <w:r w:rsidRPr="00BF66F0">
        <w:rPr>
          <w:rFonts w:ascii="Times New Roman" w:hAnsi="Times New Roman"/>
          <w:sz w:val="28"/>
          <w:szCs w:val="28"/>
          <w:lang w:val="de-DE"/>
        </w:rPr>
        <w:t xml:space="preserve">Indirektheit und Abschwächung nehmen in der deutschen Sprache einen hohen Stellenwert ein, da sie brauchbare Mittel zur Vorbeugung von Konflikten sind. </w:t>
      </w:r>
      <w:r>
        <w:rPr>
          <w:rFonts w:ascii="Times New Roman" w:hAnsi="Times New Roman"/>
          <w:sz w:val="28"/>
          <w:szCs w:val="28"/>
          <w:lang w:val="de-DE"/>
        </w:rPr>
        <w:t>Trotzdem</w:t>
      </w:r>
      <w:r w:rsidRPr="00BF66F0">
        <w:rPr>
          <w:rFonts w:ascii="Times New Roman" w:hAnsi="Times New Roman"/>
          <w:sz w:val="28"/>
          <w:szCs w:val="28"/>
          <w:lang w:val="de-DE"/>
        </w:rPr>
        <w:t xml:space="preserve"> sind indirekte Entschuldigungen </w:t>
      </w:r>
      <w:r>
        <w:rPr>
          <w:rFonts w:ascii="Times New Roman" w:hAnsi="Times New Roman"/>
          <w:sz w:val="28"/>
          <w:szCs w:val="28"/>
          <w:lang w:val="de-DE"/>
        </w:rPr>
        <w:t>oft</w:t>
      </w:r>
      <w:r w:rsidRPr="00BF66F0">
        <w:rPr>
          <w:rFonts w:ascii="Times New Roman" w:hAnsi="Times New Roman"/>
          <w:sz w:val="28"/>
          <w:szCs w:val="28"/>
          <w:lang w:val="de-DE"/>
        </w:rPr>
        <w:t xml:space="preserve"> wenig aussagekrä</w:t>
      </w:r>
      <w:r>
        <w:rPr>
          <w:rFonts w:ascii="Times New Roman" w:hAnsi="Times New Roman"/>
          <w:sz w:val="28"/>
          <w:szCs w:val="28"/>
          <w:lang w:val="de-DE"/>
        </w:rPr>
        <w:t>ftig und</w:t>
      </w:r>
      <w:r w:rsidRPr="00BF66F0">
        <w:rPr>
          <w:rFonts w:ascii="Times New Roman" w:hAnsi="Times New Roman"/>
          <w:sz w:val="28"/>
          <w:szCs w:val="28"/>
          <w:lang w:val="de-DE"/>
        </w:rPr>
        <w:t xml:space="preserve"> inhaltslos, aus diesem Grund unterstützen sie die korrektive Tätigkeit kaum oder minimieren diese sogar.</w:t>
      </w:r>
    </w:p>
    <w:p w:rsidR="00E80520" w:rsidRPr="005C3C34" w:rsidRDefault="00E80520" w:rsidP="00E80520">
      <w:pPr>
        <w:widowControl w:val="0"/>
        <w:spacing w:after="0" w:line="240" w:lineRule="auto"/>
        <w:jc w:val="right"/>
        <w:rPr>
          <w:rFonts w:ascii="Times New Roman" w:hAnsi="Times New Roman" w:cs="Times New Roman"/>
          <w:b/>
          <w:bCs/>
          <w:i/>
          <w:sz w:val="28"/>
          <w:szCs w:val="28"/>
          <w:lang w:val="uk-UA"/>
        </w:rPr>
      </w:pPr>
      <w:r w:rsidRPr="005C3C34">
        <w:rPr>
          <w:rFonts w:ascii="Times New Roman" w:hAnsi="Times New Roman" w:cs="Times New Roman"/>
          <w:b/>
          <w:bCs/>
          <w:i/>
          <w:sz w:val="28"/>
          <w:szCs w:val="28"/>
          <w:lang w:val="uk-UA"/>
        </w:rPr>
        <w:lastRenderedPageBreak/>
        <w:t xml:space="preserve">Яремко М. В. </w:t>
      </w:r>
    </w:p>
    <w:p w:rsidR="00316BCC" w:rsidRDefault="00E80520" w:rsidP="00E80520">
      <w:pPr>
        <w:widowControl w:val="0"/>
        <w:spacing w:after="0" w:line="240" w:lineRule="auto"/>
        <w:jc w:val="center"/>
        <w:rPr>
          <w:rFonts w:ascii="Times New Roman" w:hAnsi="Times New Roman" w:cs="Times New Roman"/>
          <w:b/>
          <w:bCs/>
          <w:sz w:val="28"/>
          <w:szCs w:val="28"/>
          <w:lang w:val="uk-UA"/>
        </w:rPr>
      </w:pPr>
      <w:r w:rsidRPr="003131B1">
        <w:rPr>
          <w:rFonts w:ascii="Times New Roman" w:hAnsi="Times New Roman" w:cs="Times New Roman"/>
          <w:b/>
          <w:bCs/>
          <w:sz w:val="28"/>
          <w:szCs w:val="28"/>
          <w:lang w:val="uk-UA"/>
        </w:rPr>
        <w:t xml:space="preserve">МОНОЛОГІЧНІСТЬ МОВЛЕННЯ </w:t>
      </w:r>
    </w:p>
    <w:p w:rsidR="00E80520" w:rsidRPr="003131B1" w:rsidRDefault="00E80520" w:rsidP="00E80520">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lang w:val="uk-UA"/>
        </w:rPr>
        <w:t xml:space="preserve">В РОМАНІ Р. ВАЛЬЗЕРА </w:t>
      </w:r>
      <w:r w:rsidRPr="003131B1">
        <w:rPr>
          <w:rFonts w:ascii="Times New Roman" w:hAnsi="Times New Roman" w:cs="Times New Roman"/>
          <w:b/>
          <w:bCs/>
          <w:sz w:val="28"/>
          <w:szCs w:val="28"/>
        </w:rPr>
        <w:t>„</w:t>
      </w:r>
      <w:r w:rsidRPr="003131B1">
        <w:rPr>
          <w:rFonts w:ascii="Times New Roman" w:hAnsi="Times New Roman" w:cs="Times New Roman"/>
          <w:b/>
          <w:bCs/>
          <w:sz w:val="28"/>
          <w:szCs w:val="28"/>
          <w:lang w:val="uk-UA"/>
        </w:rPr>
        <w:t>РОДИНА ТАННЕР</w:t>
      </w:r>
      <w:r w:rsidRPr="003131B1">
        <w:rPr>
          <w:rFonts w:ascii="Times New Roman" w:hAnsi="Times New Roman" w:cs="Times New Roman"/>
          <w:b/>
          <w:bCs/>
          <w:sz w:val="28"/>
          <w:szCs w:val="28"/>
        </w:rPr>
        <w:t>“</w:t>
      </w:r>
    </w:p>
    <w:p w:rsidR="00E80520" w:rsidRPr="003131B1" w:rsidRDefault="00E80520" w:rsidP="00E80520">
      <w:pPr>
        <w:widowControl w:val="0"/>
        <w:spacing w:after="0" w:line="240" w:lineRule="auto"/>
        <w:ind w:firstLine="709"/>
        <w:jc w:val="both"/>
        <w:rPr>
          <w:rFonts w:ascii="Times New Roman" w:hAnsi="Times New Roman" w:cs="Times New Roman"/>
          <w:noProof/>
          <w:sz w:val="28"/>
          <w:szCs w:val="28"/>
          <w:lang w:val="uk-UA" w:eastAsia="de-DE"/>
        </w:rPr>
      </w:pPr>
      <w:r w:rsidRPr="003131B1">
        <w:rPr>
          <w:rFonts w:ascii="Times New Roman" w:hAnsi="Times New Roman" w:cs="Times New Roman"/>
          <w:noProof/>
          <w:sz w:val="28"/>
          <w:szCs w:val="28"/>
          <w:lang w:val="uk-UA" w:eastAsia="de-DE"/>
        </w:rPr>
        <w:t>Для  роману</w:t>
      </w:r>
      <w:r w:rsidRPr="003131B1">
        <w:rPr>
          <w:rFonts w:ascii="Times New Roman" w:hAnsi="Times New Roman" w:cs="Times New Roman"/>
          <w:noProof/>
          <w:sz w:val="28"/>
          <w:szCs w:val="28"/>
          <w:lang w:eastAsia="de-DE"/>
        </w:rPr>
        <w:t>„</w:t>
      </w:r>
      <w:r w:rsidRPr="003131B1">
        <w:rPr>
          <w:rFonts w:ascii="Times New Roman" w:hAnsi="Times New Roman" w:cs="Times New Roman"/>
          <w:noProof/>
          <w:sz w:val="28"/>
          <w:szCs w:val="28"/>
          <w:lang w:val="uk-UA" w:eastAsia="de-DE"/>
        </w:rPr>
        <w:t>Родина Таннер</w:t>
      </w:r>
      <w:r w:rsidRPr="003131B1">
        <w:rPr>
          <w:rFonts w:ascii="Times New Roman" w:hAnsi="Times New Roman" w:cs="Times New Roman"/>
          <w:noProof/>
          <w:sz w:val="28"/>
          <w:szCs w:val="28"/>
          <w:lang w:eastAsia="de-DE"/>
        </w:rPr>
        <w:t>“</w:t>
      </w:r>
      <w:r>
        <w:rPr>
          <w:rFonts w:ascii="Times New Roman" w:hAnsi="Times New Roman" w:cs="Times New Roman"/>
          <w:noProof/>
          <w:sz w:val="28"/>
          <w:szCs w:val="28"/>
          <w:lang w:val="uk-UA" w:eastAsia="de-DE"/>
        </w:rPr>
        <w:t xml:space="preserve"> </w:t>
      </w:r>
      <w:r w:rsidRPr="003131B1">
        <w:rPr>
          <w:rFonts w:ascii="Times New Roman" w:hAnsi="Times New Roman" w:cs="Times New Roman"/>
          <w:noProof/>
          <w:sz w:val="28"/>
          <w:szCs w:val="28"/>
          <w:lang w:val="uk-UA" w:eastAsia="de-DE"/>
        </w:rPr>
        <w:t>Р. Вальзера характерні такітипи монологічного мовлення: внутрішній монолог як засіб вербалізації внутрішнього мовлення, невласне-пряме мовлення як внутрішній монолог персонажа, монолог у діалозі та розповідь у розповіді як форма монологу.</w:t>
      </w:r>
    </w:p>
    <w:p w:rsidR="00E80520" w:rsidRPr="003131B1" w:rsidRDefault="00E80520" w:rsidP="00E80520">
      <w:pPr>
        <w:widowControl w:val="0"/>
        <w:spacing w:after="0" w:line="240" w:lineRule="auto"/>
        <w:ind w:firstLine="709"/>
        <w:jc w:val="both"/>
        <w:rPr>
          <w:rFonts w:ascii="Times New Roman" w:hAnsi="Times New Roman" w:cs="Times New Roman"/>
          <w:noProof/>
          <w:sz w:val="28"/>
          <w:szCs w:val="28"/>
          <w:lang w:val="uk-UA" w:eastAsia="de-DE"/>
        </w:rPr>
      </w:pPr>
      <w:r w:rsidRPr="00E10721">
        <w:rPr>
          <w:rFonts w:ascii="Times New Roman" w:hAnsi="Times New Roman" w:cs="Times New Roman"/>
          <w:noProof/>
          <w:sz w:val="28"/>
          <w:szCs w:val="28"/>
          <w:lang w:val="uk-UA" w:eastAsia="de-DE"/>
        </w:rPr>
        <w:t>У романі використовується цитований внутрішній монолог, який</w:t>
      </w:r>
      <w:r w:rsidRPr="003131B1">
        <w:rPr>
          <w:rFonts w:ascii="Times New Roman" w:hAnsi="Times New Roman" w:cs="Times New Roman"/>
          <w:noProof/>
          <w:sz w:val="28"/>
          <w:szCs w:val="28"/>
          <w:lang w:val="uk-UA" w:eastAsia="de-DE"/>
        </w:rPr>
        <w:t>передається прямою мовою та вводиться в текст за допомогою verba dicendi чи verba credendi</w:t>
      </w:r>
      <w:r w:rsidRPr="00E10721">
        <w:rPr>
          <w:rFonts w:ascii="Times New Roman" w:hAnsi="Times New Roman" w:cs="Times New Roman"/>
          <w:noProof/>
          <w:sz w:val="28"/>
          <w:szCs w:val="28"/>
          <w:lang w:val="uk-UA" w:eastAsia="de-DE"/>
        </w:rPr>
        <w:t>.</w:t>
      </w:r>
      <w:r w:rsidRPr="003131B1">
        <w:rPr>
          <w:rFonts w:ascii="Times New Roman" w:hAnsi="Times New Roman" w:cs="Times New Roman"/>
          <w:noProof/>
          <w:sz w:val="28"/>
          <w:szCs w:val="28"/>
          <w:lang w:val="uk-UA" w:eastAsia="de-DE"/>
        </w:rPr>
        <w:t>Хоч внутрішні монологи і служать для ретардації сюжету, але за допомогою них на фікціональному рівні</w:t>
      </w:r>
      <w:r w:rsidRPr="00E10721">
        <w:rPr>
          <w:rFonts w:ascii="Times New Roman" w:hAnsi="Times New Roman" w:cs="Times New Roman"/>
          <w:noProof/>
          <w:sz w:val="28"/>
          <w:szCs w:val="28"/>
          <w:lang w:val="uk-UA" w:eastAsia="de-DE"/>
        </w:rPr>
        <w:t xml:space="preserve"> літературної комунікації</w:t>
      </w:r>
      <w:r w:rsidRPr="003131B1">
        <w:rPr>
          <w:rFonts w:ascii="Times New Roman" w:hAnsi="Times New Roman" w:cs="Times New Roman"/>
          <w:noProof/>
          <w:sz w:val="28"/>
          <w:szCs w:val="28"/>
          <w:lang w:val="uk-UA" w:eastAsia="de-DE"/>
        </w:rPr>
        <w:t xml:space="preserve">розкривається причина мовчання героїв. </w:t>
      </w:r>
      <w:r>
        <w:rPr>
          <w:rFonts w:ascii="Times New Roman" w:hAnsi="Times New Roman" w:cs="Times New Roman"/>
          <w:noProof/>
          <w:sz w:val="28"/>
          <w:szCs w:val="28"/>
          <w:lang w:val="uk-UA" w:eastAsia="de-DE"/>
        </w:rPr>
        <w:t>У</w:t>
      </w:r>
      <w:r w:rsidRPr="003131B1">
        <w:rPr>
          <w:rFonts w:ascii="Times New Roman" w:hAnsi="Times New Roman" w:cs="Times New Roman"/>
          <w:noProof/>
          <w:sz w:val="28"/>
          <w:szCs w:val="28"/>
          <w:lang w:val="uk-UA" w:eastAsia="de-DE"/>
        </w:rPr>
        <w:t xml:space="preserve"> внутрішньому монолозі висвітлюється тема та конкретизується сюжет читачеві, оскільки на фіктивному рівні роману ведуться безпредметні та односторонні розмови, які не привносять у дію ясність. Цитований внутрішній монолог дозволяє без присутності наративної інстанції відобразити внутрішнє мовлення персонажа та звести таким чи</w:t>
      </w:r>
      <w:r>
        <w:rPr>
          <w:rFonts w:ascii="Times New Roman" w:hAnsi="Times New Roman" w:cs="Times New Roman"/>
          <w:noProof/>
          <w:sz w:val="28"/>
          <w:szCs w:val="28"/>
          <w:lang w:val="uk-UA" w:eastAsia="de-DE"/>
        </w:rPr>
        <w:t>ном до нуля дистанцію до нього</w:t>
      </w:r>
      <w:r w:rsidRPr="003131B1">
        <w:rPr>
          <w:rFonts w:ascii="Times New Roman" w:hAnsi="Times New Roman" w:cs="Times New Roman"/>
          <w:noProof/>
          <w:sz w:val="28"/>
          <w:szCs w:val="28"/>
          <w:lang w:val="uk-UA" w:eastAsia="de-DE"/>
        </w:rPr>
        <w:t xml:space="preserve">. </w:t>
      </w:r>
    </w:p>
    <w:p w:rsidR="00E80520" w:rsidRPr="00E10721" w:rsidRDefault="00E80520" w:rsidP="00E80520">
      <w:pPr>
        <w:widowControl w:val="0"/>
        <w:spacing w:after="0" w:line="240" w:lineRule="auto"/>
        <w:ind w:firstLine="720"/>
        <w:jc w:val="both"/>
        <w:rPr>
          <w:rFonts w:ascii="Times New Roman" w:hAnsi="Times New Roman" w:cs="Times New Roman"/>
          <w:noProof/>
          <w:sz w:val="28"/>
          <w:szCs w:val="28"/>
          <w:lang w:val="uk-UA" w:eastAsia="de-DE"/>
        </w:rPr>
      </w:pPr>
      <w:r w:rsidRPr="003131B1">
        <w:rPr>
          <w:rFonts w:ascii="Times New Roman" w:hAnsi="Times New Roman" w:cs="Times New Roman"/>
          <w:noProof/>
          <w:sz w:val="28"/>
          <w:szCs w:val="28"/>
          <w:lang w:val="uk-UA" w:eastAsia="de-DE"/>
        </w:rPr>
        <w:t xml:space="preserve">Невласне-пряме мовлення поєднує в собі голос розповідача та персонажа, а тому служить також відображенню внутрішнього мовлення героя.Характерним для роману </w:t>
      </w:r>
      <w:r w:rsidRPr="003131B1">
        <w:rPr>
          <w:rFonts w:ascii="Times New Roman" w:hAnsi="Times New Roman" w:cs="Times New Roman"/>
          <w:noProof/>
          <w:sz w:val="28"/>
          <w:szCs w:val="28"/>
          <w:lang w:eastAsia="de-DE"/>
        </w:rPr>
        <w:t>є персональний тип розповіді з використанням невласне-прямого мовлення. За допомогою персонального розповідача досягається ефект сценічного зображення подій. У читача при цьому виникає ілюзія безпосередньої участі в зображуваному, а сприйняття подій для нього відбуваєтьс</w:t>
      </w:r>
      <w:r>
        <w:rPr>
          <w:rFonts w:ascii="Times New Roman" w:hAnsi="Times New Roman" w:cs="Times New Roman"/>
          <w:noProof/>
          <w:sz w:val="28"/>
          <w:szCs w:val="28"/>
          <w:lang w:eastAsia="de-DE"/>
        </w:rPr>
        <w:t>я очима одного із героїв.</w:t>
      </w:r>
    </w:p>
    <w:p w:rsidR="00E80520" w:rsidRPr="003131B1" w:rsidRDefault="00E80520" w:rsidP="00E80520">
      <w:pPr>
        <w:widowControl w:val="0"/>
        <w:spacing w:after="0" w:line="240" w:lineRule="auto"/>
        <w:ind w:firstLine="709"/>
        <w:jc w:val="both"/>
        <w:rPr>
          <w:rFonts w:ascii="Times New Roman" w:hAnsi="Times New Roman" w:cs="Times New Roman"/>
          <w:noProof/>
          <w:sz w:val="28"/>
          <w:szCs w:val="28"/>
          <w:lang w:val="uk-UA" w:eastAsia="de-DE"/>
        </w:rPr>
      </w:pPr>
      <w:r w:rsidRPr="003131B1">
        <w:rPr>
          <w:rFonts w:ascii="Times New Roman" w:hAnsi="Times New Roman" w:cs="Times New Roman"/>
          <w:noProof/>
          <w:sz w:val="28"/>
          <w:szCs w:val="28"/>
          <w:lang w:val="uk-UA" w:eastAsia="de-DE"/>
        </w:rPr>
        <w:t>Діалогічна організація мовлення в „Родині Таннер“ набуває монологічної форми. Розповідач уникає конкретизації та надає перевагу безпредметному веденню розмови. Щоб втекти від змістовності, персонажі в діалозі вдаються до безкінечної балаканини, а репліка одного героя під час розмови розтягується в один довгий монолог, що призводить до пасивного слухання його іншим співрозмовником</w:t>
      </w:r>
      <w:r w:rsidRPr="003131B1">
        <w:rPr>
          <w:rFonts w:ascii="Times New Roman" w:hAnsi="Times New Roman" w:cs="Times New Roman"/>
          <w:noProof/>
          <w:sz w:val="28"/>
          <w:szCs w:val="28"/>
          <w:lang w:val="uk-UA"/>
        </w:rPr>
        <w:t>.</w:t>
      </w:r>
      <w:r w:rsidRPr="003131B1">
        <w:rPr>
          <w:rFonts w:ascii="Times New Roman" w:hAnsi="Times New Roman" w:cs="Times New Roman"/>
          <w:noProof/>
          <w:sz w:val="28"/>
          <w:szCs w:val="28"/>
          <w:lang w:val="uk-UA" w:eastAsia="de-DE"/>
        </w:rPr>
        <w:t>Монологічність побудови діалогічного тексту позначається на структурі роману та на його мовленні, призводить до монотонності відчитування тексту, а також підкреслює відсутність розвитку і становлення головного героя Сімона.</w:t>
      </w:r>
    </w:p>
    <w:p w:rsidR="00E80520" w:rsidRPr="003131B1" w:rsidRDefault="00E80520" w:rsidP="00E80520">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noProof/>
          <w:sz w:val="28"/>
          <w:szCs w:val="28"/>
          <w:lang w:val="uk-UA" w:eastAsia="de-DE"/>
        </w:rPr>
        <w:t>Окрім того,</w:t>
      </w:r>
      <w:r w:rsidRPr="003131B1">
        <w:rPr>
          <w:rFonts w:ascii="Times New Roman" w:hAnsi="Times New Roman" w:cs="Times New Roman"/>
          <w:sz w:val="28"/>
          <w:szCs w:val="28"/>
          <w:lang w:val="uk-UA"/>
        </w:rPr>
        <w:t>як тільки розповідь у романі доходить до опису навколишнього середовища чи внутрішнього монологу Сімона або до випадкового діалогу із першим зустрічним,</w:t>
      </w:r>
      <w:r>
        <w:rPr>
          <w:rFonts w:ascii="Times New Roman" w:hAnsi="Times New Roman" w:cs="Times New Roman"/>
          <w:sz w:val="28"/>
          <w:szCs w:val="28"/>
          <w:lang w:val="uk-UA"/>
        </w:rPr>
        <w:t xml:space="preserve"> то сюжетний час уповільнюється</w:t>
      </w:r>
      <w:r w:rsidRPr="003131B1">
        <w:rPr>
          <w:rFonts w:ascii="Times New Roman" w:hAnsi="Times New Roman" w:cs="Times New Roman"/>
          <w:sz w:val="28"/>
          <w:szCs w:val="28"/>
        </w:rPr>
        <w:t>.</w:t>
      </w:r>
    </w:p>
    <w:p w:rsidR="00E80520" w:rsidRPr="003131B1" w:rsidRDefault="00E80520" w:rsidP="00E80520">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Розгортання подій, розвиток характерів та їх взаємовідносин займає другорядну роль в романі, тому його сюжету бракує динамічності. Розгортання дії не відбувається у всій її повноті, а події, які б мали сприяти розвитку сюжетної лінії, залишаються на фікціональному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івні в межах мовчання.</w:t>
      </w:r>
      <w:r>
        <w:rPr>
          <w:rFonts w:ascii="Times New Roman" w:hAnsi="Times New Roman" w:cs="Times New Roman"/>
          <w:sz w:val="28"/>
          <w:szCs w:val="28"/>
          <w:lang w:val="uk-UA"/>
        </w:rPr>
        <w:t xml:space="preserve"> П</w:t>
      </w:r>
      <w:r w:rsidRPr="003131B1">
        <w:rPr>
          <w:rFonts w:ascii="Times New Roman" w:hAnsi="Times New Roman" w:cs="Times New Roman"/>
          <w:sz w:val="28"/>
          <w:szCs w:val="28"/>
        </w:rPr>
        <w:t>еред адресатом постає текст монологічного характеру, мовлення якого позбавлене інформативності та становить балаканину.</w:t>
      </w:r>
    </w:p>
    <w:p w:rsidR="00836535" w:rsidRPr="00DA1433" w:rsidRDefault="00836535" w:rsidP="00836535">
      <w:pPr>
        <w:widowControl w:val="0"/>
        <w:spacing w:after="0" w:line="240" w:lineRule="auto"/>
        <w:jc w:val="right"/>
        <w:rPr>
          <w:rFonts w:ascii="Times New Roman" w:hAnsi="Times New Roman" w:cs="Times New Roman"/>
          <w:b/>
          <w:bCs/>
          <w:i/>
          <w:sz w:val="28"/>
          <w:szCs w:val="28"/>
        </w:rPr>
      </w:pPr>
      <w:r w:rsidRPr="00DA1433">
        <w:rPr>
          <w:rFonts w:ascii="Times New Roman" w:hAnsi="Times New Roman" w:cs="Times New Roman"/>
          <w:b/>
          <w:bCs/>
          <w:i/>
          <w:sz w:val="28"/>
          <w:szCs w:val="28"/>
        </w:rPr>
        <w:lastRenderedPageBreak/>
        <w:t>Яремко Т. І.</w:t>
      </w:r>
    </w:p>
    <w:p w:rsidR="00836535" w:rsidRPr="003131B1" w:rsidRDefault="00836535" w:rsidP="00836535">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 xml:space="preserve">ОБ’ЄКТИВНА ТА СУБ’ЄКТИВНА МОДАЛЬНІСТЬ </w:t>
      </w:r>
    </w:p>
    <w:p w:rsidR="00836535" w:rsidRPr="003131B1" w:rsidRDefault="00836535" w:rsidP="00836535">
      <w:pPr>
        <w:widowControl w:val="0"/>
        <w:spacing w:after="0" w:line="240" w:lineRule="auto"/>
        <w:jc w:val="center"/>
        <w:rPr>
          <w:rFonts w:ascii="Times New Roman" w:hAnsi="Times New Roman" w:cs="Times New Roman"/>
          <w:b/>
          <w:bCs/>
          <w:sz w:val="28"/>
          <w:szCs w:val="28"/>
        </w:rPr>
      </w:pPr>
      <w:r w:rsidRPr="003131B1">
        <w:rPr>
          <w:rFonts w:ascii="Times New Roman" w:hAnsi="Times New Roman" w:cs="Times New Roman"/>
          <w:b/>
          <w:bCs/>
          <w:sz w:val="28"/>
          <w:szCs w:val="28"/>
        </w:rPr>
        <w:t>ТА ЗАСОБИ ЇЇ ВИРАЖЕННЯ В ТЕКСТІ</w:t>
      </w:r>
    </w:p>
    <w:p w:rsidR="00836535" w:rsidRPr="003131B1" w:rsidRDefault="00836535" w:rsidP="00836535">
      <w:pPr>
        <w:widowControl w:val="0"/>
        <w:spacing w:after="0" w:line="240" w:lineRule="auto"/>
        <w:ind w:firstLine="660"/>
        <w:jc w:val="both"/>
        <w:rPr>
          <w:rFonts w:ascii="Times New Roman" w:hAnsi="Times New Roman" w:cs="Times New Roman"/>
          <w:sz w:val="28"/>
          <w:szCs w:val="28"/>
          <w:lang w:eastAsia="en-US"/>
        </w:rPr>
      </w:pPr>
      <w:r w:rsidRPr="003131B1">
        <w:rPr>
          <w:rFonts w:ascii="Times New Roman" w:hAnsi="Times New Roman" w:cs="Times New Roman"/>
          <w:sz w:val="28"/>
          <w:szCs w:val="28"/>
        </w:rPr>
        <w:t xml:space="preserve">Об'єктивна модальність – це обов’язкова ознака кожного висловлювання. Вона властива </w:t>
      </w:r>
      <w:proofErr w:type="gramStart"/>
      <w:r w:rsidRPr="003131B1">
        <w:rPr>
          <w:rFonts w:ascii="Times New Roman" w:hAnsi="Times New Roman" w:cs="Times New Roman"/>
          <w:sz w:val="28"/>
          <w:szCs w:val="28"/>
        </w:rPr>
        <w:t>кожному</w:t>
      </w:r>
      <w:proofErr w:type="gramEnd"/>
      <w:r w:rsidRPr="003131B1">
        <w:rPr>
          <w:rFonts w:ascii="Times New Roman" w:hAnsi="Times New Roman" w:cs="Times New Roman"/>
          <w:sz w:val="28"/>
          <w:szCs w:val="28"/>
        </w:rPr>
        <w:t xml:space="preserve"> реченню. Об’єктивна модальність виражає відношення висловлювання до дійсності як реальне або нереальне (ірреальне). Основними засобами вираження реальної об'єктивної модальності є часові форми дієслів дійсного способу, супровідний засіб – інтонація розповідності.</w:t>
      </w:r>
    </w:p>
    <w:p w:rsidR="00836535" w:rsidRPr="003131B1" w:rsidRDefault="00836535" w:rsidP="00836535">
      <w:pPr>
        <w:pStyle w:val="a3"/>
        <w:widowControl w:val="0"/>
        <w:spacing w:before="0" w:beforeAutospacing="0" w:after="0" w:afterAutospacing="0"/>
        <w:ind w:firstLine="660"/>
        <w:jc w:val="both"/>
        <w:rPr>
          <w:sz w:val="28"/>
          <w:szCs w:val="28"/>
        </w:rPr>
      </w:pPr>
      <w:proofErr w:type="gramStart"/>
      <w:r w:rsidRPr="003131B1">
        <w:rPr>
          <w:sz w:val="28"/>
          <w:szCs w:val="28"/>
        </w:rPr>
        <w:t>Ірреальні об’єктивно-модальні значення можливості та бажаності виражаються формами умовного способу дієслів, а  необхідності – імператив, форми дійсного та умовного способів дієслів у вторинних значеннях, інфінітивні речення, інтелектуальні спонукальні інтонеми. Ірреальні об’єктивно-модальні значення виражаються конструкціями “модальний модифікатор + інфінітив”, у яких слова з модальним значенням створюють умови для</w:t>
      </w:r>
      <w:proofErr w:type="gramEnd"/>
      <w:r w:rsidRPr="003131B1">
        <w:rPr>
          <w:sz w:val="28"/>
          <w:szCs w:val="28"/>
        </w:rPr>
        <w:t xml:space="preserve"> нівелювання модальної “нейтральності” інфінітива.</w:t>
      </w:r>
    </w:p>
    <w:p w:rsidR="00836535" w:rsidRPr="003131B1" w:rsidRDefault="00836535" w:rsidP="00836535">
      <w:pPr>
        <w:pStyle w:val="a3"/>
        <w:widowControl w:val="0"/>
        <w:spacing w:before="0" w:beforeAutospacing="0" w:after="0" w:afterAutospacing="0"/>
        <w:ind w:firstLine="660"/>
        <w:jc w:val="both"/>
        <w:rPr>
          <w:sz w:val="28"/>
          <w:szCs w:val="28"/>
        </w:rPr>
      </w:pPr>
      <w:r w:rsidRPr="003131B1">
        <w:rPr>
          <w:sz w:val="28"/>
          <w:szCs w:val="28"/>
        </w:rPr>
        <w:t>Таким чином, загальне значення об’єктивної модальності конкретизується у значеннях реальності (змі</w:t>
      </w:r>
      <w:proofErr w:type="gramStart"/>
      <w:r w:rsidRPr="003131B1">
        <w:rPr>
          <w:sz w:val="28"/>
          <w:szCs w:val="28"/>
        </w:rPr>
        <w:t>ст</w:t>
      </w:r>
      <w:proofErr w:type="gramEnd"/>
      <w:r w:rsidRPr="003131B1">
        <w:rPr>
          <w:sz w:val="28"/>
          <w:szCs w:val="28"/>
        </w:rPr>
        <w:t xml:space="preserve"> висловлювання відповідав, відповідатиме чи відповідає дійсності) та ірреальності (у змісті висловлювання відображено потенційно реальну – об’єктивно можливу, необхідну чи бажану – ситуацію).</w:t>
      </w:r>
    </w:p>
    <w:p w:rsidR="00836535" w:rsidRPr="003131B1" w:rsidRDefault="00836535" w:rsidP="00836535">
      <w:pPr>
        <w:pStyle w:val="a3"/>
        <w:widowControl w:val="0"/>
        <w:spacing w:before="0" w:beforeAutospacing="0" w:after="0" w:afterAutospacing="0"/>
        <w:ind w:firstLine="660"/>
        <w:jc w:val="both"/>
        <w:rPr>
          <w:sz w:val="28"/>
          <w:szCs w:val="28"/>
        </w:rPr>
      </w:pPr>
      <w:r w:rsidRPr="003131B1">
        <w:rPr>
          <w:sz w:val="28"/>
          <w:szCs w:val="28"/>
        </w:rPr>
        <w:t xml:space="preserve">Суб’єктивна модальність – це авторське відношення до того, про що йдеться у висловлюванні, яке формує реакцію оцінного характеру у читача. Лінгвісти </w:t>
      </w:r>
      <w:proofErr w:type="gramStart"/>
      <w:r w:rsidRPr="003131B1">
        <w:rPr>
          <w:sz w:val="28"/>
          <w:szCs w:val="28"/>
        </w:rPr>
        <w:t>по-р</w:t>
      </w:r>
      <w:proofErr w:type="gramEnd"/>
      <w:r w:rsidRPr="003131B1">
        <w:rPr>
          <w:sz w:val="28"/>
          <w:szCs w:val="28"/>
        </w:rPr>
        <w:t xml:space="preserve">ізному визначають складові елементи цього поняття. Так, ставлення мовця розуміється як ступінь вірогідності змісту речення у контексті </w:t>
      </w:r>
      <w:proofErr w:type="gramStart"/>
      <w:r w:rsidRPr="003131B1">
        <w:rPr>
          <w:sz w:val="28"/>
          <w:szCs w:val="28"/>
        </w:rPr>
        <w:t>його в</w:t>
      </w:r>
      <w:proofErr w:type="gramEnd"/>
      <w:r w:rsidRPr="003131B1">
        <w:rPr>
          <w:sz w:val="28"/>
          <w:szCs w:val="28"/>
        </w:rPr>
        <w:t xml:space="preserve">ідповідності дійсності (проста вірогідність, проблематична вірогідність, категорична вірогідність); міра впевненості мовця у значущості його висловлення; ступінь упевненості в повідомлюваних фактах; ступінь імовірності відповідності дії реальності, з погляду мовця (впевненість, можливість, сумнів); ступінь пізнання мовцем зв’язків і </w:t>
      </w:r>
      <w:proofErr w:type="gramStart"/>
      <w:r w:rsidRPr="003131B1">
        <w:rPr>
          <w:sz w:val="28"/>
          <w:szCs w:val="28"/>
        </w:rPr>
        <w:t>в</w:t>
      </w:r>
      <w:proofErr w:type="gramEnd"/>
      <w:r w:rsidRPr="003131B1">
        <w:rPr>
          <w:sz w:val="28"/>
          <w:szCs w:val="28"/>
        </w:rPr>
        <w:t xml:space="preserve">ідношень дійсності. Існує і ширше тлумачення цього аспекту. Сюди відносять: оцінку реальності висловлювання (упевненість, сумнів, незнання, заперечення), емоційне ставлення (радість, жаль, страх), а також якісну оцінку (добре, </w:t>
      </w:r>
      <w:proofErr w:type="gramStart"/>
      <w:r w:rsidRPr="003131B1">
        <w:rPr>
          <w:sz w:val="28"/>
          <w:szCs w:val="28"/>
        </w:rPr>
        <w:t>погано</w:t>
      </w:r>
      <w:proofErr w:type="gramEnd"/>
      <w:r w:rsidRPr="003131B1">
        <w:rPr>
          <w:sz w:val="28"/>
          <w:szCs w:val="28"/>
        </w:rPr>
        <w:t xml:space="preserve">, небезпечно). Проілюструємо наступними прикладами: </w:t>
      </w:r>
      <w:r w:rsidRPr="003131B1">
        <w:rPr>
          <w:i/>
          <w:iCs/>
          <w:sz w:val="28"/>
          <w:szCs w:val="28"/>
        </w:rPr>
        <w:t xml:space="preserve">he might be there </w:t>
      </w:r>
      <w:r w:rsidRPr="003131B1">
        <w:rPr>
          <w:sz w:val="28"/>
          <w:szCs w:val="28"/>
        </w:rPr>
        <w:t xml:space="preserve">(малоймовірно, сумнівно), </w:t>
      </w:r>
      <w:r w:rsidRPr="003131B1">
        <w:rPr>
          <w:i/>
          <w:iCs/>
          <w:sz w:val="28"/>
          <w:szCs w:val="28"/>
        </w:rPr>
        <w:t xml:space="preserve">He may be there </w:t>
      </w:r>
      <w:r w:rsidRPr="003131B1">
        <w:rPr>
          <w:sz w:val="28"/>
          <w:szCs w:val="28"/>
        </w:rPr>
        <w:t xml:space="preserve">(імовірно), </w:t>
      </w:r>
      <w:r w:rsidRPr="003131B1">
        <w:rPr>
          <w:i/>
          <w:iCs/>
          <w:sz w:val="28"/>
          <w:szCs w:val="28"/>
        </w:rPr>
        <w:t xml:space="preserve">He should be there by now </w:t>
      </w:r>
      <w:r w:rsidRPr="003131B1">
        <w:rPr>
          <w:sz w:val="28"/>
          <w:szCs w:val="28"/>
        </w:rPr>
        <w:t xml:space="preserve">(висока ступінь імовірності), and </w:t>
      </w:r>
      <w:r w:rsidRPr="003131B1">
        <w:rPr>
          <w:i/>
          <w:iCs/>
          <w:sz w:val="28"/>
          <w:szCs w:val="28"/>
        </w:rPr>
        <w:t>He must be there by now</w:t>
      </w:r>
      <w:r w:rsidRPr="003131B1">
        <w:rPr>
          <w:rStyle w:val="apple-converted-space"/>
          <w:sz w:val="28"/>
          <w:szCs w:val="28"/>
        </w:rPr>
        <w:t xml:space="preserve"> </w:t>
      </w:r>
      <w:r w:rsidRPr="003131B1">
        <w:rPr>
          <w:sz w:val="28"/>
          <w:szCs w:val="28"/>
        </w:rPr>
        <w:t>(обов’язково).</w:t>
      </w:r>
    </w:p>
    <w:p w:rsidR="00836535" w:rsidRPr="003131B1" w:rsidRDefault="00836535" w:rsidP="00836535">
      <w:pPr>
        <w:pStyle w:val="a3"/>
        <w:widowControl w:val="0"/>
        <w:shd w:val="clear" w:color="auto" w:fill="FFFFFF"/>
        <w:spacing w:before="0" w:beforeAutospacing="0" w:after="0" w:afterAutospacing="0"/>
        <w:ind w:firstLine="660"/>
        <w:jc w:val="both"/>
        <w:rPr>
          <w:sz w:val="28"/>
          <w:szCs w:val="28"/>
        </w:rPr>
      </w:pPr>
      <w:r w:rsidRPr="003131B1">
        <w:rPr>
          <w:sz w:val="28"/>
          <w:szCs w:val="28"/>
        </w:rPr>
        <w:t xml:space="preserve">Суб’єктивна та об’єктивна модальності – дві сторони єдиного цілого. Це означає, що ми не можемо відсторонювати зміст висловлення від мовця, тобто розглядати об’єктивну модальність як самостійну категорію, так само як і опосередковувати ставлення мовця до висловлення від </w:t>
      </w:r>
      <w:proofErr w:type="gramStart"/>
      <w:r w:rsidRPr="003131B1">
        <w:rPr>
          <w:sz w:val="28"/>
          <w:szCs w:val="28"/>
        </w:rPr>
        <w:t>д</w:t>
      </w:r>
      <w:proofErr w:type="gramEnd"/>
      <w:r w:rsidRPr="003131B1">
        <w:rPr>
          <w:sz w:val="28"/>
          <w:szCs w:val="28"/>
        </w:rPr>
        <w:t>ійсності, виокремлювати суб’єктивну модальність.</w:t>
      </w:r>
    </w:p>
    <w:p w:rsidR="002430B5" w:rsidRPr="003131B1" w:rsidRDefault="002430B5" w:rsidP="002430B5">
      <w:pPr>
        <w:pStyle w:val="a5"/>
        <w:widowControl w:val="0"/>
        <w:jc w:val="right"/>
        <w:rPr>
          <w:rFonts w:ascii="Times New Roman" w:hAnsi="Times New Roman" w:cs="Times New Roman"/>
          <w:b/>
          <w:i/>
          <w:sz w:val="28"/>
          <w:szCs w:val="28"/>
          <w:lang w:val="uk-UA"/>
        </w:rPr>
      </w:pPr>
      <w:r w:rsidRPr="003131B1">
        <w:rPr>
          <w:rFonts w:ascii="Times New Roman" w:hAnsi="Times New Roman" w:cs="Times New Roman"/>
          <w:b/>
          <w:i/>
          <w:sz w:val="28"/>
          <w:szCs w:val="28"/>
          <w:lang w:val="uk-UA"/>
        </w:rPr>
        <w:lastRenderedPageBreak/>
        <w:t>Яремчук Вікторія</w:t>
      </w:r>
    </w:p>
    <w:p w:rsidR="002430B5" w:rsidRPr="003131B1" w:rsidRDefault="002430B5" w:rsidP="002430B5">
      <w:pPr>
        <w:pStyle w:val="a5"/>
        <w:widowControl w:val="0"/>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ВПЛИВ МОВОЗНАВЧИХ ДОСЛІДЖЕНЬ ОВЕНА БАРФІЛДА</w:t>
      </w:r>
    </w:p>
    <w:p w:rsidR="002430B5" w:rsidRPr="003131B1" w:rsidRDefault="002430B5" w:rsidP="002430B5">
      <w:pPr>
        <w:pStyle w:val="a5"/>
        <w:widowControl w:val="0"/>
        <w:jc w:val="center"/>
        <w:rPr>
          <w:rFonts w:ascii="Times New Roman" w:hAnsi="Times New Roman" w:cs="Times New Roman"/>
          <w:b/>
          <w:sz w:val="28"/>
          <w:szCs w:val="28"/>
          <w:lang w:val="uk-UA"/>
        </w:rPr>
      </w:pPr>
      <w:r w:rsidRPr="003131B1">
        <w:rPr>
          <w:rFonts w:ascii="Times New Roman" w:hAnsi="Times New Roman" w:cs="Times New Roman"/>
          <w:b/>
          <w:sz w:val="28"/>
          <w:szCs w:val="28"/>
          <w:lang w:val="uk-UA"/>
        </w:rPr>
        <w:t>НА ФОРМУВАННЯ МІФОПОЕТИЧНИХ МОДЕЛЕЙ СВІТУ «ІНКЛІНГІВ»</w:t>
      </w:r>
    </w:p>
    <w:p w:rsidR="002430B5" w:rsidRPr="003131B1" w:rsidRDefault="002430B5" w:rsidP="002430B5">
      <w:pPr>
        <w:pStyle w:val="a5"/>
        <w:widowControl w:val="0"/>
        <w:ind w:firstLine="720"/>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Англійський філософ, письменник, поет, літературний критик Овен Барфілд, член гуртка «християнських романтиків» «Інклінгів» у своїх критичних працях «Мова поезії: дослідження значення» [</w:t>
      </w:r>
      <w:r w:rsidRPr="003131B1">
        <w:rPr>
          <w:rFonts w:ascii="Times New Roman" w:hAnsi="Times New Roman" w:cs="Times New Roman"/>
          <w:i/>
          <w:sz w:val="28"/>
          <w:szCs w:val="28"/>
          <w:lang w:val="uk-UA"/>
        </w:rPr>
        <w:t>Poetic Diction: A Study In Meaning</w:t>
      </w:r>
      <w:r w:rsidRPr="003131B1">
        <w:rPr>
          <w:rFonts w:ascii="Times New Roman" w:hAnsi="Times New Roman" w:cs="Times New Roman"/>
          <w:sz w:val="28"/>
          <w:szCs w:val="28"/>
          <w:lang w:val="uk-UA"/>
        </w:rPr>
        <w:t>] (1928), «Зрілий романтизм» [</w:t>
      </w:r>
      <w:r w:rsidRPr="003131B1">
        <w:rPr>
          <w:rFonts w:ascii="Times New Roman" w:hAnsi="Times New Roman" w:cs="Times New Roman"/>
          <w:i/>
          <w:sz w:val="28"/>
          <w:szCs w:val="28"/>
          <w:lang w:val="uk-UA"/>
        </w:rPr>
        <w:t>Romanticism Comes of Age</w:t>
      </w:r>
      <w:r w:rsidRPr="003131B1">
        <w:rPr>
          <w:rFonts w:ascii="Times New Roman" w:hAnsi="Times New Roman" w:cs="Times New Roman"/>
          <w:sz w:val="28"/>
          <w:szCs w:val="28"/>
          <w:lang w:val="uk-UA"/>
        </w:rPr>
        <w:t>] (1944), «Неспадковий голос» [</w:t>
      </w:r>
      <w:r w:rsidRPr="003131B1">
        <w:rPr>
          <w:rFonts w:ascii="Times New Roman" w:hAnsi="Times New Roman" w:cs="Times New Roman"/>
          <w:i/>
          <w:sz w:val="28"/>
          <w:szCs w:val="28"/>
          <w:lang w:val="uk-UA"/>
        </w:rPr>
        <w:t>Unancestral Voice</w:t>
      </w:r>
      <w:r w:rsidRPr="003131B1">
        <w:rPr>
          <w:rFonts w:ascii="Times New Roman" w:hAnsi="Times New Roman" w:cs="Times New Roman"/>
          <w:sz w:val="28"/>
          <w:szCs w:val="28"/>
          <w:lang w:val="uk-UA"/>
        </w:rPr>
        <w:t>] (1965), «Розпад світів: діалог 60-х» [</w:t>
      </w:r>
      <w:r w:rsidRPr="003131B1">
        <w:rPr>
          <w:rFonts w:ascii="Times New Roman" w:hAnsi="Times New Roman" w:cs="Times New Roman"/>
          <w:i/>
          <w:sz w:val="28"/>
          <w:szCs w:val="28"/>
          <w:lang w:val="uk-UA"/>
        </w:rPr>
        <w:t>Worlds Apart: A Dialogue of the 1960s</w:t>
      </w:r>
      <w:r w:rsidRPr="003131B1">
        <w:rPr>
          <w:rFonts w:ascii="Times New Roman" w:hAnsi="Times New Roman" w:cs="Times New Roman"/>
          <w:sz w:val="28"/>
          <w:szCs w:val="28"/>
          <w:lang w:val="uk-UA"/>
        </w:rPr>
        <w:t>] (1963), «Зберігаючи правила: дослідження ідолопоклонства» [Saving the Appearances: A Study in Idolatry] (1957) сформував поетологічні та естетичні принципи моделювання художнього світу, які були притаманні певним «Інклінгам» та іншим письменникам попередніх епох, і пізніше стали ключовими для діяльності всіх членів гуртка.</w:t>
      </w:r>
    </w:p>
    <w:p w:rsidR="002430B5" w:rsidRPr="003131B1" w:rsidRDefault="002430B5" w:rsidP="002430B5">
      <w:pPr>
        <w:pStyle w:val="a5"/>
        <w:widowControl w:val="0"/>
        <w:ind w:firstLine="720"/>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Як один із творців теорії походження мови з міфу, Ов. Барфілд маркує міфопоетичність літературних творів стильовим, структурним та лексичним відтворенням в текстах стадіальної ідеї розвитку мислення та співтворіння в містичному процесі усвідомлення світу. Слово, за Барфілдом, цеознака та інструмент свідомості, яке, розвиваючись, втратило цілістність сприйняття, стало фрагментованим, як і словник, який відображає свідомість, і лише міф і ширше міфологія систематизує та конструюює цілісність, цілісність як художнього світу, так і свідомості реальної людини. Цим пояснюється існування величезної кількості теорій походження міфу, його зв’язку з дійсністюімовою, і</w:t>
      </w:r>
      <w:r>
        <w:rPr>
          <w:rFonts w:ascii="Times New Roman" w:hAnsi="Times New Roman" w:cs="Times New Roman"/>
          <w:sz w:val="28"/>
          <w:szCs w:val="28"/>
          <w:lang w:val="uk-UA"/>
        </w:rPr>
        <w:t xml:space="preserve"> </w:t>
      </w:r>
      <w:r w:rsidRPr="003131B1">
        <w:rPr>
          <w:rFonts w:ascii="Times New Roman" w:hAnsi="Times New Roman" w:cs="Times New Roman"/>
          <w:sz w:val="28"/>
          <w:szCs w:val="28"/>
          <w:lang w:val="uk-UA"/>
        </w:rPr>
        <w:t>саме тому в кожній теорії присутня своя частка істини.</w:t>
      </w:r>
    </w:p>
    <w:p w:rsidR="002430B5" w:rsidRPr="003131B1" w:rsidRDefault="002430B5" w:rsidP="002430B5">
      <w:pPr>
        <w:pStyle w:val="a5"/>
        <w:widowControl w:val="0"/>
        <w:ind w:firstLine="720"/>
        <w:jc w:val="both"/>
        <w:rPr>
          <w:rFonts w:ascii="Times New Roman" w:hAnsi="Times New Roman" w:cs="Times New Roman"/>
          <w:sz w:val="28"/>
          <w:szCs w:val="28"/>
          <w:lang w:val="uk-UA"/>
        </w:rPr>
      </w:pPr>
      <w:r w:rsidRPr="003131B1">
        <w:rPr>
          <w:rFonts w:ascii="Times New Roman" w:hAnsi="Times New Roman" w:cs="Times New Roman"/>
          <w:sz w:val="28"/>
          <w:szCs w:val="28"/>
          <w:lang w:val="uk-UA"/>
        </w:rPr>
        <w:t>Свої теоретичні принципи Овен Барфілд втілив у власних художніх творах: у ранніх філософських новелах-притчах «Срібна флейта» (1925) та «Троянда на купі попелу» (1929), в пізніх дистопійно-фантастичних повістях «Нічна операція» (1975) та «Жвавий Струмок» (1988). Та особливо важливим, в контексті створення та функціонування гуртка «Інклінгів», вважаємо саме вплив мовознавчих ідей дослідника на творчість його колег. Безпосередній зв’язок ідеї Ов. Барфілда про «міфологічне дерево мови», а відтак і літератури, знаходимо в теоретичних та художніх конструктах Дж.Р.Р. Толкина (наприклад, його збірка есеїв «Дерево та лист» (1964), художні твори «Лист роботи Нігля» (1964), «Сильмариліон» (1977), тощо). Стадіальна ідея розвитку мислення знаходить своє відтворення в романах Ч. Вільямса («Сходження в пекло» (1937), «Напередодні Дня усіх святих» (1945)) та циклах романів К.С. Льюїса («космічна трилогія» (1938-45), «Хроніки Нарнії» (1950-54)). Теорія втраченого первісного взаємозв’язку метафор та архетипів свідомості відтворюється Е.Р. Едісоном у його міфопоетичних творах («Змій Уроборос» (1922), «Зимамвійські хроніки» (1935-58)).</w:t>
      </w:r>
    </w:p>
    <w:p w:rsidR="005F354A" w:rsidRPr="003131B1" w:rsidRDefault="005F354A" w:rsidP="005F354A">
      <w:pPr>
        <w:widowControl w:val="0"/>
        <w:tabs>
          <w:tab w:val="left" w:pos="9356"/>
        </w:tabs>
        <w:spacing w:after="0" w:line="240" w:lineRule="auto"/>
        <w:ind w:firstLine="709"/>
        <w:jc w:val="right"/>
        <w:rPr>
          <w:rFonts w:ascii="Times New Roman" w:hAnsi="Times New Roman" w:cs="Times New Roman"/>
          <w:b/>
          <w:bCs/>
          <w:i/>
          <w:iCs/>
          <w:sz w:val="28"/>
          <w:szCs w:val="28"/>
        </w:rPr>
      </w:pPr>
      <w:r w:rsidRPr="003131B1">
        <w:rPr>
          <w:rFonts w:ascii="Times New Roman" w:hAnsi="Times New Roman" w:cs="Times New Roman"/>
          <w:b/>
          <w:bCs/>
          <w:i/>
          <w:iCs/>
          <w:sz w:val="28"/>
          <w:szCs w:val="28"/>
        </w:rPr>
        <w:lastRenderedPageBreak/>
        <w:t xml:space="preserve">Ярошко </w:t>
      </w:r>
      <w:proofErr w:type="gramStart"/>
      <w:r w:rsidRPr="003131B1">
        <w:rPr>
          <w:rFonts w:ascii="Times New Roman" w:hAnsi="Times New Roman" w:cs="Times New Roman"/>
          <w:b/>
          <w:bCs/>
          <w:i/>
          <w:iCs/>
          <w:sz w:val="28"/>
          <w:szCs w:val="28"/>
        </w:rPr>
        <w:t>Наталія</w:t>
      </w:r>
      <w:proofErr w:type="gramEnd"/>
    </w:p>
    <w:p w:rsidR="005F354A" w:rsidRPr="003131B1" w:rsidRDefault="005F354A" w:rsidP="00364389">
      <w:pPr>
        <w:widowControl w:val="0"/>
        <w:spacing w:after="0" w:line="240" w:lineRule="auto"/>
        <w:jc w:val="center"/>
        <w:rPr>
          <w:rFonts w:ascii="Times New Roman" w:hAnsi="Times New Roman" w:cs="Times New Roman"/>
          <w:b/>
          <w:bCs/>
          <w:caps/>
          <w:sz w:val="28"/>
          <w:szCs w:val="28"/>
        </w:rPr>
      </w:pPr>
      <w:r w:rsidRPr="003131B1">
        <w:rPr>
          <w:rFonts w:ascii="Times New Roman" w:hAnsi="Times New Roman" w:cs="Times New Roman"/>
          <w:b/>
          <w:bCs/>
          <w:caps/>
          <w:sz w:val="28"/>
          <w:szCs w:val="28"/>
        </w:rPr>
        <w:t>Природа та стратегії жіночого дискурсу у художній французькій літературі кінця ХХ століття</w:t>
      </w:r>
    </w:p>
    <w:p w:rsidR="005F354A" w:rsidRPr="003131B1" w:rsidRDefault="005F354A" w:rsidP="005F354A">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У доповіді розглядаються основні риси жіночого дискурсу, а саме: фонетична імітативність, використання емотивно маркованої лексики </w:t>
      </w:r>
      <w:proofErr w:type="gramStart"/>
      <w:r w:rsidRPr="003131B1">
        <w:rPr>
          <w:rFonts w:ascii="Times New Roman" w:hAnsi="Times New Roman" w:cs="Times New Roman"/>
          <w:sz w:val="28"/>
          <w:szCs w:val="28"/>
        </w:rPr>
        <w:t>р</w:t>
      </w:r>
      <w:proofErr w:type="gramEnd"/>
      <w:r w:rsidRPr="003131B1">
        <w:rPr>
          <w:rFonts w:ascii="Times New Roman" w:hAnsi="Times New Roman" w:cs="Times New Roman"/>
          <w:sz w:val="28"/>
          <w:szCs w:val="28"/>
        </w:rPr>
        <w:t>ізних регістрів, метафоричність, структурна неоднорідність, синтаксична ненормативність, прагматична кооперативна спрямованість.</w:t>
      </w:r>
    </w:p>
    <w:p w:rsidR="005F354A" w:rsidRPr="003131B1" w:rsidRDefault="005F354A" w:rsidP="005F354A">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Наведено два типи класифікацій жіночої прози за діахронічним принципом (за Е. Шовалтер) на конвергентну / дивергентну та автономну прозу та за ідейно-тематичним (Е. Шовалтер, І. Жеребкіна, С. Філоненко) </w:t>
      </w:r>
      <w:proofErr w:type="gramStart"/>
      <w:r w:rsidRPr="003131B1">
        <w:rPr>
          <w:rFonts w:ascii="Times New Roman" w:hAnsi="Times New Roman" w:cs="Times New Roman"/>
          <w:sz w:val="28"/>
          <w:szCs w:val="28"/>
        </w:rPr>
        <w:t>на</w:t>
      </w:r>
      <w:proofErr w:type="gramEnd"/>
      <w:r w:rsidRPr="003131B1">
        <w:rPr>
          <w:rFonts w:ascii="Times New Roman" w:hAnsi="Times New Roman" w:cs="Times New Roman"/>
          <w:sz w:val="28"/>
          <w:szCs w:val="28"/>
        </w:rPr>
        <w:t xml:space="preserve"> феміністичну, феміноцентричну, універсальну та дамську. </w:t>
      </w:r>
      <w:proofErr w:type="gramStart"/>
      <w:r w:rsidRPr="003131B1">
        <w:rPr>
          <w:rFonts w:ascii="Times New Roman" w:hAnsi="Times New Roman" w:cs="Times New Roman"/>
          <w:sz w:val="28"/>
          <w:szCs w:val="28"/>
        </w:rPr>
        <w:t>Подається</w:t>
      </w:r>
      <w:proofErr w:type="gramEnd"/>
      <w:r w:rsidRPr="003131B1">
        <w:rPr>
          <w:rFonts w:ascii="Times New Roman" w:hAnsi="Times New Roman" w:cs="Times New Roman"/>
          <w:sz w:val="28"/>
          <w:szCs w:val="28"/>
        </w:rPr>
        <w:t xml:space="preserve"> огляд основних періодів розвитку французької жіночої літератури: ранній, ренесансний, часів монархії, 19 ст., І половини 20 ст., ІІ половини 20 ст.</w:t>
      </w:r>
    </w:p>
    <w:p w:rsidR="005F354A" w:rsidRPr="003131B1" w:rsidRDefault="005F354A" w:rsidP="005F354A">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Виокремлено критерії, на основі яких, франкомовний жіночий літературний дискурс кінця ХХ століття </w:t>
      </w:r>
      <w:proofErr w:type="gramStart"/>
      <w:r w:rsidRPr="003131B1">
        <w:rPr>
          <w:rFonts w:ascii="Times New Roman" w:hAnsi="Times New Roman" w:cs="Times New Roman"/>
          <w:sz w:val="28"/>
          <w:szCs w:val="28"/>
        </w:rPr>
        <w:t>представляється</w:t>
      </w:r>
      <w:proofErr w:type="gramEnd"/>
      <w:r w:rsidRPr="003131B1">
        <w:rPr>
          <w:rFonts w:ascii="Times New Roman" w:hAnsi="Times New Roman" w:cs="Times New Roman"/>
          <w:sz w:val="28"/>
          <w:szCs w:val="28"/>
        </w:rPr>
        <w:t xml:space="preserve"> як гомогенний: 1) дискурсивна спільнота; 2) потенційний читач; 3) особлива ідеологія; 4) мовно-стилістичний критерій; 5) прагматичний критерій.</w:t>
      </w:r>
    </w:p>
    <w:p w:rsidR="005F354A" w:rsidRPr="003131B1" w:rsidRDefault="005F354A" w:rsidP="005F354A">
      <w:pPr>
        <w:widowControl w:val="0"/>
        <w:spacing w:after="0" w:line="240" w:lineRule="auto"/>
        <w:ind w:firstLine="709"/>
        <w:jc w:val="both"/>
        <w:rPr>
          <w:rFonts w:ascii="Times New Roman" w:hAnsi="Times New Roman" w:cs="Times New Roman"/>
          <w:sz w:val="28"/>
          <w:szCs w:val="28"/>
        </w:rPr>
      </w:pPr>
      <w:r w:rsidRPr="003131B1">
        <w:rPr>
          <w:rFonts w:ascii="Times New Roman" w:hAnsi="Times New Roman" w:cs="Times New Roman"/>
          <w:sz w:val="28"/>
          <w:szCs w:val="28"/>
        </w:rPr>
        <w:t xml:space="preserve">Було виявлено, основні оповідні стратегії даного дискурсу, які належать до </w:t>
      </w:r>
      <w:proofErr w:type="gramStart"/>
      <w:r w:rsidRPr="003131B1">
        <w:rPr>
          <w:rFonts w:ascii="Times New Roman" w:hAnsi="Times New Roman" w:cs="Times New Roman"/>
          <w:sz w:val="28"/>
          <w:szCs w:val="28"/>
        </w:rPr>
        <w:t>кооперативного</w:t>
      </w:r>
      <w:proofErr w:type="gramEnd"/>
      <w:r w:rsidRPr="003131B1">
        <w:rPr>
          <w:rFonts w:ascii="Times New Roman" w:hAnsi="Times New Roman" w:cs="Times New Roman"/>
          <w:sz w:val="28"/>
          <w:szCs w:val="28"/>
        </w:rPr>
        <w:t xml:space="preserve"> типу. Серед них, емотивно-образна імпліцитна стратегія, яка включає: 1) тактику введення образів; 2) тактику введення емотивної конотації. Основним засобом її реалізації є метафора та </w:t>
      </w:r>
      <w:proofErr w:type="gramStart"/>
      <w:r w:rsidRPr="003131B1">
        <w:rPr>
          <w:rFonts w:ascii="Times New Roman" w:hAnsi="Times New Roman" w:cs="Times New Roman"/>
          <w:sz w:val="28"/>
          <w:szCs w:val="28"/>
        </w:rPr>
        <w:t>фам</w:t>
      </w:r>
      <w:proofErr w:type="gramEnd"/>
      <w:r w:rsidRPr="003131B1">
        <w:rPr>
          <w:rFonts w:ascii="Times New Roman" w:hAnsi="Times New Roman" w:cs="Times New Roman"/>
          <w:sz w:val="28"/>
          <w:szCs w:val="28"/>
        </w:rPr>
        <w:t xml:space="preserve">ільярна лексика. Окреслюється також «діалогічна» експліцитна стратегія оповіді, яка включає тактику неформальності та тактику «роздвоєння» оповіді. Її засобами є парантетичні конструкції та лексика </w:t>
      </w:r>
      <w:proofErr w:type="gramStart"/>
      <w:r w:rsidRPr="003131B1">
        <w:rPr>
          <w:rFonts w:ascii="Times New Roman" w:hAnsi="Times New Roman" w:cs="Times New Roman"/>
          <w:sz w:val="28"/>
          <w:szCs w:val="28"/>
        </w:rPr>
        <w:t>фам</w:t>
      </w:r>
      <w:proofErr w:type="gramEnd"/>
      <w:r w:rsidRPr="003131B1">
        <w:rPr>
          <w:rFonts w:ascii="Times New Roman" w:hAnsi="Times New Roman" w:cs="Times New Roman"/>
          <w:sz w:val="28"/>
          <w:szCs w:val="28"/>
        </w:rPr>
        <w:t xml:space="preserve">ільярного регістру. Проаналізовано оповідну стратегію автентичності та її тактики: 1) сенсибілізації; 2) </w:t>
      </w:r>
      <w:proofErr w:type="gramStart"/>
      <w:r w:rsidRPr="003131B1">
        <w:rPr>
          <w:rFonts w:ascii="Times New Roman" w:hAnsi="Times New Roman" w:cs="Times New Roman"/>
          <w:sz w:val="28"/>
          <w:szCs w:val="28"/>
        </w:rPr>
        <w:t>стил</w:t>
      </w:r>
      <w:proofErr w:type="gramEnd"/>
      <w:r w:rsidRPr="003131B1">
        <w:rPr>
          <w:rFonts w:ascii="Times New Roman" w:hAnsi="Times New Roman" w:cs="Times New Roman"/>
          <w:sz w:val="28"/>
          <w:szCs w:val="28"/>
        </w:rPr>
        <w:t>ізації. Вона реалізується за допомогою засобів графічного маркування тексту.</w:t>
      </w:r>
    </w:p>
    <w:p w:rsidR="005F354A" w:rsidRPr="003131B1" w:rsidRDefault="005F354A" w:rsidP="005F354A">
      <w:pPr>
        <w:widowControl w:val="0"/>
        <w:spacing w:after="0" w:line="240" w:lineRule="auto"/>
        <w:ind w:firstLine="709"/>
        <w:jc w:val="both"/>
        <w:rPr>
          <w:rFonts w:ascii="Times New Roman" w:hAnsi="Times New Roman" w:cs="Times New Roman"/>
          <w:sz w:val="28"/>
          <w:szCs w:val="28"/>
          <w:lang w:val="uk-UA"/>
        </w:rPr>
      </w:pPr>
    </w:p>
    <w:p w:rsidR="001B2EEA" w:rsidRPr="003131B1" w:rsidRDefault="001B2EEA" w:rsidP="001B2EEA">
      <w:pPr>
        <w:widowControl w:val="0"/>
        <w:spacing w:after="0" w:line="240" w:lineRule="auto"/>
        <w:ind w:firstLine="540"/>
        <w:jc w:val="both"/>
        <w:rPr>
          <w:rFonts w:ascii="Times New Roman" w:hAnsi="Times New Roman" w:cs="Times New Roman"/>
          <w:b/>
          <w:bCs/>
          <w:sz w:val="28"/>
          <w:szCs w:val="28"/>
        </w:rPr>
      </w:pPr>
    </w:p>
    <w:p w:rsidR="001B2EEA" w:rsidRPr="003131B1" w:rsidRDefault="001B2EEA" w:rsidP="001B2EEA">
      <w:pPr>
        <w:widowControl w:val="0"/>
        <w:spacing w:after="0" w:line="240" w:lineRule="auto"/>
        <w:rPr>
          <w:rFonts w:ascii="Times New Roman" w:hAnsi="Times New Roman" w:cs="Times New Roman"/>
          <w:sz w:val="28"/>
          <w:szCs w:val="28"/>
        </w:rPr>
      </w:pPr>
    </w:p>
    <w:p w:rsidR="00D469A9" w:rsidRPr="001B2EEA" w:rsidRDefault="00D469A9" w:rsidP="00D469A9">
      <w:pPr>
        <w:widowControl w:val="0"/>
        <w:spacing w:after="0" w:line="240" w:lineRule="auto"/>
        <w:rPr>
          <w:rFonts w:ascii="Times New Roman" w:hAnsi="Times New Roman" w:cs="Times New Roman"/>
          <w:b/>
          <w:bCs/>
          <w:sz w:val="28"/>
          <w:szCs w:val="28"/>
        </w:rPr>
      </w:pPr>
    </w:p>
    <w:sectPr w:rsidR="00D469A9" w:rsidRPr="001B2EEA" w:rsidSect="00903345">
      <w:headerReference w:type="default" r:id="rId17"/>
      <w:pgSz w:w="11906" w:h="16838"/>
      <w:pgMar w:top="1531" w:right="1531" w:bottom="1418"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100" w:rsidRDefault="002E7100" w:rsidP="00E87EA8">
      <w:pPr>
        <w:spacing w:after="0" w:line="240" w:lineRule="auto"/>
      </w:pPr>
      <w:r>
        <w:separator/>
      </w:r>
    </w:p>
  </w:endnote>
  <w:endnote w:type="continuationSeparator" w:id="0">
    <w:p w:rsidR="002E7100" w:rsidRDefault="002E7100" w:rsidP="00E8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A">
    <w:altName w:val="Arial Unicode MS"/>
    <w:charset w:val="80"/>
    <w:family w:val="swiss"/>
    <w:pitch w:val="variable"/>
    <w:sig w:usb0="00000000" w:usb1="090F0000" w:usb2="00000010" w:usb3="00000000" w:csb0="003F01FF" w:csb1="00000000"/>
  </w:font>
  <w:font w:name="TimesNewRomanPSMT">
    <w:panose1 w:val="00000000000000000000"/>
    <w:charset w:val="00"/>
    <w:family w:val="roman"/>
    <w:notTrueType/>
    <w:pitch w:val="default"/>
  </w:font>
  <w:font w:name="Times-Roman">
    <w:altName w:val="Times New Roman"/>
    <w:charset w:val="CC"/>
    <w:family w:val="roman"/>
    <w:pitch w:val="default"/>
  </w:font>
  <w:font w:name="Times-Italic">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100" w:rsidRDefault="002E7100" w:rsidP="00E87EA8">
      <w:pPr>
        <w:spacing w:after="0" w:line="240" w:lineRule="auto"/>
      </w:pPr>
      <w:r>
        <w:separator/>
      </w:r>
    </w:p>
  </w:footnote>
  <w:footnote w:type="continuationSeparator" w:id="0">
    <w:p w:rsidR="002E7100" w:rsidRDefault="002E7100" w:rsidP="00E87E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87764"/>
      <w:docPartObj>
        <w:docPartGallery w:val="Page Numbers (Top of Page)"/>
        <w:docPartUnique/>
      </w:docPartObj>
    </w:sdtPr>
    <w:sdtEndPr/>
    <w:sdtContent>
      <w:p w:rsidR="0047119B" w:rsidRDefault="0047119B">
        <w:pPr>
          <w:pStyle w:val="ae"/>
          <w:jc w:val="center"/>
        </w:pPr>
        <w:r>
          <w:fldChar w:fldCharType="begin"/>
        </w:r>
        <w:r>
          <w:instrText>PAGE   \* MERGEFORMAT</w:instrText>
        </w:r>
        <w:r>
          <w:fldChar w:fldCharType="separate"/>
        </w:r>
        <w:r w:rsidR="00CA2E5B" w:rsidRPr="00CA2E5B">
          <w:rPr>
            <w:noProof/>
            <w:lang w:val="uk-UA"/>
          </w:rPr>
          <w:t>6</w:t>
        </w:r>
        <w:r>
          <w:fldChar w:fldCharType="end"/>
        </w:r>
      </w:p>
    </w:sdtContent>
  </w:sdt>
  <w:p w:rsidR="0047119B" w:rsidRDefault="0047119B">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9A4"/>
    <w:multiLevelType w:val="hybridMultilevel"/>
    <w:tmpl w:val="B3C04AA0"/>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
    <w:nsid w:val="021D3173"/>
    <w:multiLevelType w:val="hybridMultilevel"/>
    <w:tmpl w:val="7C207AE6"/>
    <w:lvl w:ilvl="0" w:tplc="04220001">
      <w:start w:val="1"/>
      <w:numFmt w:val="bullet"/>
      <w:lvlText w:val=""/>
      <w:lvlJc w:val="left"/>
      <w:pPr>
        <w:ind w:left="1404" w:hanging="360"/>
      </w:pPr>
      <w:rPr>
        <w:rFonts w:ascii="Symbol" w:hAnsi="Symbol" w:hint="default"/>
      </w:rPr>
    </w:lvl>
    <w:lvl w:ilvl="1" w:tplc="04220019" w:tentative="1">
      <w:start w:val="1"/>
      <w:numFmt w:val="lowerLetter"/>
      <w:lvlText w:val="%2."/>
      <w:lvlJc w:val="left"/>
      <w:pPr>
        <w:ind w:left="2124" w:hanging="360"/>
      </w:pPr>
    </w:lvl>
    <w:lvl w:ilvl="2" w:tplc="0422001B" w:tentative="1">
      <w:start w:val="1"/>
      <w:numFmt w:val="lowerRoman"/>
      <w:lvlText w:val="%3."/>
      <w:lvlJc w:val="right"/>
      <w:pPr>
        <w:ind w:left="2844" w:hanging="180"/>
      </w:pPr>
    </w:lvl>
    <w:lvl w:ilvl="3" w:tplc="0422000F" w:tentative="1">
      <w:start w:val="1"/>
      <w:numFmt w:val="decimal"/>
      <w:lvlText w:val="%4."/>
      <w:lvlJc w:val="left"/>
      <w:pPr>
        <w:ind w:left="3564" w:hanging="360"/>
      </w:pPr>
    </w:lvl>
    <w:lvl w:ilvl="4" w:tplc="04220019" w:tentative="1">
      <w:start w:val="1"/>
      <w:numFmt w:val="lowerLetter"/>
      <w:lvlText w:val="%5."/>
      <w:lvlJc w:val="left"/>
      <w:pPr>
        <w:ind w:left="4284" w:hanging="360"/>
      </w:pPr>
    </w:lvl>
    <w:lvl w:ilvl="5" w:tplc="0422001B" w:tentative="1">
      <w:start w:val="1"/>
      <w:numFmt w:val="lowerRoman"/>
      <w:lvlText w:val="%6."/>
      <w:lvlJc w:val="right"/>
      <w:pPr>
        <w:ind w:left="5004" w:hanging="180"/>
      </w:pPr>
    </w:lvl>
    <w:lvl w:ilvl="6" w:tplc="0422000F" w:tentative="1">
      <w:start w:val="1"/>
      <w:numFmt w:val="decimal"/>
      <w:lvlText w:val="%7."/>
      <w:lvlJc w:val="left"/>
      <w:pPr>
        <w:ind w:left="5724" w:hanging="360"/>
      </w:pPr>
    </w:lvl>
    <w:lvl w:ilvl="7" w:tplc="04220019" w:tentative="1">
      <w:start w:val="1"/>
      <w:numFmt w:val="lowerLetter"/>
      <w:lvlText w:val="%8."/>
      <w:lvlJc w:val="left"/>
      <w:pPr>
        <w:ind w:left="6444" w:hanging="360"/>
      </w:pPr>
    </w:lvl>
    <w:lvl w:ilvl="8" w:tplc="0422001B" w:tentative="1">
      <w:start w:val="1"/>
      <w:numFmt w:val="lowerRoman"/>
      <w:lvlText w:val="%9."/>
      <w:lvlJc w:val="right"/>
      <w:pPr>
        <w:ind w:left="7164" w:hanging="180"/>
      </w:pPr>
    </w:lvl>
  </w:abstractNum>
  <w:abstractNum w:abstractNumId="2">
    <w:nsid w:val="022C7CBD"/>
    <w:multiLevelType w:val="hybridMultilevel"/>
    <w:tmpl w:val="863E8970"/>
    <w:lvl w:ilvl="0" w:tplc="3926D6AE">
      <w:start w:val="1"/>
      <w:numFmt w:val="bullet"/>
      <w:lvlText w:val=""/>
      <w:lvlJc w:val="left"/>
      <w:pPr>
        <w:tabs>
          <w:tab w:val="num" w:pos="720"/>
        </w:tabs>
        <w:ind w:left="720" w:hanging="360"/>
      </w:pPr>
      <w:rPr>
        <w:rFonts w:ascii="Wingdings" w:hAnsi="Wingdings" w:cs="Wingdings" w:hint="default"/>
      </w:rPr>
    </w:lvl>
    <w:lvl w:ilvl="1" w:tplc="905CB2D4">
      <w:start w:val="1"/>
      <w:numFmt w:val="decimal"/>
      <w:lvlText w:val="%2."/>
      <w:lvlJc w:val="left"/>
      <w:pPr>
        <w:tabs>
          <w:tab w:val="num" w:pos="1440"/>
        </w:tabs>
        <w:ind w:left="1440" w:hanging="360"/>
      </w:pPr>
    </w:lvl>
    <w:lvl w:ilvl="2" w:tplc="F91671A4">
      <w:start w:val="1"/>
      <w:numFmt w:val="decimal"/>
      <w:lvlText w:val="%3."/>
      <w:lvlJc w:val="left"/>
      <w:pPr>
        <w:tabs>
          <w:tab w:val="num" w:pos="2160"/>
        </w:tabs>
        <w:ind w:left="2160" w:hanging="360"/>
      </w:pPr>
    </w:lvl>
    <w:lvl w:ilvl="3" w:tplc="FBC2EFBE">
      <w:start w:val="1"/>
      <w:numFmt w:val="decimal"/>
      <w:lvlText w:val="%4."/>
      <w:lvlJc w:val="left"/>
      <w:pPr>
        <w:tabs>
          <w:tab w:val="num" w:pos="2880"/>
        </w:tabs>
        <w:ind w:left="2880" w:hanging="360"/>
      </w:pPr>
    </w:lvl>
    <w:lvl w:ilvl="4" w:tplc="FBC8BB20">
      <w:start w:val="1"/>
      <w:numFmt w:val="decimal"/>
      <w:lvlText w:val="%5."/>
      <w:lvlJc w:val="left"/>
      <w:pPr>
        <w:tabs>
          <w:tab w:val="num" w:pos="3600"/>
        </w:tabs>
        <w:ind w:left="3600" w:hanging="360"/>
      </w:pPr>
    </w:lvl>
    <w:lvl w:ilvl="5" w:tplc="5582B6D6">
      <w:start w:val="1"/>
      <w:numFmt w:val="decimal"/>
      <w:lvlText w:val="%6."/>
      <w:lvlJc w:val="left"/>
      <w:pPr>
        <w:tabs>
          <w:tab w:val="num" w:pos="4320"/>
        </w:tabs>
        <w:ind w:left="4320" w:hanging="360"/>
      </w:pPr>
    </w:lvl>
    <w:lvl w:ilvl="6" w:tplc="D53AA0DC">
      <w:start w:val="1"/>
      <w:numFmt w:val="decimal"/>
      <w:lvlText w:val="%7."/>
      <w:lvlJc w:val="left"/>
      <w:pPr>
        <w:tabs>
          <w:tab w:val="num" w:pos="5040"/>
        </w:tabs>
        <w:ind w:left="5040" w:hanging="360"/>
      </w:pPr>
    </w:lvl>
    <w:lvl w:ilvl="7" w:tplc="8F6CA66A">
      <w:start w:val="1"/>
      <w:numFmt w:val="decimal"/>
      <w:lvlText w:val="%8."/>
      <w:lvlJc w:val="left"/>
      <w:pPr>
        <w:tabs>
          <w:tab w:val="num" w:pos="5760"/>
        </w:tabs>
        <w:ind w:left="5760" w:hanging="360"/>
      </w:pPr>
    </w:lvl>
    <w:lvl w:ilvl="8" w:tplc="B720E2B4">
      <w:start w:val="1"/>
      <w:numFmt w:val="decimal"/>
      <w:lvlText w:val="%9."/>
      <w:lvlJc w:val="left"/>
      <w:pPr>
        <w:tabs>
          <w:tab w:val="num" w:pos="6480"/>
        </w:tabs>
        <w:ind w:left="6480" w:hanging="360"/>
      </w:pPr>
    </w:lvl>
  </w:abstractNum>
  <w:abstractNum w:abstractNumId="3">
    <w:nsid w:val="039D4425"/>
    <w:multiLevelType w:val="hybridMultilevel"/>
    <w:tmpl w:val="40BE0E2E"/>
    <w:lvl w:ilvl="0" w:tplc="3970E0D8">
      <w:start w:val="1"/>
      <w:numFmt w:val="decimal"/>
      <w:lvlText w:val="%1."/>
      <w:lvlJc w:val="left"/>
      <w:pPr>
        <w:tabs>
          <w:tab w:val="num" w:pos="1080"/>
        </w:tabs>
        <w:ind w:left="1080" w:hanging="108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12B96721"/>
    <w:multiLevelType w:val="hybridMultilevel"/>
    <w:tmpl w:val="AC48C61C"/>
    <w:lvl w:ilvl="0" w:tplc="C212C0E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2D5385"/>
    <w:multiLevelType w:val="hybridMultilevel"/>
    <w:tmpl w:val="9968B490"/>
    <w:lvl w:ilvl="0" w:tplc="A05C78CC">
      <w:start w:val="1"/>
      <w:numFmt w:val="bullet"/>
      <w:lvlText w:val=""/>
      <w:lvlJc w:val="left"/>
      <w:pPr>
        <w:tabs>
          <w:tab w:val="num" w:pos="720"/>
        </w:tabs>
        <w:ind w:left="720" w:hanging="360"/>
      </w:pPr>
      <w:rPr>
        <w:rFonts w:ascii="Wingdings" w:hAnsi="Wingdings" w:cs="Wingdings" w:hint="default"/>
      </w:rPr>
    </w:lvl>
    <w:lvl w:ilvl="1" w:tplc="A07C48A0">
      <w:start w:val="1"/>
      <w:numFmt w:val="decimal"/>
      <w:lvlText w:val="%2."/>
      <w:lvlJc w:val="left"/>
      <w:pPr>
        <w:tabs>
          <w:tab w:val="num" w:pos="1440"/>
        </w:tabs>
        <w:ind w:left="1440" w:hanging="360"/>
      </w:pPr>
    </w:lvl>
    <w:lvl w:ilvl="2" w:tplc="74BA94C8">
      <w:start w:val="1"/>
      <w:numFmt w:val="decimal"/>
      <w:lvlText w:val="%3."/>
      <w:lvlJc w:val="left"/>
      <w:pPr>
        <w:tabs>
          <w:tab w:val="num" w:pos="2160"/>
        </w:tabs>
        <w:ind w:left="2160" w:hanging="360"/>
      </w:pPr>
    </w:lvl>
    <w:lvl w:ilvl="3" w:tplc="666489A2">
      <w:start w:val="1"/>
      <w:numFmt w:val="decimal"/>
      <w:lvlText w:val="%4."/>
      <w:lvlJc w:val="left"/>
      <w:pPr>
        <w:tabs>
          <w:tab w:val="num" w:pos="2880"/>
        </w:tabs>
        <w:ind w:left="2880" w:hanging="360"/>
      </w:pPr>
    </w:lvl>
    <w:lvl w:ilvl="4" w:tplc="729EA8F0">
      <w:start w:val="1"/>
      <w:numFmt w:val="decimal"/>
      <w:lvlText w:val="%5."/>
      <w:lvlJc w:val="left"/>
      <w:pPr>
        <w:tabs>
          <w:tab w:val="num" w:pos="3600"/>
        </w:tabs>
        <w:ind w:left="3600" w:hanging="360"/>
      </w:pPr>
    </w:lvl>
    <w:lvl w:ilvl="5" w:tplc="91CE33AA">
      <w:start w:val="1"/>
      <w:numFmt w:val="decimal"/>
      <w:lvlText w:val="%6."/>
      <w:lvlJc w:val="left"/>
      <w:pPr>
        <w:tabs>
          <w:tab w:val="num" w:pos="4320"/>
        </w:tabs>
        <w:ind w:left="4320" w:hanging="360"/>
      </w:pPr>
    </w:lvl>
    <w:lvl w:ilvl="6" w:tplc="58D6A264">
      <w:start w:val="1"/>
      <w:numFmt w:val="decimal"/>
      <w:lvlText w:val="%7."/>
      <w:lvlJc w:val="left"/>
      <w:pPr>
        <w:tabs>
          <w:tab w:val="num" w:pos="5040"/>
        </w:tabs>
        <w:ind w:left="5040" w:hanging="360"/>
      </w:pPr>
    </w:lvl>
    <w:lvl w:ilvl="7" w:tplc="7928736E">
      <w:start w:val="1"/>
      <w:numFmt w:val="decimal"/>
      <w:lvlText w:val="%8."/>
      <w:lvlJc w:val="left"/>
      <w:pPr>
        <w:tabs>
          <w:tab w:val="num" w:pos="5760"/>
        </w:tabs>
        <w:ind w:left="5760" w:hanging="360"/>
      </w:pPr>
    </w:lvl>
    <w:lvl w:ilvl="8" w:tplc="E486A0B4">
      <w:start w:val="1"/>
      <w:numFmt w:val="decimal"/>
      <w:lvlText w:val="%9."/>
      <w:lvlJc w:val="left"/>
      <w:pPr>
        <w:tabs>
          <w:tab w:val="num" w:pos="6480"/>
        </w:tabs>
        <w:ind w:left="6480" w:hanging="360"/>
      </w:pPr>
    </w:lvl>
  </w:abstractNum>
  <w:abstractNum w:abstractNumId="6">
    <w:nsid w:val="1C8D7852"/>
    <w:multiLevelType w:val="hybridMultilevel"/>
    <w:tmpl w:val="7D58397E"/>
    <w:lvl w:ilvl="0" w:tplc="E196D820">
      <w:start w:val="1"/>
      <w:numFmt w:val="bullet"/>
      <w:lvlText w:val=""/>
      <w:lvlJc w:val="left"/>
      <w:pPr>
        <w:tabs>
          <w:tab w:val="num" w:pos="720"/>
        </w:tabs>
        <w:ind w:left="720" w:hanging="360"/>
      </w:pPr>
      <w:rPr>
        <w:rFonts w:ascii="Wingdings" w:hAnsi="Wingdings" w:cs="Wingdings" w:hint="default"/>
      </w:rPr>
    </w:lvl>
    <w:lvl w:ilvl="1" w:tplc="C4BAD036">
      <w:start w:val="1"/>
      <w:numFmt w:val="decimal"/>
      <w:lvlText w:val="%2."/>
      <w:lvlJc w:val="left"/>
      <w:pPr>
        <w:tabs>
          <w:tab w:val="num" w:pos="1440"/>
        </w:tabs>
        <w:ind w:left="1440" w:hanging="360"/>
      </w:pPr>
    </w:lvl>
    <w:lvl w:ilvl="2" w:tplc="2CDA2782">
      <w:start w:val="1"/>
      <w:numFmt w:val="decimal"/>
      <w:lvlText w:val="%3."/>
      <w:lvlJc w:val="left"/>
      <w:pPr>
        <w:tabs>
          <w:tab w:val="num" w:pos="2160"/>
        </w:tabs>
        <w:ind w:left="2160" w:hanging="360"/>
      </w:pPr>
    </w:lvl>
    <w:lvl w:ilvl="3" w:tplc="FFC02BBC">
      <w:start w:val="1"/>
      <w:numFmt w:val="decimal"/>
      <w:lvlText w:val="%4."/>
      <w:lvlJc w:val="left"/>
      <w:pPr>
        <w:tabs>
          <w:tab w:val="num" w:pos="2880"/>
        </w:tabs>
        <w:ind w:left="2880" w:hanging="360"/>
      </w:pPr>
    </w:lvl>
    <w:lvl w:ilvl="4" w:tplc="33B631D8">
      <w:start w:val="1"/>
      <w:numFmt w:val="decimal"/>
      <w:lvlText w:val="%5."/>
      <w:lvlJc w:val="left"/>
      <w:pPr>
        <w:tabs>
          <w:tab w:val="num" w:pos="3600"/>
        </w:tabs>
        <w:ind w:left="3600" w:hanging="360"/>
      </w:pPr>
    </w:lvl>
    <w:lvl w:ilvl="5" w:tplc="93C0A582">
      <w:start w:val="1"/>
      <w:numFmt w:val="decimal"/>
      <w:lvlText w:val="%6."/>
      <w:lvlJc w:val="left"/>
      <w:pPr>
        <w:tabs>
          <w:tab w:val="num" w:pos="4320"/>
        </w:tabs>
        <w:ind w:left="4320" w:hanging="360"/>
      </w:pPr>
    </w:lvl>
    <w:lvl w:ilvl="6" w:tplc="05B651D4">
      <w:start w:val="1"/>
      <w:numFmt w:val="decimal"/>
      <w:lvlText w:val="%7."/>
      <w:lvlJc w:val="left"/>
      <w:pPr>
        <w:tabs>
          <w:tab w:val="num" w:pos="5040"/>
        </w:tabs>
        <w:ind w:left="5040" w:hanging="360"/>
      </w:pPr>
    </w:lvl>
    <w:lvl w:ilvl="7" w:tplc="BE3ED082">
      <w:start w:val="1"/>
      <w:numFmt w:val="decimal"/>
      <w:lvlText w:val="%8."/>
      <w:lvlJc w:val="left"/>
      <w:pPr>
        <w:tabs>
          <w:tab w:val="num" w:pos="5760"/>
        </w:tabs>
        <w:ind w:left="5760" w:hanging="360"/>
      </w:pPr>
    </w:lvl>
    <w:lvl w:ilvl="8" w:tplc="AE20A53E">
      <w:start w:val="1"/>
      <w:numFmt w:val="decimal"/>
      <w:lvlText w:val="%9."/>
      <w:lvlJc w:val="left"/>
      <w:pPr>
        <w:tabs>
          <w:tab w:val="num" w:pos="6480"/>
        </w:tabs>
        <w:ind w:left="6480" w:hanging="360"/>
      </w:pPr>
    </w:lvl>
  </w:abstractNum>
  <w:abstractNum w:abstractNumId="7">
    <w:nsid w:val="1F750D6F"/>
    <w:multiLevelType w:val="hybridMultilevel"/>
    <w:tmpl w:val="0D0036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1457B18"/>
    <w:multiLevelType w:val="hybridMultilevel"/>
    <w:tmpl w:val="293E9CBA"/>
    <w:lvl w:ilvl="0" w:tplc="15C2FEC4">
      <w:start w:val="1"/>
      <w:numFmt w:val="bullet"/>
      <w:lvlText w:val=""/>
      <w:lvlJc w:val="left"/>
      <w:pPr>
        <w:tabs>
          <w:tab w:val="num" w:pos="720"/>
        </w:tabs>
        <w:ind w:left="720" w:hanging="360"/>
      </w:pPr>
      <w:rPr>
        <w:rFonts w:ascii="Wingdings" w:hAnsi="Wingdings" w:cs="Wingdings" w:hint="default"/>
      </w:rPr>
    </w:lvl>
    <w:lvl w:ilvl="1" w:tplc="6B08A664">
      <w:start w:val="1"/>
      <w:numFmt w:val="decimal"/>
      <w:lvlText w:val="%2."/>
      <w:lvlJc w:val="left"/>
      <w:pPr>
        <w:tabs>
          <w:tab w:val="num" w:pos="1440"/>
        </w:tabs>
        <w:ind w:left="1440" w:hanging="360"/>
      </w:pPr>
    </w:lvl>
    <w:lvl w:ilvl="2" w:tplc="B856462C">
      <w:start w:val="1"/>
      <w:numFmt w:val="decimal"/>
      <w:lvlText w:val="%3."/>
      <w:lvlJc w:val="left"/>
      <w:pPr>
        <w:tabs>
          <w:tab w:val="num" w:pos="2160"/>
        </w:tabs>
        <w:ind w:left="2160" w:hanging="360"/>
      </w:pPr>
    </w:lvl>
    <w:lvl w:ilvl="3" w:tplc="6AA82EA0">
      <w:start w:val="1"/>
      <w:numFmt w:val="decimal"/>
      <w:lvlText w:val="%4."/>
      <w:lvlJc w:val="left"/>
      <w:pPr>
        <w:tabs>
          <w:tab w:val="num" w:pos="2880"/>
        </w:tabs>
        <w:ind w:left="2880" w:hanging="360"/>
      </w:pPr>
    </w:lvl>
    <w:lvl w:ilvl="4" w:tplc="407A163C">
      <w:start w:val="1"/>
      <w:numFmt w:val="decimal"/>
      <w:lvlText w:val="%5."/>
      <w:lvlJc w:val="left"/>
      <w:pPr>
        <w:tabs>
          <w:tab w:val="num" w:pos="3600"/>
        </w:tabs>
        <w:ind w:left="3600" w:hanging="360"/>
      </w:pPr>
    </w:lvl>
    <w:lvl w:ilvl="5" w:tplc="5D342626">
      <w:start w:val="1"/>
      <w:numFmt w:val="decimal"/>
      <w:lvlText w:val="%6."/>
      <w:lvlJc w:val="left"/>
      <w:pPr>
        <w:tabs>
          <w:tab w:val="num" w:pos="4320"/>
        </w:tabs>
        <w:ind w:left="4320" w:hanging="360"/>
      </w:pPr>
    </w:lvl>
    <w:lvl w:ilvl="6" w:tplc="ED58CDB2">
      <w:start w:val="1"/>
      <w:numFmt w:val="decimal"/>
      <w:lvlText w:val="%7."/>
      <w:lvlJc w:val="left"/>
      <w:pPr>
        <w:tabs>
          <w:tab w:val="num" w:pos="5040"/>
        </w:tabs>
        <w:ind w:left="5040" w:hanging="360"/>
      </w:pPr>
    </w:lvl>
    <w:lvl w:ilvl="7" w:tplc="BFFA6B5C">
      <w:start w:val="1"/>
      <w:numFmt w:val="decimal"/>
      <w:lvlText w:val="%8."/>
      <w:lvlJc w:val="left"/>
      <w:pPr>
        <w:tabs>
          <w:tab w:val="num" w:pos="5760"/>
        </w:tabs>
        <w:ind w:left="5760" w:hanging="360"/>
      </w:pPr>
    </w:lvl>
    <w:lvl w:ilvl="8" w:tplc="287A1B86">
      <w:start w:val="1"/>
      <w:numFmt w:val="decimal"/>
      <w:lvlText w:val="%9."/>
      <w:lvlJc w:val="left"/>
      <w:pPr>
        <w:tabs>
          <w:tab w:val="num" w:pos="6480"/>
        </w:tabs>
        <w:ind w:left="6480" w:hanging="360"/>
      </w:pPr>
    </w:lvl>
  </w:abstractNum>
  <w:abstractNum w:abstractNumId="9">
    <w:nsid w:val="2B6031FB"/>
    <w:multiLevelType w:val="hybridMultilevel"/>
    <w:tmpl w:val="61AECC36"/>
    <w:lvl w:ilvl="0" w:tplc="0422000F">
      <w:start w:val="1"/>
      <w:numFmt w:val="decimal"/>
      <w:lvlText w:val="%1."/>
      <w:lvlJc w:val="left"/>
      <w:pPr>
        <w:ind w:left="1404" w:hanging="360"/>
      </w:pPr>
    </w:lvl>
    <w:lvl w:ilvl="1" w:tplc="04220019" w:tentative="1">
      <w:start w:val="1"/>
      <w:numFmt w:val="lowerLetter"/>
      <w:lvlText w:val="%2."/>
      <w:lvlJc w:val="left"/>
      <w:pPr>
        <w:ind w:left="2124" w:hanging="360"/>
      </w:pPr>
    </w:lvl>
    <w:lvl w:ilvl="2" w:tplc="0422001B" w:tentative="1">
      <w:start w:val="1"/>
      <w:numFmt w:val="lowerRoman"/>
      <w:lvlText w:val="%3."/>
      <w:lvlJc w:val="right"/>
      <w:pPr>
        <w:ind w:left="2844" w:hanging="180"/>
      </w:pPr>
    </w:lvl>
    <w:lvl w:ilvl="3" w:tplc="0422000F" w:tentative="1">
      <w:start w:val="1"/>
      <w:numFmt w:val="decimal"/>
      <w:lvlText w:val="%4."/>
      <w:lvlJc w:val="left"/>
      <w:pPr>
        <w:ind w:left="3564" w:hanging="360"/>
      </w:pPr>
    </w:lvl>
    <w:lvl w:ilvl="4" w:tplc="04220019" w:tentative="1">
      <w:start w:val="1"/>
      <w:numFmt w:val="lowerLetter"/>
      <w:lvlText w:val="%5."/>
      <w:lvlJc w:val="left"/>
      <w:pPr>
        <w:ind w:left="4284" w:hanging="360"/>
      </w:pPr>
    </w:lvl>
    <w:lvl w:ilvl="5" w:tplc="0422001B" w:tentative="1">
      <w:start w:val="1"/>
      <w:numFmt w:val="lowerRoman"/>
      <w:lvlText w:val="%6."/>
      <w:lvlJc w:val="right"/>
      <w:pPr>
        <w:ind w:left="5004" w:hanging="180"/>
      </w:pPr>
    </w:lvl>
    <w:lvl w:ilvl="6" w:tplc="0422000F" w:tentative="1">
      <w:start w:val="1"/>
      <w:numFmt w:val="decimal"/>
      <w:lvlText w:val="%7."/>
      <w:lvlJc w:val="left"/>
      <w:pPr>
        <w:ind w:left="5724" w:hanging="360"/>
      </w:pPr>
    </w:lvl>
    <w:lvl w:ilvl="7" w:tplc="04220019" w:tentative="1">
      <w:start w:val="1"/>
      <w:numFmt w:val="lowerLetter"/>
      <w:lvlText w:val="%8."/>
      <w:lvlJc w:val="left"/>
      <w:pPr>
        <w:ind w:left="6444" w:hanging="360"/>
      </w:pPr>
    </w:lvl>
    <w:lvl w:ilvl="8" w:tplc="0422001B" w:tentative="1">
      <w:start w:val="1"/>
      <w:numFmt w:val="lowerRoman"/>
      <w:lvlText w:val="%9."/>
      <w:lvlJc w:val="right"/>
      <w:pPr>
        <w:ind w:left="7164" w:hanging="180"/>
      </w:pPr>
    </w:lvl>
  </w:abstractNum>
  <w:abstractNum w:abstractNumId="10">
    <w:nsid w:val="2DE27865"/>
    <w:multiLevelType w:val="hybridMultilevel"/>
    <w:tmpl w:val="3FBA0E7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nsid w:val="3E917271"/>
    <w:multiLevelType w:val="hybridMultilevel"/>
    <w:tmpl w:val="657A697E"/>
    <w:lvl w:ilvl="0" w:tplc="7440549E">
      <w:start w:val="1"/>
      <w:numFmt w:val="bullet"/>
      <w:lvlText w:val=""/>
      <w:lvlJc w:val="left"/>
      <w:pPr>
        <w:tabs>
          <w:tab w:val="num" w:pos="720"/>
        </w:tabs>
        <w:ind w:left="720" w:hanging="360"/>
      </w:pPr>
      <w:rPr>
        <w:rFonts w:ascii="Wingdings" w:hAnsi="Wingdings" w:cs="Wingdings" w:hint="default"/>
      </w:rPr>
    </w:lvl>
    <w:lvl w:ilvl="1" w:tplc="862E3638">
      <w:start w:val="1"/>
      <w:numFmt w:val="decimal"/>
      <w:lvlText w:val="%2."/>
      <w:lvlJc w:val="left"/>
      <w:pPr>
        <w:tabs>
          <w:tab w:val="num" w:pos="1440"/>
        </w:tabs>
        <w:ind w:left="1440" w:hanging="360"/>
      </w:pPr>
    </w:lvl>
    <w:lvl w:ilvl="2" w:tplc="7548D9EC">
      <w:start w:val="1"/>
      <w:numFmt w:val="decimal"/>
      <w:lvlText w:val="%3."/>
      <w:lvlJc w:val="left"/>
      <w:pPr>
        <w:tabs>
          <w:tab w:val="num" w:pos="2160"/>
        </w:tabs>
        <w:ind w:left="2160" w:hanging="360"/>
      </w:pPr>
    </w:lvl>
    <w:lvl w:ilvl="3" w:tplc="E8C67024">
      <w:start w:val="1"/>
      <w:numFmt w:val="decimal"/>
      <w:lvlText w:val="%4."/>
      <w:lvlJc w:val="left"/>
      <w:pPr>
        <w:tabs>
          <w:tab w:val="num" w:pos="2880"/>
        </w:tabs>
        <w:ind w:left="2880" w:hanging="360"/>
      </w:pPr>
    </w:lvl>
    <w:lvl w:ilvl="4" w:tplc="ABFC807A">
      <w:start w:val="1"/>
      <w:numFmt w:val="decimal"/>
      <w:lvlText w:val="%5."/>
      <w:lvlJc w:val="left"/>
      <w:pPr>
        <w:tabs>
          <w:tab w:val="num" w:pos="3600"/>
        </w:tabs>
        <w:ind w:left="3600" w:hanging="360"/>
      </w:pPr>
    </w:lvl>
    <w:lvl w:ilvl="5" w:tplc="48C6371A">
      <w:start w:val="1"/>
      <w:numFmt w:val="decimal"/>
      <w:lvlText w:val="%6."/>
      <w:lvlJc w:val="left"/>
      <w:pPr>
        <w:tabs>
          <w:tab w:val="num" w:pos="4320"/>
        </w:tabs>
        <w:ind w:left="4320" w:hanging="360"/>
      </w:pPr>
    </w:lvl>
    <w:lvl w:ilvl="6" w:tplc="40DC82A8">
      <w:start w:val="1"/>
      <w:numFmt w:val="decimal"/>
      <w:lvlText w:val="%7."/>
      <w:lvlJc w:val="left"/>
      <w:pPr>
        <w:tabs>
          <w:tab w:val="num" w:pos="5040"/>
        </w:tabs>
        <w:ind w:left="5040" w:hanging="360"/>
      </w:pPr>
    </w:lvl>
    <w:lvl w:ilvl="7" w:tplc="F5F6A524">
      <w:start w:val="1"/>
      <w:numFmt w:val="decimal"/>
      <w:lvlText w:val="%8."/>
      <w:lvlJc w:val="left"/>
      <w:pPr>
        <w:tabs>
          <w:tab w:val="num" w:pos="5760"/>
        </w:tabs>
        <w:ind w:left="5760" w:hanging="360"/>
      </w:pPr>
    </w:lvl>
    <w:lvl w:ilvl="8" w:tplc="02722012">
      <w:start w:val="1"/>
      <w:numFmt w:val="decimal"/>
      <w:lvlText w:val="%9."/>
      <w:lvlJc w:val="left"/>
      <w:pPr>
        <w:tabs>
          <w:tab w:val="num" w:pos="6480"/>
        </w:tabs>
        <w:ind w:left="6480" w:hanging="360"/>
      </w:pPr>
    </w:lvl>
  </w:abstractNum>
  <w:abstractNum w:abstractNumId="12">
    <w:nsid w:val="42690423"/>
    <w:multiLevelType w:val="hybridMultilevel"/>
    <w:tmpl w:val="CD68A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D23359"/>
    <w:multiLevelType w:val="hybridMultilevel"/>
    <w:tmpl w:val="481A7A4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nsid w:val="4CC60A47"/>
    <w:multiLevelType w:val="hybridMultilevel"/>
    <w:tmpl w:val="FD3C9A5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534127FF"/>
    <w:multiLevelType w:val="hybridMultilevel"/>
    <w:tmpl w:val="42728438"/>
    <w:lvl w:ilvl="0" w:tplc="00000001">
      <w:numFmt w:val="bullet"/>
      <w:lvlText w:val="-"/>
      <w:lvlJc w:val="left"/>
      <w:pPr>
        <w:ind w:left="720" w:hanging="360"/>
      </w:pPr>
      <w:rPr>
        <w:rFonts w:ascii="Times New Roman" w:hAnsi="Times New Roman"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8D5C4F"/>
    <w:multiLevelType w:val="hybridMultilevel"/>
    <w:tmpl w:val="023E80A6"/>
    <w:lvl w:ilvl="0" w:tplc="EEA0FF00">
      <w:start w:val="1"/>
      <w:numFmt w:val="bullet"/>
      <w:lvlText w:val=""/>
      <w:lvlJc w:val="left"/>
      <w:pPr>
        <w:tabs>
          <w:tab w:val="num" w:pos="720"/>
        </w:tabs>
        <w:ind w:left="720" w:hanging="360"/>
      </w:pPr>
      <w:rPr>
        <w:rFonts w:ascii="Wingdings" w:hAnsi="Wingdings" w:cs="Wingdings" w:hint="default"/>
      </w:rPr>
    </w:lvl>
    <w:lvl w:ilvl="1" w:tplc="49FCBF02">
      <w:start w:val="1"/>
      <w:numFmt w:val="decimal"/>
      <w:lvlText w:val="%2."/>
      <w:lvlJc w:val="left"/>
      <w:pPr>
        <w:tabs>
          <w:tab w:val="num" w:pos="1440"/>
        </w:tabs>
        <w:ind w:left="1440" w:hanging="360"/>
      </w:pPr>
    </w:lvl>
    <w:lvl w:ilvl="2" w:tplc="333CD770">
      <w:start w:val="1"/>
      <w:numFmt w:val="decimal"/>
      <w:lvlText w:val="%3."/>
      <w:lvlJc w:val="left"/>
      <w:pPr>
        <w:tabs>
          <w:tab w:val="num" w:pos="2160"/>
        </w:tabs>
        <w:ind w:left="2160" w:hanging="360"/>
      </w:pPr>
    </w:lvl>
    <w:lvl w:ilvl="3" w:tplc="9AFE69E4">
      <w:start w:val="1"/>
      <w:numFmt w:val="decimal"/>
      <w:lvlText w:val="%4."/>
      <w:lvlJc w:val="left"/>
      <w:pPr>
        <w:tabs>
          <w:tab w:val="num" w:pos="2880"/>
        </w:tabs>
        <w:ind w:left="2880" w:hanging="360"/>
      </w:pPr>
    </w:lvl>
    <w:lvl w:ilvl="4" w:tplc="B5065F52">
      <w:start w:val="1"/>
      <w:numFmt w:val="decimal"/>
      <w:lvlText w:val="%5."/>
      <w:lvlJc w:val="left"/>
      <w:pPr>
        <w:tabs>
          <w:tab w:val="num" w:pos="3600"/>
        </w:tabs>
        <w:ind w:left="3600" w:hanging="360"/>
      </w:pPr>
    </w:lvl>
    <w:lvl w:ilvl="5" w:tplc="2A3A6576">
      <w:start w:val="1"/>
      <w:numFmt w:val="decimal"/>
      <w:lvlText w:val="%6."/>
      <w:lvlJc w:val="left"/>
      <w:pPr>
        <w:tabs>
          <w:tab w:val="num" w:pos="4320"/>
        </w:tabs>
        <w:ind w:left="4320" w:hanging="360"/>
      </w:pPr>
    </w:lvl>
    <w:lvl w:ilvl="6" w:tplc="CF22C06E">
      <w:start w:val="1"/>
      <w:numFmt w:val="decimal"/>
      <w:lvlText w:val="%7."/>
      <w:lvlJc w:val="left"/>
      <w:pPr>
        <w:tabs>
          <w:tab w:val="num" w:pos="5040"/>
        </w:tabs>
        <w:ind w:left="5040" w:hanging="360"/>
      </w:pPr>
    </w:lvl>
    <w:lvl w:ilvl="7" w:tplc="F580BE6C">
      <w:start w:val="1"/>
      <w:numFmt w:val="decimal"/>
      <w:lvlText w:val="%8."/>
      <w:lvlJc w:val="left"/>
      <w:pPr>
        <w:tabs>
          <w:tab w:val="num" w:pos="5760"/>
        </w:tabs>
        <w:ind w:left="5760" w:hanging="360"/>
      </w:pPr>
    </w:lvl>
    <w:lvl w:ilvl="8" w:tplc="AC20BC3C">
      <w:start w:val="1"/>
      <w:numFmt w:val="decimal"/>
      <w:lvlText w:val="%9."/>
      <w:lvlJc w:val="left"/>
      <w:pPr>
        <w:tabs>
          <w:tab w:val="num" w:pos="6480"/>
        </w:tabs>
        <w:ind w:left="6480" w:hanging="360"/>
      </w:pPr>
    </w:lvl>
  </w:abstractNum>
  <w:abstractNum w:abstractNumId="17">
    <w:nsid w:val="60282A7F"/>
    <w:multiLevelType w:val="hybridMultilevel"/>
    <w:tmpl w:val="F94EA996"/>
    <w:lvl w:ilvl="0" w:tplc="79648FEE">
      <w:start w:val="1"/>
      <w:numFmt w:val="bullet"/>
      <w:lvlText w:val=""/>
      <w:lvlJc w:val="left"/>
      <w:pPr>
        <w:tabs>
          <w:tab w:val="num" w:pos="720"/>
        </w:tabs>
        <w:ind w:left="720" w:hanging="360"/>
      </w:pPr>
      <w:rPr>
        <w:rFonts w:ascii="Wingdings" w:hAnsi="Wingdings" w:cs="Wingdings" w:hint="default"/>
      </w:rPr>
    </w:lvl>
    <w:lvl w:ilvl="1" w:tplc="3ECC9430">
      <w:start w:val="1"/>
      <w:numFmt w:val="decimal"/>
      <w:lvlText w:val="%2."/>
      <w:lvlJc w:val="left"/>
      <w:pPr>
        <w:tabs>
          <w:tab w:val="num" w:pos="1440"/>
        </w:tabs>
        <w:ind w:left="1440" w:hanging="360"/>
      </w:pPr>
    </w:lvl>
    <w:lvl w:ilvl="2" w:tplc="67244BC2">
      <w:start w:val="1"/>
      <w:numFmt w:val="decimal"/>
      <w:lvlText w:val="%3."/>
      <w:lvlJc w:val="left"/>
      <w:pPr>
        <w:tabs>
          <w:tab w:val="num" w:pos="2160"/>
        </w:tabs>
        <w:ind w:left="2160" w:hanging="360"/>
      </w:pPr>
    </w:lvl>
    <w:lvl w:ilvl="3" w:tplc="CEDEBDAA">
      <w:start w:val="1"/>
      <w:numFmt w:val="decimal"/>
      <w:lvlText w:val="%4."/>
      <w:lvlJc w:val="left"/>
      <w:pPr>
        <w:tabs>
          <w:tab w:val="num" w:pos="2880"/>
        </w:tabs>
        <w:ind w:left="2880" w:hanging="360"/>
      </w:pPr>
    </w:lvl>
    <w:lvl w:ilvl="4" w:tplc="DBB093D2">
      <w:start w:val="1"/>
      <w:numFmt w:val="decimal"/>
      <w:lvlText w:val="%5."/>
      <w:lvlJc w:val="left"/>
      <w:pPr>
        <w:tabs>
          <w:tab w:val="num" w:pos="3600"/>
        </w:tabs>
        <w:ind w:left="3600" w:hanging="360"/>
      </w:pPr>
    </w:lvl>
    <w:lvl w:ilvl="5" w:tplc="43AA33A6">
      <w:start w:val="1"/>
      <w:numFmt w:val="decimal"/>
      <w:lvlText w:val="%6."/>
      <w:lvlJc w:val="left"/>
      <w:pPr>
        <w:tabs>
          <w:tab w:val="num" w:pos="4320"/>
        </w:tabs>
        <w:ind w:left="4320" w:hanging="360"/>
      </w:pPr>
    </w:lvl>
    <w:lvl w:ilvl="6" w:tplc="ECCC0FE4">
      <w:start w:val="1"/>
      <w:numFmt w:val="decimal"/>
      <w:lvlText w:val="%7."/>
      <w:lvlJc w:val="left"/>
      <w:pPr>
        <w:tabs>
          <w:tab w:val="num" w:pos="5040"/>
        </w:tabs>
        <w:ind w:left="5040" w:hanging="360"/>
      </w:pPr>
    </w:lvl>
    <w:lvl w:ilvl="7" w:tplc="DFEAA22C">
      <w:start w:val="1"/>
      <w:numFmt w:val="decimal"/>
      <w:lvlText w:val="%8."/>
      <w:lvlJc w:val="left"/>
      <w:pPr>
        <w:tabs>
          <w:tab w:val="num" w:pos="5760"/>
        </w:tabs>
        <w:ind w:left="5760" w:hanging="360"/>
      </w:pPr>
    </w:lvl>
    <w:lvl w:ilvl="8" w:tplc="F1584CEC">
      <w:start w:val="1"/>
      <w:numFmt w:val="decimal"/>
      <w:lvlText w:val="%9."/>
      <w:lvlJc w:val="left"/>
      <w:pPr>
        <w:tabs>
          <w:tab w:val="num" w:pos="6480"/>
        </w:tabs>
        <w:ind w:left="6480" w:hanging="360"/>
      </w:pPr>
    </w:lvl>
  </w:abstractNum>
  <w:abstractNum w:abstractNumId="18">
    <w:nsid w:val="60F1443C"/>
    <w:multiLevelType w:val="hybridMultilevel"/>
    <w:tmpl w:val="C6EE3FEA"/>
    <w:lvl w:ilvl="0" w:tplc="4AB8CAA4">
      <w:start w:val="1"/>
      <w:numFmt w:val="bullet"/>
      <w:lvlText w:val=""/>
      <w:lvlJc w:val="left"/>
      <w:pPr>
        <w:tabs>
          <w:tab w:val="num" w:pos="720"/>
        </w:tabs>
        <w:ind w:left="720" w:hanging="360"/>
      </w:pPr>
      <w:rPr>
        <w:rFonts w:ascii="Wingdings" w:hAnsi="Wingdings" w:cs="Wingdings" w:hint="default"/>
      </w:rPr>
    </w:lvl>
    <w:lvl w:ilvl="1" w:tplc="894CA348">
      <w:start w:val="1"/>
      <w:numFmt w:val="decimal"/>
      <w:lvlText w:val="%2."/>
      <w:lvlJc w:val="left"/>
      <w:pPr>
        <w:tabs>
          <w:tab w:val="num" w:pos="1440"/>
        </w:tabs>
        <w:ind w:left="1440" w:hanging="360"/>
      </w:pPr>
    </w:lvl>
    <w:lvl w:ilvl="2" w:tplc="77F67C38">
      <w:start w:val="1"/>
      <w:numFmt w:val="decimal"/>
      <w:lvlText w:val="%3."/>
      <w:lvlJc w:val="left"/>
      <w:pPr>
        <w:tabs>
          <w:tab w:val="num" w:pos="2160"/>
        </w:tabs>
        <w:ind w:left="2160" w:hanging="360"/>
      </w:pPr>
    </w:lvl>
    <w:lvl w:ilvl="3" w:tplc="F4563E62">
      <w:start w:val="1"/>
      <w:numFmt w:val="decimal"/>
      <w:lvlText w:val="%4."/>
      <w:lvlJc w:val="left"/>
      <w:pPr>
        <w:tabs>
          <w:tab w:val="num" w:pos="2880"/>
        </w:tabs>
        <w:ind w:left="2880" w:hanging="360"/>
      </w:pPr>
    </w:lvl>
    <w:lvl w:ilvl="4" w:tplc="8B4AFCEA">
      <w:start w:val="1"/>
      <w:numFmt w:val="decimal"/>
      <w:lvlText w:val="%5."/>
      <w:lvlJc w:val="left"/>
      <w:pPr>
        <w:tabs>
          <w:tab w:val="num" w:pos="3600"/>
        </w:tabs>
        <w:ind w:left="3600" w:hanging="360"/>
      </w:pPr>
    </w:lvl>
    <w:lvl w:ilvl="5" w:tplc="5E320FFE">
      <w:start w:val="1"/>
      <w:numFmt w:val="decimal"/>
      <w:lvlText w:val="%6."/>
      <w:lvlJc w:val="left"/>
      <w:pPr>
        <w:tabs>
          <w:tab w:val="num" w:pos="4320"/>
        </w:tabs>
        <w:ind w:left="4320" w:hanging="360"/>
      </w:pPr>
    </w:lvl>
    <w:lvl w:ilvl="6" w:tplc="F3AA60DC">
      <w:start w:val="1"/>
      <w:numFmt w:val="decimal"/>
      <w:lvlText w:val="%7."/>
      <w:lvlJc w:val="left"/>
      <w:pPr>
        <w:tabs>
          <w:tab w:val="num" w:pos="5040"/>
        </w:tabs>
        <w:ind w:left="5040" w:hanging="360"/>
      </w:pPr>
    </w:lvl>
    <w:lvl w:ilvl="7" w:tplc="5712DD0A">
      <w:start w:val="1"/>
      <w:numFmt w:val="decimal"/>
      <w:lvlText w:val="%8."/>
      <w:lvlJc w:val="left"/>
      <w:pPr>
        <w:tabs>
          <w:tab w:val="num" w:pos="5760"/>
        </w:tabs>
        <w:ind w:left="5760" w:hanging="360"/>
      </w:pPr>
    </w:lvl>
    <w:lvl w:ilvl="8" w:tplc="754C67E8">
      <w:start w:val="1"/>
      <w:numFmt w:val="decimal"/>
      <w:lvlText w:val="%9."/>
      <w:lvlJc w:val="left"/>
      <w:pPr>
        <w:tabs>
          <w:tab w:val="num" w:pos="6480"/>
        </w:tabs>
        <w:ind w:left="6480" w:hanging="360"/>
      </w:pPr>
    </w:lvl>
  </w:abstractNum>
  <w:abstractNum w:abstractNumId="19">
    <w:nsid w:val="62FE7A9D"/>
    <w:multiLevelType w:val="hybridMultilevel"/>
    <w:tmpl w:val="5F9C4B7A"/>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634053E9"/>
    <w:multiLevelType w:val="hybridMultilevel"/>
    <w:tmpl w:val="8CC4C1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63D8180E"/>
    <w:multiLevelType w:val="hybridMultilevel"/>
    <w:tmpl w:val="247ACA0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64112B01"/>
    <w:multiLevelType w:val="hybridMultilevel"/>
    <w:tmpl w:val="E20CA70E"/>
    <w:lvl w:ilvl="0" w:tplc="5EEA9874">
      <w:start w:val="1"/>
      <w:numFmt w:val="bullet"/>
      <w:lvlText w:val=""/>
      <w:lvlJc w:val="left"/>
      <w:pPr>
        <w:tabs>
          <w:tab w:val="num" w:pos="720"/>
        </w:tabs>
        <w:ind w:left="720" w:hanging="360"/>
      </w:pPr>
      <w:rPr>
        <w:rFonts w:ascii="Wingdings" w:hAnsi="Wingdings" w:cs="Wingdings" w:hint="default"/>
      </w:rPr>
    </w:lvl>
    <w:lvl w:ilvl="1" w:tplc="13C49ABE">
      <w:start w:val="1"/>
      <w:numFmt w:val="decimal"/>
      <w:lvlText w:val="%2."/>
      <w:lvlJc w:val="left"/>
      <w:pPr>
        <w:tabs>
          <w:tab w:val="num" w:pos="1440"/>
        </w:tabs>
        <w:ind w:left="1440" w:hanging="360"/>
      </w:pPr>
    </w:lvl>
    <w:lvl w:ilvl="2" w:tplc="0C92A0A2">
      <w:start w:val="1"/>
      <w:numFmt w:val="decimal"/>
      <w:lvlText w:val="%3."/>
      <w:lvlJc w:val="left"/>
      <w:pPr>
        <w:tabs>
          <w:tab w:val="num" w:pos="2160"/>
        </w:tabs>
        <w:ind w:left="2160" w:hanging="360"/>
      </w:pPr>
    </w:lvl>
    <w:lvl w:ilvl="3" w:tplc="E7D09FC0">
      <w:start w:val="1"/>
      <w:numFmt w:val="decimal"/>
      <w:lvlText w:val="%4."/>
      <w:lvlJc w:val="left"/>
      <w:pPr>
        <w:tabs>
          <w:tab w:val="num" w:pos="2880"/>
        </w:tabs>
        <w:ind w:left="2880" w:hanging="360"/>
      </w:pPr>
    </w:lvl>
    <w:lvl w:ilvl="4" w:tplc="0C14A7A4">
      <w:start w:val="1"/>
      <w:numFmt w:val="decimal"/>
      <w:lvlText w:val="%5."/>
      <w:lvlJc w:val="left"/>
      <w:pPr>
        <w:tabs>
          <w:tab w:val="num" w:pos="3600"/>
        </w:tabs>
        <w:ind w:left="3600" w:hanging="360"/>
      </w:pPr>
    </w:lvl>
    <w:lvl w:ilvl="5" w:tplc="CCC06044">
      <w:start w:val="1"/>
      <w:numFmt w:val="decimal"/>
      <w:lvlText w:val="%6."/>
      <w:lvlJc w:val="left"/>
      <w:pPr>
        <w:tabs>
          <w:tab w:val="num" w:pos="4320"/>
        </w:tabs>
        <w:ind w:left="4320" w:hanging="360"/>
      </w:pPr>
    </w:lvl>
    <w:lvl w:ilvl="6" w:tplc="9A508D64">
      <w:start w:val="1"/>
      <w:numFmt w:val="decimal"/>
      <w:lvlText w:val="%7."/>
      <w:lvlJc w:val="left"/>
      <w:pPr>
        <w:tabs>
          <w:tab w:val="num" w:pos="5040"/>
        </w:tabs>
        <w:ind w:left="5040" w:hanging="360"/>
      </w:pPr>
    </w:lvl>
    <w:lvl w:ilvl="7" w:tplc="C0249AC0">
      <w:start w:val="1"/>
      <w:numFmt w:val="decimal"/>
      <w:lvlText w:val="%8."/>
      <w:lvlJc w:val="left"/>
      <w:pPr>
        <w:tabs>
          <w:tab w:val="num" w:pos="5760"/>
        </w:tabs>
        <w:ind w:left="5760" w:hanging="360"/>
      </w:pPr>
    </w:lvl>
    <w:lvl w:ilvl="8" w:tplc="37ECD3B2">
      <w:start w:val="1"/>
      <w:numFmt w:val="decimal"/>
      <w:lvlText w:val="%9."/>
      <w:lvlJc w:val="left"/>
      <w:pPr>
        <w:tabs>
          <w:tab w:val="num" w:pos="6480"/>
        </w:tabs>
        <w:ind w:left="6480" w:hanging="360"/>
      </w:pPr>
    </w:lvl>
  </w:abstractNum>
  <w:abstractNum w:abstractNumId="23">
    <w:nsid w:val="6DDC4F83"/>
    <w:multiLevelType w:val="hybridMultilevel"/>
    <w:tmpl w:val="166CA7CE"/>
    <w:lvl w:ilvl="0" w:tplc="32D44DCE">
      <w:start w:val="1"/>
      <w:numFmt w:val="bullet"/>
      <w:lvlText w:val=""/>
      <w:lvlJc w:val="left"/>
      <w:pPr>
        <w:tabs>
          <w:tab w:val="num" w:pos="720"/>
        </w:tabs>
        <w:ind w:left="720" w:hanging="360"/>
      </w:pPr>
      <w:rPr>
        <w:rFonts w:ascii="Wingdings" w:hAnsi="Wingdings" w:cs="Wingdings" w:hint="default"/>
      </w:rPr>
    </w:lvl>
    <w:lvl w:ilvl="1" w:tplc="31421D86">
      <w:start w:val="1"/>
      <w:numFmt w:val="decimal"/>
      <w:lvlText w:val="%2."/>
      <w:lvlJc w:val="left"/>
      <w:pPr>
        <w:tabs>
          <w:tab w:val="num" w:pos="1440"/>
        </w:tabs>
        <w:ind w:left="1440" w:hanging="360"/>
      </w:pPr>
    </w:lvl>
    <w:lvl w:ilvl="2" w:tplc="E04C6C64">
      <w:start w:val="1"/>
      <w:numFmt w:val="decimal"/>
      <w:lvlText w:val="%3."/>
      <w:lvlJc w:val="left"/>
      <w:pPr>
        <w:tabs>
          <w:tab w:val="num" w:pos="2160"/>
        </w:tabs>
        <w:ind w:left="2160" w:hanging="360"/>
      </w:pPr>
    </w:lvl>
    <w:lvl w:ilvl="3" w:tplc="A7166C9E">
      <w:start w:val="1"/>
      <w:numFmt w:val="decimal"/>
      <w:lvlText w:val="%4."/>
      <w:lvlJc w:val="left"/>
      <w:pPr>
        <w:tabs>
          <w:tab w:val="num" w:pos="2880"/>
        </w:tabs>
        <w:ind w:left="2880" w:hanging="360"/>
      </w:pPr>
    </w:lvl>
    <w:lvl w:ilvl="4" w:tplc="5A3E9A12">
      <w:start w:val="1"/>
      <w:numFmt w:val="decimal"/>
      <w:lvlText w:val="%5."/>
      <w:lvlJc w:val="left"/>
      <w:pPr>
        <w:tabs>
          <w:tab w:val="num" w:pos="3600"/>
        </w:tabs>
        <w:ind w:left="3600" w:hanging="360"/>
      </w:pPr>
    </w:lvl>
    <w:lvl w:ilvl="5" w:tplc="1640DDFA">
      <w:start w:val="1"/>
      <w:numFmt w:val="decimal"/>
      <w:lvlText w:val="%6."/>
      <w:lvlJc w:val="left"/>
      <w:pPr>
        <w:tabs>
          <w:tab w:val="num" w:pos="4320"/>
        </w:tabs>
        <w:ind w:left="4320" w:hanging="360"/>
      </w:pPr>
    </w:lvl>
    <w:lvl w:ilvl="6" w:tplc="83CE0D9E">
      <w:start w:val="1"/>
      <w:numFmt w:val="decimal"/>
      <w:lvlText w:val="%7."/>
      <w:lvlJc w:val="left"/>
      <w:pPr>
        <w:tabs>
          <w:tab w:val="num" w:pos="5040"/>
        </w:tabs>
        <w:ind w:left="5040" w:hanging="360"/>
      </w:pPr>
    </w:lvl>
    <w:lvl w:ilvl="7" w:tplc="B87CF898">
      <w:start w:val="1"/>
      <w:numFmt w:val="decimal"/>
      <w:lvlText w:val="%8."/>
      <w:lvlJc w:val="left"/>
      <w:pPr>
        <w:tabs>
          <w:tab w:val="num" w:pos="5760"/>
        </w:tabs>
        <w:ind w:left="5760" w:hanging="360"/>
      </w:pPr>
    </w:lvl>
    <w:lvl w:ilvl="8" w:tplc="65E8D894">
      <w:start w:val="1"/>
      <w:numFmt w:val="decimal"/>
      <w:lvlText w:val="%9."/>
      <w:lvlJc w:val="left"/>
      <w:pPr>
        <w:tabs>
          <w:tab w:val="num" w:pos="6480"/>
        </w:tabs>
        <w:ind w:left="6480" w:hanging="360"/>
      </w:pPr>
    </w:lvl>
  </w:abstractNum>
  <w:abstractNum w:abstractNumId="24">
    <w:nsid w:val="6E446558"/>
    <w:multiLevelType w:val="hybridMultilevel"/>
    <w:tmpl w:val="623ADBC4"/>
    <w:lvl w:ilvl="0" w:tplc="B1F47FE2">
      <w:start w:val="1"/>
      <w:numFmt w:val="bullet"/>
      <w:lvlText w:val=""/>
      <w:lvlJc w:val="left"/>
      <w:pPr>
        <w:tabs>
          <w:tab w:val="num" w:pos="720"/>
        </w:tabs>
        <w:ind w:left="720" w:hanging="360"/>
      </w:pPr>
      <w:rPr>
        <w:rFonts w:ascii="Wingdings" w:hAnsi="Wingdings" w:cs="Wingdings" w:hint="default"/>
      </w:rPr>
    </w:lvl>
    <w:lvl w:ilvl="1" w:tplc="7CF67146">
      <w:start w:val="1"/>
      <w:numFmt w:val="decimal"/>
      <w:lvlText w:val="%2."/>
      <w:lvlJc w:val="left"/>
      <w:pPr>
        <w:tabs>
          <w:tab w:val="num" w:pos="1440"/>
        </w:tabs>
        <w:ind w:left="1440" w:hanging="360"/>
      </w:pPr>
    </w:lvl>
    <w:lvl w:ilvl="2" w:tplc="1F4E563A">
      <w:start w:val="1"/>
      <w:numFmt w:val="decimal"/>
      <w:lvlText w:val="%3."/>
      <w:lvlJc w:val="left"/>
      <w:pPr>
        <w:tabs>
          <w:tab w:val="num" w:pos="2160"/>
        </w:tabs>
        <w:ind w:left="2160" w:hanging="360"/>
      </w:pPr>
    </w:lvl>
    <w:lvl w:ilvl="3" w:tplc="7FC66098">
      <w:start w:val="1"/>
      <w:numFmt w:val="decimal"/>
      <w:lvlText w:val="%4."/>
      <w:lvlJc w:val="left"/>
      <w:pPr>
        <w:tabs>
          <w:tab w:val="num" w:pos="2880"/>
        </w:tabs>
        <w:ind w:left="2880" w:hanging="360"/>
      </w:pPr>
    </w:lvl>
    <w:lvl w:ilvl="4" w:tplc="08504008">
      <w:start w:val="1"/>
      <w:numFmt w:val="decimal"/>
      <w:lvlText w:val="%5."/>
      <w:lvlJc w:val="left"/>
      <w:pPr>
        <w:tabs>
          <w:tab w:val="num" w:pos="3600"/>
        </w:tabs>
        <w:ind w:left="3600" w:hanging="360"/>
      </w:pPr>
    </w:lvl>
    <w:lvl w:ilvl="5" w:tplc="E304C038">
      <w:start w:val="1"/>
      <w:numFmt w:val="decimal"/>
      <w:lvlText w:val="%6."/>
      <w:lvlJc w:val="left"/>
      <w:pPr>
        <w:tabs>
          <w:tab w:val="num" w:pos="4320"/>
        </w:tabs>
        <w:ind w:left="4320" w:hanging="360"/>
      </w:pPr>
    </w:lvl>
    <w:lvl w:ilvl="6" w:tplc="B93CE03E">
      <w:start w:val="1"/>
      <w:numFmt w:val="decimal"/>
      <w:lvlText w:val="%7."/>
      <w:lvlJc w:val="left"/>
      <w:pPr>
        <w:tabs>
          <w:tab w:val="num" w:pos="5040"/>
        </w:tabs>
        <w:ind w:left="5040" w:hanging="360"/>
      </w:pPr>
    </w:lvl>
    <w:lvl w:ilvl="7" w:tplc="27BCCD5A">
      <w:start w:val="1"/>
      <w:numFmt w:val="decimal"/>
      <w:lvlText w:val="%8."/>
      <w:lvlJc w:val="left"/>
      <w:pPr>
        <w:tabs>
          <w:tab w:val="num" w:pos="5760"/>
        </w:tabs>
        <w:ind w:left="5760" w:hanging="360"/>
      </w:pPr>
    </w:lvl>
    <w:lvl w:ilvl="8" w:tplc="985A319E">
      <w:start w:val="1"/>
      <w:numFmt w:val="decimal"/>
      <w:lvlText w:val="%9."/>
      <w:lvlJc w:val="left"/>
      <w:pPr>
        <w:tabs>
          <w:tab w:val="num" w:pos="6480"/>
        </w:tabs>
        <w:ind w:left="6480" w:hanging="360"/>
      </w:pPr>
    </w:lvl>
  </w:abstractNum>
  <w:abstractNum w:abstractNumId="25">
    <w:nsid w:val="72685306"/>
    <w:multiLevelType w:val="hybridMultilevel"/>
    <w:tmpl w:val="D8BAD42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6AA19AC"/>
    <w:multiLevelType w:val="hybridMultilevel"/>
    <w:tmpl w:val="26EEFBFE"/>
    <w:lvl w:ilvl="0" w:tplc="F3EC51DC">
      <w:start w:val="1"/>
      <w:numFmt w:val="bullet"/>
      <w:lvlText w:val=""/>
      <w:lvlJc w:val="left"/>
      <w:pPr>
        <w:tabs>
          <w:tab w:val="num" w:pos="720"/>
        </w:tabs>
        <w:ind w:left="720" w:hanging="360"/>
      </w:pPr>
      <w:rPr>
        <w:rFonts w:ascii="Wingdings" w:hAnsi="Wingdings" w:cs="Wingdings" w:hint="default"/>
      </w:rPr>
    </w:lvl>
    <w:lvl w:ilvl="1" w:tplc="C26ADA96">
      <w:start w:val="1"/>
      <w:numFmt w:val="decimal"/>
      <w:lvlText w:val="%2."/>
      <w:lvlJc w:val="left"/>
      <w:pPr>
        <w:tabs>
          <w:tab w:val="num" w:pos="1440"/>
        </w:tabs>
        <w:ind w:left="1440" w:hanging="360"/>
      </w:pPr>
    </w:lvl>
    <w:lvl w:ilvl="2" w:tplc="6AC8F060">
      <w:start w:val="1"/>
      <w:numFmt w:val="decimal"/>
      <w:lvlText w:val="%3."/>
      <w:lvlJc w:val="left"/>
      <w:pPr>
        <w:tabs>
          <w:tab w:val="num" w:pos="2160"/>
        </w:tabs>
        <w:ind w:left="2160" w:hanging="360"/>
      </w:pPr>
    </w:lvl>
    <w:lvl w:ilvl="3" w:tplc="46267D94">
      <w:start w:val="1"/>
      <w:numFmt w:val="decimal"/>
      <w:lvlText w:val="%4."/>
      <w:lvlJc w:val="left"/>
      <w:pPr>
        <w:tabs>
          <w:tab w:val="num" w:pos="2880"/>
        </w:tabs>
        <w:ind w:left="2880" w:hanging="360"/>
      </w:pPr>
    </w:lvl>
    <w:lvl w:ilvl="4" w:tplc="15ACBA08">
      <w:start w:val="1"/>
      <w:numFmt w:val="decimal"/>
      <w:lvlText w:val="%5."/>
      <w:lvlJc w:val="left"/>
      <w:pPr>
        <w:tabs>
          <w:tab w:val="num" w:pos="3600"/>
        </w:tabs>
        <w:ind w:left="3600" w:hanging="360"/>
      </w:pPr>
    </w:lvl>
    <w:lvl w:ilvl="5" w:tplc="4B5EE7C6">
      <w:start w:val="1"/>
      <w:numFmt w:val="decimal"/>
      <w:lvlText w:val="%6."/>
      <w:lvlJc w:val="left"/>
      <w:pPr>
        <w:tabs>
          <w:tab w:val="num" w:pos="4320"/>
        </w:tabs>
        <w:ind w:left="4320" w:hanging="360"/>
      </w:pPr>
    </w:lvl>
    <w:lvl w:ilvl="6" w:tplc="3230D4A4">
      <w:start w:val="1"/>
      <w:numFmt w:val="decimal"/>
      <w:lvlText w:val="%7."/>
      <w:lvlJc w:val="left"/>
      <w:pPr>
        <w:tabs>
          <w:tab w:val="num" w:pos="5040"/>
        </w:tabs>
        <w:ind w:left="5040" w:hanging="360"/>
      </w:pPr>
    </w:lvl>
    <w:lvl w:ilvl="7" w:tplc="1D964C20">
      <w:start w:val="1"/>
      <w:numFmt w:val="decimal"/>
      <w:lvlText w:val="%8."/>
      <w:lvlJc w:val="left"/>
      <w:pPr>
        <w:tabs>
          <w:tab w:val="num" w:pos="5760"/>
        </w:tabs>
        <w:ind w:left="5760" w:hanging="360"/>
      </w:pPr>
    </w:lvl>
    <w:lvl w:ilvl="8" w:tplc="B7DE793A">
      <w:start w:val="1"/>
      <w:numFmt w:val="decimal"/>
      <w:lvlText w:val="%9."/>
      <w:lvlJc w:val="left"/>
      <w:pPr>
        <w:tabs>
          <w:tab w:val="num" w:pos="6480"/>
        </w:tabs>
        <w:ind w:left="6480" w:hanging="360"/>
      </w:pPr>
    </w:lvl>
  </w:abstractNum>
  <w:abstractNum w:abstractNumId="27">
    <w:nsid w:val="76C52CF7"/>
    <w:multiLevelType w:val="hybridMultilevel"/>
    <w:tmpl w:val="423422B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7D590500"/>
    <w:multiLevelType w:val="hybridMultilevel"/>
    <w:tmpl w:val="6900B9C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
  </w:num>
  <w:num w:numId="15">
    <w:abstractNumId w:val="28"/>
  </w:num>
  <w:num w:numId="16">
    <w:abstractNumId w:val="4"/>
  </w:num>
  <w:num w:numId="17">
    <w:abstractNumId w:val="15"/>
  </w:num>
  <w:num w:numId="18">
    <w:abstractNumId w:val="12"/>
  </w:num>
  <w:num w:numId="19">
    <w:abstractNumId w:val="25"/>
  </w:num>
  <w:num w:numId="20">
    <w:abstractNumId w:val="21"/>
  </w:num>
  <w:num w:numId="21">
    <w:abstractNumId w:val="9"/>
  </w:num>
  <w:num w:numId="22">
    <w:abstractNumId w:val="1"/>
  </w:num>
  <w:num w:numId="23">
    <w:abstractNumId w:val="20"/>
  </w:num>
  <w:num w:numId="24">
    <w:abstractNumId w:val="13"/>
  </w:num>
  <w:num w:numId="25">
    <w:abstractNumId w:val="19"/>
  </w:num>
  <w:num w:numId="26">
    <w:abstractNumId w:val="14"/>
  </w:num>
  <w:num w:numId="27">
    <w:abstractNumId w:val="0"/>
  </w:num>
  <w:num w:numId="28">
    <w:abstractNumId w:val="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hideSpellingErrors/>
  <w:proofState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E3B"/>
    <w:rsid w:val="00011B00"/>
    <w:rsid w:val="00012350"/>
    <w:rsid w:val="000160DB"/>
    <w:rsid w:val="000164D9"/>
    <w:rsid w:val="00021BAD"/>
    <w:rsid w:val="000314F5"/>
    <w:rsid w:val="00043794"/>
    <w:rsid w:val="00045B11"/>
    <w:rsid w:val="00054E94"/>
    <w:rsid w:val="000622CE"/>
    <w:rsid w:val="00062609"/>
    <w:rsid w:val="0006303F"/>
    <w:rsid w:val="00063F62"/>
    <w:rsid w:val="00081319"/>
    <w:rsid w:val="0008170B"/>
    <w:rsid w:val="00083741"/>
    <w:rsid w:val="000869B8"/>
    <w:rsid w:val="000879DA"/>
    <w:rsid w:val="0009254B"/>
    <w:rsid w:val="000A6658"/>
    <w:rsid w:val="000A70F9"/>
    <w:rsid w:val="000B6EC8"/>
    <w:rsid w:val="000E29EE"/>
    <w:rsid w:val="000E3241"/>
    <w:rsid w:val="000E4549"/>
    <w:rsid w:val="001125FA"/>
    <w:rsid w:val="001226AA"/>
    <w:rsid w:val="0012353E"/>
    <w:rsid w:val="00126A8C"/>
    <w:rsid w:val="00127315"/>
    <w:rsid w:val="00135AEB"/>
    <w:rsid w:val="001451A8"/>
    <w:rsid w:val="001504B5"/>
    <w:rsid w:val="0015054C"/>
    <w:rsid w:val="001654D4"/>
    <w:rsid w:val="00186CEC"/>
    <w:rsid w:val="00190C1F"/>
    <w:rsid w:val="00195A7E"/>
    <w:rsid w:val="001A1C90"/>
    <w:rsid w:val="001A37BF"/>
    <w:rsid w:val="001A494A"/>
    <w:rsid w:val="001B2EEA"/>
    <w:rsid w:val="001C17A6"/>
    <w:rsid w:val="001C40AE"/>
    <w:rsid w:val="001D6DF6"/>
    <w:rsid w:val="001E0DD2"/>
    <w:rsid w:val="001E149D"/>
    <w:rsid w:val="001E15DA"/>
    <w:rsid w:val="001E4693"/>
    <w:rsid w:val="001E49B2"/>
    <w:rsid w:val="00201FF8"/>
    <w:rsid w:val="002252E6"/>
    <w:rsid w:val="00226BB3"/>
    <w:rsid w:val="00230742"/>
    <w:rsid w:val="00234330"/>
    <w:rsid w:val="002430B5"/>
    <w:rsid w:val="00262A47"/>
    <w:rsid w:val="002947C1"/>
    <w:rsid w:val="002A3E6F"/>
    <w:rsid w:val="002B1FB1"/>
    <w:rsid w:val="002B7ED3"/>
    <w:rsid w:val="002C2FAF"/>
    <w:rsid w:val="002C3442"/>
    <w:rsid w:val="002C6965"/>
    <w:rsid w:val="002D6335"/>
    <w:rsid w:val="002E7100"/>
    <w:rsid w:val="002E72A3"/>
    <w:rsid w:val="0030418A"/>
    <w:rsid w:val="00305DE2"/>
    <w:rsid w:val="003131B1"/>
    <w:rsid w:val="00316BCC"/>
    <w:rsid w:val="00330435"/>
    <w:rsid w:val="00340296"/>
    <w:rsid w:val="0034423D"/>
    <w:rsid w:val="0034518B"/>
    <w:rsid w:val="00350015"/>
    <w:rsid w:val="00353350"/>
    <w:rsid w:val="00361118"/>
    <w:rsid w:val="00364389"/>
    <w:rsid w:val="00370B16"/>
    <w:rsid w:val="00375385"/>
    <w:rsid w:val="003A4AA5"/>
    <w:rsid w:val="003B4458"/>
    <w:rsid w:val="003C082E"/>
    <w:rsid w:val="003C26F5"/>
    <w:rsid w:val="003D417B"/>
    <w:rsid w:val="003D5497"/>
    <w:rsid w:val="003E1FFA"/>
    <w:rsid w:val="003E2C6B"/>
    <w:rsid w:val="003E72B6"/>
    <w:rsid w:val="003F5285"/>
    <w:rsid w:val="00403B30"/>
    <w:rsid w:val="004263DB"/>
    <w:rsid w:val="00427989"/>
    <w:rsid w:val="0043498C"/>
    <w:rsid w:val="00442547"/>
    <w:rsid w:val="00455345"/>
    <w:rsid w:val="00462D5F"/>
    <w:rsid w:val="004652F3"/>
    <w:rsid w:val="0047119B"/>
    <w:rsid w:val="004712F6"/>
    <w:rsid w:val="0049337F"/>
    <w:rsid w:val="00496551"/>
    <w:rsid w:val="004A10AB"/>
    <w:rsid w:val="004A7A9D"/>
    <w:rsid w:val="004E206C"/>
    <w:rsid w:val="004F43BF"/>
    <w:rsid w:val="004F4704"/>
    <w:rsid w:val="00500E47"/>
    <w:rsid w:val="005044D6"/>
    <w:rsid w:val="00510B01"/>
    <w:rsid w:val="0051782B"/>
    <w:rsid w:val="0052062E"/>
    <w:rsid w:val="005403DC"/>
    <w:rsid w:val="00541983"/>
    <w:rsid w:val="00550E8A"/>
    <w:rsid w:val="00560402"/>
    <w:rsid w:val="0056611F"/>
    <w:rsid w:val="00566D27"/>
    <w:rsid w:val="0057522F"/>
    <w:rsid w:val="00575E59"/>
    <w:rsid w:val="00576DB1"/>
    <w:rsid w:val="0057727A"/>
    <w:rsid w:val="0058490A"/>
    <w:rsid w:val="00586482"/>
    <w:rsid w:val="0059189A"/>
    <w:rsid w:val="005B0C15"/>
    <w:rsid w:val="005B71C2"/>
    <w:rsid w:val="005B7C2F"/>
    <w:rsid w:val="005C3C34"/>
    <w:rsid w:val="005D5CEB"/>
    <w:rsid w:val="005E2D4C"/>
    <w:rsid w:val="005F354A"/>
    <w:rsid w:val="00603C6A"/>
    <w:rsid w:val="00640F88"/>
    <w:rsid w:val="00647A85"/>
    <w:rsid w:val="006656DA"/>
    <w:rsid w:val="00666141"/>
    <w:rsid w:val="006769B9"/>
    <w:rsid w:val="00676E76"/>
    <w:rsid w:val="00677025"/>
    <w:rsid w:val="0068633D"/>
    <w:rsid w:val="006868DF"/>
    <w:rsid w:val="00696042"/>
    <w:rsid w:val="00697F80"/>
    <w:rsid w:val="006A6FE2"/>
    <w:rsid w:val="006B4C43"/>
    <w:rsid w:val="006B66C5"/>
    <w:rsid w:val="006C3381"/>
    <w:rsid w:val="006D7FA5"/>
    <w:rsid w:val="006E1331"/>
    <w:rsid w:val="006E5D4F"/>
    <w:rsid w:val="006F0335"/>
    <w:rsid w:val="006F5985"/>
    <w:rsid w:val="006F59EC"/>
    <w:rsid w:val="006F693D"/>
    <w:rsid w:val="006F7395"/>
    <w:rsid w:val="007054EF"/>
    <w:rsid w:val="00722B37"/>
    <w:rsid w:val="007301AD"/>
    <w:rsid w:val="0073277A"/>
    <w:rsid w:val="007330B0"/>
    <w:rsid w:val="00746BEC"/>
    <w:rsid w:val="007512EB"/>
    <w:rsid w:val="00755DE1"/>
    <w:rsid w:val="00757546"/>
    <w:rsid w:val="00787883"/>
    <w:rsid w:val="00793684"/>
    <w:rsid w:val="007A59CA"/>
    <w:rsid w:val="007A6F1B"/>
    <w:rsid w:val="007B1F0F"/>
    <w:rsid w:val="007B3BDC"/>
    <w:rsid w:val="007C0AC7"/>
    <w:rsid w:val="007C589C"/>
    <w:rsid w:val="007D7E42"/>
    <w:rsid w:val="007F4D10"/>
    <w:rsid w:val="007F5D74"/>
    <w:rsid w:val="0080381F"/>
    <w:rsid w:val="00806232"/>
    <w:rsid w:val="00807536"/>
    <w:rsid w:val="0082077C"/>
    <w:rsid w:val="00822435"/>
    <w:rsid w:val="0083497C"/>
    <w:rsid w:val="00836535"/>
    <w:rsid w:val="00836852"/>
    <w:rsid w:val="00846303"/>
    <w:rsid w:val="0085132D"/>
    <w:rsid w:val="008627F4"/>
    <w:rsid w:val="008634AB"/>
    <w:rsid w:val="00864C2E"/>
    <w:rsid w:val="00874511"/>
    <w:rsid w:val="008917D6"/>
    <w:rsid w:val="008A5EE2"/>
    <w:rsid w:val="008B37A8"/>
    <w:rsid w:val="008C0910"/>
    <w:rsid w:val="008D67B8"/>
    <w:rsid w:val="008E09ED"/>
    <w:rsid w:val="008E3A26"/>
    <w:rsid w:val="008F61B4"/>
    <w:rsid w:val="00903345"/>
    <w:rsid w:val="00920B05"/>
    <w:rsid w:val="0092499A"/>
    <w:rsid w:val="009260C0"/>
    <w:rsid w:val="00957FE8"/>
    <w:rsid w:val="00976DD4"/>
    <w:rsid w:val="00976E86"/>
    <w:rsid w:val="00996787"/>
    <w:rsid w:val="009B5138"/>
    <w:rsid w:val="009C3899"/>
    <w:rsid w:val="009D7E88"/>
    <w:rsid w:val="009F066C"/>
    <w:rsid w:val="00A00F5C"/>
    <w:rsid w:val="00A05AD6"/>
    <w:rsid w:val="00A05D62"/>
    <w:rsid w:val="00A16DCF"/>
    <w:rsid w:val="00A17B6A"/>
    <w:rsid w:val="00A20A76"/>
    <w:rsid w:val="00A2191B"/>
    <w:rsid w:val="00A33B2B"/>
    <w:rsid w:val="00A45CD4"/>
    <w:rsid w:val="00A46B1D"/>
    <w:rsid w:val="00A52E69"/>
    <w:rsid w:val="00A67DEC"/>
    <w:rsid w:val="00A767E9"/>
    <w:rsid w:val="00A832E5"/>
    <w:rsid w:val="00AC7324"/>
    <w:rsid w:val="00AD0105"/>
    <w:rsid w:val="00AE7E97"/>
    <w:rsid w:val="00AF4CFE"/>
    <w:rsid w:val="00B02580"/>
    <w:rsid w:val="00B02D58"/>
    <w:rsid w:val="00B06F65"/>
    <w:rsid w:val="00B13047"/>
    <w:rsid w:val="00B227A4"/>
    <w:rsid w:val="00B41BA5"/>
    <w:rsid w:val="00B454B5"/>
    <w:rsid w:val="00B53D40"/>
    <w:rsid w:val="00B547BA"/>
    <w:rsid w:val="00B6057C"/>
    <w:rsid w:val="00B61994"/>
    <w:rsid w:val="00B65ED9"/>
    <w:rsid w:val="00B67210"/>
    <w:rsid w:val="00B80A92"/>
    <w:rsid w:val="00B87CC4"/>
    <w:rsid w:val="00B900DB"/>
    <w:rsid w:val="00B9168F"/>
    <w:rsid w:val="00BA5B34"/>
    <w:rsid w:val="00BD4D70"/>
    <w:rsid w:val="00BD7C20"/>
    <w:rsid w:val="00BE020B"/>
    <w:rsid w:val="00BE0E3B"/>
    <w:rsid w:val="00BE1A22"/>
    <w:rsid w:val="00BF1B11"/>
    <w:rsid w:val="00BF74EC"/>
    <w:rsid w:val="00C0318E"/>
    <w:rsid w:val="00C134A6"/>
    <w:rsid w:val="00C15083"/>
    <w:rsid w:val="00C47BEF"/>
    <w:rsid w:val="00C75FFF"/>
    <w:rsid w:val="00C76D01"/>
    <w:rsid w:val="00C90BD2"/>
    <w:rsid w:val="00C921FC"/>
    <w:rsid w:val="00C92CC1"/>
    <w:rsid w:val="00CA18A3"/>
    <w:rsid w:val="00CA2E5B"/>
    <w:rsid w:val="00CA312D"/>
    <w:rsid w:val="00CA4BFB"/>
    <w:rsid w:val="00CA5329"/>
    <w:rsid w:val="00CB23B5"/>
    <w:rsid w:val="00CB3780"/>
    <w:rsid w:val="00CC5855"/>
    <w:rsid w:val="00CC6945"/>
    <w:rsid w:val="00CD22EE"/>
    <w:rsid w:val="00CD6F9D"/>
    <w:rsid w:val="00CE3EC7"/>
    <w:rsid w:val="00CE7366"/>
    <w:rsid w:val="00CF4139"/>
    <w:rsid w:val="00CF5F1D"/>
    <w:rsid w:val="00D03AD0"/>
    <w:rsid w:val="00D04D9E"/>
    <w:rsid w:val="00D24E8D"/>
    <w:rsid w:val="00D25AEA"/>
    <w:rsid w:val="00D329AA"/>
    <w:rsid w:val="00D44489"/>
    <w:rsid w:val="00D469A9"/>
    <w:rsid w:val="00D601F0"/>
    <w:rsid w:val="00D83039"/>
    <w:rsid w:val="00D86E2D"/>
    <w:rsid w:val="00D93C69"/>
    <w:rsid w:val="00DA1C77"/>
    <w:rsid w:val="00DD5202"/>
    <w:rsid w:val="00DD7206"/>
    <w:rsid w:val="00DE16C9"/>
    <w:rsid w:val="00DE618A"/>
    <w:rsid w:val="00E0426C"/>
    <w:rsid w:val="00E10721"/>
    <w:rsid w:val="00E12B95"/>
    <w:rsid w:val="00E22944"/>
    <w:rsid w:val="00E43AFB"/>
    <w:rsid w:val="00E44463"/>
    <w:rsid w:val="00E70D31"/>
    <w:rsid w:val="00E72969"/>
    <w:rsid w:val="00E738DA"/>
    <w:rsid w:val="00E76EDB"/>
    <w:rsid w:val="00E80520"/>
    <w:rsid w:val="00E84779"/>
    <w:rsid w:val="00E87EA8"/>
    <w:rsid w:val="00E87F66"/>
    <w:rsid w:val="00E93044"/>
    <w:rsid w:val="00EA5FA5"/>
    <w:rsid w:val="00EB477F"/>
    <w:rsid w:val="00ED0E3C"/>
    <w:rsid w:val="00EE0431"/>
    <w:rsid w:val="00EF0E97"/>
    <w:rsid w:val="00F026E2"/>
    <w:rsid w:val="00F03B08"/>
    <w:rsid w:val="00F26A86"/>
    <w:rsid w:val="00F27CB7"/>
    <w:rsid w:val="00F310DC"/>
    <w:rsid w:val="00F425E6"/>
    <w:rsid w:val="00F42C79"/>
    <w:rsid w:val="00F46BF2"/>
    <w:rsid w:val="00F4756E"/>
    <w:rsid w:val="00F47686"/>
    <w:rsid w:val="00F55363"/>
    <w:rsid w:val="00F61A9F"/>
    <w:rsid w:val="00F62297"/>
    <w:rsid w:val="00F711BA"/>
    <w:rsid w:val="00F770C3"/>
    <w:rsid w:val="00F80137"/>
    <w:rsid w:val="00F83CA8"/>
    <w:rsid w:val="00F854E4"/>
    <w:rsid w:val="00FA3028"/>
    <w:rsid w:val="00FB104B"/>
    <w:rsid w:val="00FB126F"/>
    <w:rsid w:val="00FB2DA2"/>
    <w:rsid w:val="00FC56C9"/>
    <w:rsid w:val="00FD4C3B"/>
    <w:rsid w:val="00FE056F"/>
    <w:rsid w:val="00FE444A"/>
    <w:rsid w:val="00FF2C95"/>
    <w:rsid w:val="00FF4D4F"/>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3B"/>
    <w:pPr>
      <w:spacing w:after="200" w:line="276" w:lineRule="auto"/>
    </w:pPr>
    <w:rPr>
      <w:rFonts w:eastAsia="Times New Roman"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057C"/>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6"/>
    <w:basedOn w:val="a0"/>
    <w:uiPriority w:val="99"/>
    <w:rsid w:val="00B6057C"/>
    <w:rPr>
      <w:rFonts w:ascii="Times New Roman" w:hAnsi="Times New Roman" w:cs="Times New Roman"/>
      <w:sz w:val="24"/>
      <w:szCs w:val="24"/>
    </w:rPr>
  </w:style>
  <w:style w:type="paragraph" w:styleId="a4">
    <w:name w:val="List Paragraph"/>
    <w:basedOn w:val="a"/>
    <w:uiPriority w:val="34"/>
    <w:qFormat/>
    <w:rsid w:val="00B6057C"/>
    <w:pPr>
      <w:ind w:left="720"/>
    </w:pPr>
    <w:rPr>
      <w:rFonts w:eastAsia="Calibri"/>
      <w:lang w:val="uk-UA" w:eastAsia="en-US"/>
    </w:rPr>
  </w:style>
  <w:style w:type="character" w:customStyle="1" w:styleId="hps">
    <w:name w:val="hps"/>
    <w:basedOn w:val="a0"/>
    <w:rsid w:val="00B6057C"/>
  </w:style>
  <w:style w:type="paragraph" w:customStyle="1" w:styleId="1">
    <w:name w:val="Абзац списка1"/>
    <w:basedOn w:val="a"/>
    <w:uiPriority w:val="99"/>
    <w:rsid w:val="00B6057C"/>
    <w:pPr>
      <w:ind w:left="720"/>
    </w:pPr>
    <w:rPr>
      <w:rFonts w:eastAsia="Calibri"/>
      <w:lang w:val="uk-UA" w:eastAsia="en-US"/>
    </w:rPr>
  </w:style>
  <w:style w:type="character" w:customStyle="1" w:styleId="FontStyle85">
    <w:name w:val="Font Style85"/>
    <w:basedOn w:val="a0"/>
    <w:uiPriority w:val="99"/>
    <w:rsid w:val="00B6057C"/>
    <w:rPr>
      <w:rFonts w:ascii="Times New Roman" w:hAnsi="Times New Roman" w:cs="Times New Roman"/>
      <w:sz w:val="20"/>
      <w:szCs w:val="20"/>
    </w:rPr>
  </w:style>
  <w:style w:type="character" w:customStyle="1" w:styleId="FontStyle87">
    <w:name w:val="Font Style87"/>
    <w:basedOn w:val="a0"/>
    <w:uiPriority w:val="99"/>
    <w:rsid w:val="00B6057C"/>
    <w:rPr>
      <w:rFonts w:ascii="Book Antiqua" w:hAnsi="Book Antiqua" w:cs="Book Antiqua"/>
      <w:sz w:val="20"/>
      <w:szCs w:val="20"/>
    </w:rPr>
  </w:style>
  <w:style w:type="paragraph" w:styleId="a5">
    <w:name w:val="No Spacing"/>
    <w:uiPriority w:val="1"/>
    <w:qFormat/>
    <w:rsid w:val="00B6057C"/>
    <w:rPr>
      <w:rFonts w:cs="Calibri"/>
      <w:lang w:val="ru-RU"/>
    </w:rPr>
  </w:style>
  <w:style w:type="character" w:customStyle="1" w:styleId="apple-converted-space">
    <w:name w:val="apple-converted-space"/>
    <w:basedOn w:val="a0"/>
    <w:rsid w:val="00B6057C"/>
  </w:style>
  <w:style w:type="character" w:styleId="a6">
    <w:name w:val="Hyperlink"/>
    <w:basedOn w:val="a0"/>
    <w:uiPriority w:val="99"/>
    <w:rsid w:val="000160DB"/>
    <w:rPr>
      <w:color w:val="0A83BF"/>
      <w:u w:val="none"/>
    </w:rPr>
  </w:style>
  <w:style w:type="character" w:customStyle="1" w:styleId="atn">
    <w:name w:val="atn"/>
    <w:basedOn w:val="a0"/>
    <w:uiPriority w:val="99"/>
    <w:rsid w:val="00455345"/>
  </w:style>
  <w:style w:type="paragraph" w:styleId="a7">
    <w:name w:val="Bibliography"/>
    <w:basedOn w:val="a"/>
    <w:next w:val="a"/>
    <w:uiPriority w:val="99"/>
    <w:rsid w:val="0034423D"/>
    <w:pPr>
      <w:spacing w:after="240" w:line="240" w:lineRule="auto"/>
      <w:ind w:left="720" w:hanging="720"/>
    </w:pPr>
    <w:rPr>
      <w:rFonts w:eastAsia="Calibri"/>
      <w:lang w:val="de-DE" w:eastAsia="en-US"/>
    </w:rPr>
  </w:style>
  <w:style w:type="character" w:styleId="a8">
    <w:name w:val="Strong"/>
    <w:uiPriority w:val="22"/>
    <w:qFormat/>
    <w:locked/>
    <w:rsid w:val="00AE7E97"/>
    <w:rPr>
      <w:b/>
      <w:bCs/>
    </w:rPr>
  </w:style>
  <w:style w:type="paragraph" w:customStyle="1" w:styleId="Default">
    <w:name w:val="Default"/>
    <w:uiPriority w:val="99"/>
    <w:rsid w:val="00AE7E97"/>
    <w:pPr>
      <w:autoSpaceDE w:val="0"/>
      <w:autoSpaceDN w:val="0"/>
      <w:adjustRightInd w:val="0"/>
    </w:pPr>
    <w:rPr>
      <w:rFonts w:ascii="Times New Roman" w:eastAsia="Times New Roman" w:hAnsi="Times New Roman"/>
      <w:color w:val="000000"/>
      <w:sz w:val="24"/>
      <w:szCs w:val="24"/>
      <w:lang w:val="ru-RU" w:eastAsia="ru-RU"/>
    </w:rPr>
  </w:style>
  <w:style w:type="paragraph" w:styleId="a9">
    <w:name w:val="Body Text Indent"/>
    <w:basedOn w:val="a"/>
    <w:link w:val="aa"/>
    <w:rsid w:val="00AE7E97"/>
    <w:pPr>
      <w:spacing w:after="0" w:line="360" w:lineRule="auto"/>
      <w:ind w:firstLine="709"/>
      <w:jc w:val="both"/>
    </w:pPr>
    <w:rPr>
      <w:rFonts w:ascii="Times New Roman" w:hAnsi="Times New Roman" w:cs="Times New Roman"/>
      <w:b/>
      <w:bCs/>
      <w:sz w:val="28"/>
      <w:szCs w:val="32"/>
      <w:lang w:val="uk-UA"/>
    </w:rPr>
  </w:style>
  <w:style w:type="character" w:customStyle="1" w:styleId="aa">
    <w:name w:val="Основной текст с отступом Знак"/>
    <w:basedOn w:val="a0"/>
    <w:link w:val="a9"/>
    <w:rsid w:val="00AE7E97"/>
    <w:rPr>
      <w:rFonts w:ascii="Times New Roman" w:eastAsia="Times New Roman" w:hAnsi="Times New Roman"/>
      <w:b/>
      <w:bCs/>
      <w:sz w:val="28"/>
      <w:szCs w:val="32"/>
      <w:lang w:val="uk-UA" w:eastAsia="ru-RU"/>
    </w:rPr>
  </w:style>
  <w:style w:type="paragraph" w:styleId="2">
    <w:name w:val="Body Text Indent 2"/>
    <w:basedOn w:val="a"/>
    <w:link w:val="20"/>
    <w:rsid w:val="00AE7E97"/>
    <w:pPr>
      <w:spacing w:after="120" w:line="480" w:lineRule="auto"/>
      <w:ind w:left="283"/>
    </w:pPr>
    <w:rPr>
      <w:rFonts w:ascii="Times New Roman" w:hAnsi="Times New Roman" w:cs="Times New Roman"/>
      <w:sz w:val="28"/>
      <w:szCs w:val="28"/>
    </w:rPr>
  </w:style>
  <w:style w:type="character" w:customStyle="1" w:styleId="20">
    <w:name w:val="Основной текст с отступом 2 Знак"/>
    <w:basedOn w:val="a0"/>
    <w:link w:val="2"/>
    <w:rsid w:val="00AE7E97"/>
    <w:rPr>
      <w:rFonts w:ascii="Times New Roman" w:eastAsia="Times New Roman" w:hAnsi="Times New Roman"/>
      <w:sz w:val="28"/>
      <w:szCs w:val="28"/>
      <w:lang w:val="ru-RU" w:eastAsia="ru-RU"/>
    </w:rPr>
  </w:style>
  <w:style w:type="paragraph" w:styleId="HTML">
    <w:name w:val="HTML Preformatted"/>
    <w:basedOn w:val="a"/>
    <w:link w:val="HTML0"/>
    <w:uiPriority w:val="99"/>
    <w:rsid w:val="00C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CA5329"/>
    <w:rPr>
      <w:rFonts w:ascii="Courier New" w:eastAsia="Times New Roman" w:hAnsi="Courier New" w:cs="Courier New"/>
      <w:sz w:val="20"/>
      <w:szCs w:val="20"/>
      <w:lang w:val="uk-UA" w:eastAsia="uk-UA"/>
    </w:rPr>
  </w:style>
  <w:style w:type="character" w:customStyle="1" w:styleId="st">
    <w:name w:val="st"/>
    <w:basedOn w:val="a0"/>
    <w:rsid w:val="00CA5329"/>
  </w:style>
  <w:style w:type="paragraph" w:styleId="ab">
    <w:name w:val="Plain Text"/>
    <w:basedOn w:val="a"/>
    <w:link w:val="ac"/>
    <w:uiPriority w:val="99"/>
    <w:unhideWhenUsed/>
    <w:rsid w:val="00CA5329"/>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CA5329"/>
    <w:rPr>
      <w:rFonts w:ascii="Consolas" w:hAnsi="Consolas"/>
      <w:sz w:val="21"/>
      <w:szCs w:val="21"/>
      <w:lang w:val="ru-RU"/>
    </w:rPr>
  </w:style>
  <w:style w:type="paragraph" w:customStyle="1" w:styleId="WW-Standard">
    <w:name w:val="WW-Standard"/>
    <w:rsid w:val="00822435"/>
    <w:pPr>
      <w:suppressAutoHyphens/>
      <w:spacing w:after="200" w:line="276" w:lineRule="auto"/>
      <w:textAlignment w:val="baseline"/>
    </w:pPr>
    <w:rPr>
      <w:rFonts w:eastAsia="Lucida Sans Unicode" w:cs="F"/>
      <w:kern w:val="1"/>
      <w:lang w:val="ru-RU" w:eastAsia="ar-SA"/>
    </w:rPr>
  </w:style>
  <w:style w:type="character" w:customStyle="1" w:styleId="spelle">
    <w:name w:val="spelle"/>
    <w:basedOn w:val="a0"/>
    <w:rsid w:val="001125FA"/>
  </w:style>
  <w:style w:type="paragraph" w:customStyle="1" w:styleId="10">
    <w:name w:val="Звичайний (веб)1"/>
    <w:basedOn w:val="a"/>
    <w:rsid w:val="001125FA"/>
    <w:pPr>
      <w:suppressAutoHyphens/>
      <w:spacing w:before="280" w:after="280" w:line="240" w:lineRule="auto"/>
    </w:pPr>
    <w:rPr>
      <w:rFonts w:ascii="Times New Roman" w:hAnsi="Times New Roman" w:cs="Times New Roman"/>
      <w:sz w:val="24"/>
      <w:szCs w:val="24"/>
      <w:lang w:eastAsia="ar-SA"/>
    </w:rPr>
  </w:style>
  <w:style w:type="paragraph" w:customStyle="1" w:styleId="ad">
    <w:name w:val="Основной абзац"/>
    <w:rsid w:val="00054E94"/>
    <w:pPr>
      <w:ind w:firstLine="454"/>
      <w:jc w:val="both"/>
    </w:pPr>
    <w:rPr>
      <w:rFonts w:ascii="Times New Roman" w:eastAsia="Times New Roman" w:hAnsi="Times New Roman"/>
      <w:sz w:val="20"/>
      <w:szCs w:val="20"/>
      <w:lang w:val="ru-RU" w:eastAsia="ru-RU"/>
    </w:rPr>
  </w:style>
  <w:style w:type="paragraph" w:styleId="ae">
    <w:name w:val="header"/>
    <w:basedOn w:val="a"/>
    <w:link w:val="af"/>
    <w:uiPriority w:val="99"/>
    <w:unhideWhenUsed/>
    <w:rsid w:val="00E87EA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7EA8"/>
    <w:rPr>
      <w:rFonts w:eastAsia="Times New Roman" w:cs="Calibri"/>
      <w:lang w:val="ru-RU" w:eastAsia="ru-RU"/>
    </w:rPr>
  </w:style>
  <w:style w:type="paragraph" w:styleId="af0">
    <w:name w:val="footer"/>
    <w:basedOn w:val="a"/>
    <w:link w:val="af1"/>
    <w:uiPriority w:val="99"/>
    <w:unhideWhenUsed/>
    <w:rsid w:val="00E87EA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7EA8"/>
    <w:rPr>
      <w:rFonts w:eastAsia="Times New Roman" w:cs="Calibri"/>
      <w:lang w:val="ru-RU" w:eastAsia="ru-RU"/>
    </w:rPr>
  </w:style>
  <w:style w:type="paragraph" w:styleId="af2">
    <w:name w:val="Balloon Text"/>
    <w:basedOn w:val="a"/>
    <w:link w:val="af3"/>
    <w:uiPriority w:val="99"/>
    <w:semiHidden/>
    <w:unhideWhenUsed/>
    <w:rsid w:val="003C082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C082E"/>
    <w:rPr>
      <w:rFonts w:ascii="Tahoma" w:eastAsia="Times New Roman" w:hAnsi="Tahoma" w:cs="Tahoma"/>
      <w:sz w:val="16"/>
      <w:szCs w:val="16"/>
      <w:lang w:val="ru-RU" w:eastAsia="ru-RU"/>
    </w:rPr>
  </w:style>
  <w:style w:type="character" w:customStyle="1" w:styleId="stilbegriff">
    <w:name w:val="stilbegriff"/>
    <w:rsid w:val="00807536"/>
  </w:style>
  <w:style w:type="character" w:customStyle="1" w:styleId="FontStyle55">
    <w:name w:val="Font Style55"/>
    <w:uiPriority w:val="99"/>
    <w:rsid w:val="0080753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3B"/>
    <w:pPr>
      <w:spacing w:after="200" w:line="276" w:lineRule="auto"/>
    </w:pPr>
    <w:rPr>
      <w:rFonts w:eastAsia="Times New Roman"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057C"/>
    <w:pPr>
      <w:spacing w:before="100" w:beforeAutospacing="1" w:after="100" w:afterAutospacing="1" w:line="240" w:lineRule="auto"/>
    </w:pPr>
    <w:rPr>
      <w:rFonts w:ascii="Times New Roman" w:eastAsia="Calibri" w:hAnsi="Times New Roman" w:cs="Times New Roman"/>
      <w:sz w:val="24"/>
      <w:szCs w:val="24"/>
    </w:rPr>
  </w:style>
  <w:style w:type="character" w:customStyle="1" w:styleId="rvts6">
    <w:name w:val="rvts6"/>
    <w:basedOn w:val="a0"/>
    <w:uiPriority w:val="99"/>
    <w:rsid w:val="00B6057C"/>
    <w:rPr>
      <w:rFonts w:ascii="Times New Roman" w:hAnsi="Times New Roman" w:cs="Times New Roman"/>
      <w:sz w:val="24"/>
      <w:szCs w:val="24"/>
    </w:rPr>
  </w:style>
  <w:style w:type="paragraph" w:styleId="a4">
    <w:name w:val="List Paragraph"/>
    <w:basedOn w:val="a"/>
    <w:uiPriority w:val="34"/>
    <w:qFormat/>
    <w:rsid w:val="00B6057C"/>
    <w:pPr>
      <w:ind w:left="720"/>
    </w:pPr>
    <w:rPr>
      <w:rFonts w:eastAsia="Calibri"/>
      <w:lang w:val="uk-UA" w:eastAsia="en-US"/>
    </w:rPr>
  </w:style>
  <w:style w:type="character" w:customStyle="1" w:styleId="hps">
    <w:name w:val="hps"/>
    <w:basedOn w:val="a0"/>
    <w:rsid w:val="00B6057C"/>
  </w:style>
  <w:style w:type="paragraph" w:customStyle="1" w:styleId="1">
    <w:name w:val="Абзац списка1"/>
    <w:basedOn w:val="a"/>
    <w:uiPriority w:val="99"/>
    <w:rsid w:val="00B6057C"/>
    <w:pPr>
      <w:ind w:left="720"/>
    </w:pPr>
    <w:rPr>
      <w:rFonts w:eastAsia="Calibri"/>
      <w:lang w:val="uk-UA" w:eastAsia="en-US"/>
    </w:rPr>
  </w:style>
  <w:style w:type="character" w:customStyle="1" w:styleId="FontStyle85">
    <w:name w:val="Font Style85"/>
    <w:basedOn w:val="a0"/>
    <w:uiPriority w:val="99"/>
    <w:rsid w:val="00B6057C"/>
    <w:rPr>
      <w:rFonts w:ascii="Times New Roman" w:hAnsi="Times New Roman" w:cs="Times New Roman"/>
      <w:sz w:val="20"/>
      <w:szCs w:val="20"/>
    </w:rPr>
  </w:style>
  <w:style w:type="character" w:customStyle="1" w:styleId="FontStyle87">
    <w:name w:val="Font Style87"/>
    <w:basedOn w:val="a0"/>
    <w:uiPriority w:val="99"/>
    <w:rsid w:val="00B6057C"/>
    <w:rPr>
      <w:rFonts w:ascii="Book Antiqua" w:hAnsi="Book Antiqua" w:cs="Book Antiqua"/>
      <w:sz w:val="20"/>
      <w:szCs w:val="20"/>
    </w:rPr>
  </w:style>
  <w:style w:type="paragraph" w:styleId="a5">
    <w:name w:val="No Spacing"/>
    <w:uiPriority w:val="1"/>
    <w:qFormat/>
    <w:rsid w:val="00B6057C"/>
    <w:rPr>
      <w:rFonts w:cs="Calibri"/>
      <w:lang w:val="ru-RU"/>
    </w:rPr>
  </w:style>
  <w:style w:type="character" w:customStyle="1" w:styleId="apple-converted-space">
    <w:name w:val="apple-converted-space"/>
    <w:basedOn w:val="a0"/>
    <w:rsid w:val="00B6057C"/>
  </w:style>
  <w:style w:type="character" w:styleId="a6">
    <w:name w:val="Hyperlink"/>
    <w:basedOn w:val="a0"/>
    <w:uiPriority w:val="99"/>
    <w:rsid w:val="000160DB"/>
    <w:rPr>
      <w:color w:val="0A83BF"/>
      <w:u w:val="none"/>
    </w:rPr>
  </w:style>
  <w:style w:type="character" w:customStyle="1" w:styleId="atn">
    <w:name w:val="atn"/>
    <w:basedOn w:val="a0"/>
    <w:uiPriority w:val="99"/>
    <w:rsid w:val="00455345"/>
  </w:style>
  <w:style w:type="paragraph" w:styleId="a7">
    <w:name w:val="Bibliography"/>
    <w:basedOn w:val="a"/>
    <w:next w:val="a"/>
    <w:uiPriority w:val="99"/>
    <w:rsid w:val="0034423D"/>
    <w:pPr>
      <w:spacing w:after="240" w:line="240" w:lineRule="auto"/>
      <w:ind w:left="720" w:hanging="720"/>
    </w:pPr>
    <w:rPr>
      <w:rFonts w:eastAsia="Calibri"/>
      <w:lang w:val="de-DE" w:eastAsia="en-US"/>
    </w:rPr>
  </w:style>
  <w:style w:type="character" w:styleId="a8">
    <w:name w:val="Strong"/>
    <w:uiPriority w:val="22"/>
    <w:qFormat/>
    <w:locked/>
    <w:rsid w:val="00AE7E97"/>
    <w:rPr>
      <w:b/>
      <w:bCs/>
    </w:rPr>
  </w:style>
  <w:style w:type="paragraph" w:customStyle="1" w:styleId="Default">
    <w:name w:val="Default"/>
    <w:uiPriority w:val="99"/>
    <w:rsid w:val="00AE7E97"/>
    <w:pPr>
      <w:autoSpaceDE w:val="0"/>
      <w:autoSpaceDN w:val="0"/>
      <w:adjustRightInd w:val="0"/>
    </w:pPr>
    <w:rPr>
      <w:rFonts w:ascii="Times New Roman" w:eastAsia="Times New Roman" w:hAnsi="Times New Roman"/>
      <w:color w:val="000000"/>
      <w:sz w:val="24"/>
      <w:szCs w:val="24"/>
      <w:lang w:val="ru-RU" w:eastAsia="ru-RU"/>
    </w:rPr>
  </w:style>
  <w:style w:type="paragraph" w:styleId="a9">
    <w:name w:val="Body Text Indent"/>
    <w:basedOn w:val="a"/>
    <w:link w:val="aa"/>
    <w:rsid w:val="00AE7E97"/>
    <w:pPr>
      <w:spacing w:after="0" w:line="360" w:lineRule="auto"/>
      <w:ind w:firstLine="709"/>
      <w:jc w:val="both"/>
    </w:pPr>
    <w:rPr>
      <w:rFonts w:ascii="Times New Roman" w:hAnsi="Times New Roman" w:cs="Times New Roman"/>
      <w:b/>
      <w:bCs/>
      <w:sz w:val="28"/>
      <w:szCs w:val="32"/>
      <w:lang w:val="uk-UA"/>
    </w:rPr>
  </w:style>
  <w:style w:type="character" w:customStyle="1" w:styleId="aa">
    <w:name w:val="Основной текст с отступом Знак"/>
    <w:basedOn w:val="a0"/>
    <w:link w:val="a9"/>
    <w:rsid w:val="00AE7E97"/>
    <w:rPr>
      <w:rFonts w:ascii="Times New Roman" w:eastAsia="Times New Roman" w:hAnsi="Times New Roman"/>
      <w:b/>
      <w:bCs/>
      <w:sz w:val="28"/>
      <w:szCs w:val="32"/>
      <w:lang w:val="uk-UA" w:eastAsia="ru-RU"/>
    </w:rPr>
  </w:style>
  <w:style w:type="paragraph" w:styleId="2">
    <w:name w:val="Body Text Indent 2"/>
    <w:basedOn w:val="a"/>
    <w:link w:val="20"/>
    <w:rsid w:val="00AE7E97"/>
    <w:pPr>
      <w:spacing w:after="120" w:line="480" w:lineRule="auto"/>
      <w:ind w:left="283"/>
    </w:pPr>
    <w:rPr>
      <w:rFonts w:ascii="Times New Roman" w:hAnsi="Times New Roman" w:cs="Times New Roman"/>
      <w:sz w:val="28"/>
      <w:szCs w:val="28"/>
    </w:rPr>
  </w:style>
  <w:style w:type="character" w:customStyle="1" w:styleId="20">
    <w:name w:val="Основной текст с отступом 2 Знак"/>
    <w:basedOn w:val="a0"/>
    <w:link w:val="2"/>
    <w:rsid w:val="00AE7E97"/>
    <w:rPr>
      <w:rFonts w:ascii="Times New Roman" w:eastAsia="Times New Roman" w:hAnsi="Times New Roman"/>
      <w:sz w:val="28"/>
      <w:szCs w:val="28"/>
      <w:lang w:val="ru-RU" w:eastAsia="ru-RU"/>
    </w:rPr>
  </w:style>
  <w:style w:type="paragraph" w:styleId="HTML">
    <w:name w:val="HTML Preformatted"/>
    <w:basedOn w:val="a"/>
    <w:link w:val="HTML0"/>
    <w:uiPriority w:val="99"/>
    <w:rsid w:val="00CA5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CA5329"/>
    <w:rPr>
      <w:rFonts w:ascii="Courier New" w:eastAsia="Times New Roman" w:hAnsi="Courier New" w:cs="Courier New"/>
      <w:sz w:val="20"/>
      <w:szCs w:val="20"/>
      <w:lang w:val="uk-UA" w:eastAsia="uk-UA"/>
    </w:rPr>
  </w:style>
  <w:style w:type="character" w:customStyle="1" w:styleId="st">
    <w:name w:val="st"/>
    <w:basedOn w:val="a0"/>
    <w:rsid w:val="00CA5329"/>
  </w:style>
  <w:style w:type="paragraph" w:styleId="ab">
    <w:name w:val="Plain Text"/>
    <w:basedOn w:val="a"/>
    <w:link w:val="ac"/>
    <w:uiPriority w:val="99"/>
    <w:unhideWhenUsed/>
    <w:rsid w:val="00CA5329"/>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CA5329"/>
    <w:rPr>
      <w:rFonts w:ascii="Consolas" w:hAnsi="Consolas"/>
      <w:sz w:val="21"/>
      <w:szCs w:val="21"/>
      <w:lang w:val="ru-RU"/>
    </w:rPr>
  </w:style>
  <w:style w:type="paragraph" w:customStyle="1" w:styleId="WW-Standard">
    <w:name w:val="WW-Standard"/>
    <w:rsid w:val="00822435"/>
    <w:pPr>
      <w:suppressAutoHyphens/>
      <w:spacing w:after="200" w:line="276" w:lineRule="auto"/>
      <w:textAlignment w:val="baseline"/>
    </w:pPr>
    <w:rPr>
      <w:rFonts w:eastAsia="Lucida Sans Unicode" w:cs="F"/>
      <w:kern w:val="1"/>
      <w:lang w:val="ru-RU" w:eastAsia="ar-SA"/>
    </w:rPr>
  </w:style>
  <w:style w:type="character" w:customStyle="1" w:styleId="spelle">
    <w:name w:val="spelle"/>
    <w:basedOn w:val="a0"/>
    <w:rsid w:val="001125FA"/>
  </w:style>
  <w:style w:type="paragraph" w:customStyle="1" w:styleId="10">
    <w:name w:val="Звичайний (веб)1"/>
    <w:basedOn w:val="a"/>
    <w:rsid w:val="001125FA"/>
    <w:pPr>
      <w:suppressAutoHyphens/>
      <w:spacing w:before="280" w:after="280" w:line="240" w:lineRule="auto"/>
    </w:pPr>
    <w:rPr>
      <w:rFonts w:ascii="Times New Roman" w:hAnsi="Times New Roman" w:cs="Times New Roman"/>
      <w:sz w:val="24"/>
      <w:szCs w:val="24"/>
      <w:lang w:eastAsia="ar-SA"/>
    </w:rPr>
  </w:style>
  <w:style w:type="paragraph" w:customStyle="1" w:styleId="ad">
    <w:name w:val="Основной абзац"/>
    <w:rsid w:val="00054E94"/>
    <w:pPr>
      <w:ind w:firstLine="454"/>
      <w:jc w:val="both"/>
    </w:pPr>
    <w:rPr>
      <w:rFonts w:ascii="Times New Roman" w:eastAsia="Times New Roman" w:hAnsi="Times New Roman"/>
      <w:sz w:val="20"/>
      <w:szCs w:val="20"/>
      <w:lang w:val="ru-RU" w:eastAsia="ru-RU"/>
    </w:rPr>
  </w:style>
  <w:style w:type="paragraph" w:styleId="ae">
    <w:name w:val="header"/>
    <w:basedOn w:val="a"/>
    <w:link w:val="af"/>
    <w:uiPriority w:val="99"/>
    <w:unhideWhenUsed/>
    <w:rsid w:val="00E87EA8"/>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7EA8"/>
    <w:rPr>
      <w:rFonts w:eastAsia="Times New Roman" w:cs="Calibri"/>
      <w:lang w:val="ru-RU" w:eastAsia="ru-RU"/>
    </w:rPr>
  </w:style>
  <w:style w:type="paragraph" w:styleId="af0">
    <w:name w:val="footer"/>
    <w:basedOn w:val="a"/>
    <w:link w:val="af1"/>
    <w:uiPriority w:val="99"/>
    <w:unhideWhenUsed/>
    <w:rsid w:val="00E87EA8"/>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7EA8"/>
    <w:rPr>
      <w:rFonts w:eastAsia="Times New Roman" w:cs="Calibri"/>
      <w:lang w:val="ru-RU" w:eastAsia="ru-RU"/>
    </w:rPr>
  </w:style>
  <w:style w:type="paragraph" w:styleId="af2">
    <w:name w:val="Balloon Text"/>
    <w:basedOn w:val="a"/>
    <w:link w:val="af3"/>
    <w:uiPriority w:val="99"/>
    <w:semiHidden/>
    <w:unhideWhenUsed/>
    <w:rsid w:val="003C082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3C082E"/>
    <w:rPr>
      <w:rFonts w:ascii="Tahoma" w:eastAsia="Times New Roman" w:hAnsi="Tahoma" w:cs="Tahoma"/>
      <w:sz w:val="16"/>
      <w:szCs w:val="16"/>
      <w:lang w:val="ru-RU" w:eastAsia="ru-RU"/>
    </w:rPr>
  </w:style>
  <w:style w:type="character" w:customStyle="1" w:styleId="stilbegriff">
    <w:name w:val="stilbegriff"/>
    <w:rsid w:val="00807536"/>
  </w:style>
  <w:style w:type="character" w:customStyle="1" w:styleId="FontStyle55">
    <w:name w:val="Font Style55"/>
    <w:uiPriority w:val="99"/>
    <w:rsid w:val="0080753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4%D1%96%D0%BD%D0%BB%D1%8F%D0%BD%D0%B4%D1%96%D1%8F" TargetMode="External"/><Relationship Id="rId13" Type="http://schemas.openxmlformats.org/officeDocument/2006/relationships/hyperlink" Target="http://de.wikipedia.org/wiki/Deport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wikipedia.org/wiki/Herta_M%C3%BClle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wikipedia.org/wiki/Ukrainische_Sozialistische_Sowjetrepubli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D0%9F%D0%B8%D1%81%D1%8C%D0%BC%D0%B5%D0%BD%D0%BD%D0%B8%D1%86%D1%8F" TargetMode="External"/><Relationship Id="rId5" Type="http://schemas.openxmlformats.org/officeDocument/2006/relationships/webSettings" Target="webSettings.xml"/><Relationship Id="rId15" Type="http://schemas.openxmlformats.org/officeDocument/2006/relationships/hyperlink" Target="http://de.wikipedia.org/wiki/Horliwka" TargetMode="External"/><Relationship Id="rId10" Type="http://schemas.openxmlformats.org/officeDocument/2006/relationships/hyperlink" Target="http://uk.wikipedia.org/wiki/%D0%A8%D0%B2%D0%B5%D0%B4%D0%B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wikipedia.org/wiki/%D0%A5%D1%83%D0%B4%D0%BE%D0%B6%D0%BD%D0%B8%D1%86%D1%8F" TargetMode="External"/><Relationship Id="rId14" Type="http://schemas.openxmlformats.org/officeDocument/2006/relationships/hyperlink" Target="http://de.wikipedia.org/wiki/Gul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88</Pages>
  <Words>136843</Words>
  <Characters>78001</Characters>
  <Application>Microsoft Office Word</Application>
  <DocSecurity>0</DocSecurity>
  <Lines>650</Lines>
  <Paragraphs>428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LNU</Company>
  <LinksUpToDate>false</LinksUpToDate>
  <CharactersWithSpaces>214416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СМС</cp:lastModifiedBy>
  <cp:revision>146</cp:revision>
  <dcterms:created xsi:type="dcterms:W3CDTF">2014-11-18T21:08:00Z</dcterms:created>
  <dcterms:modified xsi:type="dcterms:W3CDTF">2014-11-23T10:58:00Z</dcterms:modified>
</cp:coreProperties>
</file>