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DD" w:rsidRDefault="006B7ADD">
      <w:pPr>
        <w:spacing w:line="360" w:lineRule="auto"/>
        <w:jc w:val="both"/>
        <w:rPr>
          <w:rFonts w:ascii="Times New Roman" w:hAnsi="Times New Roman" w:cs="Times New Roman"/>
          <w:sz w:val="28"/>
          <w:szCs w:val="28"/>
          <w:lang w:val="en-US"/>
        </w:rPr>
      </w:pPr>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center"/>
        <w:rPr>
          <w:rFonts w:ascii="Times New Roman" w:hAnsi="Times New Roman" w:cs="Times New Roman"/>
          <w:sz w:val="28"/>
          <w:szCs w:val="28"/>
        </w:rPr>
      </w:pPr>
    </w:p>
    <w:p w:rsidR="006B7ADD" w:rsidRPr="00877824" w:rsidRDefault="006B7ADD">
      <w:pPr>
        <w:spacing w:line="360" w:lineRule="auto"/>
        <w:jc w:val="center"/>
        <w:rPr>
          <w:rFonts w:ascii="Times New Roman" w:hAnsi="Times New Roman" w:cs="Times New Roman"/>
          <w:sz w:val="28"/>
          <w:szCs w:val="28"/>
          <w:lang w:val="ru-RU"/>
        </w:rPr>
      </w:pPr>
      <w:r w:rsidRPr="00877824">
        <w:rPr>
          <w:rFonts w:ascii="Times New Roman" w:hAnsi="Times New Roman" w:cs="Times New Roman"/>
          <w:sz w:val="28"/>
          <w:szCs w:val="28"/>
          <w:lang w:val="ru-RU"/>
        </w:rPr>
        <w:t>«</w:t>
      </w:r>
      <w:r>
        <w:rPr>
          <w:rFonts w:ascii="Times New Roman" w:hAnsi="Times New Roman" w:cs="Times New Roman"/>
          <w:sz w:val="28"/>
          <w:szCs w:val="28"/>
          <w:lang w:val="en-US"/>
        </w:rPr>
        <w:t>Y</w:t>
      </w:r>
      <w:r w:rsidRPr="00877824">
        <w:rPr>
          <w:rFonts w:ascii="Times New Roman" w:hAnsi="Times New Roman" w:cs="Times New Roman"/>
          <w:sz w:val="28"/>
          <w:szCs w:val="28"/>
          <w:lang w:val="ru-RU"/>
        </w:rPr>
        <w:t>.</w:t>
      </w:r>
      <w:r>
        <w:rPr>
          <w:rFonts w:ascii="Times New Roman" w:hAnsi="Times New Roman" w:cs="Times New Roman"/>
          <w:sz w:val="28"/>
          <w:szCs w:val="28"/>
          <w:lang w:val="en-US"/>
        </w:rPr>
        <w:t>R</w:t>
      </w:r>
      <w:r w:rsidRPr="00877824">
        <w:rPr>
          <w:rFonts w:ascii="Times New Roman" w:hAnsi="Times New Roman" w:cs="Times New Roman"/>
          <w:sz w:val="28"/>
          <w:szCs w:val="28"/>
          <w:lang w:val="ru-RU"/>
        </w:rPr>
        <w:t>.</w:t>
      </w:r>
      <w:r>
        <w:rPr>
          <w:rFonts w:ascii="Times New Roman" w:hAnsi="Times New Roman" w:cs="Times New Roman"/>
          <w:sz w:val="28"/>
          <w:szCs w:val="28"/>
          <w:lang w:val="en-US"/>
        </w:rPr>
        <w:t>C</w:t>
      </w:r>
      <w:r w:rsidRPr="00877824">
        <w:rPr>
          <w:rFonts w:ascii="Times New Roman" w:hAnsi="Times New Roman" w:cs="Times New Roman"/>
          <w:sz w:val="28"/>
          <w:szCs w:val="28"/>
          <w:lang w:val="ru-RU"/>
        </w:rPr>
        <w:t>.</w:t>
      </w:r>
      <w:r>
        <w:rPr>
          <w:rFonts w:ascii="Times New Roman" w:hAnsi="Times New Roman" w:cs="Times New Roman"/>
          <w:sz w:val="28"/>
          <w:szCs w:val="28"/>
          <w:lang w:val="en-US"/>
        </w:rPr>
        <w:t>K</w:t>
      </w:r>
      <w:r w:rsidRPr="00877824">
        <w:rPr>
          <w:rFonts w:ascii="Times New Roman" w:hAnsi="Times New Roman" w:cs="Times New Roman"/>
          <w:sz w:val="28"/>
          <w:szCs w:val="28"/>
          <w:lang w:val="ru-RU"/>
        </w:rPr>
        <w:t>.»</w:t>
      </w:r>
    </w:p>
    <w:p w:rsidR="006B7ADD" w:rsidRDefault="006B7ADD">
      <w:pPr>
        <w:spacing w:line="360" w:lineRule="auto"/>
        <w:rPr>
          <w:rFonts w:ascii="Times New Roman" w:hAnsi="Times New Roman" w:cs="Times New Roman"/>
          <w:b/>
          <w:sz w:val="28"/>
          <w:szCs w:val="28"/>
        </w:rPr>
      </w:pPr>
    </w:p>
    <w:p w:rsidR="006B7ADD" w:rsidRDefault="006B7ADD">
      <w:pPr>
        <w:spacing w:line="360" w:lineRule="auto"/>
        <w:jc w:val="center"/>
        <w:rPr>
          <w:rFonts w:ascii="Times New Roman" w:hAnsi="Times New Roman"/>
          <w:sz w:val="28"/>
          <w:szCs w:val="28"/>
        </w:rPr>
        <w:sectPr w:rsidR="006B7ADD">
          <w:headerReference w:type="default" r:id="rId8"/>
          <w:pgSz w:w="11906" w:h="16838"/>
          <w:pgMar w:top="1191" w:right="567" w:bottom="1134" w:left="1701" w:header="1134" w:footer="0" w:gutter="0"/>
          <w:pgNumType w:start="1"/>
          <w:cols w:space="720"/>
          <w:formProt w:val="0"/>
          <w:docGrid w:linePitch="326"/>
        </w:sectPr>
      </w:pPr>
      <w:r>
        <w:rPr>
          <w:rFonts w:ascii="Times New Roman" w:hAnsi="Times New Roman" w:cs="Times New Roman"/>
          <w:sz w:val="28"/>
          <w:szCs w:val="28"/>
        </w:rPr>
        <w:t>«НЕВЕЛИЧКА ДРАМА» ВАЛЕРІАНА ПІДМОГИЛЬНОГО У ПЕРЕКЛАДІ ЮРІЯ ТА МОЙРИ ЛУЦЬКИХ: ЛІНГВОКУЛЬТУРОЛОГІЧНИЙ АНАЛІЗ</w:t>
      </w:r>
    </w:p>
    <w:p w:rsidR="006B7ADD" w:rsidRDefault="006B7ADD">
      <w:pPr>
        <w:spacing w:line="360" w:lineRule="auto"/>
        <w:jc w:val="center"/>
        <w:rPr>
          <w:rFonts w:ascii="Times New Roman" w:hAnsi="Times New Roman"/>
          <w:sz w:val="28"/>
          <w:szCs w:val="28"/>
        </w:rPr>
      </w:pPr>
      <w:r>
        <w:rPr>
          <w:rFonts w:ascii="Times New Roman" w:hAnsi="Times New Roman" w:cs="Times New Roman"/>
          <w:sz w:val="28"/>
          <w:szCs w:val="28"/>
        </w:rPr>
        <w:lastRenderedPageBreak/>
        <w:t>ЗМІСТ</w:t>
      </w:r>
    </w:p>
    <w:p w:rsidR="006B7ADD" w:rsidRDefault="006B7ADD">
      <w:pPr>
        <w:spacing w:line="360" w:lineRule="auto"/>
        <w:jc w:val="both"/>
      </w:pPr>
    </w:p>
    <w:p w:rsidR="006B7ADD" w:rsidRPr="000677BE" w:rsidRDefault="006B7ADD" w:rsidP="000677BE">
      <w:pPr>
        <w:pStyle w:val="TOC1"/>
        <w:spacing w:line="360" w:lineRule="auto"/>
        <w:rPr>
          <w:rFonts w:ascii="Times New Roman" w:eastAsia="Times New Roman" w:hAnsi="Times New Roman" w:cs="Times New Roman"/>
          <w:noProof/>
          <w:color w:val="auto"/>
          <w:kern w:val="0"/>
          <w:sz w:val="28"/>
          <w:szCs w:val="28"/>
          <w:lang w:val="ru-RU" w:eastAsia="ru-RU" w:bidi="ar-SA"/>
        </w:rPr>
      </w:pPr>
      <w:r>
        <w:fldChar w:fldCharType="begin"/>
      </w:r>
      <w:r>
        <w:instrText>TOC \z \o "1-3" \u \h</w:instrText>
      </w:r>
      <w:r>
        <w:fldChar w:fldCharType="separate"/>
      </w:r>
      <w:hyperlink w:anchor="_Toc505004871" w:history="1">
        <w:r w:rsidRPr="000677BE">
          <w:rPr>
            <w:rStyle w:val="Hyperlink"/>
            <w:rFonts w:ascii="Times New Roman" w:hAnsi="Times New Roman"/>
            <w:noProof/>
            <w:sz w:val="28"/>
            <w:szCs w:val="28"/>
          </w:rPr>
          <w:t>ВСТУП</w:t>
        </w:r>
        <w:r w:rsidRPr="000677BE">
          <w:rPr>
            <w:rFonts w:ascii="Times New Roman" w:hAnsi="Times New Roman" w:cs="Times New Roman"/>
            <w:noProof/>
            <w:webHidden/>
            <w:sz w:val="28"/>
            <w:szCs w:val="28"/>
          </w:rPr>
          <w:tab/>
        </w:r>
        <w:r w:rsidRPr="000677BE">
          <w:rPr>
            <w:rFonts w:ascii="Times New Roman" w:hAnsi="Times New Roman" w:cs="Times New Roman"/>
            <w:noProof/>
            <w:webHidden/>
            <w:sz w:val="28"/>
            <w:szCs w:val="28"/>
          </w:rPr>
          <w:fldChar w:fldCharType="begin"/>
        </w:r>
        <w:r w:rsidRPr="000677BE">
          <w:rPr>
            <w:rFonts w:ascii="Times New Roman" w:hAnsi="Times New Roman" w:cs="Times New Roman"/>
            <w:noProof/>
            <w:webHidden/>
            <w:sz w:val="28"/>
            <w:szCs w:val="28"/>
          </w:rPr>
          <w:instrText xml:space="preserve"> PAGEREF _Toc505004871 \h </w:instrText>
        </w:r>
        <w:r w:rsidRPr="000677BE">
          <w:rPr>
            <w:rFonts w:ascii="Times New Roman" w:hAnsi="Times New Roman" w:cs="Times New Roman"/>
            <w:noProof/>
            <w:webHidden/>
            <w:sz w:val="28"/>
            <w:szCs w:val="28"/>
          </w:rPr>
        </w:r>
        <w:r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2</w:t>
        </w:r>
        <w:r w:rsidRPr="000677BE">
          <w:rPr>
            <w:rFonts w:ascii="Times New Roman" w:hAnsi="Times New Roman" w:cs="Times New Roman"/>
            <w:noProof/>
            <w:webHidden/>
            <w:sz w:val="28"/>
            <w:szCs w:val="28"/>
          </w:rPr>
          <w:fldChar w:fldCharType="end"/>
        </w:r>
      </w:hyperlink>
    </w:p>
    <w:p w:rsidR="006B7ADD" w:rsidRPr="000677BE" w:rsidRDefault="00C279BE" w:rsidP="000677BE">
      <w:pPr>
        <w:pStyle w:val="TOC1"/>
        <w:spacing w:line="360" w:lineRule="auto"/>
        <w:rPr>
          <w:rFonts w:ascii="Times New Roman" w:eastAsia="Times New Roman" w:hAnsi="Times New Roman" w:cs="Times New Roman"/>
          <w:noProof/>
          <w:color w:val="auto"/>
          <w:kern w:val="0"/>
          <w:sz w:val="28"/>
          <w:szCs w:val="28"/>
          <w:lang w:val="ru-RU" w:eastAsia="ru-RU" w:bidi="ar-SA"/>
        </w:rPr>
      </w:pPr>
      <w:hyperlink w:anchor="_Toc505004872" w:history="1">
        <w:r w:rsidR="006B7ADD" w:rsidRPr="000677BE">
          <w:rPr>
            <w:rStyle w:val="Hyperlink"/>
            <w:rFonts w:ascii="Times New Roman" w:hAnsi="Times New Roman"/>
            <w:noProof/>
            <w:sz w:val="28"/>
            <w:szCs w:val="28"/>
          </w:rPr>
          <w:t>РОЗДІЛ 1. «НЕВЕЛИЧКА ДРАМА» ВАЛЕРІАНА ПІДМОГИЛЬНОГО</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_Toc505004872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4</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1"/>
        <w:spacing w:line="360" w:lineRule="auto"/>
        <w:rPr>
          <w:rFonts w:ascii="Times New Roman" w:eastAsia="Times New Roman" w:hAnsi="Times New Roman" w:cs="Times New Roman"/>
          <w:noProof/>
          <w:color w:val="auto"/>
          <w:kern w:val="0"/>
          <w:sz w:val="28"/>
          <w:szCs w:val="28"/>
          <w:lang w:val="ru-RU" w:eastAsia="ru-RU" w:bidi="ar-SA"/>
        </w:rPr>
      </w:pPr>
      <w:hyperlink w:anchor="_Toc505004873" w:history="1">
        <w:r w:rsidR="006B7ADD" w:rsidRPr="000677BE">
          <w:rPr>
            <w:rStyle w:val="Hyperlink"/>
            <w:rFonts w:ascii="Times New Roman" w:hAnsi="Times New Roman"/>
            <w:noProof/>
            <w:sz w:val="28"/>
            <w:szCs w:val="28"/>
          </w:rPr>
          <w:t>РОЗДІЛ 2. ЛІНГВОКУЛЬТУРОЛОГІЯ І ПЕРЕКЛАД</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_Toc505004873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6</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2"/>
        <w:spacing w:line="360" w:lineRule="auto"/>
        <w:rPr>
          <w:rFonts w:ascii="Times New Roman" w:eastAsia="Times New Roman" w:hAnsi="Times New Roman" w:cs="Times New Roman"/>
          <w:noProof/>
          <w:color w:val="auto"/>
          <w:kern w:val="0"/>
          <w:sz w:val="28"/>
          <w:szCs w:val="28"/>
          <w:lang w:val="ru-RU" w:eastAsia="ru-RU" w:bidi="ar-SA"/>
        </w:rPr>
      </w:pPr>
      <w:hyperlink w:anchor="_Toc505004874" w:history="1">
        <w:r w:rsidR="006B7ADD" w:rsidRPr="000677BE">
          <w:rPr>
            <w:rStyle w:val="Hyperlink"/>
            <w:rFonts w:ascii="Times New Roman" w:hAnsi="Times New Roman"/>
            <w:noProof/>
            <w:sz w:val="28"/>
            <w:szCs w:val="28"/>
          </w:rPr>
          <w:t>2.1. Лінгвокультурологічні проблеми перекладу</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_Toc505004874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6</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2"/>
        <w:spacing w:line="360" w:lineRule="auto"/>
        <w:rPr>
          <w:rFonts w:ascii="Times New Roman" w:eastAsia="Times New Roman" w:hAnsi="Times New Roman" w:cs="Times New Roman"/>
          <w:noProof/>
          <w:color w:val="auto"/>
          <w:kern w:val="0"/>
          <w:sz w:val="28"/>
          <w:szCs w:val="28"/>
          <w:lang w:val="ru-RU" w:eastAsia="ru-RU" w:bidi="ar-SA"/>
        </w:rPr>
      </w:pPr>
      <w:hyperlink w:anchor="_Toc505004875" w:history="1">
        <w:r w:rsidR="006B7ADD" w:rsidRPr="000677BE">
          <w:rPr>
            <w:rStyle w:val="Hyperlink"/>
            <w:rFonts w:ascii="Times New Roman" w:hAnsi="Times New Roman"/>
            <w:noProof/>
            <w:sz w:val="28"/>
            <w:szCs w:val="28"/>
          </w:rPr>
          <w:t>2.2. Методи лінгвокультурології</w:t>
        </w:r>
        <w:bookmarkStart w:id="0" w:name="_GoBack"/>
        <w:bookmarkEnd w:id="0"/>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_Toc505004875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8</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2"/>
        <w:spacing w:line="360" w:lineRule="auto"/>
        <w:rPr>
          <w:rFonts w:ascii="Times New Roman" w:eastAsia="Times New Roman" w:hAnsi="Times New Roman" w:cs="Times New Roman"/>
          <w:noProof/>
          <w:color w:val="auto"/>
          <w:kern w:val="0"/>
          <w:sz w:val="28"/>
          <w:szCs w:val="28"/>
          <w:lang w:val="ru-RU" w:eastAsia="ru-RU" w:bidi="ar-SA"/>
        </w:rPr>
      </w:pPr>
      <w:hyperlink w:anchor="_Toc505004876" w:history="1">
        <w:r w:rsidR="006B7ADD" w:rsidRPr="000677BE">
          <w:rPr>
            <w:rStyle w:val="Hyperlink"/>
            <w:rFonts w:ascii="Times New Roman" w:hAnsi="Times New Roman"/>
            <w:noProof/>
            <w:sz w:val="28"/>
            <w:szCs w:val="28"/>
          </w:rPr>
          <w:t>2.3. Когнітивна лінгвістика і концептуальний аналіз</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_Toc505004876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9</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2"/>
        <w:spacing w:line="360" w:lineRule="auto"/>
        <w:rPr>
          <w:rFonts w:ascii="Times New Roman" w:eastAsia="Times New Roman" w:hAnsi="Times New Roman" w:cs="Times New Roman"/>
          <w:noProof/>
          <w:color w:val="auto"/>
          <w:kern w:val="0"/>
          <w:sz w:val="28"/>
          <w:szCs w:val="28"/>
          <w:lang w:val="ru-RU" w:eastAsia="ru-RU" w:bidi="ar-SA"/>
        </w:rPr>
      </w:pPr>
      <w:hyperlink w:anchor="_Toc505004877" w:history="1">
        <w:r w:rsidR="006B7ADD" w:rsidRPr="000677BE">
          <w:rPr>
            <w:rStyle w:val="Hyperlink"/>
            <w:rFonts w:ascii="Times New Roman" w:hAnsi="Times New Roman"/>
            <w:noProof/>
            <w:sz w:val="28"/>
            <w:szCs w:val="28"/>
          </w:rPr>
          <w:t>2.</w:t>
        </w:r>
        <w:r w:rsidR="006B7ADD" w:rsidRPr="000677BE">
          <w:rPr>
            <w:rStyle w:val="Hyperlink"/>
            <w:rFonts w:ascii="Times New Roman" w:hAnsi="Times New Roman"/>
            <w:noProof/>
            <w:sz w:val="28"/>
            <w:szCs w:val="28"/>
            <w:lang w:val="en-US"/>
          </w:rPr>
          <w:t>4</w:t>
        </w:r>
        <w:r w:rsidR="006B7ADD" w:rsidRPr="000677BE">
          <w:rPr>
            <w:rStyle w:val="Hyperlink"/>
            <w:rFonts w:ascii="Times New Roman" w:hAnsi="Times New Roman"/>
            <w:noProof/>
            <w:sz w:val="28"/>
            <w:szCs w:val="28"/>
          </w:rPr>
          <w:t>. Еквівалентність</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_Toc505004877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9</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1"/>
        <w:spacing w:line="360" w:lineRule="auto"/>
        <w:rPr>
          <w:rFonts w:ascii="Times New Roman" w:eastAsia="Times New Roman" w:hAnsi="Times New Roman" w:cs="Times New Roman"/>
          <w:noProof/>
          <w:color w:val="auto"/>
          <w:kern w:val="0"/>
          <w:sz w:val="28"/>
          <w:szCs w:val="28"/>
          <w:lang w:val="ru-RU" w:eastAsia="ru-RU" w:bidi="ar-SA"/>
        </w:rPr>
      </w:pPr>
      <w:hyperlink w:anchor="_Toc505004878" w:history="1">
        <w:r w:rsidR="00C24490">
          <w:rPr>
            <w:rStyle w:val="Hyperlink"/>
            <w:rFonts w:ascii="Times New Roman" w:hAnsi="Times New Roman"/>
            <w:noProof/>
            <w:sz w:val="28"/>
            <w:szCs w:val="28"/>
          </w:rPr>
          <w:t xml:space="preserve">РОЗДІЛ 3. </w:t>
        </w:r>
        <w:r w:rsidR="006B7ADD" w:rsidRPr="000677BE">
          <w:rPr>
            <w:rStyle w:val="Hyperlink"/>
            <w:rFonts w:ascii="Times New Roman" w:hAnsi="Times New Roman"/>
            <w:noProof/>
            <w:sz w:val="28"/>
            <w:szCs w:val="28"/>
          </w:rPr>
          <w:t>ЗІСТАВНИЙ АНАЛІЗ РОМАНУ ВАЛЕРІАНА ПІДМОГИЛЬНОГО «НЕВЕЛИЧКА ДРАМА» І ЙОГО ПЕРЕКЛАДУ З ПОГЛЯДУ ЛІНГВОКУЛЬТУРОЛОГІЇ</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_Toc505004878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10</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2"/>
        <w:spacing w:line="360" w:lineRule="auto"/>
        <w:rPr>
          <w:rFonts w:ascii="Times New Roman" w:eastAsia="Times New Roman" w:hAnsi="Times New Roman" w:cs="Times New Roman"/>
          <w:noProof/>
          <w:color w:val="auto"/>
          <w:kern w:val="0"/>
          <w:sz w:val="28"/>
          <w:szCs w:val="28"/>
          <w:lang w:val="ru-RU" w:eastAsia="ru-RU" w:bidi="ar-SA"/>
        </w:rPr>
      </w:pPr>
      <w:hyperlink w:anchor="_Toc505004879" w:history="1">
        <w:r w:rsidR="006B7ADD" w:rsidRPr="000677BE">
          <w:rPr>
            <w:rStyle w:val="Hyperlink"/>
            <w:rFonts w:ascii="Times New Roman" w:hAnsi="Times New Roman"/>
            <w:noProof/>
            <w:sz w:val="28"/>
            <w:szCs w:val="28"/>
          </w:rPr>
          <w:t>3.1. Лінгвокультурологічний аналіз «Невеличкої драми» та її перекладу</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_Toc505004879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10</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2"/>
        <w:spacing w:line="360" w:lineRule="auto"/>
        <w:rPr>
          <w:rFonts w:ascii="Times New Roman" w:eastAsia="Times New Roman" w:hAnsi="Times New Roman" w:cs="Times New Roman"/>
          <w:noProof/>
          <w:color w:val="auto"/>
          <w:kern w:val="0"/>
          <w:sz w:val="28"/>
          <w:szCs w:val="28"/>
          <w:lang w:val="ru-RU" w:eastAsia="ru-RU" w:bidi="ar-SA"/>
        </w:rPr>
      </w:pPr>
      <w:hyperlink w:anchor="_Toc505004880" w:history="1">
        <w:r w:rsidR="006B7ADD" w:rsidRPr="000677BE">
          <w:rPr>
            <w:rStyle w:val="Hyperlink"/>
            <w:rFonts w:ascii="Times New Roman" w:hAnsi="Times New Roman"/>
            <w:noProof/>
            <w:sz w:val="28"/>
            <w:szCs w:val="28"/>
          </w:rPr>
          <w:t>3.2. Багатомовність у «Невеличкій драмі» та її перекладі</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_Toc505004880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20</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2"/>
        <w:spacing w:line="360" w:lineRule="auto"/>
        <w:rPr>
          <w:rFonts w:ascii="Times New Roman" w:eastAsia="Times New Roman" w:hAnsi="Times New Roman" w:cs="Times New Roman"/>
          <w:noProof/>
          <w:color w:val="auto"/>
          <w:kern w:val="0"/>
          <w:sz w:val="28"/>
          <w:szCs w:val="28"/>
          <w:lang w:val="ru-RU" w:eastAsia="ru-RU" w:bidi="ar-SA"/>
        </w:rPr>
      </w:pPr>
      <w:hyperlink w:anchor="_Toc505004881" w:history="1">
        <w:r w:rsidR="006B7ADD" w:rsidRPr="000677BE">
          <w:rPr>
            <w:rStyle w:val="Hyperlink"/>
            <w:rFonts w:ascii="Times New Roman" w:hAnsi="Times New Roman"/>
            <w:noProof/>
            <w:sz w:val="28"/>
            <w:szCs w:val="28"/>
          </w:rPr>
          <w:t>3.3. Відтворення радянізмів у перекладі «Невеличкої драми»</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_Toc505004881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22</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2"/>
        <w:spacing w:line="360" w:lineRule="auto"/>
        <w:rPr>
          <w:rFonts w:ascii="Times New Roman" w:eastAsia="Times New Roman" w:hAnsi="Times New Roman" w:cs="Times New Roman"/>
          <w:noProof/>
          <w:color w:val="auto"/>
          <w:kern w:val="0"/>
          <w:sz w:val="28"/>
          <w:szCs w:val="28"/>
          <w:lang w:val="ru-RU" w:eastAsia="ru-RU" w:bidi="ar-SA"/>
        </w:rPr>
      </w:pPr>
      <w:hyperlink w:anchor="_Toc505004882" w:history="1">
        <w:r w:rsidR="006B7ADD" w:rsidRPr="000677BE">
          <w:rPr>
            <w:rStyle w:val="Hyperlink"/>
            <w:rFonts w:ascii="Times New Roman" w:hAnsi="Times New Roman"/>
            <w:noProof/>
            <w:sz w:val="28"/>
            <w:szCs w:val="28"/>
          </w:rPr>
          <w:t>3.4. Скорочення і вилучення у перекладі «Невеличкої драми»</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_Toc505004882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25</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1"/>
        <w:spacing w:line="360" w:lineRule="auto"/>
        <w:rPr>
          <w:rFonts w:ascii="Times New Roman" w:eastAsia="Times New Roman" w:hAnsi="Times New Roman" w:cs="Times New Roman"/>
          <w:noProof/>
          <w:color w:val="auto"/>
          <w:kern w:val="0"/>
          <w:sz w:val="28"/>
          <w:szCs w:val="28"/>
          <w:lang w:val="ru-RU" w:eastAsia="ru-RU" w:bidi="ar-SA"/>
        </w:rPr>
      </w:pPr>
      <w:hyperlink w:anchor="_Toc505004883" w:history="1">
        <w:r w:rsidR="006B7ADD" w:rsidRPr="000677BE">
          <w:rPr>
            <w:rStyle w:val="Hyperlink"/>
            <w:rFonts w:ascii="Times New Roman" w:hAnsi="Times New Roman"/>
            <w:noProof/>
            <w:sz w:val="28"/>
            <w:szCs w:val="28"/>
          </w:rPr>
          <w:t>ВИСНОВКИ</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_Toc505004883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29</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1"/>
        <w:spacing w:line="360" w:lineRule="auto"/>
        <w:rPr>
          <w:rFonts w:ascii="Times New Roman" w:eastAsia="Times New Roman" w:hAnsi="Times New Roman" w:cs="Times New Roman"/>
          <w:noProof/>
          <w:color w:val="auto"/>
          <w:kern w:val="0"/>
          <w:sz w:val="28"/>
          <w:szCs w:val="28"/>
          <w:lang w:val="ru-RU" w:eastAsia="ru-RU" w:bidi="ar-SA"/>
        </w:rPr>
      </w:pPr>
      <w:hyperlink w:anchor="_Toc505004884" w:history="1">
        <w:r w:rsidR="006B7ADD" w:rsidRPr="000677BE">
          <w:rPr>
            <w:rStyle w:val="Hyperlink"/>
            <w:rFonts w:ascii="Times New Roman" w:hAnsi="Times New Roman"/>
            <w:noProof/>
            <w:sz w:val="28"/>
            <w:szCs w:val="28"/>
          </w:rPr>
          <w:t>Список використаної літератури</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_Toc505004884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31</w:t>
        </w:r>
        <w:r w:rsidR="006B7ADD" w:rsidRPr="000677BE">
          <w:rPr>
            <w:rFonts w:ascii="Times New Roman" w:hAnsi="Times New Roman" w:cs="Times New Roman"/>
            <w:noProof/>
            <w:webHidden/>
            <w:sz w:val="28"/>
            <w:szCs w:val="28"/>
          </w:rPr>
          <w:fldChar w:fldCharType="end"/>
        </w:r>
      </w:hyperlink>
    </w:p>
    <w:p w:rsidR="006B7ADD" w:rsidRPr="000677BE" w:rsidRDefault="00C279BE" w:rsidP="000677BE">
      <w:pPr>
        <w:pStyle w:val="TOC1"/>
        <w:spacing w:line="360" w:lineRule="auto"/>
        <w:rPr>
          <w:rFonts w:ascii="Times New Roman" w:eastAsia="Times New Roman" w:hAnsi="Times New Roman" w:cs="Times New Roman"/>
          <w:noProof/>
          <w:color w:val="auto"/>
          <w:kern w:val="0"/>
          <w:sz w:val="28"/>
          <w:szCs w:val="28"/>
          <w:lang w:val="ru-RU" w:eastAsia="ru-RU" w:bidi="ar-SA"/>
        </w:rPr>
      </w:pPr>
      <w:hyperlink w:anchor="_Toc505004885" w:history="1">
        <w:r w:rsidR="006B7ADD" w:rsidRPr="000677BE">
          <w:rPr>
            <w:rStyle w:val="Hyperlink"/>
            <w:rFonts w:ascii="Times New Roman" w:hAnsi="Times New Roman"/>
            <w:noProof/>
            <w:sz w:val="28"/>
            <w:szCs w:val="28"/>
          </w:rPr>
          <w:t>ДОДАТКИ</w:t>
        </w:r>
        <w:r w:rsidR="006B7ADD" w:rsidRPr="000677BE">
          <w:rPr>
            <w:rFonts w:ascii="Times New Roman" w:hAnsi="Times New Roman" w:cs="Times New Roman"/>
            <w:noProof/>
            <w:webHidden/>
            <w:sz w:val="28"/>
            <w:szCs w:val="28"/>
          </w:rPr>
          <w:tab/>
        </w:r>
        <w:r w:rsidR="006B7ADD" w:rsidRPr="000677BE">
          <w:rPr>
            <w:rFonts w:ascii="Times New Roman" w:hAnsi="Times New Roman" w:cs="Times New Roman"/>
            <w:noProof/>
            <w:webHidden/>
            <w:sz w:val="28"/>
            <w:szCs w:val="28"/>
          </w:rPr>
          <w:fldChar w:fldCharType="begin"/>
        </w:r>
        <w:r w:rsidR="006B7ADD" w:rsidRPr="000677BE">
          <w:rPr>
            <w:rFonts w:ascii="Times New Roman" w:hAnsi="Times New Roman" w:cs="Times New Roman"/>
            <w:noProof/>
            <w:webHidden/>
            <w:sz w:val="28"/>
            <w:szCs w:val="28"/>
          </w:rPr>
          <w:instrText xml:space="preserve"> PAGEREF _Toc505004885 \h </w:instrText>
        </w:r>
        <w:r w:rsidR="006B7ADD" w:rsidRPr="000677BE">
          <w:rPr>
            <w:rFonts w:ascii="Times New Roman" w:hAnsi="Times New Roman" w:cs="Times New Roman"/>
            <w:noProof/>
            <w:webHidden/>
            <w:sz w:val="28"/>
            <w:szCs w:val="28"/>
          </w:rPr>
        </w:r>
        <w:r w:rsidR="006B7ADD" w:rsidRPr="000677BE">
          <w:rPr>
            <w:rFonts w:ascii="Times New Roman" w:hAnsi="Times New Roman" w:cs="Times New Roman"/>
            <w:noProof/>
            <w:webHidden/>
            <w:sz w:val="28"/>
            <w:szCs w:val="28"/>
          </w:rPr>
          <w:fldChar w:fldCharType="separate"/>
        </w:r>
        <w:r w:rsidR="00D421B8">
          <w:rPr>
            <w:rFonts w:ascii="Times New Roman" w:hAnsi="Times New Roman" w:cs="Times New Roman"/>
            <w:noProof/>
            <w:webHidden/>
            <w:sz w:val="28"/>
            <w:szCs w:val="28"/>
          </w:rPr>
          <w:t>36</w:t>
        </w:r>
        <w:r w:rsidR="006B7ADD" w:rsidRPr="000677BE">
          <w:rPr>
            <w:rFonts w:ascii="Times New Roman" w:hAnsi="Times New Roman" w:cs="Times New Roman"/>
            <w:noProof/>
            <w:webHidden/>
            <w:sz w:val="28"/>
            <w:szCs w:val="28"/>
          </w:rPr>
          <w:fldChar w:fldCharType="end"/>
        </w:r>
      </w:hyperlink>
    </w:p>
    <w:p w:rsidR="006B7ADD" w:rsidRDefault="006B7ADD">
      <w:pPr>
        <w:pStyle w:val="TOC1"/>
        <w:tabs>
          <w:tab w:val="right" w:leader="dot" w:pos="10205"/>
        </w:tabs>
        <w:spacing w:line="480" w:lineRule="auto"/>
      </w:pPr>
      <w:r>
        <w:fldChar w:fldCharType="end"/>
      </w:r>
    </w:p>
    <w:p w:rsidR="006B7ADD" w:rsidRPr="00D0779A" w:rsidRDefault="006B7ADD" w:rsidP="00D0779A">
      <w:pPr>
        <w:rPr>
          <w:rStyle w:val="a4"/>
        </w:rPr>
      </w:pPr>
      <w:r>
        <w:br w:type="page"/>
      </w:r>
    </w:p>
    <w:p w:rsidR="006B7ADD" w:rsidRDefault="006B7ADD" w:rsidP="002904BA">
      <w:pPr>
        <w:pStyle w:val="Heading1"/>
        <w:numPr>
          <w:ilvl w:val="0"/>
          <w:numId w:val="3"/>
        </w:numPr>
        <w:jc w:val="center"/>
      </w:pPr>
      <w:bookmarkStart w:id="1" w:name="_Toc503550244"/>
      <w:bookmarkStart w:id="2" w:name="_Toc505004871"/>
      <w:bookmarkEnd w:id="1"/>
      <w:r>
        <w:rPr>
          <w:rFonts w:ascii="Times New Roman" w:hAnsi="Times New Roman"/>
          <w:sz w:val="28"/>
          <w:szCs w:val="28"/>
        </w:rPr>
        <w:t>ВСТУП</w:t>
      </w:r>
      <w:bookmarkEnd w:id="2"/>
    </w:p>
    <w:p w:rsidR="006B7ADD" w:rsidRPr="002904BA" w:rsidRDefault="006B7ADD" w:rsidP="002904BA">
      <w:pPr>
        <w:pStyle w:val="Heading1"/>
        <w:numPr>
          <w:ilvl w:val="0"/>
          <w:numId w:val="3"/>
        </w:numPr>
        <w:jc w:val="center"/>
      </w:pPr>
    </w:p>
    <w:p w:rsidR="006B7ADD" w:rsidRDefault="006B7ADD">
      <w:pPr>
        <w:spacing w:line="360" w:lineRule="auto"/>
        <w:jc w:val="both"/>
      </w:pPr>
      <w:r>
        <w:rPr>
          <w:rFonts w:ascii="Times New Roman" w:hAnsi="Times New Roman" w:cs="Times New Roman"/>
          <w:sz w:val="28"/>
          <w:szCs w:val="28"/>
        </w:rPr>
        <w:tab/>
        <w:t xml:space="preserve">У романі Валеріана Підмогильного «Невеличка драма» відображено той період, коли суспільство не боялося виходити за межі здорового глузду. Це часи раннього Радянського Союзу – двадцяті роки двадцятого століття. Спершу може здатися, що Підмогильний пише доволі банальну любовну історію, але уважний читач навряд чи омине головну тему роману: конфлікт між народним, живим та універсальним, але, водночас, штучним, мертвим. У цій доволі іронічній та самоусвідомлюючій історії Валеріан Підмогильний спромігся ретельно відобразити думки і поведінку тогочасних киян, часто, на жаль, всю глибину їхнього морального занепаду. Сучасний світ, мабуть, зовсім не хоче вчитися на помилках: «прогресивні» ідеї, відображені в романі, постають по всьому світу і, що найгірше, є шаленці, готові за них боротися. Саме тому переклад Юрія та Мойри Луцьких заслуговує на увагу перекладознавців і навіть пересічного читача. «Невеличка драма» – не є романом суто «для українців, від українців», оскільки він посилається не тільки на український контекст, а й на загальнолюдський, несучи в собі, хоч і в </w:t>
      </w:r>
      <w:r w:rsidRPr="00877824">
        <w:rPr>
          <w:rFonts w:ascii="Times New Roman" w:hAnsi="Times New Roman" w:cs="Times New Roman"/>
          <w:sz w:val="28"/>
          <w:szCs w:val="28"/>
        </w:rPr>
        <w:t>завуаль</w:t>
      </w:r>
      <w:r>
        <w:rPr>
          <w:rFonts w:ascii="Times New Roman" w:hAnsi="Times New Roman" w:cs="Times New Roman"/>
          <w:sz w:val="28"/>
          <w:szCs w:val="28"/>
        </w:rPr>
        <w:t>ованій формі, гірке та дуже сумне попередження майбутнім поколінням.</w:t>
      </w:r>
    </w:p>
    <w:p w:rsidR="006B7ADD" w:rsidRPr="00D13F09" w:rsidRDefault="006B7ADD" w:rsidP="0070062B">
      <w:pPr>
        <w:spacing w:line="360" w:lineRule="auto"/>
        <w:ind w:firstLine="709"/>
        <w:jc w:val="both"/>
        <w:rPr>
          <w:rFonts w:ascii="Times New Roman" w:hAnsi="Times New Roman"/>
          <w:sz w:val="28"/>
          <w:szCs w:val="28"/>
          <w:lang w:val="ru-RU"/>
        </w:rPr>
      </w:pPr>
      <w:r>
        <w:rPr>
          <w:rFonts w:ascii="Times New Roman" w:hAnsi="Times New Roman" w:cs="Times New Roman"/>
          <w:b/>
          <w:bCs/>
          <w:sz w:val="28"/>
          <w:szCs w:val="28"/>
        </w:rPr>
        <w:t>Тема:</w:t>
      </w:r>
      <w:r>
        <w:rPr>
          <w:rFonts w:ascii="Times New Roman" w:hAnsi="Times New Roman" w:cs="Times New Roman"/>
          <w:sz w:val="28"/>
          <w:szCs w:val="28"/>
        </w:rPr>
        <w:t xml:space="preserve"> «Невеличка драма» Валеріана Підмогильного у перекладі Юрія та Мойри Луцьких: лінгвокультурологічний аналіз</w:t>
      </w:r>
      <w:r w:rsidRPr="00D13F09">
        <w:rPr>
          <w:rFonts w:ascii="Times New Roman" w:hAnsi="Times New Roman" w:cs="Times New Roman"/>
          <w:sz w:val="28"/>
          <w:szCs w:val="28"/>
          <w:lang w:val="ru-RU"/>
        </w:rPr>
        <w:t>.</w:t>
      </w:r>
    </w:p>
    <w:p w:rsidR="006B7ADD" w:rsidRPr="00DF6CCD" w:rsidRDefault="006B7ADD" w:rsidP="00877824">
      <w:pPr>
        <w:spacing w:line="360" w:lineRule="auto"/>
        <w:ind w:firstLine="709"/>
        <w:jc w:val="both"/>
      </w:pPr>
      <w:r>
        <w:rPr>
          <w:rFonts w:ascii="Times New Roman" w:hAnsi="Times New Roman" w:cs="Times New Roman"/>
          <w:b/>
          <w:bCs/>
          <w:sz w:val="28"/>
          <w:szCs w:val="28"/>
        </w:rPr>
        <w:t>Мета роботи</w:t>
      </w:r>
      <w:r w:rsidRPr="00E850B7">
        <w:rPr>
          <w:rFonts w:ascii="Times New Roman" w:hAnsi="Times New Roman" w:cs="Times New Roman"/>
          <w:b/>
          <w:sz w:val="28"/>
          <w:szCs w:val="28"/>
        </w:rPr>
        <w:t>:</w:t>
      </w:r>
      <w:r w:rsidRPr="00E850B7">
        <w:rPr>
          <w:rFonts w:ascii="Times New Roman" w:hAnsi="Times New Roman" w:cs="Times New Roman"/>
          <w:sz w:val="28"/>
          <w:szCs w:val="28"/>
        </w:rPr>
        <w:t xml:space="preserve"> </w:t>
      </w:r>
      <w:r w:rsidRPr="00DF6CCD">
        <w:rPr>
          <w:rFonts w:ascii="Times New Roman" w:hAnsi="Times New Roman"/>
          <w:sz w:val="28"/>
          <w:szCs w:val="28"/>
        </w:rPr>
        <w:t xml:space="preserve">на матеріалі перекладу «Невеличкої драми» Валеріана Підмогильного з’ясувати лінгвокультурологічні особливості твору і стратегії перекладу, </w:t>
      </w:r>
      <w:r>
        <w:rPr>
          <w:rFonts w:ascii="Times New Roman" w:hAnsi="Times New Roman"/>
          <w:sz w:val="28"/>
          <w:szCs w:val="28"/>
        </w:rPr>
        <w:t>що його виконали Юрій та Мойра Луцькі</w:t>
      </w:r>
      <w:r w:rsidRPr="00DF6CCD">
        <w:rPr>
          <w:rFonts w:ascii="Times New Roman" w:hAnsi="Times New Roman"/>
          <w:sz w:val="28"/>
          <w:szCs w:val="28"/>
        </w:rPr>
        <w:t>. Деякою мірою сподіваюся, що ця розвідка приверне увагу до англійських перекладів українських творів.</w:t>
      </w:r>
    </w:p>
    <w:p w:rsidR="006B7ADD" w:rsidRPr="0070062B" w:rsidRDefault="006B7ADD" w:rsidP="0070062B">
      <w:pPr>
        <w:spacing w:line="360" w:lineRule="auto"/>
        <w:ind w:firstLine="709"/>
        <w:jc w:val="both"/>
        <w:rPr>
          <w:rFonts w:ascii="Times New Roman" w:hAnsi="Times New Roman"/>
          <w:b/>
          <w:sz w:val="28"/>
          <w:szCs w:val="28"/>
        </w:rPr>
      </w:pPr>
      <w:r w:rsidRPr="0070062B">
        <w:rPr>
          <w:rFonts w:ascii="Times New Roman" w:hAnsi="Times New Roman" w:cs="Times New Roman"/>
          <w:b/>
          <w:sz w:val="28"/>
          <w:szCs w:val="28"/>
        </w:rPr>
        <w:t xml:space="preserve">Щоб досягнути поставленої мети, треба розв’язати такі завдання: </w:t>
      </w:r>
    </w:p>
    <w:p w:rsidR="006B7ADD" w:rsidRDefault="006B7ADD">
      <w:pPr>
        <w:spacing w:line="360" w:lineRule="auto"/>
        <w:jc w:val="both"/>
      </w:pPr>
      <w:r>
        <w:rPr>
          <w:rFonts w:ascii="Times New Roman" w:hAnsi="Times New Roman" w:cs="Times New Roman"/>
          <w:sz w:val="28"/>
          <w:szCs w:val="28"/>
        </w:rPr>
        <w:t>1) обґрунтувати теоретичну базу, основні критерії дослідження;</w:t>
      </w:r>
    </w:p>
    <w:p w:rsidR="006B7ADD" w:rsidRDefault="006B7ADD">
      <w:pPr>
        <w:spacing w:line="360" w:lineRule="auto"/>
        <w:jc w:val="both"/>
      </w:pPr>
      <w:r>
        <w:rPr>
          <w:rFonts w:ascii="Times New Roman" w:hAnsi="Times New Roman" w:cs="Times New Roman"/>
          <w:sz w:val="28"/>
          <w:szCs w:val="28"/>
        </w:rPr>
        <w:t>2) розглянути лінгвокультурологічні особл</w:t>
      </w:r>
      <w:r w:rsidR="007F6201">
        <w:rPr>
          <w:rFonts w:ascii="Times New Roman" w:hAnsi="Times New Roman" w:cs="Times New Roman"/>
          <w:sz w:val="28"/>
          <w:szCs w:val="28"/>
        </w:rPr>
        <w:t xml:space="preserve">ивості роману «Невеличка драма» </w:t>
      </w:r>
      <w:r>
        <w:rPr>
          <w:rFonts w:ascii="Times New Roman" w:hAnsi="Times New Roman" w:cs="Times New Roman"/>
          <w:sz w:val="28"/>
          <w:szCs w:val="28"/>
        </w:rPr>
        <w:t>В. Підмогильного;</w:t>
      </w:r>
    </w:p>
    <w:p w:rsidR="006B7ADD" w:rsidRDefault="006B7ADD">
      <w:pPr>
        <w:spacing w:line="360" w:lineRule="auto"/>
        <w:jc w:val="both"/>
      </w:pPr>
      <w:r>
        <w:rPr>
          <w:rFonts w:ascii="Times New Roman" w:hAnsi="Times New Roman" w:cs="Times New Roman"/>
          <w:sz w:val="28"/>
          <w:szCs w:val="28"/>
        </w:rPr>
        <w:lastRenderedPageBreak/>
        <w:t>3) здійснити загальний аналіз оригіналу та перекладу для того, щоб виявити граматичні, лексичні і стилістичні особливості (оригінал та переклад спочатку аналізовано окремо);</w:t>
      </w:r>
    </w:p>
    <w:p w:rsidR="006B7ADD" w:rsidRPr="00DF6CCD" w:rsidRDefault="006B7ADD" w:rsidP="00877824">
      <w:pPr>
        <w:spacing w:line="360" w:lineRule="auto"/>
        <w:jc w:val="both"/>
      </w:pPr>
      <w:r>
        <w:rPr>
          <w:rFonts w:ascii="Times New Roman" w:hAnsi="Times New Roman" w:cs="Times New Roman"/>
          <w:sz w:val="28"/>
          <w:szCs w:val="28"/>
        </w:rPr>
        <w:t xml:space="preserve">4) </w:t>
      </w:r>
      <w:r w:rsidRPr="00DF6CCD">
        <w:rPr>
          <w:rFonts w:ascii="Times New Roman" w:hAnsi="Times New Roman"/>
          <w:sz w:val="28"/>
          <w:szCs w:val="28"/>
        </w:rPr>
        <w:t xml:space="preserve">на основі виявлених особливостей (серед яких є </w:t>
      </w:r>
      <w:r w:rsidRPr="004005BC">
        <w:rPr>
          <w:rFonts w:ascii="Times New Roman" w:hAnsi="Times New Roman"/>
          <w:i/>
          <w:sz w:val="28"/>
          <w:szCs w:val="28"/>
        </w:rPr>
        <w:t>радянізми, двомовність, скорочення та вилучення</w:t>
      </w:r>
      <w:r w:rsidRPr="00DF6CCD">
        <w:rPr>
          <w:rFonts w:ascii="Times New Roman" w:hAnsi="Times New Roman"/>
          <w:sz w:val="28"/>
          <w:szCs w:val="28"/>
        </w:rPr>
        <w:t xml:space="preserve">) провести </w:t>
      </w:r>
      <w:r>
        <w:rPr>
          <w:rFonts w:ascii="Times New Roman" w:hAnsi="Times New Roman"/>
          <w:sz w:val="28"/>
          <w:szCs w:val="28"/>
        </w:rPr>
        <w:t>перекладознавчий</w:t>
      </w:r>
      <w:r w:rsidRPr="00DF6CCD">
        <w:rPr>
          <w:rFonts w:ascii="Times New Roman" w:hAnsi="Times New Roman"/>
          <w:sz w:val="28"/>
          <w:szCs w:val="28"/>
        </w:rPr>
        <w:t xml:space="preserve"> аналіз оригіналу та </w:t>
      </w:r>
      <w:r>
        <w:rPr>
          <w:rFonts w:ascii="Times New Roman" w:hAnsi="Times New Roman"/>
          <w:sz w:val="28"/>
          <w:szCs w:val="28"/>
        </w:rPr>
        <w:t>його відтворення</w:t>
      </w:r>
      <w:r w:rsidRPr="00DF6CCD">
        <w:rPr>
          <w:rFonts w:ascii="Times New Roman" w:hAnsi="Times New Roman"/>
          <w:sz w:val="28"/>
          <w:szCs w:val="28"/>
        </w:rPr>
        <w:t xml:space="preserve"> з наголосом на лінгвокультурологічних принципах;</w:t>
      </w:r>
    </w:p>
    <w:p w:rsidR="006B7ADD" w:rsidRDefault="006B7ADD">
      <w:pPr>
        <w:spacing w:line="360" w:lineRule="auto"/>
        <w:jc w:val="both"/>
      </w:pPr>
      <w:r>
        <w:rPr>
          <w:rFonts w:ascii="Times New Roman" w:hAnsi="Times New Roman" w:cs="Times New Roman"/>
          <w:sz w:val="28"/>
          <w:szCs w:val="28"/>
        </w:rPr>
        <w:t xml:space="preserve">5) охарактеризувати перекладацькі знахідки та лінгвокультурологічні своєрідності, виявлені у ході аналізу роботи. </w:t>
      </w:r>
    </w:p>
    <w:p w:rsidR="006B7ADD" w:rsidRDefault="006B7ADD" w:rsidP="002904BA">
      <w:pPr>
        <w:spacing w:line="360" w:lineRule="auto"/>
        <w:ind w:firstLine="709"/>
        <w:jc w:val="both"/>
      </w:pPr>
      <w:r>
        <w:rPr>
          <w:rFonts w:ascii="Times New Roman" w:hAnsi="Times New Roman" w:cs="Times New Roman"/>
          <w:b/>
          <w:bCs/>
          <w:sz w:val="28"/>
          <w:szCs w:val="28"/>
        </w:rPr>
        <w:t>Об’єкт дослідження:</w:t>
      </w:r>
      <w:r>
        <w:rPr>
          <w:rFonts w:ascii="Times New Roman" w:hAnsi="Times New Roman" w:cs="Times New Roman"/>
          <w:sz w:val="28"/>
          <w:szCs w:val="28"/>
        </w:rPr>
        <w:t xml:space="preserve"> роман Валеріана Підмогильного «Невеличка драма» («A little touch of drama») і його переклад Юрія та Мойри Луцьких.</w:t>
      </w:r>
    </w:p>
    <w:p w:rsidR="006B7ADD" w:rsidRDefault="006B7ADD" w:rsidP="002904BA">
      <w:pPr>
        <w:spacing w:line="360" w:lineRule="auto"/>
        <w:ind w:firstLine="709"/>
        <w:jc w:val="both"/>
      </w:pPr>
      <w:r>
        <w:rPr>
          <w:rFonts w:ascii="Times New Roman" w:hAnsi="Times New Roman" w:cs="Times New Roman"/>
          <w:b/>
          <w:bCs/>
          <w:sz w:val="28"/>
          <w:szCs w:val="28"/>
        </w:rPr>
        <w:t>Предмет дослідження:</w:t>
      </w:r>
      <w:r>
        <w:rPr>
          <w:rFonts w:ascii="Times New Roman" w:hAnsi="Times New Roman" w:cs="Times New Roman"/>
          <w:sz w:val="28"/>
          <w:szCs w:val="28"/>
        </w:rPr>
        <w:t xml:space="preserve"> стратегія відтворення лінгвокультурологічних особливостей роману «Невеличка драма» («A little touch of drama») та його перекладу, здійсненого Юрієм та Мойрою Луцькими.</w:t>
      </w:r>
    </w:p>
    <w:p w:rsidR="006B7ADD" w:rsidRDefault="006B7ADD" w:rsidP="002904BA">
      <w:pPr>
        <w:spacing w:line="360" w:lineRule="auto"/>
        <w:ind w:firstLine="709"/>
        <w:jc w:val="both"/>
        <w:rPr>
          <w:rFonts w:ascii="Times New Roman" w:hAnsi="Times New Roman"/>
          <w:sz w:val="28"/>
          <w:szCs w:val="28"/>
        </w:rPr>
      </w:pPr>
      <w:r>
        <w:rPr>
          <w:rFonts w:ascii="Times New Roman" w:hAnsi="Times New Roman" w:cs="Times New Roman"/>
          <w:b/>
          <w:bCs/>
          <w:sz w:val="28"/>
          <w:szCs w:val="28"/>
        </w:rPr>
        <w:t>Вибірка:</w:t>
      </w:r>
      <w:r>
        <w:rPr>
          <w:rFonts w:ascii="Times New Roman" w:hAnsi="Times New Roman" w:cs="Times New Roman"/>
          <w:sz w:val="28"/>
          <w:szCs w:val="28"/>
        </w:rPr>
        <w:t xml:space="preserve"> складається з 246 фрагментів.</w:t>
      </w:r>
    </w:p>
    <w:p w:rsidR="006B7ADD" w:rsidRPr="00DF6CCD" w:rsidRDefault="006B7ADD" w:rsidP="001D3E93">
      <w:pPr>
        <w:spacing w:line="360" w:lineRule="auto"/>
        <w:ind w:firstLine="709"/>
        <w:jc w:val="both"/>
      </w:pPr>
      <w:r w:rsidRPr="00DF6CCD">
        <w:rPr>
          <w:rFonts w:ascii="Times New Roman" w:hAnsi="Times New Roman"/>
          <w:b/>
          <w:bCs/>
          <w:sz w:val="28"/>
          <w:szCs w:val="28"/>
        </w:rPr>
        <w:t>Актуальність роботи</w:t>
      </w:r>
      <w:r w:rsidRPr="00DF6CCD">
        <w:rPr>
          <w:rFonts w:ascii="Times New Roman" w:hAnsi="Times New Roman"/>
          <w:sz w:val="28"/>
          <w:szCs w:val="28"/>
        </w:rPr>
        <w:t xml:space="preserve"> полягає в тому, що, по-перше, англомовні переклади української літератури досі досліджено недостатньо</w:t>
      </w:r>
      <w:r>
        <w:rPr>
          <w:rFonts w:ascii="Times New Roman" w:hAnsi="Times New Roman"/>
          <w:sz w:val="28"/>
          <w:szCs w:val="28"/>
        </w:rPr>
        <w:t>,</w:t>
      </w:r>
      <w:r w:rsidRPr="00DF6CCD">
        <w:rPr>
          <w:rFonts w:ascii="Times New Roman" w:hAnsi="Times New Roman"/>
          <w:sz w:val="28"/>
          <w:szCs w:val="28"/>
        </w:rPr>
        <w:t xml:space="preserve"> і вони залишаються поза ув</w:t>
      </w:r>
      <w:r w:rsidR="00494E33">
        <w:rPr>
          <w:rFonts w:ascii="Times New Roman" w:hAnsi="Times New Roman"/>
          <w:sz w:val="28"/>
          <w:szCs w:val="28"/>
        </w:rPr>
        <w:t xml:space="preserve">агою </w:t>
      </w:r>
      <w:r>
        <w:rPr>
          <w:rFonts w:ascii="Times New Roman" w:hAnsi="Times New Roman"/>
          <w:sz w:val="28"/>
          <w:szCs w:val="28"/>
          <w:lang w:val="ru-RU"/>
        </w:rPr>
        <w:t>св</w:t>
      </w:r>
      <w:r>
        <w:rPr>
          <w:rFonts w:ascii="Times New Roman" w:hAnsi="Times New Roman"/>
          <w:sz w:val="28"/>
          <w:szCs w:val="28"/>
        </w:rPr>
        <w:t>ітового</w:t>
      </w:r>
      <w:r w:rsidRPr="00DF6CCD">
        <w:rPr>
          <w:rFonts w:ascii="Times New Roman" w:hAnsi="Times New Roman"/>
          <w:sz w:val="28"/>
          <w:szCs w:val="28"/>
        </w:rPr>
        <w:t xml:space="preserve"> пер</w:t>
      </w:r>
      <w:r>
        <w:rPr>
          <w:rFonts w:ascii="Times New Roman" w:hAnsi="Times New Roman"/>
          <w:sz w:val="28"/>
          <w:szCs w:val="28"/>
        </w:rPr>
        <w:t>екладознавства. По-друге, роботу присвячено</w:t>
      </w:r>
      <w:r w:rsidRPr="00DF6CCD">
        <w:rPr>
          <w:rFonts w:ascii="Times New Roman" w:hAnsi="Times New Roman"/>
          <w:sz w:val="28"/>
          <w:szCs w:val="28"/>
        </w:rPr>
        <w:t xml:space="preserve"> </w:t>
      </w:r>
      <w:bookmarkStart w:id="3" w:name="_GoBack1"/>
      <w:bookmarkEnd w:id="3"/>
      <w:r>
        <w:rPr>
          <w:rFonts w:ascii="Times New Roman" w:hAnsi="Times New Roman"/>
          <w:sz w:val="28"/>
          <w:szCs w:val="28"/>
        </w:rPr>
        <w:t>дослідженню лінгвокультурологічних проблем перекладу, що належать до найактуальніших в наш час</w:t>
      </w:r>
      <w:r w:rsidRPr="00DF6CCD">
        <w:rPr>
          <w:rFonts w:ascii="Times New Roman" w:hAnsi="Times New Roman"/>
          <w:sz w:val="28"/>
          <w:szCs w:val="28"/>
        </w:rPr>
        <w:t>.</w:t>
      </w:r>
    </w:p>
    <w:p w:rsidR="006B7ADD" w:rsidRDefault="006B7ADD" w:rsidP="002904BA">
      <w:pPr>
        <w:spacing w:line="360" w:lineRule="auto"/>
        <w:ind w:firstLine="709"/>
        <w:jc w:val="both"/>
      </w:pPr>
      <w:r>
        <w:rPr>
          <w:rFonts w:ascii="Times New Roman" w:hAnsi="Times New Roman" w:cs="Times New Roman"/>
          <w:b/>
          <w:bCs/>
          <w:sz w:val="28"/>
          <w:szCs w:val="28"/>
        </w:rPr>
        <w:t>Робота складається</w:t>
      </w:r>
      <w:r>
        <w:rPr>
          <w:rFonts w:ascii="Times New Roman" w:hAnsi="Times New Roman" w:cs="Times New Roman"/>
          <w:sz w:val="28"/>
          <w:szCs w:val="28"/>
        </w:rPr>
        <w:t xml:space="preserve"> зі вступу, трьох розділів, поділених на підрозділи, висновків, додатків та списку використаної літератури. Обсяг роботи без додатків та списку літератури – 30 сторінок. Список літератури налічує 48 посилань.</w:t>
      </w:r>
    </w:p>
    <w:p w:rsidR="006B7ADD" w:rsidRDefault="006B7ADD" w:rsidP="002904BA">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Методологія дослідження</w:t>
      </w:r>
      <w:r w:rsidRPr="00194910">
        <w:rPr>
          <w:rFonts w:ascii="Times New Roman" w:hAnsi="Times New Roman" w:cs="Times New Roman"/>
          <w:b/>
          <w:sz w:val="28"/>
          <w:szCs w:val="28"/>
        </w:rPr>
        <w:t>:</w:t>
      </w:r>
      <w:r>
        <w:rPr>
          <w:rFonts w:ascii="Times New Roman" w:hAnsi="Times New Roman" w:cs="Times New Roman"/>
          <w:sz w:val="28"/>
          <w:szCs w:val="28"/>
        </w:rPr>
        <w:t xml:space="preserve"> базується на принципах лінгвокультурології та когнітивної лінгвістики, а також на перекладознавчих теоріях. </w:t>
      </w:r>
    </w:p>
    <w:p w:rsidR="006B7ADD" w:rsidRDefault="006B7ADD" w:rsidP="002904BA">
      <w:pPr>
        <w:spacing w:line="360" w:lineRule="auto"/>
        <w:ind w:firstLine="709"/>
        <w:jc w:val="both"/>
      </w:pPr>
      <w:r>
        <w:rPr>
          <w:rFonts w:ascii="Times New Roman" w:hAnsi="Times New Roman" w:cs="Times New Roman"/>
          <w:b/>
          <w:bCs/>
          <w:sz w:val="28"/>
          <w:szCs w:val="28"/>
        </w:rPr>
        <w:t>У дослідженні застосовано такі методи:</w:t>
      </w:r>
      <w:r>
        <w:rPr>
          <w:rFonts w:ascii="Times New Roman" w:hAnsi="Times New Roman" w:cs="Times New Roman"/>
          <w:sz w:val="28"/>
          <w:szCs w:val="28"/>
        </w:rPr>
        <w:t xml:space="preserve"> перекладознавчий, метод словникових дефініцій, метод дослідження культурного та історичного фону, метод когнітивних асоціацій, контрастивний метод.</w:t>
      </w:r>
      <w:r>
        <w:rPr>
          <w:rFonts w:ascii="Times New Roman" w:hAnsi="Times New Roman" w:cs="Times New Roman"/>
          <w:sz w:val="28"/>
          <w:szCs w:val="28"/>
        </w:rPr>
        <w:br/>
      </w:r>
    </w:p>
    <w:p w:rsidR="006B7ADD" w:rsidRDefault="006B7ADD">
      <w:pPr>
        <w:pStyle w:val="Heading1"/>
        <w:numPr>
          <w:ilvl w:val="0"/>
          <w:numId w:val="3"/>
        </w:numPr>
        <w:jc w:val="center"/>
      </w:pPr>
      <w:bookmarkStart w:id="4" w:name="_Toc501210258"/>
      <w:bookmarkStart w:id="5" w:name="_Toc503550245"/>
      <w:bookmarkStart w:id="6" w:name="_Toc503326761"/>
      <w:bookmarkStart w:id="7" w:name="_Toc505004872"/>
      <w:r>
        <w:rPr>
          <w:rFonts w:ascii="Times New Roman" w:hAnsi="Times New Roman"/>
          <w:sz w:val="28"/>
          <w:szCs w:val="28"/>
        </w:rPr>
        <w:lastRenderedPageBreak/>
        <w:t xml:space="preserve">РОЗДІЛ 1. «НЕВЕЛИЧКА ДРАМА» </w:t>
      </w:r>
      <w:bookmarkEnd w:id="4"/>
      <w:r>
        <w:rPr>
          <w:rFonts w:ascii="Times New Roman" w:hAnsi="Times New Roman"/>
          <w:sz w:val="28"/>
          <w:szCs w:val="28"/>
        </w:rPr>
        <w:t>ВАЛЕРІАНА ПІДМОГИЛЬНОГ</w:t>
      </w:r>
      <w:bookmarkEnd w:id="5"/>
      <w:bookmarkEnd w:id="6"/>
      <w:r>
        <w:rPr>
          <w:rFonts w:ascii="Times New Roman" w:hAnsi="Times New Roman"/>
          <w:sz w:val="28"/>
          <w:szCs w:val="28"/>
        </w:rPr>
        <w:t>О</w:t>
      </w:r>
      <w:bookmarkEnd w:id="7"/>
    </w:p>
    <w:p w:rsidR="006B7ADD" w:rsidRDefault="006B7ADD">
      <w:pPr>
        <w:pStyle w:val="Heading1"/>
        <w:numPr>
          <w:ilvl w:val="0"/>
          <w:numId w:val="3"/>
        </w:numPr>
        <w:jc w:val="center"/>
        <w:rPr>
          <w:rFonts w:ascii="Times New Roman" w:hAnsi="Times New Roman"/>
          <w:sz w:val="28"/>
          <w:szCs w:val="28"/>
        </w:rPr>
      </w:pPr>
    </w:p>
    <w:p w:rsidR="006B7ADD" w:rsidRDefault="006B7ADD">
      <w:pPr>
        <w:spacing w:line="360" w:lineRule="auto"/>
        <w:jc w:val="both"/>
      </w:pPr>
      <w:r>
        <w:rPr>
          <w:rFonts w:ascii="Times New Roman" w:hAnsi="Times New Roman" w:cs="Times New Roman"/>
          <w:sz w:val="28"/>
          <w:szCs w:val="28"/>
        </w:rPr>
        <w:tab/>
        <w:t xml:space="preserve">«Невеличка драма» («A little touch of drama») є другим (і, на жаль, останнім) романом Валеріана Підмогильного. В Радянському Союзі твір друкували тільки в журналі «Життя та революція» («Life and Revolution») протягом 1930-го року. Ще до арешту намірам Валеріана Підмогильного повноцінно опублікувати роман завадили державні органи Рядянського Союзу. Після арешту мови про публікацію навіть бути не могло – за друк «ворогів народу» могли і стратити. Не полишили навіть «Життя і революцію» – всі випуски журналу, де був роман, систематично винищували. На жаль, навіть після хрущовської відлиги </w:t>
      </w:r>
      <w:r w:rsidR="00494E33">
        <w:rPr>
          <w:rFonts w:ascii="Times New Roman" w:hAnsi="Times New Roman" w:cs="Times New Roman"/>
          <w:sz w:val="28"/>
          <w:szCs w:val="28"/>
        </w:rPr>
        <w:t>він</w:t>
      </w:r>
      <w:r>
        <w:rPr>
          <w:rFonts w:ascii="Times New Roman" w:hAnsi="Times New Roman" w:cs="Times New Roman"/>
          <w:sz w:val="28"/>
          <w:szCs w:val="28"/>
        </w:rPr>
        <w:t xml:space="preserve"> так і не став доступним для читацького загалу в Радянському Союзі. У книжному форматі </w:t>
      </w:r>
      <w:r w:rsidR="00494E33">
        <w:rPr>
          <w:rFonts w:ascii="Times New Roman" w:hAnsi="Times New Roman" w:cs="Times New Roman"/>
          <w:sz w:val="28"/>
          <w:szCs w:val="28"/>
        </w:rPr>
        <w:t>його</w:t>
      </w:r>
      <w:r>
        <w:rPr>
          <w:rFonts w:ascii="Times New Roman" w:hAnsi="Times New Roman" w:cs="Times New Roman"/>
          <w:sz w:val="28"/>
          <w:szCs w:val="28"/>
        </w:rPr>
        <w:t xml:space="preserve"> опублікували лише за кордоном, у Парижі, в 1957 році [46].</w:t>
      </w:r>
    </w:p>
    <w:p w:rsidR="006B7ADD" w:rsidRDefault="006B7ADD">
      <w:pPr>
        <w:spacing w:line="360" w:lineRule="auto"/>
        <w:jc w:val="both"/>
      </w:pPr>
      <w:r>
        <w:rPr>
          <w:rFonts w:ascii="Times New Roman" w:hAnsi="Times New Roman" w:cs="Times New Roman"/>
          <w:sz w:val="28"/>
          <w:szCs w:val="28"/>
        </w:rPr>
        <w:tab/>
        <w:t>Професор Ю. В. Шевельов у своїй рецензії на роман стверджує, що він вражає менше ніж «Місто». На його думку, «Невеличка драма» є «камерною історією», а от перший роман Підмогильного є соціальним, він представляє читачам дуже широкий та детальний огляд українського суспільства часів раннього Радянського Союзу. У «Невеличкій драмі», на його погляд, забагато діалогів та надмірного філософствування. Як доволі негативний приклад, рецензент наводить фактично науково-популярний опис білків, якому в романі присвячено майже сім сторінок. Все таки, як вважає проф. Ю. В. Шевельов, роман має бути романом, а не науково-популярною статтею [14, С. 383-385].</w:t>
      </w:r>
    </w:p>
    <w:p w:rsidR="006B7ADD" w:rsidRDefault="006B7ADD">
      <w:pPr>
        <w:spacing w:line="360" w:lineRule="auto"/>
        <w:jc w:val="both"/>
      </w:pPr>
      <w:r>
        <w:rPr>
          <w:rFonts w:ascii="Times New Roman" w:hAnsi="Times New Roman" w:cs="Times New Roman"/>
          <w:sz w:val="28"/>
          <w:szCs w:val="28"/>
        </w:rPr>
        <w:tab/>
        <w:t xml:space="preserve">Та, попри всі недоліки, твір, на думку вченого, є дуже вдалим. Науковець відзначає, що головними його темами є любов і конфлікт між технологічним розвитком та емоціями у атеїстично-матеріалістичному суспільстві. Саме з цієї причини, проф. Ю. В. Шевельов вважає, що роман є доволі застарілим та належить своїй епосі. Так, у ньому є деякі екзистенціальні елементи (згадка про Серена К’єркегора у романі не випадкова), але, на думку дослідника, вони не розвинуті достатньо [14, С. 383-385]. </w:t>
      </w:r>
    </w:p>
    <w:p w:rsidR="006B7ADD" w:rsidRDefault="006B7AD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Слід зазначити, що ті соціальні виклики, які Підмогильний окреслив в своєму романі, дійсно були доволі чуж</w:t>
      </w:r>
      <w:r w:rsidR="007F6201">
        <w:rPr>
          <w:rFonts w:ascii="Times New Roman" w:hAnsi="Times New Roman" w:cs="Times New Roman"/>
          <w:sz w:val="28"/>
          <w:szCs w:val="28"/>
        </w:rPr>
        <w:t>ими і незрозумілими українським</w:t>
      </w:r>
      <w:r w:rsidR="00494E33">
        <w:rPr>
          <w:rFonts w:ascii="Times New Roman" w:hAnsi="Times New Roman" w:cs="Times New Roman"/>
          <w:sz w:val="28"/>
          <w:szCs w:val="28"/>
          <w:lang w:val="en-US"/>
        </w:rPr>
        <w:t xml:space="preserve"> </w:t>
      </w:r>
      <w:r>
        <w:rPr>
          <w:rFonts w:ascii="Times New Roman" w:hAnsi="Times New Roman" w:cs="Times New Roman"/>
          <w:sz w:val="28"/>
          <w:szCs w:val="28"/>
        </w:rPr>
        <w:t xml:space="preserve">емігрантам. Тому погляд проф. Ю. В. Шевельова доволі зрозумілий. Проте в контексті сучасності роман набуває дещо іншого, нового змісту. Після завершення холодної війни світова спільнота породила (чи, якщо бути точнішим, відродила) багато дивних, а часто й дуже небезпечних ідей. Серед них трансгуманізм та його прямий нащадок – постгуманізм. Якщо брати ці ідеї до уваги, то стає зрозумілим, що роман, як не дивно, дуже актуальний. Позбавлені людськості та будь-яких емоцій євгеністично-еволюційні ідеї Юрія Славенка, одного з головних героїв «Невеличкої драми», постають знову. Саме на його прикладі та на прикладі декількох другорядних персонажів Валеріан Підмогильний показує повний розпаді гниття суспільної та </w:t>
      </w:r>
      <w:r w:rsidR="00326442">
        <w:rPr>
          <w:rFonts w:ascii="Times New Roman" w:hAnsi="Times New Roman" w:cs="Times New Roman"/>
          <w:sz w:val="28"/>
          <w:szCs w:val="28"/>
        </w:rPr>
        <w:t>народної моралі, що відбулися в</w:t>
      </w:r>
      <w:r w:rsidR="007F6201">
        <w:rPr>
          <w:rFonts w:ascii="Times New Roman" w:hAnsi="Times New Roman" w:cs="Times New Roman"/>
          <w:sz w:val="28"/>
          <w:szCs w:val="28"/>
        </w:rPr>
        <w:t xml:space="preserve"> </w:t>
      </w:r>
      <w:r>
        <w:rPr>
          <w:rFonts w:ascii="Times New Roman" w:hAnsi="Times New Roman" w:cs="Times New Roman"/>
          <w:sz w:val="28"/>
          <w:szCs w:val="28"/>
        </w:rPr>
        <w:t>українських містах за радянської влади. Слід відзначити, що комуністам вистачило для цього лише десять років. Як би іронічно це не звучало, але більшість безумців винищив сталінський режим, який «реінкарнував» Російську Імперію, хоч і під вивіскою комунізму.</w:t>
      </w:r>
      <w:r>
        <w:rPr>
          <w:rFonts w:ascii="Times New Roman" w:hAnsi="Times New Roman" w:cs="Times New Roman"/>
          <w:sz w:val="28"/>
          <w:szCs w:val="28"/>
        </w:rPr>
        <w:tab/>
      </w:r>
    </w:p>
    <w:p w:rsidR="006B7ADD" w:rsidRDefault="006B7ADD" w:rsidP="00260B54">
      <w:pPr>
        <w:spacing w:line="360" w:lineRule="auto"/>
        <w:ind w:firstLine="709"/>
        <w:jc w:val="both"/>
      </w:pPr>
      <w:r>
        <w:rPr>
          <w:rFonts w:ascii="Times New Roman" w:hAnsi="Times New Roman" w:cs="Times New Roman"/>
          <w:sz w:val="28"/>
          <w:szCs w:val="28"/>
        </w:rPr>
        <w:t>На жаль, зараз на заваді дегуманізованим та анти-людським ідеям немає вже нічого. Ні страху, ні моральних орієнтирів. Поки що суспільство ще здатне відрізняти «правду від кривди», але сумнівів вже немає, рано чи пізно, наче ракова клітина, одна з таких ідей приживеться і зрештою поглине залишки колись великої цивілізації. Саме з цієї причини роман Підмогильного дійсно лякає. В ньому відображено не якусь гіпотетичну державу, а Україну сто років назад. Якщо шкідливі ідеї приживалися тоді, то ніщо не зупинить їх і сьогодні. На жаль, український народ у великій небезпеці. Від роману віє смертю та розпадом, хоча Підмогильний глузливо зробив центральним концептом роману протеїн – наріжний камінь усього життя на Землі. На жаль, картина епохи, намальована Підмогильним, часто викликає лише відразу. Більш того, вона є не лише неприємною, а й моторошною, адже тяжко не помітити, що хтось намагається втілити її в життя знову. На цей раз, без жодних економічних теорій.</w:t>
      </w:r>
    </w:p>
    <w:p w:rsidR="006B7ADD" w:rsidRDefault="006B7ADD" w:rsidP="00742FEF">
      <w:pPr>
        <w:pStyle w:val="Heading1"/>
        <w:numPr>
          <w:ilvl w:val="0"/>
          <w:numId w:val="3"/>
        </w:numPr>
        <w:jc w:val="center"/>
        <w:rPr>
          <w:rFonts w:ascii="Times New Roman" w:hAnsi="Times New Roman"/>
          <w:sz w:val="28"/>
          <w:szCs w:val="28"/>
        </w:rPr>
      </w:pPr>
      <w:bookmarkStart w:id="8" w:name="_Toc503550246"/>
      <w:bookmarkStart w:id="9" w:name="_Toc503326764"/>
      <w:bookmarkStart w:id="10" w:name="_Toc501210261"/>
      <w:bookmarkStart w:id="11" w:name="_Toc505004873"/>
      <w:bookmarkEnd w:id="8"/>
      <w:bookmarkEnd w:id="9"/>
      <w:bookmarkEnd w:id="10"/>
      <w:r>
        <w:rPr>
          <w:rFonts w:ascii="Times New Roman" w:hAnsi="Times New Roman"/>
          <w:sz w:val="28"/>
          <w:szCs w:val="28"/>
        </w:rPr>
        <w:lastRenderedPageBreak/>
        <w:t>РОЗДІЛ 2. ЛІНГВОКУЛЬТУРОЛОГІЯ І ПЕРЕКЛАД</w:t>
      </w:r>
      <w:bookmarkEnd w:id="11"/>
    </w:p>
    <w:p w:rsidR="006B7ADD" w:rsidRPr="00742FEF" w:rsidRDefault="006B7ADD" w:rsidP="00742FEF">
      <w:pPr>
        <w:pStyle w:val="Heading1"/>
        <w:numPr>
          <w:ilvl w:val="0"/>
          <w:numId w:val="3"/>
        </w:numPr>
        <w:jc w:val="center"/>
        <w:rPr>
          <w:rFonts w:ascii="Times New Roman" w:hAnsi="Times New Roman"/>
          <w:sz w:val="28"/>
          <w:szCs w:val="28"/>
        </w:rPr>
      </w:pPr>
    </w:p>
    <w:p w:rsidR="006B7ADD" w:rsidRDefault="006B7ADD">
      <w:pPr>
        <w:pStyle w:val="Heading2"/>
        <w:numPr>
          <w:ilvl w:val="1"/>
          <w:numId w:val="3"/>
        </w:numPr>
      </w:pPr>
      <w:bookmarkStart w:id="12" w:name="_Toc501210262"/>
      <w:bookmarkStart w:id="13" w:name="_Toc503550247"/>
      <w:bookmarkStart w:id="14" w:name="_Toc503326765"/>
      <w:bookmarkStart w:id="15" w:name="_Toc505004874"/>
      <w:r>
        <w:rPr>
          <w:rFonts w:ascii="Times New Roman" w:hAnsi="Times New Roman" w:cs="Times New Roman"/>
          <w:sz w:val="28"/>
          <w:szCs w:val="28"/>
        </w:rPr>
        <w:t>2</w:t>
      </w:r>
      <w:bookmarkEnd w:id="12"/>
      <w:r>
        <w:rPr>
          <w:rFonts w:ascii="Times New Roman" w:hAnsi="Times New Roman" w:cs="Times New Roman"/>
          <w:sz w:val="28"/>
          <w:szCs w:val="28"/>
        </w:rPr>
        <w:t xml:space="preserve">.1. </w:t>
      </w:r>
      <w:bookmarkEnd w:id="13"/>
      <w:bookmarkEnd w:id="14"/>
      <w:r w:rsidRPr="004005BC">
        <w:rPr>
          <w:rFonts w:ascii="Times New Roman" w:hAnsi="Times New Roman" w:cs="Times New Roman"/>
          <w:sz w:val="28"/>
          <w:szCs w:val="28"/>
        </w:rPr>
        <w:t>Лінгвокультурологічні проблеми перекладу</w:t>
      </w:r>
      <w:bookmarkEnd w:id="15"/>
    </w:p>
    <w:p w:rsidR="006B7ADD" w:rsidRDefault="006B7ADD">
      <w:pPr>
        <w:spacing w:line="360" w:lineRule="auto"/>
        <w:jc w:val="both"/>
      </w:pPr>
      <w:r>
        <w:rPr>
          <w:rFonts w:ascii="Times New Roman" w:hAnsi="Times New Roman" w:cs="Times New Roman"/>
          <w:sz w:val="28"/>
          <w:szCs w:val="28"/>
        </w:rPr>
        <w:tab/>
        <w:t>Лінгвокультурологія – напрям гуманітарних наук, який вивчає матеріальну та духовну культури</w:t>
      </w:r>
      <w:r w:rsidR="009125DA">
        <w:rPr>
          <w:rFonts w:ascii="Times New Roman" w:hAnsi="Times New Roman" w:cs="Times New Roman"/>
          <w:sz w:val="28"/>
          <w:szCs w:val="28"/>
          <w:lang w:val="en-US"/>
        </w:rPr>
        <w:t>,</w:t>
      </w:r>
      <w:r>
        <w:rPr>
          <w:rFonts w:ascii="Times New Roman" w:hAnsi="Times New Roman" w:cs="Times New Roman"/>
          <w:sz w:val="28"/>
          <w:szCs w:val="28"/>
        </w:rPr>
        <w:t xml:space="preserve"> втілені у живій національній мові та її процесах. Ця наука сягає корінням до теорій Вільгельма фон Гумбольдта, який стверджував, що «Мова є зовнішім виявом людського духу»</w:t>
      </w:r>
      <w:r w:rsidRPr="00877824">
        <w:rPr>
          <w:rFonts w:ascii="Times New Roman" w:hAnsi="Times New Roman" w:cs="Times New Roman"/>
          <w:sz w:val="28"/>
          <w:szCs w:val="28"/>
        </w:rPr>
        <w:t xml:space="preserve"> [19, </w:t>
      </w:r>
      <w:r>
        <w:rPr>
          <w:rFonts w:ascii="Times New Roman" w:hAnsi="Times New Roman" w:cs="Times New Roman"/>
          <w:sz w:val="28"/>
          <w:szCs w:val="28"/>
        </w:rPr>
        <w:t>с</w:t>
      </w:r>
      <w:r w:rsidRPr="00877824">
        <w:rPr>
          <w:rFonts w:ascii="Times New Roman" w:hAnsi="Times New Roman" w:cs="Times New Roman"/>
          <w:sz w:val="28"/>
          <w:szCs w:val="28"/>
        </w:rPr>
        <w:t>. 46]</w:t>
      </w:r>
      <w:r>
        <w:rPr>
          <w:rFonts w:ascii="Times New Roman" w:hAnsi="Times New Roman" w:cs="Times New Roman"/>
          <w:sz w:val="28"/>
          <w:szCs w:val="28"/>
        </w:rPr>
        <w:t xml:space="preserve">, Олександра Потебні, який дивився на мову скрізь призму культури </w:t>
      </w:r>
      <w:r w:rsidRPr="00877824">
        <w:rPr>
          <w:rFonts w:ascii="Times New Roman" w:hAnsi="Times New Roman" w:cs="Times New Roman"/>
          <w:sz w:val="28"/>
          <w:szCs w:val="28"/>
        </w:rPr>
        <w:t>[10]</w:t>
      </w:r>
      <w:r>
        <w:rPr>
          <w:rFonts w:ascii="Times New Roman" w:hAnsi="Times New Roman" w:cs="Times New Roman"/>
          <w:sz w:val="28"/>
          <w:szCs w:val="28"/>
        </w:rPr>
        <w:t>, та Едварда Сапіра і Едварда Лі Ворфа, які вважали, що саме від мови залежить, як людина думає і як вона сприймає світ [27, с. 207]. Проф. В. А. Маслова стверджує, що існує 14 підходів до розуміння культури: соціальний, когнітивний, діалогічний, інформаційний, духовний, дієвий, нормативний, типологічний, герменевтичний, дескриптивний, символічний, функціональний, ціннісний і семіотичний [</w:t>
      </w:r>
      <w:r w:rsidRPr="00877824">
        <w:rPr>
          <w:rFonts w:ascii="Times New Roman" w:hAnsi="Times New Roman" w:cs="Times New Roman"/>
          <w:sz w:val="28"/>
          <w:szCs w:val="28"/>
        </w:rPr>
        <w:t>8</w:t>
      </w:r>
      <w:r>
        <w:rPr>
          <w:rFonts w:ascii="Times New Roman" w:hAnsi="Times New Roman" w:cs="Times New Roman"/>
          <w:sz w:val="28"/>
          <w:szCs w:val="28"/>
        </w:rPr>
        <w:t>, С. 13-15].</w:t>
      </w:r>
    </w:p>
    <w:p w:rsidR="006B7ADD" w:rsidRDefault="006B7ADD">
      <w:pPr>
        <w:spacing w:line="360" w:lineRule="auto"/>
        <w:jc w:val="both"/>
      </w:pPr>
      <w:r>
        <w:rPr>
          <w:rFonts w:ascii="Times New Roman" w:hAnsi="Times New Roman" w:cs="Times New Roman"/>
          <w:sz w:val="28"/>
          <w:szCs w:val="28"/>
        </w:rPr>
        <w:tab/>
        <w:t>Сучасна лінгвокультурологія розглядає мову як культурний факт. Такий підхід започаткували у Радянському Союзі російські лінгвісти. Серед сучасних прихильників цього напрямку проф. В. Н. Телія</w:t>
      </w:r>
      <w:r w:rsidR="007F6201">
        <w:rPr>
          <w:rFonts w:ascii="Times New Roman" w:hAnsi="Times New Roman" w:cs="Times New Roman"/>
          <w:sz w:val="28"/>
          <w:szCs w:val="28"/>
        </w:rPr>
        <w:t xml:space="preserve">, проф. Ю. С. Степанов, проф. </w:t>
      </w:r>
      <w:r>
        <w:rPr>
          <w:rFonts w:ascii="Times New Roman" w:hAnsi="Times New Roman" w:cs="Times New Roman"/>
          <w:sz w:val="28"/>
          <w:szCs w:val="28"/>
        </w:rPr>
        <w:t xml:space="preserve">В. А. Маслова. На думку проф. В. Н. Телії </w:t>
      </w:r>
      <w:r w:rsidRPr="00877824">
        <w:rPr>
          <w:rFonts w:ascii="Times New Roman" w:hAnsi="Times New Roman" w:cs="Times New Roman"/>
          <w:sz w:val="28"/>
          <w:szCs w:val="28"/>
        </w:rPr>
        <w:t xml:space="preserve">[13, </w:t>
      </w:r>
      <w:r>
        <w:rPr>
          <w:rFonts w:ascii="Times New Roman" w:hAnsi="Times New Roman" w:cs="Times New Roman"/>
          <w:sz w:val="28"/>
          <w:szCs w:val="28"/>
        </w:rPr>
        <w:t>С. 225-226</w:t>
      </w:r>
      <w:r w:rsidRPr="00877824">
        <w:rPr>
          <w:rFonts w:ascii="Times New Roman" w:hAnsi="Times New Roman" w:cs="Times New Roman"/>
          <w:sz w:val="28"/>
          <w:szCs w:val="28"/>
        </w:rPr>
        <w:t>]</w:t>
      </w:r>
      <w:r>
        <w:rPr>
          <w:rFonts w:ascii="Times New Roman" w:hAnsi="Times New Roman" w:cs="Times New Roman"/>
          <w:sz w:val="28"/>
          <w:szCs w:val="28"/>
        </w:rPr>
        <w:t>, мова є культурним фактом з таких причин: вона є ключовим компонентом культури, який люди переймають у</w:t>
      </w:r>
      <w:bookmarkStart w:id="16" w:name="_Toc503326766"/>
      <w:bookmarkEnd w:id="16"/>
      <w:r>
        <w:rPr>
          <w:rFonts w:ascii="Times New Roman" w:hAnsi="Times New Roman" w:cs="Times New Roman"/>
          <w:sz w:val="28"/>
          <w:szCs w:val="28"/>
        </w:rPr>
        <w:t xml:space="preserve"> своїх попередників; вона є головним інструментом культурного сприйняття; вона є найважливішим культурним феноменом, оскільки для того, щоб зрозуміти суть культури – науку, релігію, літературу, треба розглядати їх як код.</w:t>
      </w:r>
    </w:p>
    <w:p w:rsidR="006B7ADD" w:rsidRPr="004A78C3" w:rsidRDefault="006B7ADD">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Провести повноцінний лінгвокультурологічний аналіз перекладу без чіткого розуміння перекладознавчих теорій неможливо. Проф. В. В. Коптілов вважає, що у своїй найпростішій формі переклад є «збереженням повідомлення,</w:t>
      </w:r>
      <w:r w:rsidR="004A78C3">
        <w:rPr>
          <w:rFonts w:ascii="Times New Roman" w:hAnsi="Times New Roman" w:cs="Times New Roman"/>
          <w:sz w:val="28"/>
          <w:szCs w:val="28"/>
          <w:lang w:val="en-US"/>
        </w:rPr>
        <w:t xml:space="preserve"> </w:t>
      </w:r>
      <w:r>
        <w:rPr>
          <w:rFonts w:ascii="Times New Roman" w:hAnsi="Times New Roman" w:cs="Times New Roman"/>
          <w:sz w:val="28"/>
          <w:szCs w:val="28"/>
        </w:rPr>
        <w:t>але трансформацією форми» [</w:t>
      </w:r>
      <w:r w:rsidRPr="00877824">
        <w:rPr>
          <w:rFonts w:ascii="Times New Roman" w:hAnsi="Times New Roman" w:cs="Times New Roman"/>
          <w:sz w:val="28"/>
          <w:szCs w:val="28"/>
        </w:rPr>
        <w:t>6</w:t>
      </w:r>
      <w:r>
        <w:rPr>
          <w:rFonts w:ascii="Times New Roman" w:hAnsi="Times New Roman" w:cs="Times New Roman"/>
          <w:sz w:val="28"/>
          <w:szCs w:val="28"/>
        </w:rPr>
        <w:t>, с. 9]. Згідно з поглядом проф. В. С. Виноградова, переклад – процес і результат перенесення письмової чи усної інформації в одній мові через еквівалент чи адекватний текст в іншу мову, спричинений соціальним замовленням [</w:t>
      </w:r>
      <w:r w:rsidRPr="00877824">
        <w:rPr>
          <w:rFonts w:ascii="Times New Roman" w:hAnsi="Times New Roman" w:cs="Times New Roman"/>
          <w:sz w:val="28"/>
          <w:szCs w:val="28"/>
          <w:lang w:val="ru-RU"/>
        </w:rPr>
        <w:t>3</w:t>
      </w:r>
      <w:r>
        <w:rPr>
          <w:rFonts w:ascii="Times New Roman" w:hAnsi="Times New Roman" w:cs="Times New Roman"/>
          <w:sz w:val="28"/>
          <w:szCs w:val="28"/>
        </w:rPr>
        <w:t>, С. 3-4]. Загалом, російські теорії перекладу були радше мовознавчими за своєю природою. Українські перекладознавці також ро</w:t>
      </w:r>
      <w:r>
        <w:rPr>
          <w:rFonts w:ascii="Times New Roman" w:hAnsi="Times New Roman" w:cs="Times New Roman"/>
          <w:sz w:val="28"/>
          <w:szCs w:val="28"/>
        </w:rPr>
        <w:lastRenderedPageBreak/>
        <w:t xml:space="preserve">звивалися у цьому ж напрямку, хоча, як можна побачити з визначення проф. В. В. Коптілова, акцент на «еквівалентності», ключовій для росіян, все таки був меншим. </w:t>
      </w:r>
    </w:p>
    <w:p w:rsidR="006B7ADD" w:rsidRDefault="006B7ADD">
      <w:pPr>
        <w:spacing w:line="360" w:lineRule="auto"/>
        <w:jc w:val="both"/>
      </w:pPr>
      <w:r>
        <w:rPr>
          <w:rFonts w:ascii="Times New Roman" w:hAnsi="Times New Roman" w:cs="Times New Roman"/>
          <w:sz w:val="28"/>
          <w:szCs w:val="28"/>
        </w:rPr>
        <w:tab/>
        <w:t>Перед розпадом Радянського Союзу і в перші роки Незалежності розголосу набули прагматичні теорії. Такими є роботи проф. В. Н. Комісарова, на думку якого, переклад є видом міжмовної комунікації, для якої у цільовій мові створюється комунікативно еквівалентний текст. Також треба пам’ятати, що аудиторія перекладу завжди прирівнює його до оригіналу за функцією, змістом та структурою. Для читачів перекладу він стає оригіналом [</w:t>
      </w:r>
      <w:r w:rsidRPr="00877824">
        <w:rPr>
          <w:rFonts w:ascii="Times New Roman" w:hAnsi="Times New Roman" w:cs="Times New Roman"/>
          <w:sz w:val="28"/>
          <w:szCs w:val="28"/>
          <w:lang w:val="ru-RU"/>
        </w:rPr>
        <w:t>5</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21-25].</w:t>
      </w:r>
    </w:p>
    <w:p w:rsidR="006B7ADD" w:rsidRDefault="006B7ADD">
      <w:pPr>
        <w:spacing w:line="360" w:lineRule="auto"/>
        <w:jc w:val="both"/>
      </w:pPr>
      <w:r>
        <w:rPr>
          <w:rFonts w:ascii="Times New Roman" w:hAnsi="Times New Roman" w:cs="Times New Roman"/>
          <w:sz w:val="28"/>
          <w:szCs w:val="28"/>
        </w:rPr>
        <w:tab/>
        <w:t>Західне перекладознавство також впродовж довгого часу перебувало в мовознавчій сфері. Прагматичні напрямки з’явились там тільки наприкінці 80-х років двадцятого століття (серед найвідоміших – Скопос теорія). Проте найрадикальніший поворот в західному перекладознавстві стався у наступному десятилітті з появою культурних та психологічних теорій. Сьюзен Басснетт та Андре Лефевр назвали новий підхід до перекладу «культурним поворотом». Що більше, в останній статті збірника «Конструюючи культури» дослідники стверджують, що й підхід до культури змінився, у ньому відбувся «перекладацький поворот». Сьюзан Басснетт підкреслює, що переклад – це не просто лінгвістична трансформація, а міжкультурна діяльність [</w:t>
      </w:r>
      <w:r w:rsidRPr="00877824">
        <w:rPr>
          <w:rFonts w:ascii="Times New Roman" w:hAnsi="Times New Roman" w:cs="Times New Roman"/>
          <w:sz w:val="28"/>
          <w:szCs w:val="28"/>
          <w:lang w:val="ru-RU"/>
        </w:rPr>
        <w:t>15</w:t>
      </w:r>
      <w:r>
        <w:rPr>
          <w:rFonts w:ascii="Times New Roman" w:hAnsi="Times New Roman" w:cs="Times New Roman"/>
          <w:sz w:val="28"/>
          <w:szCs w:val="28"/>
        </w:rPr>
        <w:t>, С. 123-145].</w:t>
      </w:r>
    </w:p>
    <w:p w:rsidR="006B7ADD" w:rsidRDefault="006B7ADD">
      <w:pPr>
        <w:spacing w:line="360" w:lineRule="auto"/>
        <w:jc w:val="both"/>
      </w:pPr>
      <w:r>
        <w:rPr>
          <w:rFonts w:ascii="Times New Roman" w:hAnsi="Times New Roman" w:cs="Times New Roman"/>
          <w:sz w:val="28"/>
          <w:szCs w:val="28"/>
        </w:rPr>
        <w:tab/>
        <w:t xml:space="preserve">Хоча російське та українське перекладознавство залишилося мовознавчим за своєю природою, культурний аспект не забувають. Наприклад, проф. В. В. Коптілов підкреслював необхідність розуміти культурні особливості у «Вступі до перекладознавства» </w:t>
      </w:r>
      <w:r w:rsidRPr="00877824">
        <w:rPr>
          <w:rFonts w:ascii="Times New Roman" w:hAnsi="Times New Roman" w:cs="Times New Roman"/>
          <w:sz w:val="28"/>
          <w:szCs w:val="28"/>
          <w:lang w:val="ru-RU"/>
        </w:rPr>
        <w:t>[6,</w:t>
      </w:r>
      <w:r>
        <w:rPr>
          <w:rFonts w:ascii="Times New Roman" w:hAnsi="Times New Roman" w:cs="Times New Roman"/>
          <w:sz w:val="28"/>
          <w:szCs w:val="28"/>
        </w:rPr>
        <w:t xml:space="preserve"> с. 42]. Більш тог</w:t>
      </w:r>
      <w:r w:rsidR="007F6201">
        <w:rPr>
          <w:rFonts w:ascii="Times New Roman" w:hAnsi="Times New Roman" w:cs="Times New Roman"/>
          <w:sz w:val="28"/>
          <w:szCs w:val="28"/>
        </w:rPr>
        <w:t>о, проф. Р. П. Зорівчак у своїй</w:t>
      </w:r>
      <w:r w:rsidR="00384374">
        <w:rPr>
          <w:rFonts w:ascii="Times New Roman" w:hAnsi="Times New Roman" w:cs="Times New Roman"/>
          <w:sz w:val="28"/>
          <w:szCs w:val="28"/>
          <w:lang w:val="en-US"/>
        </w:rPr>
        <w:t xml:space="preserve"> </w:t>
      </w:r>
      <w:r>
        <w:rPr>
          <w:rFonts w:ascii="Times New Roman" w:hAnsi="Times New Roman" w:cs="Times New Roman"/>
          <w:sz w:val="28"/>
          <w:szCs w:val="28"/>
        </w:rPr>
        <w:t xml:space="preserve">монографії «Реалія та переклад» дослідила глибоко вкорінене в культурі поняття </w:t>
      </w:r>
      <w:r>
        <w:rPr>
          <w:rFonts w:ascii="Times New Roman" w:hAnsi="Times New Roman" w:cs="Times New Roman"/>
          <w:i/>
          <w:iCs/>
          <w:sz w:val="28"/>
          <w:szCs w:val="28"/>
        </w:rPr>
        <w:t>реалії</w:t>
      </w:r>
      <w:r>
        <w:rPr>
          <w:rFonts w:ascii="Times New Roman" w:hAnsi="Times New Roman" w:cs="Times New Roman"/>
          <w:sz w:val="28"/>
          <w:szCs w:val="28"/>
        </w:rPr>
        <w:t xml:space="preserve"> [4, с. 58]. Праці проф. Ю. О. Жлуктенка в сфері соціолінгвістики також є доказом того, що українські перекладознавці приділяли культурі набагато більше уваги, ніж західні науковці.</w:t>
      </w:r>
    </w:p>
    <w:p w:rsidR="006B7ADD" w:rsidRDefault="006B7ADD">
      <w:pPr>
        <w:spacing w:line="360" w:lineRule="auto"/>
        <w:jc w:val="both"/>
      </w:pPr>
      <w:r>
        <w:rPr>
          <w:rFonts w:ascii="Times New Roman" w:hAnsi="Times New Roman" w:cs="Times New Roman"/>
          <w:sz w:val="28"/>
          <w:szCs w:val="28"/>
        </w:rPr>
        <w:tab/>
        <w:t xml:space="preserve">На жаль, у працях з лінгвокультурології майже немає згадок про перекладознавство та контрастивну лінгвістику. Так, Г. М. Алімжанова відзначає роботи </w:t>
      </w:r>
      <w:r>
        <w:rPr>
          <w:rFonts w:ascii="Times New Roman" w:hAnsi="Times New Roman" w:cs="Times New Roman"/>
          <w:sz w:val="28"/>
          <w:szCs w:val="28"/>
        </w:rPr>
        <w:lastRenderedPageBreak/>
        <w:t xml:space="preserve">Влахова та Флоріна і навіть використовує деякі переклади як матеріал для аналізу. Проте в розділі про зв’язок лінгвокультурології з іншими науками перекладознавство навіть не згадують [1, с. 42]. Такий підхід є дивним, тому що переклад, безумовно, є важливим для лінгвокультурології. На жаль, повноцінного обміну ідеями між цими науками немає досі. З цієї причини, існує необхідність у глибокому, ґрунтовному лінгвокультурологічному аналізі української та англійської мов з погляду сучасного перекладознавства. </w:t>
      </w:r>
    </w:p>
    <w:p w:rsidR="006B7ADD" w:rsidRDefault="006B7ADD">
      <w:pPr>
        <w:spacing w:line="360" w:lineRule="auto"/>
        <w:jc w:val="both"/>
        <w:rPr>
          <w:rFonts w:cs="Times New Roman"/>
        </w:rPr>
      </w:pPr>
    </w:p>
    <w:p w:rsidR="006B7ADD" w:rsidRDefault="006B7ADD">
      <w:pPr>
        <w:pStyle w:val="Heading2"/>
        <w:numPr>
          <w:ilvl w:val="1"/>
          <w:numId w:val="3"/>
        </w:numPr>
        <w:rPr>
          <w:rFonts w:ascii="Times New Roman" w:hAnsi="Times New Roman"/>
          <w:sz w:val="28"/>
          <w:szCs w:val="28"/>
        </w:rPr>
      </w:pPr>
      <w:bookmarkStart w:id="17" w:name="_Toc501210264"/>
      <w:bookmarkStart w:id="18" w:name="_Toc503550248"/>
      <w:bookmarkStart w:id="19" w:name="_Toc503326767"/>
      <w:bookmarkStart w:id="20" w:name="_Toc505004875"/>
      <w:r>
        <w:rPr>
          <w:rFonts w:ascii="Times New Roman" w:hAnsi="Times New Roman" w:cs="Times New Roman"/>
          <w:sz w:val="28"/>
          <w:szCs w:val="28"/>
        </w:rPr>
        <w:t>2</w:t>
      </w:r>
      <w:bookmarkEnd w:id="17"/>
      <w:r>
        <w:rPr>
          <w:rFonts w:ascii="Times New Roman" w:hAnsi="Times New Roman" w:cs="Times New Roman"/>
          <w:sz w:val="28"/>
          <w:szCs w:val="28"/>
        </w:rPr>
        <w:t>.2</w:t>
      </w:r>
      <w:bookmarkEnd w:id="18"/>
      <w:bookmarkEnd w:id="19"/>
      <w:r>
        <w:rPr>
          <w:rFonts w:ascii="Times New Roman" w:hAnsi="Times New Roman" w:cs="Times New Roman"/>
          <w:sz w:val="28"/>
          <w:szCs w:val="28"/>
        </w:rPr>
        <w:t>. Методи лінгвокультурології</w:t>
      </w:r>
      <w:bookmarkEnd w:id="20"/>
    </w:p>
    <w:p w:rsidR="006B7ADD" w:rsidRDefault="006B7ADD">
      <w:pPr>
        <w:spacing w:line="360" w:lineRule="auto"/>
        <w:jc w:val="both"/>
      </w:pPr>
      <w:r>
        <w:rPr>
          <w:rFonts w:ascii="Times New Roman" w:hAnsi="Times New Roman" w:cs="Times New Roman"/>
          <w:sz w:val="28"/>
          <w:szCs w:val="28"/>
        </w:rPr>
        <w:tab/>
        <w:t xml:space="preserve">В сучасній лінгвокультурології існує дуже багато методів. Частина з них – загальномовознавчі, а частина належить суто цій науці. Деякі, безумовно, можна використати для аналізу перекладів, оскільки їх головні принципи вже давно використовують перекладознавці. Таким, наприклад, є концептуальний аналіз. Головне завдання методу полягає в розкритті та аналізі різноманітних концептів задля опису концептуального світу інших націй. Такий аналіз можна проводити з допомогою методу словникових визначень, діахронного аналізу слова і теорії фреймів [1, С. 84-85]. </w:t>
      </w:r>
    </w:p>
    <w:p w:rsidR="006B7ADD" w:rsidRDefault="006B7ADD">
      <w:pPr>
        <w:spacing w:line="360" w:lineRule="auto"/>
        <w:jc w:val="both"/>
      </w:pPr>
      <w:r>
        <w:rPr>
          <w:rFonts w:ascii="Times New Roman" w:hAnsi="Times New Roman" w:cs="Times New Roman"/>
          <w:sz w:val="28"/>
          <w:szCs w:val="28"/>
        </w:rPr>
        <w:tab/>
        <w:t>Доволі часто використовують і метод дистрибутивного аналізу, хоча він має чимало недоліків. Його суть полягає в дослідженні оточення (дистрибуції), контексту різноманітних мовних одиниць. Важливими є й контрастивні методи (ключові для перекладознавців), які дозволяють виявити і класифікувати основні відмінності між різними мовами. Вони є особливо корисними для виявлення лінгвокультурологічних концептів аналізованої мови [1, С. 92-94].</w:t>
      </w:r>
    </w:p>
    <w:p w:rsidR="006B7ADD" w:rsidRDefault="006B7ADD">
      <w:pPr>
        <w:spacing w:line="360" w:lineRule="auto"/>
        <w:jc w:val="both"/>
      </w:pPr>
      <w:r>
        <w:rPr>
          <w:rFonts w:ascii="Times New Roman" w:hAnsi="Times New Roman" w:cs="Times New Roman"/>
          <w:sz w:val="28"/>
          <w:szCs w:val="28"/>
        </w:rPr>
        <w:tab/>
        <w:t>Загалом, найважливішими методами є: контрастивний, концептуальний, словникових визначень, діахронного аналізу слова. З їх допомогою можна створити точне відображення схожих і відмінних елементів у різних культурах та їх ментальності. Особливої уваги слід надати концептам, позамовним елементам (які часто виявляються в реаліях), історії мови та її культури-носія, загальним лексичним, стилістичним та граматичним відмінностям.</w:t>
      </w:r>
    </w:p>
    <w:p w:rsidR="006B7ADD" w:rsidRDefault="006B7ADD">
      <w:pPr>
        <w:spacing w:line="360" w:lineRule="auto"/>
        <w:jc w:val="both"/>
        <w:rPr>
          <w:rFonts w:ascii="Times New Roman" w:hAnsi="Times New Roman" w:cs="Times New Roman"/>
          <w:sz w:val="28"/>
          <w:szCs w:val="28"/>
        </w:rPr>
      </w:pPr>
    </w:p>
    <w:p w:rsidR="006B7ADD" w:rsidRDefault="006B7ADD">
      <w:pPr>
        <w:pStyle w:val="Heading2"/>
        <w:numPr>
          <w:ilvl w:val="1"/>
          <w:numId w:val="3"/>
        </w:numPr>
        <w:rPr>
          <w:rFonts w:ascii="Times New Roman" w:hAnsi="Times New Roman"/>
          <w:sz w:val="28"/>
          <w:szCs w:val="28"/>
        </w:rPr>
      </w:pPr>
      <w:bookmarkStart w:id="21" w:name="_Toc501210265"/>
      <w:bookmarkStart w:id="22" w:name="_Toc503550249"/>
      <w:bookmarkStart w:id="23" w:name="_Toc503326768"/>
      <w:bookmarkStart w:id="24" w:name="_Toc505004876"/>
      <w:r>
        <w:rPr>
          <w:rFonts w:ascii="Times New Roman" w:hAnsi="Times New Roman" w:cs="Times New Roman"/>
          <w:sz w:val="28"/>
          <w:szCs w:val="28"/>
        </w:rPr>
        <w:t>2</w:t>
      </w:r>
      <w:bookmarkEnd w:id="21"/>
      <w:r>
        <w:rPr>
          <w:rFonts w:ascii="Times New Roman" w:hAnsi="Times New Roman" w:cs="Times New Roman"/>
          <w:sz w:val="28"/>
          <w:szCs w:val="28"/>
        </w:rPr>
        <w:t>.3</w:t>
      </w:r>
      <w:bookmarkEnd w:id="22"/>
      <w:bookmarkEnd w:id="23"/>
      <w:r>
        <w:rPr>
          <w:rFonts w:ascii="Times New Roman" w:hAnsi="Times New Roman" w:cs="Times New Roman"/>
          <w:sz w:val="28"/>
          <w:szCs w:val="28"/>
        </w:rPr>
        <w:t>. Когнітивна лінгвістика і концептуальний аналіз</w:t>
      </w:r>
      <w:bookmarkEnd w:id="24"/>
    </w:p>
    <w:p w:rsidR="006B7ADD" w:rsidRDefault="006B7ADD">
      <w:pPr>
        <w:spacing w:line="360" w:lineRule="auto"/>
        <w:jc w:val="both"/>
      </w:pPr>
      <w:r>
        <w:rPr>
          <w:rFonts w:ascii="Times New Roman" w:hAnsi="Times New Roman" w:cs="Times New Roman"/>
          <w:sz w:val="28"/>
          <w:szCs w:val="28"/>
        </w:rPr>
        <w:tab/>
        <w:t xml:space="preserve">Лінгвокультурологія та когнітивна лінгвістика знаходяться, за своєю суттю, в одній системі координат [7, с. 20]. Когнітивна лінгвістика вивчає зв’язок між мовою та мисленням. Оскільки мислення і культура тісно пов’язані, обидва наукові напрямки використовують подібні методи. Одну з найвідоміших теорій в когнітивній лінгвістиці розробив Джордж Лакофф. Він вважає, що людська мова за своєю суттю є метафоричною. Як приклад Лакофф наводить фразу: «Ти марнуєш мій час». Науковець стверджує, що у цьому випадку час прирівнюється до грошей, оскільки обидва феномени є скінченними. Як виявили наукові дослідження, багато фразеологізмів в англійській мові дійсно пов’язані з грошима чи ресурсами. Наприклад, «вкладати свій час» (як гроші!) [22, С. 195-208]. Більш того, є чимало концептів, які утворюють метафори пов’язані з тілесними відчуттями. Дослідник розділив їх на три основні групи: орієнтаційні; онтологічні; структурні </w:t>
      </w:r>
      <w:r w:rsidRPr="00877824">
        <w:rPr>
          <w:rFonts w:ascii="Times New Roman" w:hAnsi="Times New Roman" w:cs="Times New Roman"/>
          <w:sz w:val="28"/>
          <w:szCs w:val="28"/>
          <w:lang w:val="ru-RU"/>
        </w:rPr>
        <w:t>[22</w:t>
      </w:r>
      <w:r>
        <w:rPr>
          <w:rFonts w:ascii="Times New Roman" w:hAnsi="Times New Roman" w:cs="Times New Roman"/>
          <w:sz w:val="28"/>
          <w:szCs w:val="28"/>
        </w:rPr>
        <w:t>, С. 195-208].</w:t>
      </w:r>
    </w:p>
    <w:p w:rsidR="006B7ADD" w:rsidRDefault="006B7ADD">
      <w:pPr>
        <w:spacing w:line="360" w:lineRule="auto"/>
        <w:jc w:val="both"/>
        <w:rPr>
          <w:rFonts w:ascii="Times New Roman" w:hAnsi="Times New Roman" w:cs="Times New Roman"/>
          <w:sz w:val="28"/>
          <w:szCs w:val="28"/>
        </w:rPr>
      </w:pPr>
      <w:r>
        <w:rPr>
          <w:rFonts w:ascii="Times New Roman" w:hAnsi="Times New Roman" w:cs="Times New Roman"/>
          <w:sz w:val="28"/>
          <w:szCs w:val="28"/>
        </w:rPr>
        <w:tab/>
        <w:t>Загалом, теорія Лакоффа дуже зручна для перекладознавчого аналізу. Вона подає просту, але гнучку класифікацію для поглибленого вивчення концептів у мові. На основі цієї теорії можна ефективно порівнювати менталітети різних народів, що є вмінням дуже важливим для перекладачів. Ще однією перевагою простоти є те, що класифікацію Лакоффа можна легко використовув</w:t>
      </w:r>
      <w:bookmarkStart w:id="25" w:name="_Toc501210267"/>
      <w:r w:rsidR="007F6201">
        <w:rPr>
          <w:rFonts w:ascii="Times New Roman" w:hAnsi="Times New Roman" w:cs="Times New Roman"/>
          <w:sz w:val="28"/>
          <w:szCs w:val="28"/>
        </w:rPr>
        <w:t>ати в опитуваннях та інтерв’ю.</w:t>
      </w:r>
    </w:p>
    <w:p w:rsidR="006B7ADD" w:rsidRDefault="006B7ADD">
      <w:pPr>
        <w:spacing w:line="360" w:lineRule="auto"/>
        <w:jc w:val="both"/>
      </w:pPr>
    </w:p>
    <w:p w:rsidR="006B7ADD" w:rsidRDefault="006B7ADD">
      <w:pPr>
        <w:pStyle w:val="Heading2"/>
        <w:numPr>
          <w:ilvl w:val="1"/>
          <w:numId w:val="3"/>
        </w:numPr>
      </w:pPr>
      <w:bookmarkStart w:id="26" w:name="_Toc503550251"/>
      <w:bookmarkStart w:id="27" w:name="_Toc503326770"/>
      <w:bookmarkStart w:id="28" w:name="_Toc505004877"/>
      <w:r>
        <w:rPr>
          <w:rFonts w:ascii="Times New Roman" w:hAnsi="Times New Roman"/>
          <w:sz w:val="28"/>
          <w:szCs w:val="28"/>
        </w:rPr>
        <w:t>2.</w:t>
      </w:r>
      <w:r>
        <w:rPr>
          <w:rFonts w:ascii="Times New Roman" w:hAnsi="Times New Roman"/>
          <w:sz w:val="28"/>
          <w:szCs w:val="28"/>
          <w:lang w:val="en-US"/>
        </w:rPr>
        <w:t>4</w:t>
      </w:r>
      <w:r>
        <w:rPr>
          <w:rFonts w:ascii="Times New Roman" w:hAnsi="Times New Roman"/>
          <w:sz w:val="28"/>
          <w:szCs w:val="28"/>
        </w:rPr>
        <w:t xml:space="preserve">. </w:t>
      </w:r>
      <w:bookmarkEnd w:id="25"/>
      <w:bookmarkEnd w:id="26"/>
      <w:bookmarkEnd w:id="27"/>
      <w:r>
        <w:rPr>
          <w:rFonts w:ascii="Times New Roman" w:hAnsi="Times New Roman"/>
          <w:sz w:val="28"/>
          <w:szCs w:val="28"/>
        </w:rPr>
        <w:t>Еквівалентність</w:t>
      </w:r>
      <w:bookmarkEnd w:id="28"/>
    </w:p>
    <w:p w:rsidR="006B7ADD" w:rsidRDefault="006B7ADD">
      <w:pPr>
        <w:spacing w:line="360" w:lineRule="auto"/>
        <w:jc w:val="both"/>
      </w:pPr>
      <w:r>
        <w:rPr>
          <w:rFonts w:ascii="Times New Roman" w:hAnsi="Times New Roman" w:cs="Times New Roman"/>
          <w:sz w:val="28"/>
          <w:szCs w:val="28"/>
        </w:rPr>
        <w:tab/>
        <w:t xml:space="preserve">Аналіз перекладу без точного розуміння еквівалентності – неможливий. Одну з перших ґрунтовних теорій цього поняття створив перекладач Біблії Юджин Найда. Він поділяв відповідники на два типи: формальні (близькі до дослівного перекладу) та динамічні (прагматичний підхід до тексту) </w:t>
      </w:r>
      <w:r w:rsidRPr="00877824">
        <w:rPr>
          <w:rFonts w:ascii="Times New Roman" w:hAnsi="Times New Roman" w:cs="Times New Roman"/>
          <w:sz w:val="28"/>
          <w:szCs w:val="28"/>
          <w:lang w:val="ru-RU"/>
        </w:rPr>
        <w:t xml:space="preserve">[25, </w:t>
      </w:r>
      <w:r>
        <w:rPr>
          <w:rFonts w:ascii="Times New Roman" w:hAnsi="Times New Roman" w:cs="Times New Roman"/>
          <w:sz w:val="28"/>
          <w:szCs w:val="28"/>
        </w:rPr>
        <w:t>с. 200</w:t>
      </w:r>
      <w:r w:rsidRPr="00877824">
        <w:rPr>
          <w:rFonts w:ascii="Times New Roman" w:hAnsi="Times New Roman" w:cs="Times New Roman"/>
          <w:sz w:val="28"/>
          <w:szCs w:val="28"/>
          <w:lang w:val="ru-RU"/>
        </w:rPr>
        <w:t>]</w:t>
      </w:r>
      <w:r>
        <w:rPr>
          <w:rFonts w:ascii="Times New Roman" w:hAnsi="Times New Roman" w:cs="Times New Roman"/>
          <w:sz w:val="28"/>
          <w:szCs w:val="28"/>
        </w:rPr>
        <w:t xml:space="preserve">. Згодом ідеї Найди вдало узагальнив західнонімецький науковець Вернер Коллер. </w:t>
      </w:r>
      <w:r>
        <w:rPr>
          <w:rFonts w:ascii="Times New Roman" w:hAnsi="Times New Roman" w:cs="Times New Roman"/>
          <w:sz w:val="28"/>
          <w:szCs w:val="28"/>
        </w:rPr>
        <w:lastRenderedPageBreak/>
        <w:t>Він вважав, що існує п'ять типів еквівалентності: формальна, денотативна, конотативна, текстуально-нормативна, прагматична [</w:t>
      </w:r>
      <w:r w:rsidRPr="00877824">
        <w:rPr>
          <w:rFonts w:ascii="Times New Roman" w:hAnsi="Times New Roman" w:cs="Times New Roman"/>
          <w:sz w:val="28"/>
          <w:szCs w:val="28"/>
          <w:lang w:val="ru-RU"/>
        </w:rPr>
        <w:t>21</w:t>
      </w:r>
      <w:r>
        <w:rPr>
          <w:rFonts w:ascii="Times New Roman" w:hAnsi="Times New Roman" w:cs="Times New Roman"/>
          <w:sz w:val="28"/>
          <w:szCs w:val="28"/>
        </w:rPr>
        <w:t xml:space="preserve">, С. </w:t>
      </w:r>
      <w:r w:rsidRPr="00877824">
        <w:rPr>
          <w:rFonts w:ascii="Times New Roman" w:hAnsi="Times New Roman" w:cs="Times New Roman"/>
          <w:sz w:val="28"/>
          <w:szCs w:val="28"/>
          <w:lang w:val="ru-RU"/>
        </w:rPr>
        <w:t>191-222</w:t>
      </w:r>
      <w:r>
        <w:rPr>
          <w:rFonts w:ascii="Times New Roman" w:hAnsi="Times New Roman" w:cs="Times New Roman"/>
          <w:sz w:val="28"/>
          <w:szCs w:val="28"/>
        </w:rPr>
        <w:t>].</w:t>
      </w:r>
    </w:p>
    <w:p w:rsidR="006B7ADD" w:rsidRPr="00957EDE" w:rsidRDefault="006B7ADD">
      <w:pPr>
        <w:spacing w:line="360" w:lineRule="auto"/>
        <w:jc w:val="both"/>
        <w:rPr>
          <w:rFonts w:ascii="Times New Roman" w:hAnsi="Times New Roman" w:cs="Times New Roman"/>
          <w:sz w:val="28"/>
          <w:szCs w:val="28"/>
        </w:rPr>
      </w:pPr>
      <w:bookmarkStart w:id="29" w:name="_Toc501210269"/>
      <w:bookmarkStart w:id="30" w:name="_Toc503326771"/>
      <w:bookmarkEnd w:id="29"/>
      <w:bookmarkEnd w:id="30"/>
      <w:r>
        <w:rPr>
          <w:rFonts w:ascii="Times New Roman" w:hAnsi="Times New Roman" w:cs="Times New Roman"/>
          <w:sz w:val="28"/>
          <w:szCs w:val="28"/>
        </w:rPr>
        <w:tab/>
        <w:t>В східній Німеччині наприкінці 1960-х років сформувалася Лейпцигська школа перекладу. Її підхід до еквівалентності був математичним за своєю суттю. Загалом, завдяки простоті, його можна використовувати у початковому аналізі перекладу, для того, щоб точно визначити структурні зміни у тексті. Отто Каде, один з провідних науковців Лейпцигської школи, поділяв еквівалентність на чотири типи: «один-до-одного»; «один-до-багатьох», «один-до-частини-одного», «нульовий відповідник» [</w:t>
      </w:r>
      <w:r w:rsidRPr="00877824">
        <w:rPr>
          <w:rFonts w:ascii="Times New Roman" w:hAnsi="Times New Roman" w:cs="Times New Roman"/>
          <w:sz w:val="28"/>
          <w:szCs w:val="28"/>
          <w:lang w:val="ru-RU"/>
        </w:rPr>
        <w:t>20</w:t>
      </w:r>
      <w:r>
        <w:rPr>
          <w:rFonts w:ascii="Times New Roman" w:hAnsi="Times New Roman" w:cs="Times New Roman"/>
          <w:sz w:val="28"/>
          <w:szCs w:val="28"/>
        </w:rPr>
        <w:t xml:space="preserve">, с. </w:t>
      </w:r>
      <w:r w:rsidRPr="00877824">
        <w:rPr>
          <w:rFonts w:ascii="Times New Roman" w:hAnsi="Times New Roman" w:cs="Times New Roman"/>
          <w:sz w:val="28"/>
          <w:szCs w:val="28"/>
          <w:lang w:val="ru-RU"/>
        </w:rPr>
        <w:t>100</w:t>
      </w:r>
      <w:r>
        <w:rPr>
          <w:rFonts w:ascii="Times New Roman" w:hAnsi="Times New Roman" w:cs="Times New Roman"/>
          <w:sz w:val="28"/>
          <w:szCs w:val="28"/>
        </w:rPr>
        <w:t xml:space="preserve">]. Та все ж, одна з найкращих та найдетальніших класифікацій еквівалентності належить проф. В. Н. </w:t>
      </w:r>
      <w:r w:rsidRPr="00877824">
        <w:rPr>
          <w:rFonts w:ascii="Times New Roman" w:hAnsi="Times New Roman" w:cs="Times New Roman"/>
          <w:sz w:val="28"/>
          <w:szCs w:val="28"/>
        </w:rPr>
        <w:t>Комі</w:t>
      </w:r>
      <w:r>
        <w:rPr>
          <w:rFonts w:ascii="Times New Roman" w:hAnsi="Times New Roman" w:cs="Times New Roman"/>
          <w:sz w:val="28"/>
          <w:szCs w:val="28"/>
          <w:lang w:val="en-US"/>
        </w:rPr>
        <w:t>c</w:t>
      </w:r>
      <w:r w:rsidRPr="00877824">
        <w:rPr>
          <w:rFonts w:ascii="Times New Roman" w:hAnsi="Times New Roman" w:cs="Times New Roman"/>
          <w:sz w:val="28"/>
          <w:szCs w:val="28"/>
        </w:rPr>
        <w:t>арову</w:t>
      </w:r>
      <w:r>
        <w:rPr>
          <w:rFonts w:ascii="Times New Roman" w:hAnsi="Times New Roman" w:cs="Times New Roman"/>
          <w:sz w:val="28"/>
          <w:szCs w:val="28"/>
        </w:rPr>
        <w:t>. Він поділяє її на декілька рівнів: рівень мети комунікації [</w:t>
      </w:r>
      <w:r w:rsidRPr="00877824">
        <w:rPr>
          <w:rFonts w:ascii="Times New Roman" w:hAnsi="Times New Roman" w:cs="Times New Roman"/>
          <w:sz w:val="28"/>
          <w:szCs w:val="28"/>
        </w:rPr>
        <w:t>5</w:t>
      </w:r>
      <w:r>
        <w:rPr>
          <w:rFonts w:ascii="Times New Roman" w:hAnsi="Times New Roman" w:cs="Times New Roman"/>
          <w:sz w:val="28"/>
          <w:szCs w:val="28"/>
        </w:rPr>
        <w:t>, С. 39-43]; рівень опису ситуації [5, С. 44-49]; рівень висловлювання [5, C. 55-56]; рівень повідомлення</w:t>
      </w:r>
      <w:r w:rsidRPr="00501CDA">
        <w:rPr>
          <w:rFonts w:ascii="Times New Roman" w:hAnsi="Times New Roman" w:cs="Times New Roman"/>
          <w:sz w:val="28"/>
          <w:szCs w:val="28"/>
        </w:rPr>
        <w:t xml:space="preserve">[5, C. </w:t>
      </w:r>
      <w:r>
        <w:rPr>
          <w:rFonts w:ascii="Times New Roman" w:hAnsi="Times New Roman" w:cs="Times New Roman"/>
          <w:sz w:val="28"/>
          <w:szCs w:val="28"/>
        </w:rPr>
        <w:t>58-70</w:t>
      </w:r>
      <w:r w:rsidRPr="00501CDA">
        <w:rPr>
          <w:rFonts w:ascii="Times New Roman" w:hAnsi="Times New Roman" w:cs="Times New Roman"/>
          <w:sz w:val="28"/>
          <w:szCs w:val="28"/>
        </w:rPr>
        <w:t>]</w:t>
      </w:r>
      <w:r>
        <w:rPr>
          <w:rFonts w:ascii="Times New Roman" w:hAnsi="Times New Roman" w:cs="Times New Roman"/>
          <w:sz w:val="28"/>
          <w:szCs w:val="28"/>
        </w:rPr>
        <w:t>; рівень мовних знаків [</w:t>
      </w:r>
      <w:r w:rsidRPr="00877824">
        <w:rPr>
          <w:rFonts w:ascii="Times New Roman" w:hAnsi="Times New Roman" w:cs="Times New Roman"/>
          <w:sz w:val="28"/>
          <w:szCs w:val="28"/>
        </w:rPr>
        <w:t xml:space="preserve">5, </w:t>
      </w:r>
      <w:r>
        <w:rPr>
          <w:rFonts w:ascii="Times New Roman" w:hAnsi="Times New Roman" w:cs="Times New Roman"/>
          <w:sz w:val="28"/>
          <w:szCs w:val="28"/>
          <w:lang w:val="en-US"/>
        </w:rPr>
        <w:t>C</w:t>
      </w:r>
      <w:r w:rsidRPr="00877824">
        <w:rPr>
          <w:rFonts w:ascii="Times New Roman" w:hAnsi="Times New Roman" w:cs="Times New Roman"/>
          <w:sz w:val="28"/>
          <w:szCs w:val="28"/>
        </w:rPr>
        <w:t>.</w:t>
      </w:r>
      <w:r>
        <w:rPr>
          <w:rFonts w:ascii="Times New Roman" w:hAnsi="Times New Roman" w:cs="Times New Roman"/>
          <w:sz w:val="28"/>
          <w:szCs w:val="28"/>
        </w:rPr>
        <w:t>76-77].</w:t>
      </w:r>
    </w:p>
    <w:p w:rsidR="006B7ADD" w:rsidRDefault="006B7ADD" w:rsidP="00CD5956">
      <w:pPr>
        <w:rPr>
          <w:rFonts w:ascii="Times New Roman" w:hAnsi="Times New Roman" w:cs="Times New Roman"/>
          <w:sz w:val="28"/>
          <w:szCs w:val="28"/>
        </w:rPr>
      </w:pPr>
    </w:p>
    <w:p w:rsidR="006B7ADD" w:rsidRDefault="006B7ADD" w:rsidP="00CD5956">
      <w:pPr>
        <w:rPr>
          <w:rFonts w:ascii="Times New Roman" w:hAnsi="Times New Roman" w:cs="Times New Roman"/>
          <w:sz w:val="28"/>
          <w:szCs w:val="28"/>
        </w:rPr>
      </w:pPr>
    </w:p>
    <w:p w:rsidR="006B7ADD" w:rsidRDefault="006B7ADD">
      <w:pPr>
        <w:pStyle w:val="Heading1"/>
        <w:numPr>
          <w:ilvl w:val="0"/>
          <w:numId w:val="3"/>
        </w:numPr>
      </w:pPr>
      <w:bookmarkStart w:id="31" w:name="_Toc503326772"/>
      <w:bookmarkStart w:id="32" w:name="_Toc501210270"/>
      <w:bookmarkStart w:id="33" w:name="_Toc503550252"/>
      <w:bookmarkStart w:id="34" w:name="_Toc505004878"/>
      <w:r>
        <w:rPr>
          <w:rFonts w:ascii="Times New Roman" w:hAnsi="Times New Roman"/>
          <w:sz w:val="28"/>
          <w:szCs w:val="28"/>
        </w:rPr>
        <w:t xml:space="preserve">РОЗДІЛ 3. </w:t>
      </w:r>
      <w:bookmarkEnd w:id="31"/>
      <w:bookmarkEnd w:id="32"/>
      <w:r>
        <w:rPr>
          <w:rFonts w:ascii="Times New Roman" w:hAnsi="Times New Roman"/>
          <w:sz w:val="28"/>
          <w:szCs w:val="28"/>
        </w:rPr>
        <w:t>ЗІСТАВНИЙ АНАЛІЗ РОМАНУ ВАЛЕРІАНА ПІДМОГИЛЬНОГО «НЕВЕЛИЧКА ДРАМА» І ЙОГО ПЕРЕКЛАДУ</w:t>
      </w:r>
      <w:bookmarkEnd w:id="33"/>
      <w:r>
        <w:rPr>
          <w:rFonts w:ascii="Times New Roman" w:hAnsi="Times New Roman"/>
          <w:sz w:val="28"/>
          <w:szCs w:val="28"/>
        </w:rPr>
        <w:t xml:space="preserve"> З ПОГЛЯДУ ЛІНГВОКУЛЬТУРОЛОГІЇ</w:t>
      </w:r>
      <w:bookmarkEnd w:id="34"/>
    </w:p>
    <w:p w:rsidR="006B7ADD" w:rsidRDefault="006B7ADD">
      <w:pPr>
        <w:pStyle w:val="Heading1"/>
        <w:numPr>
          <w:ilvl w:val="0"/>
          <w:numId w:val="3"/>
        </w:numPr>
        <w:rPr>
          <w:rFonts w:ascii="Times New Roman" w:hAnsi="Times New Roman"/>
          <w:sz w:val="28"/>
          <w:szCs w:val="28"/>
        </w:rPr>
      </w:pPr>
    </w:p>
    <w:p w:rsidR="006B7ADD" w:rsidRDefault="006B7ADD">
      <w:pPr>
        <w:spacing w:line="360" w:lineRule="auto"/>
        <w:jc w:val="both"/>
        <w:rPr>
          <w:rFonts w:ascii="Times New Roman" w:hAnsi="Times New Roman" w:cs="Times New Roman"/>
          <w:sz w:val="28"/>
          <w:szCs w:val="28"/>
        </w:rPr>
      </w:pPr>
      <w:r>
        <w:rPr>
          <w:rFonts w:ascii="Times New Roman" w:hAnsi="Times New Roman" w:cs="Times New Roman"/>
          <w:sz w:val="28"/>
          <w:szCs w:val="28"/>
        </w:rPr>
        <w:tab/>
        <w:t>У процесі дослідження оригіналу та перекладу роману Валеріана Підмогильного «Невеличка Драма» зібрано 246 фрагментів, які відображають стилістичні та культурні розбіжності між англійською та українською мовами. Для проведення лінгвокультурологічного аналізу роману та його перекладу обрано 22 фрагменти. Одинадцять з них Юрій та Мойра Луцькі успішно відтворили англійською мовою, але інші одинадцять значно скоротили або вилучили.</w:t>
      </w:r>
    </w:p>
    <w:p w:rsidR="00D61830" w:rsidRPr="00957EDE" w:rsidRDefault="00D61830">
      <w:pPr>
        <w:spacing w:line="360" w:lineRule="auto"/>
        <w:jc w:val="both"/>
      </w:pPr>
    </w:p>
    <w:p w:rsidR="006B7ADD" w:rsidRPr="00EA6179" w:rsidRDefault="006B7ADD">
      <w:pPr>
        <w:pStyle w:val="Heading2"/>
        <w:numPr>
          <w:ilvl w:val="1"/>
          <w:numId w:val="3"/>
        </w:numPr>
      </w:pPr>
      <w:bookmarkStart w:id="35" w:name="_Toc503326773"/>
      <w:bookmarkStart w:id="36" w:name="_Toc501210271"/>
      <w:bookmarkStart w:id="37" w:name="_Toc503550253"/>
      <w:bookmarkStart w:id="38" w:name="_Toc505004879"/>
      <w:bookmarkEnd w:id="35"/>
      <w:bookmarkEnd w:id="36"/>
      <w:r>
        <w:rPr>
          <w:rFonts w:ascii="Times New Roman" w:hAnsi="Times New Roman"/>
          <w:sz w:val="28"/>
          <w:szCs w:val="28"/>
        </w:rPr>
        <w:t>3.1. Лінгвокультурологічний</w:t>
      </w:r>
      <w:bookmarkEnd w:id="37"/>
      <w:r>
        <w:rPr>
          <w:rFonts w:ascii="Times New Roman" w:hAnsi="Times New Roman"/>
          <w:sz w:val="28"/>
          <w:szCs w:val="28"/>
        </w:rPr>
        <w:t xml:space="preserve"> аналіз «Невеличкої драми» та її перекладу</w:t>
      </w:r>
      <w:bookmarkEnd w:id="38"/>
    </w:p>
    <w:p w:rsidR="006B7ADD" w:rsidRDefault="006B7ADD" w:rsidP="00EA6179">
      <w:pPr>
        <w:pStyle w:val="Heading2"/>
        <w:numPr>
          <w:ilvl w:val="0"/>
          <w:numId w:val="0"/>
        </w:numPr>
      </w:pPr>
    </w:p>
    <w:p w:rsidR="002512EC" w:rsidRDefault="006B7ADD">
      <w:pPr>
        <w:spacing w:line="360" w:lineRule="auto"/>
        <w:jc w:val="both"/>
      </w:pPr>
      <w:r>
        <w:rPr>
          <w:rFonts w:ascii="Times New Roman" w:hAnsi="Times New Roman" w:cs="Times New Roman"/>
          <w:b/>
          <w:bCs/>
          <w:sz w:val="28"/>
          <w:szCs w:val="28"/>
        </w:rPr>
        <w:t xml:space="preserve">Фрагмент 1.  </w:t>
      </w:r>
      <w:r>
        <w:rPr>
          <w:rFonts w:ascii="Times New Roman" w:hAnsi="Times New Roman" w:cs="Times New Roman"/>
          <w:i/>
          <w:iCs/>
          <w:sz w:val="28"/>
          <w:szCs w:val="28"/>
        </w:rPr>
        <w:t>Оригінал:</w:t>
      </w:r>
      <w:r>
        <w:rPr>
          <w:rFonts w:ascii="Times New Roman" w:hAnsi="Times New Roman" w:cs="Times New Roman"/>
          <w:sz w:val="28"/>
          <w:szCs w:val="28"/>
        </w:rPr>
        <w:t xml:space="preserve"> «...Кожен має право ображати тебе, </w:t>
      </w:r>
      <w:r w:rsidR="002512EC">
        <w:rPr>
          <w:rFonts w:ascii="Times New Roman" w:hAnsi="Times New Roman" w:cs="Times New Roman"/>
          <w:i/>
          <w:iCs/>
          <w:sz w:val="28"/>
          <w:szCs w:val="28"/>
        </w:rPr>
        <w:t>тикати тобі</w:t>
      </w:r>
      <w:r w:rsidR="002512EC">
        <w:t>…</w:t>
      </w:r>
    </w:p>
    <w:p w:rsidR="00B83464" w:rsidRPr="002512EC" w:rsidRDefault="006B7ADD">
      <w:pPr>
        <w:spacing w:line="360" w:lineRule="auto"/>
        <w:jc w:val="both"/>
      </w:pPr>
      <w:r>
        <w:rPr>
          <w:rFonts w:ascii="Times New Roman" w:hAnsi="Times New Roman" w:cs="Times New Roman"/>
          <w:sz w:val="28"/>
          <w:szCs w:val="28"/>
        </w:rPr>
        <w:lastRenderedPageBreak/>
        <w:t xml:space="preserve">– Та коли не я </w:t>
      </w:r>
      <w:r>
        <w:rPr>
          <w:rFonts w:ascii="Times New Roman" w:hAnsi="Times New Roman" w:cs="Times New Roman"/>
          <w:i/>
          <w:iCs/>
          <w:sz w:val="28"/>
          <w:szCs w:val="28"/>
        </w:rPr>
        <w:t>тикав</w:t>
      </w:r>
      <w:r>
        <w:rPr>
          <w:rFonts w:ascii="Times New Roman" w:hAnsi="Times New Roman" w:cs="Times New Roman"/>
          <w:sz w:val="28"/>
          <w:szCs w:val="28"/>
        </w:rPr>
        <w:t>? – здивувався Ворожій…» [</w:t>
      </w:r>
      <w:r>
        <w:rPr>
          <w:rFonts w:ascii="Times New Roman" w:hAnsi="Times New Roman" w:cs="Times New Roman"/>
          <w:sz w:val="28"/>
          <w:szCs w:val="28"/>
          <w:lang w:val="en-US"/>
        </w:rPr>
        <w:t>41</w:t>
      </w:r>
      <w:r w:rsidR="00B83464">
        <w:rPr>
          <w:rFonts w:ascii="Times New Roman" w:hAnsi="Times New Roman" w:cs="Times New Roman"/>
          <w:sz w:val="28"/>
          <w:szCs w:val="28"/>
        </w:rPr>
        <w:t xml:space="preserve">, c. 546] </w:t>
      </w:r>
    </w:p>
    <w:p w:rsidR="006B7ADD" w:rsidRPr="00B83464" w:rsidRDefault="006B7ADD">
      <w:pPr>
        <w:spacing w:line="360" w:lineRule="auto"/>
        <w:jc w:val="both"/>
        <w:rPr>
          <w:rFonts w:ascii="Times New Roman" w:hAnsi="Times New Roman" w:cs="Times New Roman"/>
          <w:sz w:val="28"/>
          <w:szCs w:val="28"/>
        </w:rPr>
      </w:pPr>
      <w:r>
        <w:rPr>
          <w:rFonts w:ascii="Times New Roman" w:hAnsi="Times New Roman" w:cs="Times New Roman"/>
          <w:i/>
          <w:iCs/>
          <w:sz w:val="28"/>
          <w:szCs w:val="28"/>
        </w:rPr>
        <w:t>Переклад:</w:t>
      </w:r>
      <w:r>
        <w:rPr>
          <w:rFonts w:ascii="Times New Roman" w:hAnsi="Times New Roman" w:cs="Times New Roman"/>
          <w:sz w:val="28"/>
          <w:szCs w:val="28"/>
        </w:rPr>
        <w:t xml:space="preserve">«...What is this? Everybody can insult you, </w:t>
      </w:r>
      <w:r>
        <w:rPr>
          <w:rFonts w:ascii="Times New Roman" w:hAnsi="Times New Roman" w:cs="Times New Roman"/>
          <w:i/>
          <w:iCs/>
          <w:sz w:val="28"/>
          <w:szCs w:val="28"/>
        </w:rPr>
        <w:t>be on familiar terms</w:t>
      </w:r>
      <w:r>
        <w:rPr>
          <w:rFonts w:ascii="Times New Roman" w:hAnsi="Times New Roman" w:cs="Times New Roman"/>
          <w:sz w:val="28"/>
          <w:szCs w:val="28"/>
        </w:rPr>
        <w:t xml:space="preserve"> with you.  – </w:t>
      </w:r>
      <w:r>
        <w:rPr>
          <w:rFonts w:ascii="Times New Roman" w:hAnsi="Times New Roman" w:cs="Times New Roman"/>
          <w:i/>
          <w:iCs/>
          <w:sz w:val="28"/>
          <w:szCs w:val="28"/>
        </w:rPr>
        <w:t>I was</w:t>
      </w:r>
      <w:r>
        <w:rPr>
          <w:rFonts w:ascii="Times New Roman" w:hAnsi="Times New Roman" w:cs="Times New Roman"/>
          <w:i/>
          <w:iCs/>
          <w:sz w:val="28"/>
          <w:szCs w:val="28"/>
          <w:lang w:val="en-US"/>
        </w:rPr>
        <w:t>n</w:t>
      </w:r>
      <w:r w:rsidRPr="00F870E0">
        <w:rPr>
          <w:rFonts w:ascii="Times New Roman" w:hAnsi="Times New Roman" w:cs="Times New Roman"/>
          <w:i/>
          <w:iCs/>
          <w:sz w:val="28"/>
          <w:szCs w:val="28"/>
        </w:rPr>
        <w:t>’</w:t>
      </w:r>
      <w:r>
        <w:rPr>
          <w:rFonts w:ascii="Times New Roman" w:hAnsi="Times New Roman" w:cs="Times New Roman"/>
          <w:i/>
          <w:iCs/>
          <w:sz w:val="28"/>
          <w:szCs w:val="28"/>
        </w:rPr>
        <w:t>t familiar</w:t>
      </w:r>
      <w:r>
        <w:rPr>
          <w:rFonts w:ascii="Times New Roman" w:hAnsi="Times New Roman" w:cs="Times New Roman"/>
          <w:sz w:val="28"/>
          <w:szCs w:val="28"/>
        </w:rPr>
        <w:t xml:space="preserve"> with you, – protested Vorozhiy...» [</w:t>
      </w:r>
      <w:r w:rsidRPr="00F870E0">
        <w:rPr>
          <w:rFonts w:ascii="Times New Roman" w:hAnsi="Times New Roman" w:cs="Times New Roman"/>
          <w:sz w:val="28"/>
          <w:szCs w:val="28"/>
        </w:rPr>
        <w:t>44</w:t>
      </w:r>
      <w:r>
        <w:rPr>
          <w:rFonts w:ascii="Times New Roman" w:hAnsi="Times New Roman" w:cs="Times New Roman"/>
          <w:sz w:val="28"/>
          <w:szCs w:val="28"/>
        </w:rPr>
        <w:t xml:space="preserve">, c. 23] </w:t>
      </w:r>
      <w:r w:rsidRPr="00F870E0">
        <w:rPr>
          <w:rFonts w:ascii="Times New Roman" w:hAnsi="Times New Roman" w:cs="Times New Roman"/>
          <w:i/>
          <w:iCs/>
          <w:sz w:val="28"/>
          <w:szCs w:val="28"/>
        </w:rPr>
        <w:t>(Виділення моє. – С. М.)</w:t>
      </w:r>
    </w:p>
    <w:p w:rsidR="006B7ADD" w:rsidRDefault="006B7ADD">
      <w:pPr>
        <w:spacing w:line="360" w:lineRule="auto"/>
        <w:jc w:val="both"/>
      </w:pPr>
      <w:r>
        <w:rPr>
          <w:rFonts w:ascii="Times New Roman" w:hAnsi="Times New Roman" w:cs="Times New Roman"/>
          <w:sz w:val="28"/>
          <w:szCs w:val="28"/>
        </w:rPr>
        <w:tab/>
        <w:t xml:space="preserve">За класифікацією О. Каде, Юрій та Мойра Луцькі використали еквівалент «один-до-багатьох». За теорією проф. В. Н. Комісарова, використано еквівалент на рівні опису ситуації – збережено лише деякі елементи оригінального висловлювання. Оскільки в англійській мові ієрархічного поділу займенників другої особи фактично не існує, то вираз </w:t>
      </w:r>
      <w:r>
        <w:rPr>
          <w:rFonts w:ascii="Times New Roman" w:hAnsi="Times New Roman" w:cs="Times New Roman"/>
          <w:i/>
          <w:iCs/>
          <w:sz w:val="28"/>
          <w:szCs w:val="28"/>
        </w:rPr>
        <w:t>«тикати»</w:t>
      </w:r>
      <w:r>
        <w:rPr>
          <w:rFonts w:ascii="Times New Roman" w:hAnsi="Times New Roman" w:cs="Times New Roman"/>
          <w:sz w:val="28"/>
          <w:szCs w:val="28"/>
        </w:rPr>
        <w:t xml:space="preserve"> безумовно неможливо перекласти без використання описових методів. Так, в англійській мові досі вживається займенник </w:t>
      </w:r>
      <w:r>
        <w:rPr>
          <w:rFonts w:ascii="Times New Roman" w:hAnsi="Times New Roman" w:cs="Times New Roman"/>
          <w:i/>
          <w:iCs/>
          <w:sz w:val="28"/>
          <w:szCs w:val="28"/>
        </w:rPr>
        <w:t>«thou»</w:t>
      </w:r>
      <w:r>
        <w:rPr>
          <w:rFonts w:ascii="Times New Roman" w:hAnsi="Times New Roman" w:cs="Times New Roman"/>
          <w:sz w:val="28"/>
          <w:szCs w:val="28"/>
        </w:rPr>
        <w:t xml:space="preserve">, який можна вважати еквівалентом </w:t>
      </w:r>
      <w:r>
        <w:rPr>
          <w:rFonts w:ascii="Times New Roman" w:hAnsi="Times New Roman" w:cs="Times New Roman"/>
          <w:i/>
          <w:iCs/>
          <w:sz w:val="28"/>
          <w:szCs w:val="28"/>
        </w:rPr>
        <w:t>«ти»</w:t>
      </w:r>
      <w:r>
        <w:rPr>
          <w:rFonts w:ascii="Times New Roman" w:hAnsi="Times New Roman" w:cs="Times New Roman"/>
          <w:sz w:val="28"/>
          <w:szCs w:val="28"/>
        </w:rPr>
        <w:t xml:space="preserve">. Проте </w:t>
      </w:r>
      <w:r>
        <w:rPr>
          <w:rFonts w:ascii="Times New Roman" w:hAnsi="Times New Roman" w:cs="Times New Roman"/>
          <w:i/>
          <w:iCs/>
          <w:sz w:val="28"/>
          <w:szCs w:val="28"/>
        </w:rPr>
        <w:t>«thou»</w:t>
      </w:r>
      <w:r>
        <w:rPr>
          <w:rFonts w:ascii="Times New Roman" w:hAnsi="Times New Roman" w:cs="Times New Roman"/>
          <w:sz w:val="28"/>
          <w:szCs w:val="28"/>
        </w:rPr>
        <w:t xml:space="preserve"> в сучасній англійській мові – архаїзм, а тому використовувати його у перекладі не доцільно. </w:t>
      </w:r>
      <w:r>
        <w:rPr>
          <w:rFonts w:ascii="Times New Roman" w:hAnsi="Times New Roman" w:cs="Times New Roman"/>
          <w:i/>
          <w:iCs/>
          <w:sz w:val="28"/>
          <w:szCs w:val="28"/>
        </w:rPr>
        <w:t>«Stop thouing»</w:t>
      </w:r>
      <w:r>
        <w:rPr>
          <w:rFonts w:ascii="Times New Roman" w:hAnsi="Times New Roman" w:cs="Times New Roman"/>
          <w:sz w:val="28"/>
          <w:szCs w:val="28"/>
        </w:rPr>
        <w:t xml:space="preserve"> звучить в англійській мові дуже старомодно, а тому може і заплутати англомовного читача, і навіть створити комічний ефект. На жаль, коли це слово з’явилося у другій половині роману, перекладачі з якоїсь причини вдалися саме до архаїчного перекладу, хоча і могли використати вже наявний переклад: </w:t>
      </w:r>
      <w:r>
        <w:rPr>
          <w:rFonts w:ascii="Times New Roman" w:hAnsi="Times New Roman" w:cs="Times New Roman"/>
          <w:i/>
          <w:iCs/>
          <w:sz w:val="28"/>
          <w:szCs w:val="28"/>
        </w:rPr>
        <w:t>«</w:t>
      </w:r>
      <w:r>
        <w:rPr>
          <w:rFonts w:ascii="Times New Roman" w:hAnsi="Times New Roman" w:cs="Times New Roman"/>
          <w:sz w:val="28"/>
          <w:szCs w:val="28"/>
          <w:lang w:val="en-US"/>
        </w:rPr>
        <w:t>you</w:t>
      </w:r>
      <w:r w:rsidRPr="00877824">
        <w:rPr>
          <w:rFonts w:ascii="Times New Roman" w:hAnsi="Times New Roman" w:cs="Times New Roman"/>
          <w:sz w:val="28"/>
          <w:szCs w:val="28"/>
          <w:lang w:val="ru-RU"/>
        </w:rPr>
        <w:t>’</w:t>
      </w:r>
      <w:r>
        <w:rPr>
          <w:rFonts w:ascii="Times New Roman" w:hAnsi="Times New Roman" w:cs="Times New Roman"/>
          <w:sz w:val="28"/>
          <w:szCs w:val="28"/>
          <w:lang w:val="en-US"/>
        </w:rPr>
        <w:t>ve</w:t>
      </w:r>
      <w:r w:rsidRPr="00877824">
        <w:rPr>
          <w:rFonts w:ascii="Times New Roman" w:hAnsi="Times New Roman" w:cs="Times New Roman"/>
          <w:sz w:val="28"/>
          <w:szCs w:val="28"/>
          <w:lang w:val="ru-RU"/>
        </w:rPr>
        <w:t xml:space="preserve"> </w:t>
      </w:r>
      <w:r>
        <w:rPr>
          <w:rFonts w:ascii="Times New Roman" w:hAnsi="Times New Roman" w:cs="Times New Roman"/>
          <w:sz w:val="28"/>
          <w:szCs w:val="28"/>
          <w:lang w:val="en-US"/>
        </w:rPr>
        <w:t>been</w:t>
      </w:r>
      <w:r w:rsidRPr="00877824">
        <w:rPr>
          <w:rFonts w:ascii="Times New Roman" w:hAnsi="Times New Roman" w:cs="Times New Roman"/>
          <w:sz w:val="28"/>
          <w:szCs w:val="28"/>
          <w:lang w:val="ru-RU"/>
        </w:rPr>
        <w:t xml:space="preserve"> </w:t>
      </w:r>
      <w:r w:rsidRPr="00877824">
        <w:rPr>
          <w:rFonts w:ascii="Times New Roman" w:hAnsi="Times New Roman" w:cs="Times New Roman"/>
          <w:i/>
          <w:iCs/>
          <w:sz w:val="28"/>
          <w:szCs w:val="28"/>
          <w:lang w:val="ru-RU"/>
        </w:rPr>
        <w:t>‘</w:t>
      </w:r>
      <w:r>
        <w:rPr>
          <w:rFonts w:ascii="Times New Roman" w:hAnsi="Times New Roman" w:cs="Times New Roman"/>
          <w:i/>
          <w:iCs/>
          <w:sz w:val="28"/>
          <w:szCs w:val="28"/>
          <w:lang w:val="en-US"/>
        </w:rPr>
        <w:t>thouing</w:t>
      </w:r>
      <w:r w:rsidRPr="00877824">
        <w:rPr>
          <w:rFonts w:ascii="Times New Roman" w:hAnsi="Times New Roman" w:cs="Times New Roman"/>
          <w:i/>
          <w:iCs/>
          <w:sz w:val="28"/>
          <w:szCs w:val="28"/>
          <w:lang w:val="ru-RU"/>
        </w:rPr>
        <w:t>’</w:t>
      </w:r>
      <w:r w:rsidRPr="00877824">
        <w:rPr>
          <w:rFonts w:ascii="Times New Roman" w:hAnsi="Times New Roman" w:cs="Times New Roman"/>
          <w:sz w:val="28"/>
          <w:szCs w:val="28"/>
          <w:lang w:val="ru-RU"/>
        </w:rPr>
        <w:t xml:space="preserve"> </w:t>
      </w:r>
      <w:r>
        <w:rPr>
          <w:rFonts w:ascii="Times New Roman" w:hAnsi="Times New Roman" w:cs="Times New Roman"/>
          <w:sz w:val="28"/>
          <w:szCs w:val="28"/>
          <w:lang w:val="en-US"/>
        </w:rPr>
        <w:t>me</w:t>
      </w:r>
      <w:r w:rsidRPr="00877824">
        <w:rPr>
          <w:rFonts w:ascii="Times New Roman" w:hAnsi="Times New Roman" w:cs="Times New Roman"/>
          <w:sz w:val="28"/>
          <w:szCs w:val="28"/>
          <w:lang w:val="ru-RU"/>
        </w:rPr>
        <w:t>...</w:t>
      </w:r>
      <w:r>
        <w:rPr>
          <w:rFonts w:ascii="Times New Roman" w:hAnsi="Times New Roman" w:cs="Times New Roman"/>
          <w:i/>
          <w:iCs/>
          <w:sz w:val="28"/>
          <w:szCs w:val="28"/>
          <w:lang w:val="ru-RU"/>
        </w:rPr>
        <w:t>»(В</w:t>
      </w:r>
      <w:r w:rsidRPr="00877824">
        <w:rPr>
          <w:rFonts w:ascii="Times New Roman" w:hAnsi="Times New Roman" w:cs="Times New Roman"/>
          <w:i/>
          <w:iCs/>
          <w:sz w:val="28"/>
          <w:szCs w:val="28"/>
          <w:lang w:val="ru-RU"/>
        </w:rPr>
        <w:t>иділення моє</w:t>
      </w:r>
      <w:r>
        <w:rPr>
          <w:rFonts w:ascii="Times New Roman" w:hAnsi="Times New Roman" w:cs="Times New Roman"/>
          <w:i/>
          <w:iCs/>
          <w:sz w:val="28"/>
          <w:szCs w:val="28"/>
          <w:lang w:val="ru-RU"/>
        </w:rPr>
        <w:t>.</w:t>
      </w:r>
      <w:r w:rsidRPr="00877824">
        <w:rPr>
          <w:rFonts w:ascii="Times New Roman" w:hAnsi="Times New Roman" w:cs="Times New Roman"/>
          <w:i/>
          <w:iCs/>
          <w:sz w:val="28"/>
          <w:szCs w:val="28"/>
          <w:lang w:val="ru-RU"/>
        </w:rPr>
        <w:t xml:space="preserve"> – С. М.)</w:t>
      </w:r>
      <w:r w:rsidRPr="00877824">
        <w:rPr>
          <w:rFonts w:ascii="Times New Roman" w:hAnsi="Times New Roman" w:cs="Times New Roman"/>
          <w:sz w:val="28"/>
          <w:szCs w:val="28"/>
          <w:lang w:val="ru-RU"/>
        </w:rPr>
        <w:t xml:space="preserve"> [44, </w:t>
      </w:r>
      <w:r>
        <w:rPr>
          <w:rFonts w:ascii="Times New Roman" w:hAnsi="Times New Roman" w:cs="Times New Roman"/>
          <w:sz w:val="28"/>
          <w:szCs w:val="28"/>
          <w:lang w:val="en-US"/>
        </w:rPr>
        <w:t>c</w:t>
      </w:r>
      <w:r w:rsidRPr="00877824">
        <w:rPr>
          <w:rFonts w:ascii="Times New Roman" w:hAnsi="Times New Roman" w:cs="Times New Roman"/>
          <w:sz w:val="28"/>
          <w:szCs w:val="28"/>
          <w:lang w:val="ru-RU"/>
        </w:rPr>
        <w:t>. 67]</w:t>
      </w:r>
      <w:r>
        <w:rPr>
          <w:rFonts w:ascii="Times New Roman" w:hAnsi="Times New Roman" w:cs="Times New Roman"/>
          <w:sz w:val="28"/>
          <w:szCs w:val="28"/>
        </w:rPr>
        <w:t>.</w:t>
      </w:r>
    </w:p>
    <w:p w:rsidR="006B7ADD" w:rsidRDefault="006B7ADD">
      <w:pPr>
        <w:spacing w:line="360" w:lineRule="auto"/>
        <w:jc w:val="both"/>
      </w:pPr>
      <w:r>
        <w:rPr>
          <w:rFonts w:ascii="Times New Roman" w:hAnsi="Times New Roman" w:cs="Times New Roman"/>
          <w:sz w:val="28"/>
          <w:szCs w:val="28"/>
        </w:rPr>
        <w:tab/>
        <w:t xml:space="preserve">Загалом, з лінгвокультурологічного погляду, зникнення </w:t>
      </w:r>
      <w:r>
        <w:rPr>
          <w:rFonts w:ascii="Times New Roman" w:hAnsi="Times New Roman" w:cs="Times New Roman"/>
          <w:i/>
          <w:iCs/>
          <w:sz w:val="28"/>
          <w:szCs w:val="28"/>
        </w:rPr>
        <w:t>«thou»</w:t>
      </w:r>
      <w:r>
        <w:rPr>
          <w:rFonts w:ascii="Times New Roman" w:hAnsi="Times New Roman" w:cs="Times New Roman"/>
          <w:sz w:val="28"/>
          <w:szCs w:val="28"/>
        </w:rPr>
        <w:t xml:space="preserve"> із загальновживаної лексики в англійській мові мало доволі серйозні причини та наслідки. Деякі науковці вважають, що Англія </w:t>
      </w:r>
      <w:r>
        <w:rPr>
          <w:rFonts w:ascii="Times New Roman" w:hAnsi="Times New Roman" w:cs="Times New Roman"/>
          <w:sz w:val="28"/>
          <w:szCs w:val="28"/>
          <w:lang w:val="en-US"/>
        </w:rPr>
        <w:t>XVI</w:t>
      </w:r>
      <w:r>
        <w:rPr>
          <w:rFonts w:ascii="Times New Roman" w:hAnsi="Times New Roman" w:cs="Times New Roman"/>
          <w:sz w:val="28"/>
          <w:szCs w:val="28"/>
        </w:rPr>
        <w:t xml:space="preserve"> століття породила один з найзаможніших у Європі середніх класів. Масове збагачення деяких ще донедавна бідних (і позбавлених землі) селян призвело до того, що розрізняти людей за їх соціальним становищем (як це робили в Середньовіччі) ставало все складніше і складніше. Враховуючи відносну нестабільність англійської мови тих часів (що була спричинена французьким впливом), населення почало уникати займенника </w:t>
      </w:r>
      <w:r>
        <w:rPr>
          <w:rFonts w:ascii="Times New Roman" w:hAnsi="Times New Roman" w:cs="Times New Roman"/>
          <w:i/>
          <w:iCs/>
          <w:sz w:val="28"/>
          <w:szCs w:val="28"/>
        </w:rPr>
        <w:t>«thou»</w:t>
      </w:r>
      <w:r>
        <w:rPr>
          <w:rFonts w:ascii="Times New Roman" w:hAnsi="Times New Roman" w:cs="Times New Roman"/>
          <w:sz w:val="28"/>
          <w:szCs w:val="28"/>
        </w:rPr>
        <w:t xml:space="preserve"> і використовувати вагоміше </w:t>
      </w:r>
      <w:r>
        <w:rPr>
          <w:rFonts w:ascii="Times New Roman" w:hAnsi="Times New Roman" w:cs="Times New Roman"/>
          <w:i/>
          <w:iCs/>
          <w:sz w:val="28"/>
          <w:szCs w:val="28"/>
        </w:rPr>
        <w:t>«you»</w:t>
      </w:r>
      <w:r>
        <w:rPr>
          <w:rFonts w:ascii="Times New Roman" w:hAnsi="Times New Roman" w:cs="Times New Roman"/>
          <w:sz w:val="28"/>
          <w:szCs w:val="28"/>
        </w:rPr>
        <w:t xml:space="preserve"> для того, щоб уникнути будь-яких непорозумінь (особливо, зі знаттю). Ця зміна доволі сильно вплинула на світогляд англійців і, очевидно, певним чином навіть долучилася до зародження свободолюбного духу цього народу [16, С. 253-276]. З погляду когнітивної лінгвістики, </w:t>
      </w:r>
      <w:r>
        <w:rPr>
          <w:rFonts w:ascii="Times New Roman" w:hAnsi="Times New Roman" w:cs="Times New Roman"/>
          <w:sz w:val="28"/>
          <w:szCs w:val="28"/>
        </w:rPr>
        <w:lastRenderedPageBreak/>
        <w:t xml:space="preserve">відсутність ієрархічного поділу займенників в англійській мові може означати, що англійці бачать </w:t>
      </w:r>
      <w:r>
        <w:rPr>
          <w:rFonts w:ascii="Times New Roman" w:hAnsi="Times New Roman" w:cs="Times New Roman"/>
          <w:i/>
          <w:iCs/>
          <w:sz w:val="28"/>
          <w:szCs w:val="28"/>
        </w:rPr>
        <w:t>Інших</w:t>
      </w:r>
      <w:r>
        <w:rPr>
          <w:rFonts w:ascii="Times New Roman" w:hAnsi="Times New Roman" w:cs="Times New Roman"/>
          <w:sz w:val="28"/>
          <w:szCs w:val="28"/>
        </w:rPr>
        <w:t xml:space="preserve"> рівними </w:t>
      </w:r>
      <w:r>
        <w:rPr>
          <w:rFonts w:ascii="Times New Roman" w:hAnsi="Times New Roman" w:cs="Times New Roman"/>
          <w:i/>
          <w:iCs/>
          <w:sz w:val="28"/>
          <w:szCs w:val="28"/>
        </w:rPr>
        <w:t>Собі</w:t>
      </w:r>
      <w:r>
        <w:rPr>
          <w:rFonts w:ascii="Times New Roman" w:hAnsi="Times New Roman" w:cs="Times New Roman"/>
          <w:sz w:val="28"/>
          <w:szCs w:val="28"/>
        </w:rPr>
        <w:t xml:space="preserve">. Так, дійсно, в ній існують засоби, з допомогою яких людей можна відрізняти за їхнім статусом. Наприклад, звернення з повагою такі як </w:t>
      </w:r>
      <w:r>
        <w:rPr>
          <w:rFonts w:ascii="Times New Roman" w:hAnsi="Times New Roman" w:cs="Times New Roman"/>
          <w:i/>
          <w:iCs/>
          <w:sz w:val="28"/>
          <w:szCs w:val="28"/>
        </w:rPr>
        <w:t>«mister»</w:t>
      </w:r>
      <w:r w:rsidR="009F750C">
        <w:rPr>
          <w:rFonts w:ascii="Times New Roman" w:hAnsi="Times New Roman" w:cs="Times New Roman"/>
          <w:sz w:val="28"/>
          <w:szCs w:val="28"/>
        </w:rPr>
        <w:t>. Проте їх</w:t>
      </w:r>
      <w:r w:rsidR="001259A0">
        <w:rPr>
          <w:rFonts w:ascii="Times New Roman" w:hAnsi="Times New Roman" w:cs="Times New Roman"/>
          <w:sz w:val="28"/>
          <w:szCs w:val="28"/>
        </w:rPr>
        <w:t>ній</w:t>
      </w:r>
      <w:r>
        <w:rPr>
          <w:rFonts w:ascii="Times New Roman" w:hAnsi="Times New Roman" w:cs="Times New Roman"/>
          <w:sz w:val="28"/>
          <w:szCs w:val="28"/>
        </w:rPr>
        <w:t xml:space="preserve"> вплив на мову набагато менший від займенників, які використовуються у мові постійно, у той час як використання звернень дещо обмежене.</w:t>
      </w:r>
    </w:p>
    <w:p w:rsidR="006B7ADD" w:rsidRDefault="006B7AD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Як стверджують американські дослідники Браун та Гілман, усі європейські мови мають схильність до заміщення старих невзаємних ієрархічних займенників на взаємні позаієрархічні [16, С. 253-276]. Цей процес вже стався в англійській мові, де поділу на </w:t>
      </w:r>
      <w:r>
        <w:rPr>
          <w:rFonts w:ascii="Times New Roman" w:hAnsi="Times New Roman" w:cs="Times New Roman"/>
          <w:i/>
          <w:iCs/>
          <w:sz w:val="28"/>
          <w:szCs w:val="28"/>
        </w:rPr>
        <w:t>«ти»</w:t>
      </w:r>
      <w:r>
        <w:rPr>
          <w:rFonts w:ascii="Times New Roman" w:hAnsi="Times New Roman" w:cs="Times New Roman"/>
          <w:sz w:val="28"/>
          <w:szCs w:val="28"/>
        </w:rPr>
        <w:t xml:space="preserve"> та </w:t>
      </w:r>
      <w:r>
        <w:rPr>
          <w:rFonts w:ascii="Times New Roman" w:hAnsi="Times New Roman" w:cs="Times New Roman"/>
          <w:i/>
          <w:iCs/>
          <w:sz w:val="28"/>
          <w:szCs w:val="28"/>
        </w:rPr>
        <w:t>«ви»</w:t>
      </w:r>
      <w:r>
        <w:rPr>
          <w:rFonts w:ascii="Times New Roman" w:hAnsi="Times New Roman" w:cs="Times New Roman"/>
          <w:sz w:val="28"/>
          <w:szCs w:val="28"/>
        </w:rPr>
        <w:t xml:space="preserve"> більше немає, і використовується лише </w:t>
      </w:r>
      <w:r>
        <w:rPr>
          <w:rFonts w:ascii="Times New Roman" w:hAnsi="Times New Roman" w:cs="Times New Roman"/>
          <w:i/>
          <w:iCs/>
          <w:sz w:val="28"/>
          <w:szCs w:val="28"/>
        </w:rPr>
        <w:t>«ви»</w:t>
      </w:r>
      <w:r>
        <w:rPr>
          <w:rFonts w:ascii="Times New Roman" w:hAnsi="Times New Roman" w:cs="Times New Roman"/>
          <w:sz w:val="28"/>
          <w:szCs w:val="28"/>
        </w:rPr>
        <w:t xml:space="preserve">. Не викликає сумнівів і той факт, що українська мова також прямує до меншої ієрархічності. Ще сто років назад українці традиційно зверталися до своїх батьків на </w:t>
      </w:r>
      <w:r>
        <w:rPr>
          <w:rFonts w:ascii="Times New Roman" w:hAnsi="Times New Roman" w:cs="Times New Roman"/>
          <w:i/>
          <w:iCs/>
          <w:sz w:val="28"/>
          <w:szCs w:val="28"/>
        </w:rPr>
        <w:t>«ви»</w:t>
      </w:r>
      <w:r>
        <w:rPr>
          <w:rFonts w:ascii="Times New Roman" w:hAnsi="Times New Roman" w:cs="Times New Roman"/>
          <w:sz w:val="28"/>
          <w:szCs w:val="28"/>
        </w:rPr>
        <w:t xml:space="preserve">. На сьогодні дуже тяжко знайти сім’ї, які дотримуються цієї традиції, особливо у містах. Ця зміна є особливо цікавою в контексті роману В. Підмогильного «Невеличка драма», оскільки письменник, фактично, відображає той період української історії, коли традиція і зникла. До цього, напевно, призвело два чинники. По-перше, Україна двадцятих років </w:t>
      </w:r>
      <w:r>
        <w:rPr>
          <w:rFonts w:ascii="Times New Roman" w:hAnsi="Times New Roman" w:cs="Times New Roman"/>
          <w:sz w:val="28"/>
          <w:szCs w:val="28"/>
          <w:lang w:val="en-US"/>
        </w:rPr>
        <w:t>XX</w:t>
      </w:r>
      <w:r>
        <w:rPr>
          <w:rFonts w:ascii="Times New Roman" w:hAnsi="Times New Roman" w:cs="Times New Roman"/>
          <w:sz w:val="28"/>
          <w:szCs w:val="28"/>
        </w:rPr>
        <w:t xml:space="preserve"> століття переживала період, який за масштабом змін не сильно відрізнявся від </w:t>
      </w:r>
      <w:r>
        <w:rPr>
          <w:rFonts w:ascii="Times New Roman" w:hAnsi="Times New Roman" w:cs="Times New Roman"/>
          <w:sz w:val="28"/>
          <w:szCs w:val="28"/>
          <w:lang w:val="en-US"/>
        </w:rPr>
        <w:t>XVI</w:t>
      </w:r>
      <w:r>
        <w:rPr>
          <w:rFonts w:ascii="Times New Roman" w:hAnsi="Times New Roman" w:cs="Times New Roman"/>
          <w:sz w:val="28"/>
          <w:szCs w:val="28"/>
        </w:rPr>
        <w:t xml:space="preserve"> століття в Англії. Комуністична революція за десять років повністю знищила багато класових відмінностей в українському та інших пост-імперських суспільствах.</w:t>
      </w:r>
      <w:r w:rsidR="00835775">
        <w:rPr>
          <w:rFonts w:ascii="Times New Roman" w:hAnsi="Times New Roman" w:cs="Times New Roman"/>
          <w:sz w:val="28"/>
          <w:szCs w:val="28"/>
        </w:rPr>
        <w:t xml:space="preserve"> </w:t>
      </w:r>
      <w:r w:rsidR="001259A0">
        <w:rPr>
          <w:rFonts w:ascii="Times New Roman" w:hAnsi="Times New Roman" w:cs="Times New Roman"/>
          <w:sz w:val="28"/>
          <w:szCs w:val="28"/>
        </w:rPr>
        <w:t>Не</w:t>
      </w:r>
      <w:r>
        <w:rPr>
          <w:rFonts w:ascii="Times New Roman" w:hAnsi="Times New Roman" w:cs="Times New Roman"/>
          <w:sz w:val="28"/>
          <w:szCs w:val="28"/>
        </w:rPr>
        <w:t>має сумнівів, що психологічний вплив на міське та сільське населення від таких змін набув небувалого розмаху. Особливо сильно перемінилися міста, що і можна побачити в обох романах Підмогильного. Як результат, «той, хто був ніким, став всім». Населення втратило почуття ієрархічності, перестало відчувати себе підлеглим комусь, у тому числі й батькам.</w:t>
      </w:r>
    </w:p>
    <w:p w:rsidR="006B7ADD" w:rsidRDefault="006B7ADD" w:rsidP="00594350">
      <w:pPr>
        <w:spacing w:line="360" w:lineRule="auto"/>
        <w:ind w:firstLine="709"/>
        <w:jc w:val="both"/>
      </w:pPr>
      <w:r>
        <w:rPr>
          <w:rFonts w:ascii="Times New Roman" w:hAnsi="Times New Roman" w:cs="Times New Roman"/>
          <w:sz w:val="28"/>
          <w:szCs w:val="28"/>
        </w:rPr>
        <w:t xml:space="preserve">Другим фактором може бути двомовність українських міст тих часів (яка збереглася і до сьогодні). У Києві часів Підмогильного велика частина населення розмовляла лише російською і неохоче переходила на українську (часто відмовляючись вчити її взагалі). Як можна побачити з діалогу доволі інтелігентної </w:t>
      </w:r>
      <w:r>
        <w:rPr>
          <w:rFonts w:ascii="Times New Roman" w:hAnsi="Times New Roman" w:cs="Times New Roman"/>
          <w:sz w:val="28"/>
          <w:szCs w:val="28"/>
        </w:rPr>
        <w:lastRenderedPageBreak/>
        <w:t>російськомовної сім’ї, яка відображена Підмогильним у романі, російські міщани ставилися до ієрархії та ввічливості загалом несерйозно: «...Хоч і через два! Яка ти примітивна, мамо!...» [</w:t>
      </w:r>
      <w:r w:rsidRPr="00877824">
        <w:rPr>
          <w:rFonts w:ascii="Times New Roman" w:hAnsi="Times New Roman" w:cs="Times New Roman"/>
          <w:sz w:val="28"/>
          <w:szCs w:val="28"/>
          <w:lang w:val="ru-RU"/>
        </w:rPr>
        <w:t>41</w:t>
      </w:r>
      <w:r>
        <w:rPr>
          <w:rFonts w:ascii="Times New Roman" w:hAnsi="Times New Roman" w:cs="Times New Roman"/>
          <w:sz w:val="28"/>
          <w:szCs w:val="28"/>
        </w:rPr>
        <w:t>, с. 564]</w:t>
      </w:r>
    </w:p>
    <w:p w:rsidR="006B7ADD" w:rsidRDefault="006B7ADD">
      <w:pPr>
        <w:spacing w:line="360" w:lineRule="auto"/>
        <w:jc w:val="both"/>
      </w:pPr>
      <w:r>
        <w:rPr>
          <w:rFonts w:ascii="Times New Roman" w:hAnsi="Times New Roman" w:cs="Times New Roman"/>
          <w:sz w:val="28"/>
          <w:szCs w:val="28"/>
        </w:rPr>
        <w:tab/>
        <w:t xml:space="preserve">Протягом багатьох років росіяни були основною групою населення в багатьох українських містах. Отже, коли українці почали масово переїжджати до міст, вони безумовно потрапили під російський вплив. Часто вчорашні селяни </w:t>
      </w:r>
      <w:r w:rsidRPr="00877824">
        <w:rPr>
          <w:rFonts w:ascii="Times New Roman" w:hAnsi="Times New Roman" w:cs="Times New Roman"/>
          <w:sz w:val="28"/>
          <w:szCs w:val="28"/>
        </w:rPr>
        <w:t>відр</w:t>
      </w:r>
      <w:r>
        <w:rPr>
          <w:rFonts w:ascii="Times New Roman" w:hAnsi="Times New Roman" w:cs="Times New Roman"/>
          <w:sz w:val="28"/>
          <w:szCs w:val="28"/>
        </w:rPr>
        <w:t xml:space="preserve">ікалися від власної мови, намагаючись в усьому бути схожими на заможніших міщан та непманів, вважаючи, що в усьому винувата «мужицька мова». Окрім почуттів національної меншовартості, загалом низької самооцінки, на жаль, притаманних українцям, до зменшення ієрархічності в мові призвела й українізація – політика, що проводилася радянським урядом в двадцяті роки </w:t>
      </w:r>
      <w:r>
        <w:rPr>
          <w:rFonts w:ascii="Times New Roman" w:hAnsi="Times New Roman" w:cs="Times New Roman"/>
          <w:sz w:val="28"/>
          <w:szCs w:val="28"/>
          <w:lang w:val="en-US"/>
        </w:rPr>
        <w:t>XX</w:t>
      </w:r>
      <w:r>
        <w:rPr>
          <w:rFonts w:ascii="Times New Roman" w:hAnsi="Times New Roman" w:cs="Times New Roman"/>
          <w:sz w:val="28"/>
          <w:szCs w:val="28"/>
        </w:rPr>
        <w:t xml:space="preserve"> століття. Росіяни, які під страхом звільнення вчили українську мову, часто знали її дуже погано і не хотіли дотримуватися граматичних правил. Як результат, їхні мовні навички спочатку потрапили в офіційну мову, а згодом і розмовну. Через це багато українців-міщан доволі скоро почали асоціювати </w:t>
      </w:r>
      <w:r>
        <w:rPr>
          <w:rFonts w:ascii="Times New Roman" w:hAnsi="Times New Roman" w:cs="Times New Roman"/>
          <w:i/>
          <w:iCs/>
          <w:sz w:val="28"/>
          <w:szCs w:val="28"/>
        </w:rPr>
        <w:t>«ви»</w:t>
      </w:r>
      <w:r>
        <w:rPr>
          <w:rFonts w:ascii="Times New Roman" w:hAnsi="Times New Roman" w:cs="Times New Roman"/>
          <w:sz w:val="28"/>
          <w:szCs w:val="28"/>
        </w:rPr>
        <w:t xml:space="preserve"> тільки з чимось офіційним та формальним, використовуючи </w:t>
      </w:r>
      <w:r>
        <w:rPr>
          <w:rFonts w:ascii="Times New Roman" w:hAnsi="Times New Roman" w:cs="Times New Roman"/>
          <w:i/>
          <w:iCs/>
          <w:sz w:val="28"/>
          <w:szCs w:val="28"/>
        </w:rPr>
        <w:t>«ти»</w:t>
      </w:r>
      <w:r>
        <w:rPr>
          <w:rFonts w:ascii="Times New Roman" w:hAnsi="Times New Roman" w:cs="Times New Roman"/>
          <w:sz w:val="28"/>
          <w:szCs w:val="28"/>
        </w:rPr>
        <w:t xml:space="preserve"> в усіх інших випадках. Щодо традиції звертання до батьків на </w:t>
      </w:r>
      <w:r>
        <w:rPr>
          <w:rFonts w:ascii="Times New Roman" w:hAnsi="Times New Roman" w:cs="Times New Roman"/>
          <w:i/>
          <w:iCs/>
          <w:sz w:val="28"/>
          <w:szCs w:val="28"/>
        </w:rPr>
        <w:t>«ви»</w:t>
      </w:r>
      <w:r>
        <w:rPr>
          <w:rFonts w:ascii="Times New Roman" w:hAnsi="Times New Roman" w:cs="Times New Roman"/>
          <w:sz w:val="28"/>
          <w:szCs w:val="28"/>
        </w:rPr>
        <w:t xml:space="preserve">, то її остаточно знищили через два роки після написання роману. Голодомор став непоправною раною для сільського населення України. Як результат, тепер </w:t>
      </w:r>
      <w:r>
        <w:rPr>
          <w:rFonts w:ascii="Times New Roman" w:hAnsi="Times New Roman" w:cs="Times New Roman"/>
          <w:i/>
          <w:iCs/>
          <w:sz w:val="28"/>
          <w:szCs w:val="28"/>
        </w:rPr>
        <w:t>«ви»</w:t>
      </w:r>
      <w:r>
        <w:rPr>
          <w:rFonts w:ascii="Times New Roman" w:hAnsi="Times New Roman" w:cs="Times New Roman"/>
          <w:sz w:val="28"/>
          <w:szCs w:val="28"/>
        </w:rPr>
        <w:t xml:space="preserve"> як звертання до батьків майже виключно використовується тільки в Західній Україні. З погляду когнітивної лінгвістики, </w:t>
      </w:r>
      <w:r>
        <w:rPr>
          <w:rFonts w:ascii="Times New Roman" w:hAnsi="Times New Roman" w:cs="Times New Roman"/>
          <w:i/>
          <w:iCs/>
          <w:sz w:val="28"/>
          <w:szCs w:val="28"/>
        </w:rPr>
        <w:t>«ти</w:t>
      </w:r>
      <w:bookmarkStart w:id="39" w:name="__DdeLink__764_3021860123"/>
      <w:r>
        <w:rPr>
          <w:rFonts w:ascii="Times New Roman" w:hAnsi="Times New Roman" w:cs="Times New Roman"/>
          <w:i/>
          <w:iCs/>
          <w:sz w:val="28"/>
          <w:szCs w:val="28"/>
        </w:rPr>
        <w:t>»</w:t>
      </w:r>
      <w:bookmarkEnd w:id="39"/>
      <w:r>
        <w:rPr>
          <w:rFonts w:ascii="Times New Roman" w:hAnsi="Times New Roman" w:cs="Times New Roman"/>
          <w:sz w:val="28"/>
          <w:szCs w:val="28"/>
        </w:rPr>
        <w:t xml:space="preserve"> в українській мові означає, що </w:t>
      </w:r>
      <w:r>
        <w:rPr>
          <w:rFonts w:ascii="Times New Roman" w:hAnsi="Times New Roman" w:cs="Times New Roman"/>
          <w:i/>
          <w:iCs/>
          <w:sz w:val="28"/>
          <w:szCs w:val="28"/>
        </w:rPr>
        <w:t>Інші</w:t>
      </w:r>
      <w:r>
        <w:rPr>
          <w:rFonts w:ascii="Times New Roman" w:hAnsi="Times New Roman" w:cs="Times New Roman"/>
          <w:sz w:val="28"/>
          <w:szCs w:val="28"/>
        </w:rPr>
        <w:t xml:space="preserve"> сприймаються як </w:t>
      </w:r>
      <w:r>
        <w:rPr>
          <w:rFonts w:ascii="Times New Roman" w:hAnsi="Times New Roman" w:cs="Times New Roman"/>
          <w:i/>
          <w:iCs/>
          <w:sz w:val="28"/>
          <w:szCs w:val="28"/>
        </w:rPr>
        <w:t>Рівні</w:t>
      </w:r>
      <w:r>
        <w:rPr>
          <w:rFonts w:ascii="Times New Roman" w:hAnsi="Times New Roman" w:cs="Times New Roman"/>
          <w:sz w:val="28"/>
          <w:szCs w:val="28"/>
        </w:rPr>
        <w:t xml:space="preserve">, а </w:t>
      </w:r>
      <w:r>
        <w:rPr>
          <w:rFonts w:ascii="Times New Roman" w:hAnsi="Times New Roman" w:cs="Times New Roman"/>
          <w:i/>
          <w:iCs/>
          <w:sz w:val="28"/>
          <w:szCs w:val="28"/>
        </w:rPr>
        <w:t>«ви»</w:t>
      </w:r>
      <w:r>
        <w:rPr>
          <w:rFonts w:ascii="Times New Roman" w:hAnsi="Times New Roman" w:cs="Times New Roman"/>
          <w:sz w:val="28"/>
          <w:szCs w:val="28"/>
        </w:rPr>
        <w:t xml:space="preserve"> – що </w:t>
      </w:r>
      <w:r>
        <w:rPr>
          <w:rFonts w:ascii="Times New Roman" w:hAnsi="Times New Roman" w:cs="Times New Roman"/>
          <w:i/>
          <w:iCs/>
          <w:sz w:val="28"/>
          <w:szCs w:val="28"/>
        </w:rPr>
        <w:t>Інші</w:t>
      </w:r>
      <w:r>
        <w:rPr>
          <w:rFonts w:ascii="Times New Roman" w:hAnsi="Times New Roman" w:cs="Times New Roman"/>
          <w:sz w:val="28"/>
          <w:szCs w:val="28"/>
        </w:rPr>
        <w:t xml:space="preserve"> сприймаються </w:t>
      </w:r>
      <w:r>
        <w:rPr>
          <w:rFonts w:ascii="Times New Roman" w:hAnsi="Times New Roman" w:cs="Times New Roman"/>
          <w:i/>
          <w:iCs/>
          <w:sz w:val="28"/>
          <w:szCs w:val="28"/>
        </w:rPr>
        <w:t>Вищими</w:t>
      </w:r>
      <w:r w:rsidR="005A4947">
        <w:rPr>
          <w:rFonts w:ascii="Times New Roman" w:hAnsi="Times New Roman" w:cs="Times New Roman"/>
          <w:sz w:val="28"/>
          <w:szCs w:val="28"/>
        </w:rPr>
        <w:t xml:space="preserve">, важливішими. Якщо порівнювати </w:t>
      </w:r>
      <w:r w:rsidR="00835775">
        <w:rPr>
          <w:rFonts w:ascii="Times New Roman" w:hAnsi="Times New Roman" w:cs="Times New Roman"/>
          <w:sz w:val="28"/>
          <w:szCs w:val="28"/>
        </w:rPr>
        <w:t xml:space="preserve">з </w:t>
      </w:r>
      <w:r>
        <w:rPr>
          <w:rFonts w:ascii="Times New Roman" w:hAnsi="Times New Roman" w:cs="Times New Roman"/>
          <w:sz w:val="28"/>
          <w:szCs w:val="28"/>
        </w:rPr>
        <w:t xml:space="preserve">англійською мовою, то в українців у цьому аспекті вибору більше. Проте найцікавішим є інше – фактично, </w:t>
      </w:r>
      <w:r>
        <w:rPr>
          <w:rFonts w:ascii="Times New Roman" w:hAnsi="Times New Roman" w:cs="Times New Roman"/>
          <w:i/>
          <w:iCs/>
          <w:sz w:val="28"/>
          <w:szCs w:val="28"/>
        </w:rPr>
        <w:t>«you»</w:t>
      </w:r>
      <w:r>
        <w:rPr>
          <w:rFonts w:ascii="Times New Roman" w:hAnsi="Times New Roman" w:cs="Times New Roman"/>
          <w:sz w:val="28"/>
          <w:szCs w:val="28"/>
        </w:rPr>
        <w:t xml:space="preserve"> в англійській мові втратило свій аспект поважності. </w:t>
      </w:r>
    </w:p>
    <w:p w:rsidR="006B7ADD" w:rsidRDefault="006B7ADD">
      <w:pPr>
        <w:spacing w:line="360" w:lineRule="auto"/>
        <w:jc w:val="both"/>
      </w:pPr>
      <w:r>
        <w:rPr>
          <w:rFonts w:ascii="Times New Roman" w:hAnsi="Times New Roman" w:cs="Times New Roman"/>
          <w:sz w:val="28"/>
          <w:szCs w:val="28"/>
        </w:rPr>
        <w:tab/>
        <w:t xml:space="preserve">Слід відмітити, що переклад Юрія та Мойри Луцьких є доволі вдалим. Хоча </w:t>
      </w:r>
      <w:r>
        <w:rPr>
          <w:rFonts w:ascii="Times New Roman" w:hAnsi="Times New Roman" w:cs="Times New Roman"/>
          <w:i/>
          <w:iCs/>
          <w:sz w:val="28"/>
          <w:szCs w:val="28"/>
        </w:rPr>
        <w:t>«be of familiar terms»</w:t>
      </w:r>
      <w:r>
        <w:rPr>
          <w:rFonts w:ascii="Times New Roman" w:hAnsi="Times New Roman" w:cs="Times New Roman"/>
          <w:sz w:val="28"/>
          <w:szCs w:val="28"/>
        </w:rPr>
        <w:t xml:space="preserve"> і може дещо заплутати неуважного читача, він дуже влучно відтворює головну функцію займенника </w:t>
      </w:r>
      <w:r>
        <w:rPr>
          <w:rFonts w:ascii="Times New Roman" w:hAnsi="Times New Roman" w:cs="Times New Roman"/>
          <w:i/>
          <w:iCs/>
          <w:sz w:val="28"/>
          <w:szCs w:val="28"/>
        </w:rPr>
        <w:t>«ти»</w:t>
      </w:r>
      <w:r>
        <w:rPr>
          <w:rFonts w:ascii="Times New Roman" w:hAnsi="Times New Roman" w:cs="Times New Roman"/>
          <w:sz w:val="28"/>
          <w:szCs w:val="28"/>
        </w:rPr>
        <w:t xml:space="preserve"> в українській мові – звернення до близьких друзів (а також, розрізнення ієрархії). Все таки, вислів </w:t>
      </w:r>
      <w:r>
        <w:rPr>
          <w:rFonts w:ascii="Times New Roman" w:hAnsi="Times New Roman" w:cs="Times New Roman"/>
          <w:i/>
          <w:iCs/>
          <w:sz w:val="28"/>
          <w:szCs w:val="28"/>
        </w:rPr>
        <w:t>«familiar terms»</w:t>
      </w:r>
      <w:r>
        <w:rPr>
          <w:rFonts w:ascii="Times New Roman" w:hAnsi="Times New Roman" w:cs="Times New Roman"/>
          <w:sz w:val="28"/>
          <w:szCs w:val="28"/>
        </w:rPr>
        <w:t xml:space="preserve"> вказує на певну</w:t>
      </w:r>
      <w:r w:rsidR="0047768B">
        <w:rPr>
          <w:rFonts w:ascii="Times New Roman" w:hAnsi="Times New Roman" w:cs="Times New Roman"/>
          <w:sz w:val="28"/>
          <w:szCs w:val="28"/>
        </w:rPr>
        <w:t xml:space="preserve"> рівність, що є дуже важливою в </w:t>
      </w:r>
      <w:r>
        <w:rPr>
          <w:rFonts w:ascii="Times New Roman" w:hAnsi="Times New Roman" w:cs="Times New Roman"/>
          <w:sz w:val="28"/>
          <w:szCs w:val="28"/>
        </w:rPr>
        <w:t xml:space="preserve">українській </w:t>
      </w:r>
      <w:r>
        <w:rPr>
          <w:rFonts w:ascii="Times New Roman" w:hAnsi="Times New Roman" w:cs="Times New Roman"/>
          <w:sz w:val="28"/>
          <w:szCs w:val="28"/>
        </w:rPr>
        <w:lastRenderedPageBreak/>
        <w:t>мові. Враховуючи той факт, що цей фрагмент неможливо перекласти більш традиційними засобами, переклад заслуговує на високу оцінку. Перекладачі показали, що добре знають як українську так і англійську мови. Їхній вибір є оригінальним, нестандартним та ефективним.</w:t>
      </w:r>
    </w:p>
    <w:p w:rsidR="006B7ADD" w:rsidRDefault="006B7ADD">
      <w:pPr>
        <w:spacing w:line="360" w:lineRule="auto"/>
        <w:jc w:val="both"/>
        <w:rPr>
          <w:rFonts w:cs="Times New Roman"/>
        </w:rPr>
      </w:pPr>
    </w:p>
    <w:p w:rsidR="006B7ADD" w:rsidRDefault="006B7ADD">
      <w:pPr>
        <w:spacing w:line="360" w:lineRule="auto"/>
        <w:jc w:val="both"/>
      </w:pPr>
      <w:r>
        <w:rPr>
          <w:rFonts w:ascii="Times New Roman" w:hAnsi="Times New Roman" w:cs="Times New Roman"/>
          <w:b/>
          <w:bCs/>
          <w:sz w:val="28"/>
          <w:szCs w:val="28"/>
        </w:rPr>
        <w:t xml:space="preserve">Фрагмент 2. </w:t>
      </w:r>
      <w:r>
        <w:rPr>
          <w:rFonts w:ascii="Times New Roman" w:hAnsi="Times New Roman" w:cs="Times New Roman"/>
          <w:i/>
          <w:iCs/>
          <w:sz w:val="28"/>
          <w:szCs w:val="28"/>
        </w:rPr>
        <w:t>Оригінал:</w:t>
      </w:r>
      <w:r>
        <w:rPr>
          <w:rFonts w:ascii="Times New Roman" w:hAnsi="Times New Roman" w:cs="Times New Roman"/>
          <w:sz w:val="28"/>
          <w:szCs w:val="28"/>
        </w:rPr>
        <w:t xml:space="preserve"> «...То що ж, може б, і </w:t>
      </w:r>
      <w:r>
        <w:rPr>
          <w:rFonts w:ascii="Times New Roman" w:hAnsi="Times New Roman" w:cs="Times New Roman"/>
          <w:i/>
          <w:iCs/>
          <w:sz w:val="28"/>
          <w:szCs w:val="28"/>
        </w:rPr>
        <w:t>пов’язала рушником</w:t>
      </w:r>
      <w:r>
        <w:rPr>
          <w:rFonts w:ascii="Times New Roman" w:hAnsi="Times New Roman" w:cs="Times New Roman"/>
          <w:sz w:val="28"/>
          <w:szCs w:val="28"/>
        </w:rPr>
        <w:t>...» [</w:t>
      </w:r>
      <w:r>
        <w:rPr>
          <w:rFonts w:ascii="Times New Roman" w:hAnsi="Times New Roman" w:cs="Times New Roman"/>
          <w:sz w:val="28"/>
          <w:szCs w:val="28"/>
          <w:lang w:val="en-US"/>
        </w:rPr>
        <w:t>41</w:t>
      </w:r>
      <w:r>
        <w:rPr>
          <w:rFonts w:ascii="Times New Roman" w:hAnsi="Times New Roman" w:cs="Times New Roman"/>
          <w:sz w:val="28"/>
          <w:szCs w:val="28"/>
        </w:rPr>
        <w:t xml:space="preserve">, с. 670] </w:t>
      </w:r>
    </w:p>
    <w:p w:rsidR="006B7ADD" w:rsidRDefault="006B7ADD">
      <w:pPr>
        <w:spacing w:line="360" w:lineRule="auto"/>
        <w:jc w:val="both"/>
      </w:pPr>
      <w:r>
        <w:rPr>
          <w:rFonts w:ascii="Times New Roman" w:hAnsi="Times New Roman" w:cs="Times New Roman"/>
          <w:i/>
          <w:iCs/>
          <w:sz w:val="28"/>
          <w:szCs w:val="28"/>
        </w:rPr>
        <w:t>Переклад:</w:t>
      </w:r>
      <w:r>
        <w:rPr>
          <w:rFonts w:ascii="Times New Roman" w:hAnsi="Times New Roman" w:cs="Times New Roman"/>
          <w:sz w:val="28"/>
          <w:szCs w:val="28"/>
        </w:rPr>
        <w:t xml:space="preserve"> «...Maybe, I’ll have to </w:t>
      </w:r>
      <w:r>
        <w:rPr>
          <w:rFonts w:ascii="Times New Roman" w:hAnsi="Times New Roman" w:cs="Times New Roman"/>
          <w:i/>
          <w:iCs/>
          <w:sz w:val="28"/>
          <w:szCs w:val="28"/>
        </w:rPr>
        <w:t>have the towels ready</w:t>
      </w:r>
      <w:r>
        <w:rPr>
          <w:rFonts w:ascii="Times New Roman" w:hAnsi="Times New Roman" w:cs="Times New Roman"/>
          <w:sz w:val="28"/>
          <w:szCs w:val="28"/>
        </w:rPr>
        <w:t>...» [</w:t>
      </w:r>
      <w:r w:rsidRPr="00877824">
        <w:rPr>
          <w:rFonts w:ascii="Times New Roman" w:hAnsi="Times New Roman" w:cs="Times New Roman"/>
          <w:sz w:val="28"/>
          <w:szCs w:val="28"/>
          <w:lang w:val="ru-RU"/>
        </w:rPr>
        <w:t>44</w:t>
      </w:r>
      <w:r>
        <w:rPr>
          <w:rFonts w:ascii="Times New Roman" w:hAnsi="Times New Roman" w:cs="Times New Roman"/>
          <w:sz w:val="28"/>
          <w:szCs w:val="28"/>
        </w:rPr>
        <w:t xml:space="preserve">, с. 129] </w:t>
      </w:r>
      <w:r>
        <w:rPr>
          <w:rFonts w:ascii="Times New Roman" w:hAnsi="Times New Roman" w:cs="Times New Roman"/>
          <w:i/>
          <w:iCs/>
          <w:sz w:val="28"/>
          <w:szCs w:val="28"/>
          <w:lang w:val="ru-RU"/>
        </w:rPr>
        <w:t>(В</w:t>
      </w:r>
      <w:r w:rsidRPr="00877824">
        <w:rPr>
          <w:rFonts w:ascii="Times New Roman" w:hAnsi="Times New Roman" w:cs="Times New Roman"/>
          <w:i/>
          <w:iCs/>
          <w:sz w:val="28"/>
          <w:szCs w:val="28"/>
          <w:lang w:val="ru-RU"/>
        </w:rPr>
        <w:t>иділення моє</w:t>
      </w:r>
      <w:r>
        <w:rPr>
          <w:rFonts w:ascii="Times New Roman" w:hAnsi="Times New Roman" w:cs="Times New Roman"/>
          <w:i/>
          <w:iCs/>
          <w:sz w:val="28"/>
          <w:szCs w:val="28"/>
          <w:lang w:val="ru-RU"/>
        </w:rPr>
        <w:t>.</w:t>
      </w:r>
      <w:r w:rsidRPr="00877824">
        <w:rPr>
          <w:rFonts w:ascii="Times New Roman" w:hAnsi="Times New Roman" w:cs="Times New Roman"/>
          <w:i/>
          <w:iCs/>
          <w:sz w:val="28"/>
          <w:szCs w:val="28"/>
          <w:lang w:val="ru-RU"/>
        </w:rPr>
        <w:t xml:space="preserve"> – С. М.)</w:t>
      </w:r>
    </w:p>
    <w:p w:rsidR="006B7ADD" w:rsidRDefault="006B7ADD">
      <w:pPr>
        <w:spacing w:line="360" w:lineRule="auto"/>
        <w:jc w:val="both"/>
      </w:pPr>
      <w:r>
        <w:rPr>
          <w:rFonts w:ascii="Times New Roman" w:hAnsi="Times New Roman" w:cs="Times New Roman"/>
          <w:sz w:val="28"/>
          <w:szCs w:val="28"/>
        </w:rPr>
        <w:tab/>
        <w:t xml:space="preserve">За класифікацією проф. В. Н. Комісарова, перекладачі використали еквівалент на рівні висловлювання, а за класифікацією Каде – еквівалент «один-до-багатьох». У цьому прикладі відображено доволі відому проблему, з якою зустрічаються, напевно, майже всі перекладачі українських творів англійською мовою. Головна перешкода полягає в тому, що в англомовних націй немає традицій чи предметів, які могли б бути прямим відповідником </w:t>
      </w:r>
      <w:r>
        <w:rPr>
          <w:rFonts w:ascii="Times New Roman" w:hAnsi="Times New Roman" w:cs="Times New Roman"/>
          <w:i/>
          <w:iCs/>
          <w:sz w:val="28"/>
          <w:szCs w:val="28"/>
        </w:rPr>
        <w:t>українським рушникам</w:t>
      </w:r>
      <w:r>
        <w:rPr>
          <w:rFonts w:ascii="Times New Roman" w:hAnsi="Times New Roman" w:cs="Times New Roman"/>
          <w:sz w:val="28"/>
          <w:szCs w:val="28"/>
        </w:rPr>
        <w:t xml:space="preserve">. З цієї причини, переклад Юрія та Мойри Луцьких може здатися невдалим. Все таки, згідно з визначенням академічного Словника української мови, </w:t>
      </w:r>
      <w:r>
        <w:rPr>
          <w:rFonts w:ascii="Times New Roman" w:hAnsi="Times New Roman" w:cs="Times New Roman"/>
          <w:i/>
          <w:iCs/>
          <w:sz w:val="28"/>
          <w:szCs w:val="28"/>
        </w:rPr>
        <w:t>«рушник»</w:t>
      </w:r>
      <w:r>
        <w:rPr>
          <w:rFonts w:ascii="Times New Roman" w:hAnsi="Times New Roman" w:cs="Times New Roman"/>
          <w:sz w:val="28"/>
          <w:szCs w:val="28"/>
        </w:rPr>
        <w:t xml:space="preserve"> не тільки (за </w:t>
      </w:r>
      <w:r>
        <w:rPr>
          <w:rFonts w:ascii="Times New Roman" w:hAnsi="Times New Roman" w:cs="Times New Roman"/>
          <w:sz w:val="28"/>
          <w:szCs w:val="28"/>
          <w:lang w:val="en-US"/>
        </w:rPr>
        <w:t>Longman</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of</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Contemporary</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877824">
        <w:rPr>
          <w:rFonts w:ascii="Times New Roman" w:hAnsi="Times New Roman" w:cs="Times New Roman"/>
          <w:sz w:val="28"/>
          <w:szCs w:val="28"/>
        </w:rPr>
        <w:t>)</w:t>
      </w:r>
      <w:r>
        <w:rPr>
          <w:rFonts w:ascii="Times New Roman" w:hAnsi="Times New Roman" w:cs="Times New Roman"/>
          <w:sz w:val="28"/>
          <w:szCs w:val="28"/>
        </w:rPr>
        <w:t xml:space="preserve"> «a piece of cloth that you use for drying your skin or for drying things such as dishes» [</w:t>
      </w:r>
      <w:r w:rsidRPr="00877824">
        <w:rPr>
          <w:rFonts w:ascii="Times New Roman" w:hAnsi="Times New Roman" w:cs="Times New Roman"/>
          <w:sz w:val="28"/>
          <w:szCs w:val="28"/>
        </w:rPr>
        <w:t>33</w:t>
      </w:r>
      <w:r>
        <w:rPr>
          <w:rFonts w:ascii="Times New Roman" w:hAnsi="Times New Roman" w:cs="Times New Roman"/>
          <w:sz w:val="28"/>
          <w:szCs w:val="28"/>
        </w:rPr>
        <w:t>, с. 1870], але й «шматок декоративної тканини з вишиваним або тканим орнаментом; традиційно використовується для оздоблення житла, в українських народних обрядах» [</w:t>
      </w:r>
      <w:r w:rsidRPr="00877824">
        <w:rPr>
          <w:rFonts w:ascii="Times New Roman" w:hAnsi="Times New Roman" w:cs="Times New Roman"/>
          <w:sz w:val="28"/>
          <w:szCs w:val="28"/>
        </w:rPr>
        <w:t>29</w:t>
      </w:r>
      <w:r>
        <w:rPr>
          <w:rFonts w:ascii="Times New Roman" w:hAnsi="Times New Roman" w:cs="Times New Roman"/>
          <w:sz w:val="28"/>
          <w:szCs w:val="28"/>
        </w:rPr>
        <w:t xml:space="preserve">, т. 8 – с. 919]. Для українців концепт </w:t>
      </w:r>
      <w:r>
        <w:rPr>
          <w:rFonts w:ascii="Times New Roman" w:hAnsi="Times New Roman" w:cs="Times New Roman"/>
          <w:i/>
          <w:iCs/>
          <w:sz w:val="28"/>
          <w:szCs w:val="28"/>
        </w:rPr>
        <w:t>«рушник»</w:t>
      </w:r>
      <w:r>
        <w:rPr>
          <w:rFonts w:ascii="Times New Roman" w:hAnsi="Times New Roman" w:cs="Times New Roman"/>
          <w:sz w:val="28"/>
          <w:szCs w:val="28"/>
        </w:rPr>
        <w:t xml:space="preserve"> є метафорою для багатьох традицій та явищ (іноді навіть життя), серед яких і </w:t>
      </w:r>
      <w:r>
        <w:rPr>
          <w:rFonts w:ascii="Times New Roman" w:hAnsi="Times New Roman" w:cs="Times New Roman"/>
          <w:i/>
          <w:iCs/>
          <w:sz w:val="28"/>
          <w:szCs w:val="28"/>
        </w:rPr>
        <w:t>одруження</w:t>
      </w:r>
      <w:r>
        <w:rPr>
          <w:rFonts w:ascii="Times New Roman" w:hAnsi="Times New Roman" w:cs="Times New Roman"/>
          <w:sz w:val="28"/>
          <w:szCs w:val="28"/>
        </w:rPr>
        <w:t xml:space="preserve">. Тому, англомовні читачі, які не знають українського контексту, навряд чи зрозуміють традицію правильно. Все таки, для них </w:t>
      </w:r>
      <w:r>
        <w:rPr>
          <w:rFonts w:ascii="Times New Roman" w:hAnsi="Times New Roman" w:cs="Times New Roman"/>
          <w:i/>
          <w:iCs/>
          <w:sz w:val="28"/>
          <w:szCs w:val="28"/>
        </w:rPr>
        <w:t>рушники</w:t>
      </w:r>
      <w:r>
        <w:rPr>
          <w:rFonts w:ascii="Times New Roman" w:hAnsi="Times New Roman" w:cs="Times New Roman"/>
          <w:sz w:val="28"/>
          <w:szCs w:val="28"/>
        </w:rPr>
        <w:t xml:space="preserve"> є чимось дуже приземленим та практичним. Виноска з поясненням, яку додали до тексту Юрій та Мойра Луцькі, як не дивно, може ще сильніше заплутати читачів: «</w:t>
      </w:r>
      <w:r>
        <w:rPr>
          <w:rFonts w:ascii="Times New Roman" w:hAnsi="Times New Roman" w:cs="Times New Roman"/>
          <w:sz w:val="28"/>
          <w:szCs w:val="28"/>
          <w:lang w:val="en-US"/>
        </w:rPr>
        <w:t>a</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reference</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to</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a</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wedding</w:t>
      </w:r>
      <w:r w:rsidRPr="00877824">
        <w:rPr>
          <w:rFonts w:ascii="Times New Roman" w:hAnsi="Times New Roman" w:cs="Times New Roman"/>
          <w:sz w:val="28"/>
          <w:szCs w:val="28"/>
        </w:rPr>
        <w:t xml:space="preserve"> </w:t>
      </w:r>
      <w:r>
        <w:rPr>
          <w:rFonts w:ascii="Times New Roman" w:hAnsi="Times New Roman" w:cs="Times New Roman"/>
          <w:sz w:val="28"/>
          <w:szCs w:val="28"/>
          <w:lang w:val="en-US"/>
        </w:rPr>
        <w:t>custom</w:t>
      </w:r>
      <w:r w:rsidRPr="00877824">
        <w:rPr>
          <w:rFonts w:ascii="Times New Roman" w:hAnsi="Times New Roman" w:cs="Times New Roman"/>
          <w:sz w:val="28"/>
          <w:szCs w:val="28"/>
        </w:rPr>
        <w:t xml:space="preserve">» [44, </w:t>
      </w:r>
      <w:r>
        <w:rPr>
          <w:rFonts w:ascii="Times New Roman" w:hAnsi="Times New Roman" w:cs="Times New Roman"/>
          <w:sz w:val="28"/>
          <w:szCs w:val="28"/>
        </w:rPr>
        <w:t>с. 129</w:t>
      </w:r>
      <w:r w:rsidRPr="00877824">
        <w:rPr>
          <w:rFonts w:ascii="Times New Roman" w:hAnsi="Times New Roman" w:cs="Times New Roman"/>
          <w:sz w:val="28"/>
          <w:szCs w:val="28"/>
        </w:rPr>
        <w:t>].</w:t>
      </w:r>
    </w:p>
    <w:p w:rsidR="006B7ADD" w:rsidRDefault="006B7ADD">
      <w:pPr>
        <w:spacing w:line="360" w:lineRule="auto"/>
        <w:jc w:val="both"/>
      </w:pPr>
      <w:r>
        <w:rPr>
          <w:rFonts w:ascii="Times New Roman" w:hAnsi="Times New Roman" w:cs="Times New Roman"/>
          <w:sz w:val="28"/>
          <w:szCs w:val="28"/>
        </w:rPr>
        <w:tab/>
        <w:t>Проте слід враховувати одну дуже важливу деталь. Переклади української літератури, як би це сумно не звучало, в основному цікавлять не так англомов</w:t>
      </w:r>
      <w:r>
        <w:rPr>
          <w:rFonts w:ascii="Times New Roman" w:hAnsi="Times New Roman" w:cs="Times New Roman"/>
          <w:sz w:val="28"/>
          <w:szCs w:val="28"/>
        </w:rPr>
        <w:lastRenderedPageBreak/>
        <w:t xml:space="preserve">них читачів, як нащадків українських емігрантів, особливо тих, які вже не мали нагоди вивчити українську мову. Втрата ідентичності стала платою за еміграцію. Та все ж, більшість нащадків ще мала зв’язок зі старшими поколіннями, а, отже, традиції українського народу чужими для них все-таки не були. Враховуючи той факт, що рушники були обов’язковим елементом оздоблення в кожному українському домі, основна аудиторія роману, безумовно, мала би бути з ними знайома. До того ж, є всі підстави вважати, що </w:t>
      </w:r>
      <w:r>
        <w:rPr>
          <w:rFonts w:ascii="Times New Roman" w:hAnsi="Times New Roman" w:cs="Times New Roman"/>
          <w:i/>
          <w:iCs/>
          <w:sz w:val="28"/>
          <w:szCs w:val="28"/>
        </w:rPr>
        <w:t>«рушники»</w:t>
      </w:r>
      <w:r>
        <w:rPr>
          <w:rFonts w:ascii="Times New Roman" w:hAnsi="Times New Roman" w:cs="Times New Roman"/>
          <w:sz w:val="28"/>
          <w:szCs w:val="28"/>
        </w:rPr>
        <w:t xml:space="preserve"> українці перекладали саме як </w:t>
      </w:r>
      <w:r>
        <w:rPr>
          <w:rFonts w:ascii="Times New Roman" w:hAnsi="Times New Roman" w:cs="Times New Roman"/>
          <w:i/>
          <w:iCs/>
          <w:sz w:val="28"/>
          <w:szCs w:val="28"/>
        </w:rPr>
        <w:t>«towel»</w:t>
      </w:r>
      <w:r>
        <w:rPr>
          <w:rFonts w:ascii="Times New Roman" w:hAnsi="Times New Roman" w:cs="Times New Roman"/>
          <w:sz w:val="28"/>
          <w:szCs w:val="28"/>
        </w:rPr>
        <w:t xml:space="preserve"> </w:t>
      </w:r>
      <w:r w:rsidR="0047768B" w:rsidRPr="0047768B">
        <w:rPr>
          <w:rFonts w:ascii="Times New Roman" w:hAnsi="Times New Roman" w:cs="Times New Roman"/>
          <w:sz w:val="28"/>
          <w:szCs w:val="28"/>
        </w:rPr>
        <w:t xml:space="preserve">– </w:t>
      </w:r>
      <w:r>
        <w:rPr>
          <w:rFonts w:ascii="Times New Roman" w:hAnsi="Times New Roman" w:cs="Times New Roman"/>
          <w:sz w:val="28"/>
          <w:szCs w:val="28"/>
        </w:rPr>
        <w:t xml:space="preserve">малоймовірно, що деяка невідповідність хоч якось цікавила більшість емігрантів. Вони використовували найближчий еквівалент, не задумуючись над перекладацькими проблемами. З цієї причини правильніший переклад </w:t>
      </w:r>
      <w:r>
        <w:rPr>
          <w:rFonts w:ascii="Times New Roman" w:hAnsi="Times New Roman" w:cs="Times New Roman"/>
          <w:i/>
          <w:iCs/>
          <w:sz w:val="28"/>
          <w:szCs w:val="28"/>
        </w:rPr>
        <w:t>«embroidered cloth»</w:t>
      </w:r>
      <w:r>
        <w:rPr>
          <w:rFonts w:ascii="Times New Roman" w:hAnsi="Times New Roman" w:cs="Times New Roman"/>
          <w:sz w:val="28"/>
          <w:szCs w:val="28"/>
        </w:rPr>
        <w:t xml:space="preserve"> (хоча і дуже далекий від справжнього значення) з культурного погляду міг би бути малоефективним. Юрій та Мойра Луцькі як досвідчені мовознавці безумовно знали про таку особливість перекладу. Вони знали, що «неправильний» відповідник вже вкоренився у свідомості англомовних нащадків українців, а, отже, й не стали нічого міняти.</w:t>
      </w:r>
    </w:p>
    <w:p w:rsidR="006B7ADD" w:rsidRDefault="006B7ADD">
      <w:pPr>
        <w:spacing w:line="360" w:lineRule="auto"/>
        <w:jc w:val="both"/>
      </w:pPr>
      <w:r>
        <w:rPr>
          <w:rFonts w:ascii="Times New Roman" w:hAnsi="Times New Roman" w:cs="Times New Roman"/>
          <w:sz w:val="28"/>
          <w:szCs w:val="28"/>
        </w:rPr>
        <w:tab/>
        <w:t>Проте у цьому випадку переклад все таки можна покращити. В</w:t>
      </w:r>
      <w:r w:rsidR="00835775">
        <w:rPr>
          <w:rFonts w:ascii="Times New Roman" w:hAnsi="Times New Roman" w:cs="Times New Roman"/>
          <w:sz w:val="28"/>
          <w:szCs w:val="28"/>
        </w:rPr>
        <w:t xml:space="preserve"> </w:t>
      </w:r>
      <w:r>
        <w:rPr>
          <w:rFonts w:ascii="Times New Roman" w:hAnsi="Times New Roman" w:cs="Times New Roman"/>
          <w:sz w:val="28"/>
          <w:szCs w:val="28"/>
        </w:rPr>
        <w:t xml:space="preserve">англійській мові є фразеологізм, близький до </w:t>
      </w:r>
      <w:r>
        <w:rPr>
          <w:rFonts w:ascii="Times New Roman" w:hAnsi="Times New Roman" w:cs="Times New Roman"/>
          <w:i/>
          <w:iCs/>
          <w:sz w:val="28"/>
          <w:szCs w:val="28"/>
        </w:rPr>
        <w:t>«пов’язання рушника»</w:t>
      </w:r>
      <w:r>
        <w:rPr>
          <w:rFonts w:ascii="Times New Roman" w:hAnsi="Times New Roman" w:cs="Times New Roman"/>
          <w:sz w:val="28"/>
          <w:szCs w:val="28"/>
        </w:rPr>
        <w:t xml:space="preserve">: </w:t>
      </w:r>
      <w:r>
        <w:rPr>
          <w:rFonts w:ascii="Times New Roman" w:hAnsi="Times New Roman" w:cs="Times New Roman"/>
          <w:i/>
          <w:iCs/>
          <w:sz w:val="28"/>
          <w:szCs w:val="28"/>
        </w:rPr>
        <w:t>«tie the knot»</w:t>
      </w:r>
      <w:r>
        <w:rPr>
          <w:rFonts w:ascii="Times New Roman" w:hAnsi="Times New Roman" w:cs="Times New Roman"/>
          <w:sz w:val="28"/>
          <w:szCs w:val="28"/>
        </w:rPr>
        <w:t xml:space="preserve"> [33, с. 1847]. Якби перекладачі використали саме його, то текст став би доступнішим для всіх читачів. Цей фразеологізм відображає, фактично, одну і ту ж саму традицію в обох народів, що вказує на спільне індо-європейське походження мов. Саме тому, різниці в когнітивних концептах теж майже немає: і українці, і англомовні нації бачать </w:t>
      </w:r>
      <w:r>
        <w:rPr>
          <w:rFonts w:ascii="Times New Roman" w:hAnsi="Times New Roman" w:cs="Times New Roman"/>
          <w:i/>
          <w:iCs/>
          <w:sz w:val="28"/>
          <w:szCs w:val="28"/>
        </w:rPr>
        <w:t>Одруження</w:t>
      </w:r>
      <w:r>
        <w:rPr>
          <w:rFonts w:ascii="Times New Roman" w:hAnsi="Times New Roman" w:cs="Times New Roman"/>
          <w:sz w:val="28"/>
          <w:szCs w:val="28"/>
        </w:rPr>
        <w:t xml:space="preserve"> як </w:t>
      </w:r>
      <w:r>
        <w:rPr>
          <w:rFonts w:ascii="Times New Roman" w:hAnsi="Times New Roman" w:cs="Times New Roman"/>
          <w:i/>
          <w:iCs/>
          <w:sz w:val="28"/>
          <w:szCs w:val="28"/>
        </w:rPr>
        <w:t>Зв’язок, Вузол</w:t>
      </w:r>
      <w:r>
        <w:rPr>
          <w:rFonts w:ascii="Times New Roman" w:hAnsi="Times New Roman" w:cs="Times New Roman"/>
          <w:sz w:val="28"/>
          <w:szCs w:val="28"/>
        </w:rPr>
        <w:t xml:space="preserve">. </w:t>
      </w:r>
    </w:p>
    <w:p w:rsidR="006B7ADD" w:rsidRDefault="006B7ADD">
      <w:pPr>
        <w:spacing w:line="360" w:lineRule="auto"/>
        <w:jc w:val="both"/>
        <w:rPr>
          <w:rFonts w:ascii="Times New Roman" w:hAnsi="Times New Roman"/>
          <w:sz w:val="28"/>
          <w:szCs w:val="28"/>
        </w:rPr>
      </w:pPr>
      <w:r>
        <w:rPr>
          <w:rFonts w:ascii="Times New Roman" w:hAnsi="Times New Roman" w:cs="Times New Roman"/>
          <w:sz w:val="28"/>
          <w:szCs w:val="28"/>
        </w:rPr>
        <w:tab/>
      </w:r>
    </w:p>
    <w:p w:rsidR="006B7ADD" w:rsidRDefault="006B7ADD">
      <w:pPr>
        <w:spacing w:line="360" w:lineRule="auto"/>
        <w:jc w:val="both"/>
      </w:pPr>
      <w:r>
        <w:rPr>
          <w:rFonts w:ascii="Times New Roman" w:hAnsi="Times New Roman" w:cs="Times New Roman"/>
          <w:b/>
          <w:bCs/>
          <w:sz w:val="28"/>
          <w:szCs w:val="28"/>
        </w:rPr>
        <w:t xml:space="preserve">Фрагмент 3. </w:t>
      </w:r>
      <w:r>
        <w:rPr>
          <w:rFonts w:ascii="Times New Roman" w:hAnsi="Times New Roman" w:cs="Times New Roman"/>
          <w:i/>
          <w:iCs/>
          <w:sz w:val="28"/>
          <w:szCs w:val="28"/>
        </w:rPr>
        <w:t>Оригінал:</w:t>
      </w:r>
      <w:r>
        <w:rPr>
          <w:rFonts w:ascii="Times New Roman" w:hAnsi="Times New Roman" w:cs="Times New Roman"/>
          <w:sz w:val="28"/>
          <w:szCs w:val="28"/>
        </w:rPr>
        <w:t xml:space="preserve"> «...</w:t>
      </w:r>
      <w:r>
        <w:rPr>
          <w:rFonts w:ascii="Times New Roman" w:hAnsi="Times New Roman" w:cs="Times New Roman"/>
          <w:i/>
          <w:iCs/>
          <w:sz w:val="28"/>
          <w:szCs w:val="28"/>
        </w:rPr>
        <w:t>Гарбузик</w:t>
      </w:r>
      <w:r>
        <w:rPr>
          <w:rFonts w:ascii="Times New Roman" w:hAnsi="Times New Roman" w:cs="Times New Roman"/>
          <w:sz w:val="28"/>
          <w:szCs w:val="28"/>
        </w:rPr>
        <w:t>? По губах, значить, лизуна, хе, хе...» [41, с. 545]</w:t>
      </w:r>
    </w:p>
    <w:p w:rsidR="006B7ADD" w:rsidRDefault="006B7ADD">
      <w:pPr>
        <w:spacing w:line="360" w:lineRule="auto"/>
        <w:jc w:val="both"/>
      </w:pPr>
      <w:r>
        <w:rPr>
          <w:rFonts w:ascii="Times New Roman" w:hAnsi="Times New Roman" w:cs="Times New Roman"/>
          <w:i/>
          <w:iCs/>
          <w:sz w:val="28"/>
          <w:szCs w:val="28"/>
        </w:rPr>
        <w:t>Переклад:</w:t>
      </w:r>
      <w:r>
        <w:rPr>
          <w:rFonts w:ascii="Times New Roman" w:hAnsi="Times New Roman" w:cs="Times New Roman"/>
          <w:sz w:val="28"/>
          <w:szCs w:val="28"/>
        </w:rPr>
        <w:t xml:space="preserve"> «...So you </w:t>
      </w:r>
      <w:r>
        <w:rPr>
          <w:rFonts w:ascii="Times New Roman" w:hAnsi="Times New Roman" w:cs="Times New Roman"/>
          <w:i/>
          <w:iCs/>
          <w:sz w:val="28"/>
          <w:szCs w:val="28"/>
        </w:rPr>
        <w:t>chewed him off</w:t>
      </w:r>
      <w:r>
        <w:rPr>
          <w:rFonts w:ascii="Times New Roman" w:hAnsi="Times New Roman" w:cs="Times New Roman"/>
          <w:sz w:val="28"/>
          <w:szCs w:val="28"/>
        </w:rPr>
        <w:t>. Ah, the creep…» [44, с. 22] (</w:t>
      </w:r>
      <w:r>
        <w:rPr>
          <w:rFonts w:ascii="Times New Roman" w:hAnsi="Times New Roman" w:cs="Times New Roman"/>
          <w:i/>
          <w:iCs/>
          <w:sz w:val="28"/>
          <w:szCs w:val="28"/>
        </w:rPr>
        <w:t>Виділення моє. – С.М.</w:t>
      </w:r>
      <w:r>
        <w:rPr>
          <w:rFonts w:ascii="Times New Roman" w:hAnsi="Times New Roman" w:cs="Times New Roman"/>
          <w:sz w:val="28"/>
          <w:szCs w:val="28"/>
        </w:rPr>
        <w:t xml:space="preserve">) </w:t>
      </w:r>
    </w:p>
    <w:p w:rsidR="006B7ADD" w:rsidRDefault="006B7ADD">
      <w:pPr>
        <w:spacing w:line="360" w:lineRule="auto"/>
        <w:jc w:val="both"/>
      </w:pPr>
      <w:r>
        <w:rPr>
          <w:rFonts w:ascii="Times New Roman" w:hAnsi="Times New Roman" w:cs="Times New Roman"/>
          <w:sz w:val="28"/>
          <w:szCs w:val="28"/>
        </w:rPr>
        <w:tab/>
        <w:t>Переклад цього фрагменту з лінгвокультурологічного погляду є цікавим, хоча і доволі специфічним. За класифікацією проф. В. Н. Комісарова, перекла</w:t>
      </w:r>
      <w:r>
        <w:rPr>
          <w:rFonts w:ascii="Times New Roman" w:hAnsi="Times New Roman" w:cs="Times New Roman"/>
          <w:sz w:val="28"/>
          <w:szCs w:val="28"/>
        </w:rPr>
        <w:lastRenderedPageBreak/>
        <w:t>дачі використали еквівалент на рівні опису ситуації. В англійській мові</w:t>
      </w:r>
      <w:r w:rsidR="006A0BE3">
        <w:rPr>
          <w:rFonts w:ascii="Times New Roman" w:hAnsi="Times New Roman" w:cs="Times New Roman"/>
          <w:sz w:val="28"/>
          <w:szCs w:val="28"/>
        </w:rPr>
        <w:t>,</w:t>
      </w:r>
      <w:r>
        <w:rPr>
          <w:rFonts w:ascii="Times New Roman" w:hAnsi="Times New Roman" w:cs="Times New Roman"/>
          <w:sz w:val="28"/>
          <w:szCs w:val="28"/>
        </w:rPr>
        <w:t xml:space="preserve"> безумовно</w:t>
      </w:r>
      <w:r w:rsidR="006A0BE3">
        <w:rPr>
          <w:rFonts w:ascii="Times New Roman" w:hAnsi="Times New Roman" w:cs="Times New Roman"/>
          <w:sz w:val="28"/>
          <w:szCs w:val="28"/>
        </w:rPr>
        <w:t>,</w:t>
      </w:r>
      <w:r>
        <w:rPr>
          <w:rFonts w:ascii="Times New Roman" w:hAnsi="Times New Roman" w:cs="Times New Roman"/>
          <w:sz w:val="28"/>
          <w:szCs w:val="28"/>
        </w:rPr>
        <w:t xml:space="preserve"> немає точного відповідника до реалії, я</w:t>
      </w:r>
      <w:r w:rsidR="00835775">
        <w:rPr>
          <w:rFonts w:ascii="Times New Roman" w:hAnsi="Times New Roman" w:cs="Times New Roman"/>
          <w:sz w:val="28"/>
          <w:szCs w:val="28"/>
        </w:rPr>
        <w:t xml:space="preserve">ку використав В. Підмогильний. </w:t>
      </w:r>
      <w:r>
        <w:rPr>
          <w:rFonts w:ascii="Times New Roman" w:hAnsi="Times New Roman" w:cs="Times New Roman"/>
          <w:sz w:val="28"/>
          <w:szCs w:val="28"/>
        </w:rPr>
        <w:t>Більшості українців відомо, що «</w:t>
      </w:r>
      <w:r>
        <w:rPr>
          <w:rFonts w:ascii="Times New Roman" w:hAnsi="Times New Roman" w:cs="Times New Roman"/>
          <w:i/>
          <w:iCs/>
          <w:sz w:val="28"/>
          <w:szCs w:val="28"/>
        </w:rPr>
        <w:t>гарбуз</w:t>
      </w:r>
      <w:r>
        <w:rPr>
          <w:rFonts w:ascii="Times New Roman" w:hAnsi="Times New Roman" w:cs="Times New Roman"/>
          <w:sz w:val="28"/>
          <w:szCs w:val="28"/>
        </w:rPr>
        <w:t>» є посиланням на старий і вже, фактично, неіснуючий звичай, який означав відмову одружуватися. Хоча ця традиція відмерла, вона була настільки потужною, що змогла залишити солідний відбиток в українській мові. З погляду когнітивної лінгвістики, «</w:t>
      </w:r>
      <w:r>
        <w:rPr>
          <w:rFonts w:ascii="Times New Roman" w:hAnsi="Times New Roman" w:cs="Times New Roman"/>
          <w:i/>
          <w:iCs/>
          <w:sz w:val="28"/>
          <w:szCs w:val="28"/>
        </w:rPr>
        <w:t>гарбуз</w:t>
      </w:r>
      <w:r>
        <w:rPr>
          <w:rFonts w:ascii="Times New Roman" w:hAnsi="Times New Roman" w:cs="Times New Roman"/>
          <w:sz w:val="28"/>
          <w:szCs w:val="28"/>
        </w:rPr>
        <w:t>» є не тільки символом відмови одружуватис</w:t>
      </w:r>
      <w:r w:rsidR="006A0BE3">
        <w:rPr>
          <w:rFonts w:ascii="Times New Roman" w:hAnsi="Times New Roman" w:cs="Times New Roman"/>
          <w:sz w:val="28"/>
          <w:szCs w:val="28"/>
        </w:rPr>
        <w:t>я, а</w:t>
      </w:r>
      <w:r>
        <w:rPr>
          <w:rFonts w:ascii="Times New Roman" w:hAnsi="Times New Roman" w:cs="Times New Roman"/>
          <w:sz w:val="28"/>
          <w:szCs w:val="28"/>
        </w:rPr>
        <w:t xml:space="preserve"> й символом </w:t>
      </w:r>
      <w:r>
        <w:rPr>
          <w:rFonts w:ascii="Times New Roman" w:hAnsi="Times New Roman" w:cs="Times New Roman"/>
          <w:i/>
          <w:iCs/>
          <w:sz w:val="28"/>
          <w:szCs w:val="28"/>
        </w:rPr>
        <w:t>Гордині</w:t>
      </w:r>
      <w:r>
        <w:rPr>
          <w:rFonts w:ascii="Times New Roman" w:hAnsi="Times New Roman" w:cs="Times New Roman"/>
          <w:sz w:val="28"/>
          <w:szCs w:val="28"/>
        </w:rPr>
        <w:t xml:space="preserve"> та навіть </w:t>
      </w:r>
      <w:r>
        <w:rPr>
          <w:rFonts w:ascii="Times New Roman" w:hAnsi="Times New Roman" w:cs="Times New Roman"/>
          <w:i/>
          <w:iCs/>
          <w:sz w:val="28"/>
          <w:szCs w:val="28"/>
        </w:rPr>
        <w:t>Суму</w:t>
      </w:r>
      <w:r>
        <w:rPr>
          <w:rFonts w:ascii="Times New Roman" w:hAnsi="Times New Roman" w:cs="Times New Roman"/>
          <w:sz w:val="28"/>
          <w:szCs w:val="28"/>
        </w:rPr>
        <w:t>. З цієї причини, описовий переклад у цьому випадку адекватним бути не може (особливо, в контексті роману). Калька з виноскою також не прийнятна. Англомовному читачеві не зрозуміти усієї емоційності виразу.</w:t>
      </w:r>
    </w:p>
    <w:p w:rsidR="006B7ADD" w:rsidRDefault="006B7ADD">
      <w:pPr>
        <w:spacing w:line="360" w:lineRule="auto"/>
        <w:jc w:val="both"/>
      </w:pPr>
      <w:r>
        <w:rPr>
          <w:rFonts w:ascii="Times New Roman" w:hAnsi="Times New Roman" w:cs="Times New Roman"/>
          <w:sz w:val="28"/>
          <w:szCs w:val="28"/>
        </w:rPr>
        <w:tab/>
        <w:t xml:space="preserve">Підхід Юрія та Мойри Луцьких до перекладу цього фрагменту доволі оригінальний. Вони розуміли, що адекватно відтворити оригінальний образ неможливо, але й вилучити його теж не можна, а тому вирішили зберегти хоча б деякі елементи. В сучасних тлумачних словниках англійської мови зазначено, що </w:t>
      </w:r>
      <w:r>
        <w:rPr>
          <w:rFonts w:ascii="Times New Roman" w:hAnsi="Times New Roman" w:cs="Times New Roman"/>
          <w:i/>
          <w:iCs/>
          <w:sz w:val="28"/>
          <w:szCs w:val="28"/>
        </w:rPr>
        <w:t>«</w:t>
      </w:r>
      <w:r>
        <w:rPr>
          <w:rFonts w:ascii="Times New Roman" w:hAnsi="Times New Roman" w:cs="Times New Roman"/>
          <w:i/>
          <w:iCs/>
          <w:sz w:val="28"/>
          <w:szCs w:val="28"/>
          <w:lang w:val="en-US"/>
        </w:rPr>
        <w:t xml:space="preserve">to </w:t>
      </w:r>
      <w:r>
        <w:rPr>
          <w:rFonts w:ascii="Times New Roman" w:hAnsi="Times New Roman" w:cs="Times New Roman"/>
          <w:i/>
          <w:iCs/>
          <w:sz w:val="28"/>
          <w:szCs w:val="28"/>
        </w:rPr>
        <w:t>chew off»</w:t>
      </w:r>
      <w:r>
        <w:rPr>
          <w:rFonts w:ascii="Times New Roman" w:hAnsi="Times New Roman" w:cs="Times New Roman"/>
          <w:sz w:val="28"/>
          <w:szCs w:val="28"/>
        </w:rPr>
        <w:t xml:space="preserve"> означає «to separate something from something else by biting or gnawing» [33, с. 277]. Найближчим же за значенням до оригіналу є дещо інша варіація - </w:t>
      </w:r>
      <w:r>
        <w:rPr>
          <w:rFonts w:ascii="Times New Roman" w:hAnsi="Times New Roman" w:cs="Times New Roman"/>
          <w:i/>
          <w:iCs/>
          <w:sz w:val="28"/>
          <w:szCs w:val="28"/>
        </w:rPr>
        <w:t>«to chew someone out»</w:t>
      </w:r>
      <w:r>
        <w:rPr>
          <w:rFonts w:ascii="Times New Roman" w:hAnsi="Times New Roman" w:cs="Times New Roman"/>
          <w:sz w:val="28"/>
          <w:szCs w:val="28"/>
        </w:rPr>
        <w:t xml:space="preserve"> (сварити, відчитувати когось) [33, с. 277]. Отже, перекладачі вирішили не використовувати сталих англійських фраз, а створити свою конструкцію. Вони сконцентрувалися на тому, що ідіома </w:t>
      </w:r>
      <w:r>
        <w:rPr>
          <w:rFonts w:ascii="Times New Roman" w:hAnsi="Times New Roman" w:cs="Times New Roman"/>
          <w:i/>
          <w:iCs/>
          <w:sz w:val="28"/>
          <w:szCs w:val="28"/>
        </w:rPr>
        <w:t>«chew off»</w:t>
      </w:r>
      <w:r>
        <w:rPr>
          <w:rFonts w:ascii="Times New Roman" w:hAnsi="Times New Roman" w:cs="Times New Roman"/>
          <w:sz w:val="28"/>
          <w:szCs w:val="28"/>
        </w:rPr>
        <w:t xml:space="preserve"> асоціюється з двома аспектами людського життя: їжею та болем (що є головним компонентом). Таким чином, переклад хоч і є далеким від оригіналу, влучно передає емоційний компонент української традиції. Перекладачам вдалося правильно ідентифікувати культурний та когнітивний компоненти та відтворити їх в перекладі.</w:t>
      </w:r>
    </w:p>
    <w:p w:rsidR="006B7ADD" w:rsidRDefault="006B7ADD">
      <w:pPr>
        <w:spacing w:line="360" w:lineRule="auto"/>
        <w:jc w:val="both"/>
        <w:rPr>
          <w:rFonts w:cs="Times New Roman"/>
        </w:rPr>
      </w:pPr>
    </w:p>
    <w:p w:rsidR="006B7ADD" w:rsidRDefault="006B7ADD">
      <w:pPr>
        <w:spacing w:line="360" w:lineRule="auto"/>
        <w:jc w:val="both"/>
      </w:pPr>
      <w:r>
        <w:rPr>
          <w:rFonts w:ascii="Times New Roman" w:hAnsi="Times New Roman" w:cs="Times New Roman"/>
          <w:b/>
          <w:bCs/>
          <w:sz w:val="28"/>
          <w:szCs w:val="28"/>
        </w:rPr>
        <w:t xml:space="preserve">Фрагмент 4. </w:t>
      </w:r>
      <w:r>
        <w:rPr>
          <w:rFonts w:ascii="Times New Roman" w:hAnsi="Times New Roman" w:cs="Times New Roman"/>
          <w:i/>
          <w:iCs/>
          <w:sz w:val="28"/>
          <w:szCs w:val="28"/>
        </w:rPr>
        <w:t>Original:</w:t>
      </w:r>
      <w:r>
        <w:rPr>
          <w:rFonts w:ascii="Times New Roman" w:hAnsi="Times New Roman" w:cs="Times New Roman"/>
          <w:sz w:val="28"/>
          <w:szCs w:val="28"/>
        </w:rPr>
        <w:t xml:space="preserve"> «...Раптом Марті спало на думку, що може зараз </w:t>
      </w:r>
      <w:r>
        <w:rPr>
          <w:rFonts w:ascii="Times New Roman" w:hAnsi="Times New Roman" w:cs="Times New Roman"/>
          <w:i/>
          <w:iCs/>
          <w:sz w:val="28"/>
          <w:szCs w:val="28"/>
        </w:rPr>
        <w:t>рушає Дніпро</w:t>
      </w:r>
      <w:r>
        <w:rPr>
          <w:rFonts w:ascii="Times New Roman" w:hAnsi="Times New Roman" w:cs="Times New Roman"/>
          <w:sz w:val="28"/>
          <w:szCs w:val="28"/>
        </w:rPr>
        <w:t>...» [41, с. 592]</w:t>
      </w:r>
    </w:p>
    <w:p w:rsidR="006B7ADD" w:rsidRDefault="006B7ADD">
      <w:pPr>
        <w:spacing w:line="360" w:lineRule="auto"/>
        <w:jc w:val="both"/>
      </w:pPr>
      <w:r>
        <w:rPr>
          <w:rFonts w:ascii="Times New Roman" w:hAnsi="Times New Roman" w:cs="Times New Roman"/>
          <w:i/>
          <w:iCs/>
          <w:sz w:val="28"/>
          <w:szCs w:val="28"/>
        </w:rPr>
        <w:t xml:space="preserve">Translation: </w:t>
      </w:r>
      <w:r>
        <w:rPr>
          <w:rFonts w:ascii="Times New Roman" w:hAnsi="Times New Roman" w:cs="Times New Roman"/>
          <w:sz w:val="28"/>
          <w:szCs w:val="28"/>
        </w:rPr>
        <w:t xml:space="preserve">«...Marta thought that perhaps </w:t>
      </w:r>
      <w:r>
        <w:rPr>
          <w:rFonts w:ascii="Times New Roman" w:hAnsi="Times New Roman" w:cs="Times New Roman"/>
          <w:i/>
          <w:iCs/>
          <w:sz w:val="28"/>
          <w:szCs w:val="28"/>
        </w:rPr>
        <w:t>the ice was breaking on the Dnieper</w:t>
      </w:r>
      <w:r>
        <w:rPr>
          <w:rFonts w:ascii="Times New Roman" w:hAnsi="Times New Roman" w:cs="Times New Roman"/>
          <w:sz w:val="28"/>
          <w:szCs w:val="28"/>
        </w:rPr>
        <w:t>...» [44, с. 63] (</w:t>
      </w:r>
      <w:r>
        <w:rPr>
          <w:rFonts w:ascii="Times New Roman" w:hAnsi="Times New Roman" w:cs="Times New Roman"/>
          <w:i/>
          <w:iCs/>
          <w:sz w:val="28"/>
          <w:szCs w:val="28"/>
        </w:rPr>
        <w:t>Виділення моє. – С.М.</w:t>
      </w:r>
      <w:r>
        <w:rPr>
          <w:rFonts w:ascii="Times New Roman" w:hAnsi="Times New Roman" w:cs="Times New Roman"/>
          <w:sz w:val="28"/>
          <w:szCs w:val="28"/>
        </w:rPr>
        <w:t xml:space="preserve">) </w:t>
      </w:r>
    </w:p>
    <w:p w:rsidR="006B7ADD" w:rsidRDefault="006B7ADD">
      <w:pPr>
        <w:spacing w:line="360" w:lineRule="auto"/>
        <w:jc w:val="both"/>
      </w:pPr>
      <w:r>
        <w:rPr>
          <w:rFonts w:ascii="Times New Roman" w:hAnsi="Times New Roman" w:cs="Times New Roman"/>
          <w:sz w:val="28"/>
          <w:szCs w:val="28"/>
        </w:rPr>
        <w:lastRenderedPageBreak/>
        <w:tab/>
        <w:t>За класифікацією проф. В. Н. Комісарова, перекладачі використали еквівалент на рівні ситуації. На цьому прикладі можна побачити цікаві розбіжності між ментальністю українців та англомовних націй. Загалом, усі народи на певному етапі свого розвитку персоніфікували рі</w:t>
      </w:r>
      <w:r w:rsidR="00E6155A">
        <w:rPr>
          <w:rFonts w:ascii="Times New Roman" w:hAnsi="Times New Roman" w:cs="Times New Roman"/>
          <w:sz w:val="28"/>
          <w:szCs w:val="28"/>
        </w:rPr>
        <w:t>ки. Є такі персоніфікації і в</w:t>
      </w:r>
      <w:r>
        <w:rPr>
          <w:rFonts w:ascii="Times New Roman" w:hAnsi="Times New Roman" w:cs="Times New Roman"/>
          <w:sz w:val="28"/>
          <w:szCs w:val="28"/>
        </w:rPr>
        <w:t xml:space="preserve"> українській, і в англійській літературах. Наприклад, </w:t>
      </w:r>
      <w:r>
        <w:rPr>
          <w:rFonts w:ascii="Times New Roman" w:hAnsi="Times New Roman" w:cs="Times New Roman"/>
          <w:i/>
          <w:iCs/>
          <w:sz w:val="28"/>
          <w:szCs w:val="28"/>
        </w:rPr>
        <w:t>Дніпро «...реве та стогне...»</w:t>
      </w:r>
      <w:r w:rsidR="00E6155A">
        <w:rPr>
          <w:rFonts w:ascii="Times New Roman" w:hAnsi="Times New Roman" w:cs="Times New Roman"/>
          <w:i/>
          <w:iCs/>
          <w:sz w:val="28"/>
          <w:szCs w:val="28"/>
        </w:rPr>
        <w:t xml:space="preserve"> </w:t>
      </w:r>
      <w:r>
        <w:rPr>
          <w:rFonts w:ascii="Times New Roman" w:hAnsi="Times New Roman" w:cs="Times New Roman"/>
          <w:sz w:val="28"/>
          <w:szCs w:val="28"/>
          <w:lang w:val="en-US"/>
        </w:rPr>
        <w:t xml:space="preserve">[42, </w:t>
      </w:r>
      <w:r>
        <w:rPr>
          <w:rFonts w:ascii="Times New Roman" w:hAnsi="Times New Roman" w:cs="Times New Roman"/>
          <w:sz w:val="28"/>
          <w:szCs w:val="28"/>
        </w:rPr>
        <w:t>т. 1 – с.71</w:t>
      </w:r>
      <w:r>
        <w:rPr>
          <w:rFonts w:ascii="Times New Roman" w:hAnsi="Times New Roman" w:cs="Times New Roman"/>
          <w:sz w:val="28"/>
          <w:szCs w:val="28"/>
          <w:lang w:val="en-US"/>
        </w:rPr>
        <w:t>]</w:t>
      </w:r>
      <w:r>
        <w:rPr>
          <w:rFonts w:ascii="Times New Roman" w:hAnsi="Times New Roman" w:cs="Times New Roman"/>
          <w:sz w:val="28"/>
          <w:szCs w:val="28"/>
        </w:rPr>
        <w:t xml:space="preserve">, а </w:t>
      </w:r>
      <w:r>
        <w:rPr>
          <w:rFonts w:ascii="Times New Roman" w:hAnsi="Times New Roman" w:cs="Times New Roman"/>
          <w:i/>
          <w:iCs/>
          <w:sz w:val="28"/>
          <w:szCs w:val="28"/>
        </w:rPr>
        <w:t xml:space="preserve">«...Old Father Thames advanc'd his rev'rend Head...» </w:t>
      </w:r>
      <w:r>
        <w:rPr>
          <w:rFonts w:ascii="Times New Roman" w:hAnsi="Times New Roman" w:cs="Times New Roman"/>
          <w:sz w:val="28"/>
          <w:szCs w:val="28"/>
        </w:rPr>
        <w:t>[</w:t>
      </w:r>
      <w:r w:rsidRPr="00877824">
        <w:rPr>
          <w:rFonts w:ascii="Times New Roman" w:hAnsi="Times New Roman" w:cs="Times New Roman"/>
          <w:sz w:val="28"/>
          <w:szCs w:val="28"/>
          <w:lang w:val="ru-RU"/>
        </w:rPr>
        <w:t>45</w:t>
      </w:r>
      <w:r>
        <w:rPr>
          <w:rFonts w:ascii="Times New Roman" w:hAnsi="Times New Roman" w:cs="Times New Roman"/>
          <w:sz w:val="28"/>
          <w:szCs w:val="28"/>
        </w:rPr>
        <w:t>, с. 29]. Проте обидва приклади з поезії, яка розвивається за дещо іншими законами, ніж мова народна.</w:t>
      </w:r>
    </w:p>
    <w:p w:rsidR="006B7ADD" w:rsidRDefault="006B7ADD">
      <w:pPr>
        <w:spacing w:line="360" w:lineRule="auto"/>
        <w:jc w:val="both"/>
      </w:pPr>
      <w:r>
        <w:rPr>
          <w:rFonts w:ascii="Times New Roman" w:hAnsi="Times New Roman" w:cs="Times New Roman"/>
          <w:sz w:val="28"/>
          <w:szCs w:val="28"/>
        </w:rPr>
        <w:tab/>
        <w:t xml:space="preserve">Важливим є інше: в українців акцент на ріки переважає, в той час як англомовне населення має дещо інші пріоритети. Так, вони теж персоніфікують ріки, але вплив таких метафор на мову набагато менший. В основному, він зберігся в літературі, оскільки для мешканців Британських островів ріки – на периферії. Така розбіжність укорінена в географії та історії англійців. Як і українці, вони впродовж довгого часу залишалися селянами </w:t>
      </w:r>
      <w:r w:rsidRPr="00877824">
        <w:rPr>
          <w:rFonts w:ascii="Times New Roman" w:hAnsi="Times New Roman" w:cs="Times New Roman"/>
          <w:sz w:val="28"/>
          <w:szCs w:val="28"/>
          <w:lang w:val="ru-RU"/>
        </w:rPr>
        <w:t>(</w:t>
      </w:r>
      <w:r>
        <w:rPr>
          <w:rFonts w:ascii="Times New Roman" w:hAnsi="Times New Roman" w:cs="Times New Roman"/>
          <w:sz w:val="28"/>
          <w:szCs w:val="28"/>
        </w:rPr>
        <w:t xml:space="preserve">приблизно до </w:t>
      </w:r>
      <w:r>
        <w:rPr>
          <w:rFonts w:ascii="Times New Roman" w:hAnsi="Times New Roman" w:cs="Times New Roman"/>
          <w:sz w:val="28"/>
          <w:szCs w:val="28"/>
          <w:lang w:val="en-US"/>
        </w:rPr>
        <w:t>XV</w:t>
      </w:r>
      <w:r w:rsidRPr="00877824">
        <w:rPr>
          <w:rFonts w:ascii="Times New Roman" w:hAnsi="Times New Roman" w:cs="Times New Roman"/>
          <w:sz w:val="28"/>
          <w:szCs w:val="28"/>
          <w:lang w:val="ru-RU"/>
        </w:rPr>
        <w:t xml:space="preserve"> </w:t>
      </w:r>
      <w:r>
        <w:rPr>
          <w:rFonts w:ascii="Times New Roman" w:hAnsi="Times New Roman" w:cs="Times New Roman"/>
          <w:sz w:val="28"/>
          <w:szCs w:val="28"/>
        </w:rPr>
        <w:t xml:space="preserve">століття). Тобто, їхнє життя залежало від річок. Загалом, така залежність є притаманною усім індо-європейським культурам. Наприклад, </w:t>
      </w:r>
      <w:r>
        <w:rPr>
          <w:rFonts w:ascii="Times New Roman" w:hAnsi="Times New Roman" w:cs="Times New Roman"/>
          <w:i/>
          <w:iCs/>
          <w:sz w:val="28"/>
          <w:szCs w:val="28"/>
        </w:rPr>
        <w:t>ріка Ганг</w:t>
      </w:r>
      <w:r>
        <w:rPr>
          <w:rFonts w:ascii="Times New Roman" w:hAnsi="Times New Roman" w:cs="Times New Roman"/>
          <w:sz w:val="28"/>
          <w:szCs w:val="28"/>
        </w:rPr>
        <w:t xml:space="preserve"> стала одним із центральних символів індуїзму, </w:t>
      </w:r>
      <w:r>
        <w:rPr>
          <w:rFonts w:ascii="Times New Roman" w:hAnsi="Times New Roman" w:cs="Times New Roman"/>
          <w:i/>
          <w:iCs/>
          <w:sz w:val="28"/>
          <w:szCs w:val="28"/>
        </w:rPr>
        <w:t>ріка Ніл</w:t>
      </w:r>
      <w:r>
        <w:rPr>
          <w:rFonts w:ascii="Times New Roman" w:hAnsi="Times New Roman" w:cs="Times New Roman"/>
          <w:sz w:val="28"/>
          <w:szCs w:val="28"/>
        </w:rPr>
        <w:t xml:space="preserve"> – ключовий елемент єгипетської культури. Проте Британія розташована на островах, моря оточують її з усіх сторін. Коли розпочалася колонізація Африки та Америки, море та його бурхливі води стали центральним концептом англійського світогляду. Британці стали нацією торговців, купців, завойовників. Про важливість моря для британців та американців дуже влучно написав сучасний американський письменник Крістофер Паоліні: «…</w:t>
      </w:r>
      <w:r>
        <w:rPr>
          <w:rFonts w:ascii="Times New Roman" w:hAnsi="Times New Roman" w:cs="Times New Roman"/>
          <w:i/>
          <w:iCs/>
          <w:sz w:val="28"/>
          <w:szCs w:val="28"/>
        </w:rPr>
        <w:t>The sea is emotion incarnate</w:t>
      </w:r>
      <w:r>
        <w:rPr>
          <w:rFonts w:ascii="Times New Roman" w:hAnsi="Times New Roman" w:cs="Times New Roman"/>
          <w:sz w:val="28"/>
          <w:szCs w:val="28"/>
        </w:rPr>
        <w:t xml:space="preserve">. It loves, hates, and weeps. It defies all attempts to capture it with words and rejects all shackles…» [43, с. 215]. Також слід згадати і те, що одна з найвідоміших англійських новел Ернеста Ґемінгвея зветься </w:t>
      </w:r>
      <w:r>
        <w:rPr>
          <w:rFonts w:ascii="Times New Roman" w:hAnsi="Times New Roman" w:cs="Times New Roman"/>
          <w:i/>
          <w:iCs/>
          <w:sz w:val="28"/>
          <w:szCs w:val="28"/>
        </w:rPr>
        <w:t>«Старий і море» («</w:t>
      </w:r>
      <w:r>
        <w:rPr>
          <w:rFonts w:ascii="Times New Roman" w:hAnsi="Times New Roman" w:cs="Times New Roman"/>
          <w:i/>
          <w:iCs/>
          <w:sz w:val="28"/>
          <w:szCs w:val="28"/>
          <w:lang w:val="en-US"/>
        </w:rPr>
        <w:t>The</w:t>
      </w:r>
      <w:r w:rsidRPr="00877824">
        <w:rPr>
          <w:rFonts w:ascii="Times New Roman" w:hAnsi="Times New Roman" w:cs="Times New Roman"/>
          <w:i/>
          <w:iCs/>
          <w:sz w:val="28"/>
          <w:szCs w:val="28"/>
        </w:rPr>
        <w:t xml:space="preserve"> </w:t>
      </w:r>
      <w:r>
        <w:rPr>
          <w:rFonts w:ascii="Times New Roman" w:hAnsi="Times New Roman" w:cs="Times New Roman"/>
          <w:i/>
          <w:iCs/>
          <w:sz w:val="28"/>
          <w:szCs w:val="28"/>
          <w:lang w:val="en-US"/>
        </w:rPr>
        <w:t>old</w:t>
      </w:r>
      <w:r w:rsidRPr="00877824">
        <w:rPr>
          <w:rFonts w:ascii="Times New Roman" w:hAnsi="Times New Roman" w:cs="Times New Roman"/>
          <w:i/>
          <w:iCs/>
          <w:sz w:val="28"/>
          <w:szCs w:val="28"/>
        </w:rPr>
        <w:t xml:space="preserve"> </w:t>
      </w:r>
      <w:r>
        <w:rPr>
          <w:rFonts w:ascii="Times New Roman" w:hAnsi="Times New Roman" w:cs="Times New Roman"/>
          <w:i/>
          <w:iCs/>
          <w:sz w:val="28"/>
          <w:szCs w:val="28"/>
          <w:lang w:val="en-US"/>
        </w:rPr>
        <w:t>man</w:t>
      </w:r>
      <w:r w:rsidRPr="00877824">
        <w:rPr>
          <w:rFonts w:ascii="Times New Roman" w:hAnsi="Times New Roman" w:cs="Times New Roman"/>
          <w:i/>
          <w:iCs/>
          <w:sz w:val="28"/>
          <w:szCs w:val="28"/>
        </w:rPr>
        <w:t xml:space="preserve"> </w:t>
      </w:r>
      <w:r>
        <w:rPr>
          <w:rFonts w:ascii="Times New Roman" w:hAnsi="Times New Roman" w:cs="Times New Roman"/>
          <w:i/>
          <w:iCs/>
          <w:sz w:val="28"/>
          <w:szCs w:val="28"/>
          <w:lang w:val="en-US"/>
        </w:rPr>
        <w:t>and</w:t>
      </w:r>
      <w:r w:rsidRPr="00877824">
        <w:rPr>
          <w:rFonts w:ascii="Times New Roman" w:hAnsi="Times New Roman" w:cs="Times New Roman"/>
          <w:i/>
          <w:iCs/>
          <w:sz w:val="28"/>
          <w:szCs w:val="28"/>
        </w:rPr>
        <w:t xml:space="preserve"> </w:t>
      </w:r>
      <w:r>
        <w:rPr>
          <w:rFonts w:ascii="Times New Roman" w:hAnsi="Times New Roman" w:cs="Times New Roman"/>
          <w:i/>
          <w:iCs/>
          <w:sz w:val="28"/>
          <w:szCs w:val="28"/>
          <w:lang w:val="en-US"/>
        </w:rPr>
        <w:t>the</w:t>
      </w:r>
      <w:r w:rsidRPr="00877824">
        <w:rPr>
          <w:rFonts w:ascii="Times New Roman" w:hAnsi="Times New Roman" w:cs="Times New Roman"/>
          <w:i/>
          <w:iCs/>
          <w:sz w:val="28"/>
          <w:szCs w:val="28"/>
        </w:rPr>
        <w:t xml:space="preserve"> </w:t>
      </w:r>
      <w:r>
        <w:rPr>
          <w:rFonts w:ascii="Times New Roman" w:hAnsi="Times New Roman" w:cs="Times New Roman"/>
          <w:i/>
          <w:iCs/>
          <w:sz w:val="28"/>
          <w:szCs w:val="28"/>
          <w:lang w:val="en-US"/>
        </w:rPr>
        <w:t>sea</w:t>
      </w:r>
      <w:r w:rsidRPr="00877824">
        <w:rPr>
          <w:rFonts w:ascii="Times New Roman" w:hAnsi="Times New Roman" w:cs="Times New Roman"/>
          <w:i/>
          <w:iCs/>
          <w:sz w:val="28"/>
          <w:szCs w:val="28"/>
        </w:rPr>
        <w:t>»)</w:t>
      </w:r>
      <w:r>
        <w:rPr>
          <w:rFonts w:ascii="Times New Roman" w:hAnsi="Times New Roman" w:cs="Times New Roman"/>
          <w:sz w:val="28"/>
          <w:szCs w:val="28"/>
        </w:rPr>
        <w:t>. Отже, для англійців</w:t>
      </w:r>
      <w:r>
        <w:rPr>
          <w:rFonts w:ascii="Times New Roman" w:hAnsi="Times New Roman" w:cs="Times New Roman"/>
          <w:i/>
          <w:iCs/>
          <w:sz w:val="28"/>
          <w:szCs w:val="28"/>
        </w:rPr>
        <w:t xml:space="preserve"> Море – це Життя.</w:t>
      </w:r>
    </w:p>
    <w:p w:rsidR="006B7ADD" w:rsidRDefault="006B7ADD">
      <w:pPr>
        <w:spacing w:line="360" w:lineRule="auto"/>
        <w:jc w:val="both"/>
      </w:pPr>
      <w:r>
        <w:rPr>
          <w:rFonts w:ascii="Times New Roman" w:hAnsi="Times New Roman" w:cs="Times New Roman"/>
          <w:sz w:val="28"/>
          <w:szCs w:val="28"/>
        </w:rPr>
        <w:tab/>
        <w:t xml:space="preserve">З іншого боку, українці набагато більше уваги приділяють рікам. Наприклад, Дніпро ледь не обожнюється в українській літературі: «...Лише </w:t>
      </w:r>
      <w:r>
        <w:rPr>
          <w:rFonts w:ascii="Times New Roman" w:hAnsi="Times New Roman" w:cs="Times New Roman"/>
          <w:i/>
          <w:iCs/>
          <w:sz w:val="28"/>
          <w:szCs w:val="28"/>
        </w:rPr>
        <w:t>Дніпро</w:t>
      </w:r>
      <w:r>
        <w:rPr>
          <w:rFonts w:ascii="Times New Roman" w:hAnsi="Times New Roman" w:cs="Times New Roman"/>
          <w:sz w:val="28"/>
          <w:szCs w:val="28"/>
        </w:rPr>
        <w:t xml:space="preserve">, </w:t>
      </w:r>
      <w:r>
        <w:rPr>
          <w:rFonts w:ascii="Times New Roman" w:hAnsi="Times New Roman" w:cs="Times New Roman"/>
          <w:i/>
          <w:iCs/>
          <w:sz w:val="28"/>
          <w:szCs w:val="28"/>
        </w:rPr>
        <w:lastRenderedPageBreak/>
        <w:t>брат вічності й краси</w:t>
      </w:r>
      <w:r>
        <w:rPr>
          <w:rFonts w:ascii="Times New Roman" w:hAnsi="Times New Roman" w:cs="Times New Roman"/>
          <w:sz w:val="28"/>
          <w:szCs w:val="28"/>
        </w:rPr>
        <w:t xml:space="preserve">, тече в лугах тих самих і так само...» [37, с. 101]. Дорога з </w:t>
      </w:r>
      <w:r>
        <w:rPr>
          <w:rFonts w:ascii="Times New Roman" w:hAnsi="Times New Roman" w:cs="Times New Roman"/>
          <w:i/>
          <w:iCs/>
          <w:sz w:val="28"/>
          <w:szCs w:val="28"/>
        </w:rPr>
        <w:t>«варягів у греки»</w:t>
      </w:r>
      <w:r w:rsidR="00835775">
        <w:rPr>
          <w:rFonts w:ascii="Times New Roman" w:hAnsi="Times New Roman" w:cs="Times New Roman"/>
          <w:sz w:val="28"/>
          <w:szCs w:val="28"/>
        </w:rPr>
        <w:t xml:space="preserve"> </w:t>
      </w:r>
      <w:r w:rsidR="00835775" w:rsidRPr="00835775">
        <w:rPr>
          <w:rFonts w:ascii="Times New Roman" w:hAnsi="Times New Roman" w:cs="Times New Roman"/>
          <w:sz w:val="28"/>
          <w:szCs w:val="28"/>
        </w:rPr>
        <w:t xml:space="preserve">– </w:t>
      </w:r>
      <w:r>
        <w:rPr>
          <w:rFonts w:ascii="Times New Roman" w:hAnsi="Times New Roman" w:cs="Times New Roman"/>
          <w:sz w:val="28"/>
          <w:szCs w:val="28"/>
        </w:rPr>
        <w:t xml:space="preserve">головна артерія України. Саме у </w:t>
      </w:r>
      <w:r>
        <w:rPr>
          <w:rFonts w:ascii="Times New Roman" w:hAnsi="Times New Roman" w:cs="Times New Roman"/>
          <w:i/>
          <w:iCs/>
          <w:sz w:val="28"/>
          <w:szCs w:val="28"/>
        </w:rPr>
        <w:t>Дніпрі</w:t>
      </w:r>
      <w:r>
        <w:rPr>
          <w:rFonts w:ascii="Times New Roman" w:hAnsi="Times New Roman" w:cs="Times New Roman"/>
          <w:sz w:val="28"/>
          <w:szCs w:val="28"/>
        </w:rPr>
        <w:t xml:space="preserve"> хрестили Київську Русь. Для українців ця </w:t>
      </w:r>
      <w:r>
        <w:rPr>
          <w:rFonts w:ascii="Times New Roman" w:hAnsi="Times New Roman" w:cs="Times New Roman"/>
          <w:i/>
          <w:iCs/>
          <w:sz w:val="28"/>
          <w:szCs w:val="28"/>
        </w:rPr>
        <w:t>ріка</w:t>
      </w:r>
      <w:r>
        <w:rPr>
          <w:rFonts w:ascii="Times New Roman" w:hAnsi="Times New Roman" w:cs="Times New Roman"/>
          <w:sz w:val="28"/>
          <w:szCs w:val="28"/>
        </w:rPr>
        <w:t xml:space="preserve"> є тим самим, що для британців </w:t>
      </w:r>
      <w:r>
        <w:rPr>
          <w:rFonts w:ascii="Times New Roman" w:hAnsi="Times New Roman" w:cs="Times New Roman"/>
          <w:i/>
          <w:iCs/>
          <w:sz w:val="28"/>
          <w:szCs w:val="28"/>
        </w:rPr>
        <w:t>море – Життям</w:t>
      </w:r>
      <w:r>
        <w:rPr>
          <w:rFonts w:ascii="Times New Roman" w:hAnsi="Times New Roman" w:cs="Times New Roman"/>
          <w:sz w:val="28"/>
          <w:szCs w:val="28"/>
        </w:rPr>
        <w:t>. Бурхливі води моря стали для британців настільки важливими, що вони навіть почали персоніфікувати кораблі (один з тих нечастих винятків, коли у слова в англійській мові є рід).</w:t>
      </w:r>
    </w:p>
    <w:p w:rsidR="006B7ADD" w:rsidRDefault="006B7ADD">
      <w:pPr>
        <w:spacing w:line="360" w:lineRule="auto"/>
        <w:jc w:val="both"/>
        <w:rPr>
          <w:rFonts w:ascii="Times New Roman" w:hAnsi="Times New Roman"/>
          <w:sz w:val="28"/>
          <w:szCs w:val="28"/>
        </w:rPr>
      </w:pPr>
      <w:r>
        <w:rPr>
          <w:rFonts w:ascii="Times New Roman" w:hAnsi="Times New Roman" w:cs="Times New Roman"/>
          <w:sz w:val="28"/>
          <w:szCs w:val="28"/>
        </w:rPr>
        <w:tab/>
        <w:t xml:space="preserve">Саме тому </w:t>
      </w:r>
      <w:r>
        <w:rPr>
          <w:rFonts w:ascii="Times New Roman" w:hAnsi="Times New Roman" w:cs="Times New Roman"/>
          <w:i/>
          <w:iCs/>
          <w:sz w:val="28"/>
          <w:szCs w:val="28"/>
        </w:rPr>
        <w:t>Дніпро</w:t>
      </w:r>
      <w:r>
        <w:rPr>
          <w:rFonts w:ascii="Times New Roman" w:hAnsi="Times New Roman" w:cs="Times New Roman"/>
          <w:sz w:val="28"/>
          <w:szCs w:val="28"/>
        </w:rPr>
        <w:t xml:space="preserve"> в англійському перекладі лише тане, на ньому лише кресне лід. </w:t>
      </w:r>
      <w:r>
        <w:rPr>
          <w:rFonts w:ascii="Times New Roman" w:hAnsi="Times New Roman" w:cs="Times New Roman"/>
          <w:i/>
          <w:iCs/>
          <w:sz w:val="28"/>
          <w:szCs w:val="28"/>
        </w:rPr>
        <w:t>Український Дніпро</w:t>
      </w:r>
      <w:r>
        <w:rPr>
          <w:rFonts w:ascii="Times New Roman" w:hAnsi="Times New Roman" w:cs="Times New Roman"/>
          <w:sz w:val="28"/>
          <w:szCs w:val="28"/>
        </w:rPr>
        <w:t xml:space="preserve"> же рушить, бо він живий. В цьому і полягає ключова різниця, а тому рішення перекладачів є доволі логічним. Все таки, навіть для американізованих українців таке живе порівняння могло би бути занадто енергійним. Проте слід звернути увагу на одну важливу деталь: хоча символи в націй, здавалося б, доволі різні, вони все одно поєднані з одним ключовим концептом – </w:t>
      </w:r>
      <w:r>
        <w:rPr>
          <w:rFonts w:ascii="Times New Roman" w:hAnsi="Times New Roman" w:cs="Times New Roman"/>
          <w:i/>
          <w:iCs/>
          <w:sz w:val="28"/>
          <w:szCs w:val="28"/>
        </w:rPr>
        <w:t>водою</w:t>
      </w:r>
      <w:r>
        <w:rPr>
          <w:rFonts w:ascii="Times New Roman" w:hAnsi="Times New Roman" w:cs="Times New Roman"/>
          <w:sz w:val="28"/>
          <w:szCs w:val="28"/>
        </w:rPr>
        <w:t xml:space="preserve">. Все таки попри всі відмінності, людство безсумнівно єдине. </w:t>
      </w:r>
      <w:r>
        <w:rPr>
          <w:rFonts w:ascii="Times New Roman" w:hAnsi="Times New Roman" w:cs="Times New Roman"/>
          <w:i/>
          <w:iCs/>
          <w:sz w:val="28"/>
          <w:szCs w:val="28"/>
        </w:rPr>
        <w:t xml:space="preserve">Вода є Життям </w:t>
      </w:r>
      <w:r>
        <w:rPr>
          <w:rFonts w:ascii="Times New Roman" w:hAnsi="Times New Roman" w:cs="Times New Roman"/>
          <w:sz w:val="28"/>
          <w:szCs w:val="28"/>
        </w:rPr>
        <w:t>для всіх.</w:t>
      </w:r>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both"/>
      </w:pPr>
      <w:r>
        <w:rPr>
          <w:rFonts w:ascii="Times New Roman" w:hAnsi="Times New Roman" w:cs="Times New Roman"/>
          <w:b/>
          <w:bCs/>
          <w:sz w:val="28"/>
          <w:szCs w:val="28"/>
        </w:rPr>
        <w:t xml:space="preserve">Фрагмент 5. </w:t>
      </w:r>
      <w:r>
        <w:rPr>
          <w:rFonts w:ascii="Times New Roman" w:hAnsi="Times New Roman" w:cs="Times New Roman"/>
          <w:i/>
          <w:iCs/>
          <w:sz w:val="28"/>
          <w:szCs w:val="28"/>
        </w:rPr>
        <w:t>Оригінал:</w:t>
      </w:r>
      <w:r>
        <w:rPr>
          <w:rFonts w:ascii="Times New Roman" w:hAnsi="Times New Roman" w:cs="Times New Roman"/>
          <w:sz w:val="28"/>
          <w:szCs w:val="28"/>
        </w:rPr>
        <w:t xml:space="preserve"> «...Заощаджуючи пильно свою готівку, дівчина брала тепер на обід </w:t>
      </w:r>
      <w:r>
        <w:rPr>
          <w:rFonts w:ascii="Times New Roman" w:hAnsi="Times New Roman" w:cs="Times New Roman"/>
          <w:i/>
          <w:iCs/>
          <w:sz w:val="28"/>
          <w:szCs w:val="28"/>
        </w:rPr>
        <w:t>день першу, день другу страву</w:t>
      </w:r>
      <w:r>
        <w:rPr>
          <w:rFonts w:ascii="Times New Roman" w:hAnsi="Times New Roman" w:cs="Times New Roman"/>
          <w:sz w:val="28"/>
          <w:szCs w:val="28"/>
        </w:rPr>
        <w:t xml:space="preserve"> в своїй їдальні...» [41, с. 719]</w:t>
      </w:r>
    </w:p>
    <w:p w:rsidR="006B7ADD" w:rsidRDefault="006B7ADD">
      <w:pPr>
        <w:spacing w:line="360" w:lineRule="auto"/>
        <w:jc w:val="both"/>
      </w:pPr>
      <w:r>
        <w:rPr>
          <w:rFonts w:ascii="Times New Roman" w:hAnsi="Times New Roman" w:cs="Times New Roman"/>
          <w:i/>
          <w:iCs/>
          <w:sz w:val="28"/>
          <w:szCs w:val="28"/>
        </w:rPr>
        <w:t>Переклад:</w:t>
      </w:r>
      <w:r>
        <w:rPr>
          <w:rFonts w:ascii="Times New Roman" w:hAnsi="Times New Roman" w:cs="Times New Roman"/>
          <w:sz w:val="28"/>
          <w:szCs w:val="28"/>
        </w:rPr>
        <w:t xml:space="preserve"> «Determined to save, Marta </w:t>
      </w:r>
      <w:r>
        <w:rPr>
          <w:rFonts w:ascii="Times New Roman" w:hAnsi="Times New Roman" w:cs="Times New Roman"/>
          <w:i/>
          <w:iCs/>
          <w:sz w:val="28"/>
          <w:szCs w:val="28"/>
        </w:rPr>
        <w:t>cooked her own supper in her room</w:t>
      </w:r>
      <w:r>
        <w:rPr>
          <w:rFonts w:ascii="Times New Roman" w:hAnsi="Times New Roman" w:cs="Times New Roman"/>
          <w:sz w:val="28"/>
          <w:szCs w:val="28"/>
        </w:rPr>
        <w:t>» [44, с. 172] (</w:t>
      </w:r>
      <w:r>
        <w:rPr>
          <w:rFonts w:ascii="Times New Roman" w:hAnsi="Times New Roman" w:cs="Times New Roman"/>
          <w:i/>
          <w:iCs/>
          <w:sz w:val="28"/>
          <w:szCs w:val="28"/>
        </w:rPr>
        <w:t>Виділення моє. – С.М.</w:t>
      </w:r>
      <w:r>
        <w:rPr>
          <w:rFonts w:ascii="Times New Roman" w:hAnsi="Times New Roman" w:cs="Times New Roman"/>
          <w:sz w:val="28"/>
          <w:szCs w:val="28"/>
        </w:rPr>
        <w:t xml:space="preserve">) </w:t>
      </w:r>
    </w:p>
    <w:p w:rsidR="006B7ADD" w:rsidRDefault="006B7ADD">
      <w:pPr>
        <w:spacing w:line="360" w:lineRule="auto"/>
        <w:jc w:val="both"/>
      </w:pPr>
      <w:r>
        <w:rPr>
          <w:rFonts w:ascii="Times New Roman" w:hAnsi="Times New Roman" w:cs="Times New Roman"/>
          <w:sz w:val="28"/>
          <w:szCs w:val="28"/>
        </w:rPr>
        <w:tab/>
        <w:t xml:space="preserve">Для того, щоб адекватно перекласти цей фрагмент, Юрій та Мойра Луцькі скоротили його. За класифікацією проф. В. Н. Комісарова, використано еквівалент на рівні ситуації, а за класифікацією О. Каде – поєднання нульового та «один-до-багатьох» еквівалентів. Перекласти </w:t>
      </w:r>
      <w:r>
        <w:rPr>
          <w:rFonts w:ascii="Times New Roman" w:hAnsi="Times New Roman" w:cs="Times New Roman"/>
          <w:i/>
          <w:iCs/>
          <w:sz w:val="28"/>
          <w:szCs w:val="28"/>
        </w:rPr>
        <w:t>«першу і другу страви»</w:t>
      </w:r>
      <w:r w:rsidR="00911839">
        <w:rPr>
          <w:rFonts w:ascii="Times New Roman" w:hAnsi="Times New Roman" w:cs="Times New Roman"/>
          <w:sz w:val="28"/>
          <w:szCs w:val="28"/>
        </w:rPr>
        <w:t xml:space="preserve"> </w:t>
      </w:r>
      <w:r>
        <w:rPr>
          <w:rFonts w:ascii="Times New Roman" w:hAnsi="Times New Roman" w:cs="Times New Roman"/>
          <w:sz w:val="28"/>
          <w:szCs w:val="28"/>
        </w:rPr>
        <w:t xml:space="preserve">англійською набагато складніше, ніж може здатися з першого погляду. Дійсно, в сучасній англійській мові обидва терміни є: </w:t>
      </w:r>
      <w:r>
        <w:rPr>
          <w:rFonts w:ascii="Times New Roman" w:hAnsi="Times New Roman" w:cs="Times New Roman"/>
          <w:i/>
          <w:iCs/>
          <w:sz w:val="28"/>
          <w:szCs w:val="28"/>
        </w:rPr>
        <w:t>«the first and the second course»</w:t>
      </w:r>
      <w:r>
        <w:rPr>
          <w:rFonts w:ascii="Times New Roman" w:hAnsi="Times New Roman" w:cs="Times New Roman"/>
          <w:sz w:val="28"/>
          <w:szCs w:val="28"/>
        </w:rPr>
        <w:t xml:space="preserve"> [31, т. </w:t>
      </w:r>
      <w:r w:rsidRPr="00877824">
        <w:rPr>
          <w:rFonts w:ascii="Times New Roman" w:hAnsi="Times New Roman" w:cs="Times New Roman"/>
          <w:sz w:val="28"/>
          <w:szCs w:val="28"/>
        </w:rPr>
        <w:t xml:space="preserve">2 – </w:t>
      </w:r>
      <w:r>
        <w:rPr>
          <w:rFonts w:ascii="Times New Roman" w:hAnsi="Times New Roman" w:cs="Times New Roman"/>
          <w:sz w:val="28"/>
          <w:szCs w:val="28"/>
        </w:rPr>
        <w:t>с. 1088]. Проте адекватність прямого дослівного перекладу у контексті роману під питанням.</w:t>
      </w:r>
    </w:p>
    <w:p w:rsidR="006B7ADD" w:rsidRDefault="006B7ADD">
      <w:pPr>
        <w:spacing w:line="360" w:lineRule="auto"/>
        <w:jc w:val="both"/>
      </w:pPr>
      <w:r>
        <w:rPr>
          <w:rFonts w:ascii="Times New Roman" w:hAnsi="Times New Roman" w:cs="Times New Roman"/>
          <w:sz w:val="28"/>
          <w:szCs w:val="28"/>
        </w:rPr>
        <w:tab/>
        <w:t xml:space="preserve">Хоча звичай і відомий на Заході, він найчастіше є синонімом </w:t>
      </w:r>
      <w:r>
        <w:rPr>
          <w:rFonts w:ascii="Times New Roman" w:hAnsi="Times New Roman" w:cs="Times New Roman"/>
          <w:i/>
          <w:iCs/>
          <w:sz w:val="28"/>
          <w:szCs w:val="28"/>
        </w:rPr>
        <w:t>багатства</w:t>
      </w:r>
      <w:r>
        <w:rPr>
          <w:rFonts w:ascii="Times New Roman" w:hAnsi="Times New Roman" w:cs="Times New Roman"/>
          <w:sz w:val="28"/>
          <w:szCs w:val="28"/>
        </w:rPr>
        <w:t xml:space="preserve">, вищого суспільства, і, в основному, використовується в ресторанному бізнесі. </w:t>
      </w:r>
      <w:r>
        <w:rPr>
          <w:rFonts w:ascii="Times New Roman" w:hAnsi="Times New Roman" w:cs="Times New Roman"/>
          <w:sz w:val="28"/>
          <w:szCs w:val="28"/>
        </w:rPr>
        <w:lastRenderedPageBreak/>
        <w:t xml:space="preserve">Для повсякденного життя британців та американців він є занадто чужим. Саме тому, перекладацьке рішення не безпідставне. Якщо враховувати цільову аудиторію роману, та й навіть українців, які емігрували в дорадянські часи, то треба визнати, що цей термін для них маловідомий. Концепт </w:t>
      </w:r>
      <w:r>
        <w:rPr>
          <w:rFonts w:ascii="Times New Roman" w:hAnsi="Times New Roman" w:cs="Times New Roman"/>
          <w:i/>
          <w:iCs/>
          <w:sz w:val="28"/>
          <w:szCs w:val="28"/>
        </w:rPr>
        <w:t xml:space="preserve">«першої та другої страви» </w:t>
      </w:r>
      <w:r>
        <w:rPr>
          <w:rFonts w:ascii="Times New Roman" w:hAnsi="Times New Roman" w:cs="Times New Roman"/>
          <w:sz w:val="28"/>
          <w:szCs w:val="28"/>
        </w:rPr>
        <w:t xml:space="preserve">в сучасному значенні увійшов в українську мову з початком українізації та комунізації, оскільки його використовували працівники комунальних їдалень (які дуже сильно відрізнялися від класичних ресторанів), хоча раніше він теж був пов’язаний з багатством – перші і другі страви дозволити собі могла лише знать. Фактично, в Радянському Союзі значення було багато в чому штучним – радянська влада намагалася таким чином показати свою перемогу над царатом, присвоївши звички </w:t>
      </w:r>
      <w:r>
        <w:rPr>
          <w:rFonts w:ascii="Times New Roman" w:hAnsi="Times New Roman" w:cs="Times New Roman"/>
          <w:i/>
          <w:iCs/>
          <w:sz w:val="28"/>
          <w:szCs w:val="28"/>
        </w:rPr>
        <w:t>«буржуазії».</w:t>
      </w:r>
    </w:p>
    <w:p w:rsidR="006B7ADD" w:rsidRDefault="006B7ADD">
      <w:pPr>
        <w:spacing w:line="360" w:lineRule="auto"/>
        <w:jc w:val="both"/>
      </w:pPr>
      <w:r>
        <w:rPr>
          <w:rFonts w:ascii="Times New Roman" w:hAnsi="Times New Roman" w:cs="Times New Roman"/>
          <w:sz w:val="28"/>
          <w:szCs w:val="28"/>
        </w:rPr>
        <w:tab/>
        <w:t xml:space="preserve">Отже, в контексті роману Підмогильного </w:t>
      </w:r>
      <w:r>
        <w:rPr>
          <w:rFonts w:ascii="Times New Roman" w:hAnsi="Times New Roman" w:cs="Times New Roman"/>
          <w:i/>
          <w:iCs/>
          <w:sz w:val="28"/>
          <w:szCs w:val="28"/>
        </w:rPr>
        <w:t>«перші і другі страви»</w:t>
      </w:r>
      <w:r>
        <w:rPr>
          <w:rFonts w:ascii="Times New Roman" w:hAnsi="Times New Roman" w:cs="Times New Roman"/>
          <w:sz w:val="28"/>
          <w:szCs w:val="28"/>
        </w:rPr>
        <w:t xml:space="preserve"> дійсно є майже неперекладними. Англомовний читач ніколи не повірить, що в місці, де дотримуються правил етикету, можна знайти щось дешеве. Саме тому в</w:t>
      </w:r>
      <w:r w:rsidR="00911839">
        <w:rPr>
          <w:rFonts w:ascii="Times New Roman" w:hAnsi="Times New Roman" w:cs="Times New Roman"/>
          <w:sz w:val="28"/>
          <w:szCs w:val="28"/>
        </w:rPr>
        <w:t xml:space="preserve"> </w:t>
      </w:r>
      <w:r>
        <w:rPr>
          <w:rFonts w:ascii="Times New Roman" w:hAnsi="Times New Roman" w:cs="Times New Roman"/>
          <w:sz w:val="28"/>
          <w:szCs w:val="28"/>
        </w:rPr>
        <w:t>перекладі Марта готує вдома. Загалом, з лінгвокультурологічного погляду переклад, хоч і є далеким від оригіналу та втратив культурне забарвлення, повноцінно передає головний зміст оригіналу.</w:t>
      </w:r>
    </w:p>
    <w:p w:rsidR="006B7ADD" w:rsidRDefault="006B7ADD">
      <w:pPr>
        <w:spacing w:line="360" w:lineRule="auto"/>
        <w:jc w:val="both"/>
        <w:rPr>
          <w:rFonts w:cs="Times New Roman"/>
        </w:rPr>
      </w:pPr>
    </w:p>
    <w:p w:rsidR="006B7ADD" w:rsidRDefault="006B7ADD">
      <w:pPr>
        <w:spacing w:line="360" w:lineRule="auto"/>
        <w:jc w:val="both"/>
      </w:pPr>
      <w:r>
        <w:rPr>
          <w:rFonts w:ascii="Times New Roman" w:hAnsi="Times New Roman" w:cs="Times New Roman"/>
          <w:b/>
          <w:bCs/>
          <w:sz w:val="28"/>
          <w:szCs w:val="28"/>
        </w:rPr>
        <w:t xml:space="preserve">Фрагмент 6. </w:t>
      </w:r>
      <w:r>
        <w:rPr>
          <w:rFonts w:ascii="Times New Roman" w:hAnsi="Times New Roman" w:cs="Times New Roman"/>
          <w:i/>
          <w:iCs/>
          <w:sz w:val="28"/>
          <w:szCs w:val="28"/>
        </w:rPr>
        <w:t>Оригінал:</w:t>
      </w:r>
      <w:r>
        <w:rPr>
          <w:rFonts w:ascii="Times New Roman" w:hAnsi="Times New Roman" w:cs="Times New Roman"/>
          <w:sz w:val="28"/>
          <w:szCs w:val="28"/>
        </w:rPr>
        <w:t xml:space="preserve"> «…Старший син його загинув ще на </w:t>
      </w:r>
      <w:r>
        <w:rPr>
          <w:rFonts w:ascii="Times New Roman" w:hAnsi="Times New Roman" w:cs="Times New Roman"/>
          <w:i/>
          <w:iCs/>
          <w:sz w:val="28"/>
          <w:szCs w:val="28"/>
        </w:rPr>
        <w:t>імперіалістичній війні...</w:t>
      </w:r>
      <w:r>
        <w:rPr>
          <w:rFonts w:ascii="Times New Roman" w:hAnsi="Times New Roman" w:cs="Times New Roman"/>
          <w:sz w:val="28"/>
          <w:szCs w:val="28"/>
        </w:rPr>
        <w:t>» [41, с. 567]</w:t>
      </w:r>
    </w:p>
    <w:p w:rsidR="006B7ADD" w:rsidRDefault="006B7ADD">
      <w:pPr>
        <w:spacing w:line="360" w:lineRule="auto"/>
        <w:jc w:val="both"/>
      </w:pPr>
      <w:r>
        <w:rPr>
          <w:rFonts w:ascii="Times New Roman" w:hAnsi="Times New Roman" w:cs="Times New Roman"/>
          <w:i/>
          <w:iCs/>
          <w:sz w:val="28"/>
          <w:szCs w:val="28"/>
        </w:rPr>
        <w:t>Переклад:</w:t>
      </w:r>
      <w:r>
        <w:rPr>
          <w:rFonts w:ascii="Times New Roman" w:hAnsi="Times New Roman" w:cs="Times New Roman"/>
          <w:sz w:val="28"/>
          <w:szCs w:val="28"/>
        </w:rPr>
        <w:t xml:space="preserve"> «…His elder son had died in the </w:t>
      </w:r>
      <w:r>
        <w:rPr>
          <w:rFonts w:ascii="Times New Roman" w:hAnsi="Times New Roman" w:cs="Times New Roman"/>
          <w:i/>
          <w:iCs/>
          <w:sz w:val="28"/>
          <w:szCs w:val="28"/>
        </w:rPr>
        <w:t>imperialist war...</w:t>
      </w:r>
      <w:r>
        <w:rPr>
          <w:rFonts w:ascii="Times New Roman" w:hAnsi="Times New Roman" w:cs="Times New Roman"/>
          <w:sz w:val="28"/>
          <w:szCs w:val="28"/>
        </w:rPr>
        <w:t>» [44, с. 41] (</w:t>
      </w:r>
      <w:r>
        <w:rPr>
          <w:rFonts w:ascii="Times New Roman" w:hAnsi="Times New Roman" w:cs="Times New Roman"/>
          <w:i/>
          <w:iCs/>
          <w:sz w:val="28"/>
          <w:szCs w:val="28"/>
        </w:rPr>
        <w:t>Виділення моє. – С.М.</w:t>
      </w:r>
      <w:r>
        <w:rPr>
          <w:rFonts w:ascii="Times New Roman" w:hAnsi="Times New Roman" w:cs="Times New Roman"/>
          <w:sz w:val="28"/>
          <w:szCs w:val="28"/>
        </w:rPr>
        <w:t xml:space="preserve">) </w:t>
      </w:r>
    </w:p>
    <w:p w:rsidR="006B7ADD" w:rsidRDefault="006B7ADD">
      <w:pPr>
        <w:spacing w:line="360" w:lineRule="auto"/>
        <w:jc w:val="both"/>
      </w:pPr>
      <w:r>
        <w:rPr>
          <w:rFonts w:ascii="Times New Roman" w:hAnsi="Times New Roman" w:cs="Times New Roman"/>
          <w:sz w:val="28"/>
          <w:szCs w:val="28"/>
        </w:rPr>
        <w:tab/>
        <w:t xml:space="preserve">За класифікацією проф. В. Н. Комісарова, перекладачі використали еквівалент на рівні висловлювання, а за класифікацією О. Каде, фактично, «один-до-одного». З погляду лінгвокультурології, вираз </w:t>
      </w:r>
      <w:r>
        <w:rPr>
          <w:rFonts w:ascii="Times New Roman" w:hAnsi="Times New Roman" w:cs="Times New Roman"/>
          <w:i/>
          <w:iCs/>
          <w:sz w:val="28"/>
          <w:szCs w:val="28"/>
        </w:rPr>
        <w:t>«імперіалістична війна»</w:t>
      </w:r>
      <w:r>
        <w:rPr>
          <w:rFonts w:ascii="Times New Roman" w:hAnsi="Times New Roman" w:cs="Times New Roman"/>
          <w:sz w:val="28"/>
          <w:szCs w:val="28"/>
        </w:rPr>
        <w:t xml:space="preserve"> є застарілим. Він використовувався, в основному, радянською владою на позначення </w:t>
      </w:r>
      <w:r>
        <w:rPr>
          <w:rFonts w:ascii="Times New Roman" w:hAnsi="Times New Roman" w:cs="Times New Roman"/>
          <w:i/>
          <w:iCs/>
          <w:sz w:val="28"/>
          <w:szCs w:val="28"/>
        </w:rPr>
        <w:t>Першої світової війни</w:t>
      </w:r>
      <w:r>
        <w:rPr>
          <w:rFonts w:ascii="Times New Roman" w:hAnsi="Times New Roman" w:cs="Times New Roman"/>
          <w:sz w:val="28"/>
          <w:szCs w:val="28"/>
        </w:rPr>
        <w:t xml:space="preserve"> і майже не вживається в інших країнах світу (окремі згадки можна знайти лише у західних комуністів). Загалом, такий підхід до іс</w:t>
      </w:r>
      <w:r>
        <w:rPr>
          <w:rFonts w:ascii="Times New Roman" w:hAnsi="Times New Roman" w:cs="Times New Roman"/>
          <w:sz w:val="28"/>
          <w:szCs w:val="28"/>
        </w:rPr>
        <w:lastRenderedPageBreak/>
        <w:t xml:space="preserve">торії з боку комуністів є промовистим. Фактично, таким чином вони засуджували все минуле Російської та інших імперій. Ця фраза – дуже ідеологізована. </w:t>
      </w:r>
    </w:p>
    <w:p w:rsidR="006B7ADD" w:rsidRDefault="006B7ADD">
      <w:pPr>
        <w:spacing w:line="360" w:lineRule="auto"/>
        <w:jc w:val="both"/>
      </w:pPr>
      <w:r>
        <w:rPr>
          <w:rFonts w:ascii="Times New Roman" w:hAnsi="Times New Roman" w:cs="Times New Roman"/>
          <w:sz w:val="28"/>
          <w:szCs w:val="28"/>
        </w:rPr>
        <w:tab/>
        <w:t xml:space="preserve">Перекладачі вирішили вдатися до прямого, дослівного перекладу – </w:t>
      </w:r>
      <w:r>
        <w:rPr>
          <w:rFonts w:ascii="Times New Roman" w:hAnsi="Times New Roman" w:cs="Times New Roman"/>
          <w:i/>
          <w:iCs/>
          <w:sz w:val="28"/>
          <w:szCs w:val="28"/>
        </w:rPr>
        <w:t>imperialist war</w:t>
      </w:r>
      <w:r>
        <w:rPr>
          <w:rFonts w:ascii="Times New Roman" w:hAnsi="Times New Roman" w:cs="Times New Roman"/>
          <w:sz w:val="28"/>
          <w:szCs w:val="28"/>
        </w:rPr>
        <w:t xml:space="preserve">. Такий підхід у цьому випадку неоднозначний. З одного боку, як вже зазначалося раніше, вираз є невідомим на Заході. Проте, з іншого, він через свою застарілість дуже добре передає колорит ранньої радянської епохи. З прагматичного погляду, такий переклад не є найкращим, оскільки він може ускладнити твір для необізнаного читача. В цьому випадку можна було би використати </w:t>
      </w:r>
      <w:r>
        <w:rPr>
          <w:rFonts w:ascii="Times New Roman" w:hAnsi="Times New Roman" w:cs="Times New Roman"/>
          <w:i/>
          <w:iCs/>
          <w:sz w:val="28"/>
          <w:szCs w:val="28"/>
        </w:rPr>
        <w:t>«Great War»</w:t>
      </w:r>
      <w:r>
        <w:rPr>
          <w:rFonts w:ascii="Times New Roman" w:hAnsi="Times New Roman" w:cs="Times New Roman"/>
          <w:sz w:val="28"/>
          <w:szCs w:val="28"/>
        </w:rPr>
        <w:t xml:space="preserve"> – назву, яка побутувала до Другої Світової Війни, чи навіть </w:t>
      </w:r>
      <w:r>
        <w:rPr>
          <w:rFonts w:ascii="Times New Roman" w:hAnsi="Times New Roman" w:cs="Times New Roman"/>
          <w:i/>
          <w:iCs/>
          <w:sz w:val="28"/>
          <w:szCs w:val="28"/>
        </w:rPr>
        <w:t>«First World War</w:t>
      </w:r>
      <w:r>
        <w:rPr>
          <w:rFonts w:ascii="Times New Roman" w:hAnsi="Times New Roman" w:cs="Times New Roman"/>
          <w:sz w:val="28"/>
          <w:szCs w:val="28"/>
        </w:rPr>
        <w:t xml:space="preserve">», оскільки вперше цей термін вжив Ернст Геккель ще у вересні 1914 року </w:t>
      </w:r>
      <w:r w:rsidRPr="00877824">
        <w:rPr>
          <w:rFonts w:ascii="Times New Roman" w:hAnsi="Times New Roman" w:cs="Times New Roman"/>
          <w:sz w:val="28"/>
          <w:szCs w:val="28"/>
        </w:rPr>
        <w:t xml:space="preserve">[34, </w:t>
      </w:r>
      <w:r>
        <w:rPr>
          <w:rFonts w:ascii="Times New Roman" w:hAnsi="Times New Roman" w:cs="Times New Roman"/>
          <w:sz w:val="28"/>
          <w:szCs w:val="28"/>
        </w:rPr>
        <w:t xml:space="preserve">с. </w:t>
      </w:r>
      <w:r w:rsidRPr="00877824">
        <w:rPr>
          <w:rFonts w:ascii="Times New Roman" w:hAnsi="Times New Roman" w:cs="Times New Roman"/>
          <w:sz w:val="28"/>
          <w:szCs w:val="28"/>
        </w:rPr>
        <w:t>329]</w:t>
      </w:r>
      <w:r>
        <w:rPr>
          <w:rFonts w:ascii="Times New Roman" w:hAnsi="Times New Roman" w:cs="Times New Roman"/>
          <w:sz w:val="28"/>
          <w:szCs w:val="28"/>
        </w:rPr>
        <w:t xml:space="preserve">. Загалом же, дослівний переклад прийнятний, хоча і потребує виноски з поясненням. Сподіватися на знання читачів у цьому випадку не варто, оскільки вони у більшості випадків не могли знати про специфічне значення </w:t>
      </w:r>
      <w:r>
        <w:rPr>
          <w:rFonts w:ascii="Times New Roman" w:hAnsi="Times New Roman" w:cs="Times New Roman"/>
          <w:i/>
          <w:iCs/>
          <w:sz w:val="28"/>
          <w:szCs w:val="28"/>
        </w:rPr>
        <w:t>«імперіалістичної»</w:t>
      </w:r>
      <w:r>
        <w:rPr>
          <w:rFonts w:ascii="Times New Roman" w:hAnsi="Times New Roman" w:cs="Times New Roman"/>
          <w:sz w:val="28"/>
          <w:szCs w:val="28"/>
        </w:rPr>
        <w:t xml:space="preserve"> війни. Що більше, його могла не знати й значна кількість українських емігрантів, оскільки вона ніколи не проживала в Радянському Союзі і не мала уявлень про специфіку культурної ситуації в Україні.</w:t>
      </w:r>
    </w:p>
    <w:p w:rsidR="006B7ADD" w:rsidRDefault="006B7ADD">
      <w:pPr>
        <w:spacing w:line="360" w:lineRule="auto"/>
        <w:jc w:val="both"/>
        <w:rPr>
          <w:rFonts w:ascii="Times New Roman" w:hAnsi="Times New Roman" w:cs="Times New Roman"/>
          <w:sz w:val="28"/>
          <w:szCs w:val="28"/>
        </w:rPr>
      </w:pPr>
    </w:p>
    <w:p w:rsidR="006B7ADD" w:rsidRDefault="006B7ADD">
      <w:pPr>
        <w:pStyle w:val="Heading2"/>
        <w:numPr>
          <w:ilvl w:val="1"/>
          <w:numId w:val="3"/>
        </w:numPr>
      </w:pPr>
      <w:bookmarkStart w:id="40" w:name="_Toc503550254"/>
      <w:bookmarkStart w:id="41" w:name="_Toc503326774"/>
      <w:bookmarkStart w:id="42" w:name="_Toc501210272"/>
      <w:bookmarkStart w:id="43" w:name="_Toc505004880"/>
      <w:r>
        <w:rPr>
          <w:rFonts w:ascii="Times New Roman" w:hAnsi="Times New Roman"/>
          <w:sz w:val="28"/>
          <w:szCs w:val="28"/>
        </w:rPr>
        <w:t>3.2.</w:t>
      </w:r>
      <w:bookmarkEnd w:id="40"/>
      <w:bookmarkEnd w:id="41"/>
      <w:bookmarkEnd w:id="42"/>
      <w:r>
        <w:rPr>
          <w:rFonts w:ascii="Times New Roman" w:hAnsi="Times New Roman"/>
          <w:sz w:val="28"/>
          <w:szCs w:val="28"/>
        </w:rPr>
        <w:t xml:space="preserve"> Багатомовність у </w:t>
      </w:r>
      <w:r>
        <w:rPr>
          <w:rFonts w:ascii="Times New Roman" w:hAnsi="Times New Roman" w:cs="Times New Roman"/>
          <w:sz w:val="28"/>
          <w:szCs w:val="28"/>
        </w:rPr>
        <w:t>«</w:t>
      </w:r>
      <w:r>
        <w:rPr>
          <w:rFonts w:ascii="Times New Roman" w:hAnsi="Times New Roman"/>
          <w:sz w:val="28"/>
          <w:szCs w:val="28"/>
        </w:rPr>
        <w:t>Невеличкій драмі</w:t>
      </w:r>
      <w:r>
        <w:rPr>
          <w:rFonts w:ascii="Times New Roman" w:hAnsi="Times New Roman" w:cs="Times New Roman"/>
          <w:sz w:val="28"/>
          <w:szCs w:val="28"/>
        </w:rPr>
        <w:t>»</w:t>
      </w:r>
      <w:r>
        <w:rPr>
          <w:rFonts w:ascii="Times New Roman" w:hAnsi="Times New Roman"/>
          <w:sz w:val="28"/>
          <w:szCs w:val="28"/>
        </w:rPr>
        <w:t xml:space="preserve"> та її перекладі</w:t>
      </w:r>
      <w:bookmarkEnd w:id="43"/>
    </w:p>
    <w:p w:rsidR="006B7ADD" w:rsidRDefault="006B7ADD">
      <w:pPr>
        <w:spacing w:line="360" w:lineRule="auto"/>
        <w:jc w:val="both"/>
      </w:pPr>
      <w:r>
        <w:rPr>
          <w:rFonts w:ascii="Times New Roman" w:hAnsi="Times New Roman" w:cs="Times New Roman"/>
          <w:sz w:val="28"/>
          <w:szCs w:val="28"/>
        </w:rPr>
        <w:tab/>
        <w:t>Вищенаведені приклади показують, що суспільство, описане Валеріаном Підмогильним, пронизували російські елементи. Наприклад, Підмогильний постійно виділяє цей аспект згадками про українізацію, а також іноді вводить російську мову у текст: «...</w:t>
      </w:r>
      <w:r>
        <w:rPr>
          <w:rFonts w:ascii="Times New Roman" w:hAnsi="Times New Roman" w:cs="Times New Roman"/>
          <w:i/>
          <w:iCs/>
          <w:sz w:val="28"/>
          <w:szCs w:val="28"/>
        </w:rPr>
        <w:t>Ирен, к тебе можно? – півголосом спитала вона, відхиляючи до кімнати двері</w:t>
      </w:r>
      <w:r>
        <w:rPr>
          <w:rFonts w:ascii="Times New Roman" w:hAnsi="Times New Roman" w:cs="Times New Roman"/>
          <w:sz w:val="28"/>
          <w:szCs w:val="28"/>
        </w:rPr>
        <w:t>...</w:t>
      </w:r>
      <w:bookmarkStart w:id="44" w:name="__DdeLink__1579_2281532502"/>
      <w:r>
        <w:rPr>
          <w:rFonts w:ascii="Times New Roman" w:hAnsi="Times New Roman" w:cs="Times New Roman"/>
          <w:sz w:val="28"/>
          <w:szCs w:val="28"/>
        </w:rPr>
        <w:t>»</w:t>
      </w:r>
      <w:bookmarkEnd w:id="44"/>
      <w:r>
        <w:rPr>
          <w:rFonts w:ascii="Times New Roman" w:hAnsi="Times New Roman" w:cs="Times New Roman"/>
          <w:sz w:val="28"/>
          <w:szCs w:val="28"/>
        </w:rPr>
        <w:t xml:space="preserve"> (</w:t>
      </w:r>
      <w:r>
        <w:rPr>
          <w:rFonts w:ascii="Times New Roman" w:hAnsi="Times New Roman" w:cs="Times New Roman"/>
          <w:i/>
          <w:iCs/>
          <w:sz w:val="28"/>
          <w:szCs w:val="28"/>
        </w:rPr>
        <w:t>Виділення моє. – С.М.</w:t>
      </w:r>
      <w:r>
        <w:rPr>
          <w:rFonts w:ascii="Times New Roman" w:hAnsi="Times New Roman" w:cs="Times New Roman"/>
          <w:sz w:val="28"/>
          <w:szCs w:val="28"/>
        </w:rPr>
        <w:t xml:space="preserve">) [41, с. 563]. Проте у більшості випадків навіть відкрито російськомовні персонажі все-таки розмовляють українською (що є доволі цікавим прикладом несвідомого перекладу). Як зрозуміло з аналізу першого фрагменту, сучасна українська мова розвивалася під сильним впливом російської. Часто такий вплив не був позитивним. Українсько-російський суржик з’явився саме через нього, на що є докази в тексті самого роману. Схоже що, для формування суміші у тій формі, в якій сьогодні її знають </w:t>
      </w:r>
      <w:r>
        <w:rPr>
          <w:rFonts w:ascii="Times New Roman" w:hAnsi="Times New Roman" w:cs="Times New Roman"/>
          <w:sz w:val="28"/>
          <w:szCs w:val="28"/>
        </w:rPr>
        <w:lastRenderedPageBreak/>
        <w:t xml:space="preserve">українці, не знадобилося багато часу (головні дії роману відбуваються в 1927 році). Один з другорядних персонажів роману, колишній бухгалтер Давид Семенович часто вживає у своїй мові те, що можна назвати прото-суржиком: «По якому праву?– кричав кооператор,– Та я міліцію, </w:t>
      </w:r>
      <w:r>
        <w:rPr>
          <w:rFonts w:ascii="Times New Roman" w:hAnsi="Times New Roman" w:cs="Times New Roman"/>
          <w:i/>
          <w:iCs/>
          <w:sz w:val="28"/>
          <w:szCs w:val="28"/>
        </w:rPr>
        <w:t>наконець</w:t>
      </w:r>
      <w:r>
        <w:rPr>
          <w:rFonts w:ascii="Times New Roman" w:hAnsi="Times New Roman" w:cs="Times New Roman"/>
          <w:sz w:val="28"/>
          <w:szCs w:val="28"/>
        </w:rPr>
        <w:t xml:space="preserve">, покличу, </w:t>
      </w:r>
      <w:r>
        <w:rPr>
          <w:rFonts w:ascii="Times New Roman" w:hAnsi="Times New Roman" w:cs="Times New Roman"/>
          <w:i/>
          <w:iCs/>
          <w:sz w:val="28"/>
          <w:szCs w:val="28"/>
        </w:rPr>
        <w:t>єслі</w:t>
      </w:r>
      <w:r>
        <w:rPr>
          <w:rFonts w:ascii="Times New Roman" w:hAnsi="Times New Roman" w:cs="Times New Roman"/>
          <w:sz w:val="28"/>
          <w:szCs w:val="28"/>
        </w:rPr>
        <w:t xml:space="preserve"> вона буде вриватися в мою квартирю! </w:t>
      </w:r>
      <w:r>
        <w:rPr>
          <w:rFonts w:ascii="Times New Roman" w:hAnsi="Times New Roman" w:cs="Times New Roman"/>
          <w:i/>
          <w:iCs/>
          <w:sz w:val="28"/>
          <w:szCs w:val="28"/>
        </w:rPr>
        <w:t>Всяка крутихвістка меня обвіняєт!</w:t>
      </w:r>
      <w:r>
        <w:rPr>
          <w:rFonts w:ascii="Times New Roman" w:hAnsi="Times New Roman" w:cs="Times New Roman"/>
          <w:sz w:val="28"/>
          <w:szCs w:val="28"/>
        </w:rPr>
        <w:t>» (</w:t>
      </w:r>
      <w:r>
        <w:rPr>
          <w:rFonts w:ascii="Times New Roman" w:hAnsi="Times New Roman" w:cs="Times New Roman"/>
          <w:i/>
          <w:iCs/>
          <w:sz w:val="28"/>
          <w:szCs w:val="28"/>
        </w:rPr>
        <w:t>Виділення моє. – С.М.</w:t>
      </w:r>
      <w:r>
        <w:rPr>
          <w:rFonts w:ascii="Times New Roman" w:hAnsi="Times New Roman" w:cs="Times New Roman"/>
          <w:sz w:val="28"/>
          <w:szCs w:val="28"/>
        </w:rPr>
        <w:t>) [</w:t>
      </w:r>
      <w:r w:rsidRPr="00877824">
        <w:rPr>
          <w:rFonts w:ascii="Times New Roman" w:hAnsi="Times New Roman" w:cs="Times New Roman"/>
          <w:sz w:val="28"/>
          <w:szCs w:val="28"/>
        </w:rPr>
        <w:t>41</w:t>
      </w:r>
      <w:r>
        <w:rPr>
          <w:rFonts w:ascii="Times New Roman" w:hAnsi="Times New Roman" w:cs="Times New Roman"/>
          <w:sz w:val="28"/>
          <w:szCs w:val="28"/>
        </w:rPr>
        <w:t xml:space="preserve">, с. 683]. Вірогідно, цей чоловік походив з двомовної сім’ї та українську вивчив вже під час </w:t>
      </w:r>
      <w:r>
        <w:rPr>
          <w:rFonts w:ascii="Times New Roman" w:hAnsi="Times New Roman" w:cs="Times New Roman"/>
          <w:i/>
          <w:iCs/>
          <w:sz w:val="28"/>
          <w:szCs w:val="28"/>
        </w:rPr>
        <w:t>коренізації</w:t>
      </w:r>
      <w:r>
        <w:rPr>
          <w:rFonts w:ascii="Times New Roman" w:hAnsi="Times New Roman" w:cs="Times New Roman"/>
          <w:sz w:val="28"/>
          <w:szCs w:val="28"/>
        </w:rPr>
        <w:t>. На жаль, після сталінського терору в державних органах часто і залишалися тільки такі люди. Саме тому, після нього суржик став такою великою проблемою.</w:t>
      </w:r>
    </w:p>
    <w:p w:rsidR="006B7ADD" w:rsidRDefault="006B7ADD">
      <w:pPr>
        <w:spacing w:line="360" w:lineRule="auto"/>
        <w:jc w:val="both"/>
      </w:pPr>
      <w:r>
        <w:rPr>
          <w:rFonts w:ascii="Times New Roman" w:hAnsi="Times New Roman" w:cs="Times New Roman"/>
          <w:sz w:val="28"/>
          <w:szCs w:val="28"/>
        </w:rPr>
        <w:tab/>
        <w:t>Щонайцікавіше, один з другорядних персонажів у романі розмовляє ламаною російською – фрау Гольц. Донька німецьких колоністів, вона постійно вставляє в свою мову німецькі фрази. Що більше, один з діалогів в романі є абсолютно німецькомовним (Підмогильний навіть не додавав виносок). З німецькою мовою та ламаною російською в романі навіть пов’язаний один із жартів:</w:t>
      </w:r>
    </w:p>
    <w:p w:rsidR="006B7ADD" w:rsidRDefault="006B7ADD">
      <w:pPr>
        <w:spacing w:line="360" w:lineRule="auto"/>
        <w:jc w:val="both"/>
        <w:rPr>
          <w:rFonts w:ascii="Times New Roman" w:hAnsi="Times New Roman"/>
          <w:sz w:val="28"/>
          <w:szCs w:val="28"/>
        </w:rPr>
      </w:pPr>
      <w:r>
        <w:rPr>
          <w:rFonts w:ascii="Times New Roman" w:hAnsi="Times New Roman" w:cs="Times New Roman"/>
          <w:sz w:val="28"/>
          <w:szCs w:val="28"/>
        </w:rPr>
        <w:t xml:space="preserve">«...Ах, </w:t>
      </w:r>
      <w:r>
        <w:rPr>
          <w:rFonts w:ascii="Times New Roman" w:hAnsi="Times New Roman" w:cs="Times New Roman"/>
          <w:i/>
          <w:iCs/>
          <w:sz w:val="28"/>
          <w:szCs w:val="28"/>
        </w:rPr>
        <w:t>страшні скандал</w:t>
      </w:r>
      <w:r>
        <w:rPr>
          <w:rFonts w:ascii="Times New Roman" w:hAnsi="Times New Roman" w:cs="Times New Roman"/>
          <w:sz w:val="28"/>
          <w:szCs w:val="28"/>
        </w:rPr>
        <w:t xml:space="preserve">! В Германія так не </w:t>
      </w:r>
      <w:r>
        <w:rPr>
          <w:rFonts w:ascii="Times New Roman" w:hAnsi="Times New Roman" w:cs="Times New Roman"/>
          <w:i/>
          <w:iCs/>
          <w:sz w:val="28"/>
          <w:szCs w:val="28"/>
        </w:rPr>
        <w:t>бівайть</w:t>
      </w:r>
      <w:r>
        <w:rPr>
          <w:rFonts w:ascii="Times New Roman" w:hAnsi="Times New Roman" w:cs="Times New Roman"/>
          <w:sz w:val="28"/>
          <w:szCs w:val="28"/>
        </w:rPr>
        <w:t>,– зітхала фрау Гольц.</w:t>
      </w:r>
    </w:p>
    <w:p w:rsidR="006B7ADD" w:rsidRDefault="006B7ADD">
      <w:pPr>
        <w:spacing w:line="360" w:lineRule="auto"/>
        <w:jc w:val="both"/>
      </w:pPr>
      <w:bookmarkStart w:id="45" w:name="__DdeLink__728_1719103487"/>
      <w:r>
        <w:rPr>
          <w:rFonts w:ascii="Times New Roman" w:hAnsi="Times New Roman" w:cs="Times New Roman"/>
          <w:sz w:val="28"/>
          <w:szCs w:val="28"/>
        </w:rPr>
        <w:t>–</w:t>
      </w:r>
      <w:bookmarkEnd w:id="45"/>
      <w:r>
        <w:rPr>
          <w:rFonts w:ascii="Times New Roman" w:hAnsi="Times New Roman" w:cs="Times New Roman"/>
          <w:sz w:val="28"/>
          <w:szCs w:val="28"/>
        </w:rPr>
        <w:t xml:space="preserve"> І в Германії вашій так </w:t>
      </w:r>
      <w:r>
        <w:rPr>
          <w:rFonts w:ascii="Times New Roman" w:hAnsi="Times New Roman" w:cs="Times New Roman"/>
          <w:i/>
          <w:iCs/>
          <w:sz w:val="28"/>
          <w:szCs w:val="28"/>
        </w:rPr>
        <w:t>бівайть</w:t>
      </w:r>
      <w:r>
        <w:rPr>
          <w:rFonts w:ascii="Times New Roman" w:hAnsi="Times New Roman" w:cs="Times New Roman"/>
          <w:sz w:val="28"/>
          <w:szCs w:val="28"/>
        </w:rPr>
        <w:t>, нема що хвалитися...» (</w:t>
      </w:r>
      <w:r>
        <w:rPr>
          <w:rFonts w:ascii="Times New Roman" w:hAnsi="Times New Roman" w:cs="Times New Roman"/>
          <w:i/>
          <w:iCs/>
          <w:sz w:val="28"/>
          <w:szCs w:val="28"/>
        </w:rPr>
        <w:t>Виділення моє. – С.М.</w:t>
      </w:r>
      <w:r>
        <w:rPr>
          <w:rFonts w:ascii="Times New Roman" w:hAnsi="Times New Roman" w:cs="Times New Roman"/>
          <w:sz w:val="28"/>
          <w:szCs w:val="28"/>
        </w:rPr>
        <w:t>) [</w:t>
      </w:r>
      <w:r w:rsidRPr="00877824">
        <w:rPr>
          <w:rFonts w:ascii="Times New Roman" w:hAnsi="Times New Roman" w:cs="Times New Roman"/>
          <w:sz w:val="28"/>
          <w:szCs w:val="28"/>
          <w:lang w:val="ru-RU"/>
        </w:rPr>
        <w:t>41</w:t>
      </w:r>
      <w:r>
        <w:rPr>
          <w:rFonts w:ascii="Times New Roman" w:hAnsi="Times New Roman" w:cs="Times New Roman"/>
          <w:sz w:val="28"/>
          <w:szCs w:val="28"/>
        </w:rPr>
        <w:t>, с. 698]</w:t>
      </w:r>
    </w:p>
    <w:p w:rsidR="006B7ADD" w:rsidRDefault="006B7ADD">
      <w:pPr>
        <w:spacing w:line="360" w:lineRule="auto"/>
        <w:jc w:val="both"/>
      </w:pPr>
      <w:r>
        <w:rPr>
          <w:rFonts w:ascii="Times New Roman" w:hAnsi="Times New Roman" w:cs="Times New Roman"/>
          <w:sz w:val="28"/>
          <w:szCs w:val="28"/>
        </w:rPr>
        <w:tab/>
        <w:t xml:space="preserve">На жаль, перекладачі зовсім не відтворили багатомовний аспект. Що більше, вони навіть не використовують виносок для того, щоб пояснити читачам, які персонажі є російськомовними, а які ні (що не завжди зрозуміло з контексту). Не відтворено й контекстної семантики суржику. Хоча для розвитку сюжету роману та його головних тем в багатомовності необхідності немає, з погляду лінгвокультурології і навіть стилістики, вона додає переконливості персонажам і створює досить реалістичну картину епохи (на чому Підмогильний часто зосереджується). </w:t>
      </w:r>
    </w:p>
    <w:p w:rsidR="006B7ADD" w:rsidRDefault="006B7ADD">
      <w:pPr>
        <w:spacing w:line="360" w:lineRule="auto"/>
        <w:jc w:val="both"/>
      </w:pPr>
      <w:r>
        <w:rPr>
          <w:rFonts w:ascii="Times New Roman" w:hAnsi="Times New Roman" w:cs="Times New Roman"/>
          <w:sz w:val="28"/>
          <w:szCs w:val="28"/>
        </w:rPr>
        <w:tab/>
        <w:t>Проте слід зазначити, що рішення перекладачів у цьому випадку абсолютно виправдане. Дійсно, Юрій та Мойра Луцькі могли додати російську мову до тексту, але зі стилістичного погляду англомовним читачам такий підхід міг би здатися чужим і штучним. Саме тому перекладачі оминули цей аспект у перек</w:t>
      </w:r>
      <w:r>
        <w:rPr>
          <w:rFonts w:ascii="Times New Roman" w:hAnsi="Times New Roman" w:cs="Times New Roman"/>
          <w:sz w:val="28"/>
          <w:szCs w:val="28"/>
        </w:rPr>
        <w:lastRenderedPageBreak/>
        <w:t xml:space="preserve">ладі. Проблема полягає в тому, що англійська мова – імперська за своєю суттю. Хоча колись британців теж пригнічували французи, сучасна Велика Британія – це дуже потужна і консервативна сила. Фактично, для багатьох людей на Британських островах королівська влада не сильно відрізнялася від царської в Україні. Англійська мова, як і російська, є мовою тиранів. Саме тому правильного відповідника для перекладу російської мови знайти не можливо. Англійська мова вже на вершині мовної піраміди. </w:t>
      </w:r>
    </w:p>
    <w:p w:rsidR="006B7ADD" w:rsidRDefault="006B7ADD">
      <w:pPr>
        <w:spacing w:line="360" w:lineRule="auto"/>
        <w:jc w:val="both"/>
      </w:pPr>
      <w:r>
        <w:rPr>
          <w:rFonts w:ascii="Times New Roman" w:hAnsi="Times New Roman" w:cs="Times New Roman"/>
          <w:sz w:val="28"/>
          <w:szCs w:val="28"/>
        </w:rPr>
        <w:tab/>
        <w:t>Проте з суржиком ситуація дещо інша. Наприклад, відповідником може стати шотландський діалект англійської мови. Правда, на відміну від суржику, цей діалект має певну художню цінність, адже один з найгеніальніших англійських поетів – Роберт Бернз писав, широко використовуючи саме цю говірку. З іншого боку, щодо художньої цінності суржику є багато сумнівів. Саме тому, використовувати славнозвісний діалект (та й будь-який інший) як альтернативу суржику – недоречно. Найкращим підходом до його перекладу може бути комбінація слів з високого (в якому дуже багато слів французького або латинського походження) та низького стилів англійської мови з неправильною граматикою. Вірогідно, тільки така штучна суміш може правильно відобразити природу цього явища.</w:t>
      </w:r>
    </w:p>
    <w:p w:rsidR="006B7ADD" w:rsidRDefault="006B7AD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Щодо ламаної суміші німецької та російської, то хоч вона і не грала значної ролі в романі, це був доволі колоритний елемент у творі. До того ж, його доволі просто відтворити в англійській мові. Річ у тому, що німці, які вивчають англійську, часто припускаються помилок з теперішнім простим часом. Дотримуючись правил німецької мови, вони посилаються на майбутнє саме теперішнім простим, а не теперішнім продовженим часом. Деякі особливості вимови також можна було відтворити на письмі. </w:t>
      </w:r>
    </w:p>
    <w:p w:rsidR="006B7ADD" w:rsidRDefault="006B7ADD">
      <w:pPr>
        <w:spacing w:line="360" w:lineRule="auto"/>
        <w:jc w:val="both"/>
      </w:pPr>
    </w:p>
    <w:p w:rsidR="006B7ADD" w:rsidRDefault="006B7ADD">
      <w:pPr>
        <w:pStyle w:val="Heading2"/>
        <w:numPr>
          <w:ilvl w:val="1"/>
          <w:numId w:val="3"/>
        </w:numPr>
        <w:rPr>
          <w:rFonts w:ascii="Times New Roman" w:hAnsi="Times New Roman"/>
          <w:sz w:val="28"/>
          <w:szCs w:val="28"/>
        </w:rPr>
      </w:pPr>
      <w:bookmarkStart w:id="46" w:name="_Toc503550255"/>
      <w:bookmarkStart w:id="47" w:name="_Toc503326775"/>
      <w:bookmarkStart w:id="48" w:name="_Toc501210273"/>
      <w:bookmarkStart w:id="49" w:name="_Toc505004881"/>
      <w:r>
        <w:rPr>
          <w:rFonts w:ascii="Times New Roman" w:hAnsi="Times New Roman"/>
          <w:sz w:val="28"/>
          <w:szCs w:val="28"/>
        </w:rPr>
        <w:t xml:space="preserve">3.3. </w:t>
      </w:r>
      <w:bookmarkEnd w:id="46"/>
      <w:bookmarkEnd w:id="47"/>
      <w:bookmarkEnd w:id="48"/>
      <w:r>
        <w:rPr>
          <w:rFonts w:ascii="Times New Roman" w:hAnsi="Times New Roman"/>
          <w:sz w:val="28"/>
          <w:szCs w:val="28"/>
        </w:rPr>
        <w:t>Відтворення радянізмів у перекладі «Невеличкої драми»</w:t>
      </w:r>
      <w:bookmarkEnd w:id="49"/>
    </w:p>
    <w:p w:rsidR="006B7ADD" w:rsidRDefault="006B7ADD">
      <w:pPr>
        <w:spacing w:line="360" w:lineRule="auto"/>
        <w:jc w:val="both"/>
      </w:pPr>
      <w:r>
        <w:rPr>
          <w:rFonts w:ascii="Times New Roman" w:hAnsi="Times New Roman" w:cs="Times New Roman"/>
          <w:sz w:val="28"/>
          <w:szCs w:val="28"/>
        </w:rPr>
        <w:tab/>
        <w:t>Одною з головних особливостей оригіналу є часті згадки про різноманітні радянські організації. Багато з них є скороченнями як, наприклад, «</w:t>
      </w:r>
      <w:r>
        <w:rPr>
          <w:rFonts w:ascii="Times New Roman" w:hAnsi="Times New Roman" w:cs="Times New Roman"/>
          <w:i/>
          <w:iCs/>
          <w:sz w:val="28"/>
          <w:szCs w:val="28"/>
        </w:rPr>
        <w:t>нархарч</w:t>
      </w:r>
      <w:r>
        <w:rPr>
          <w:rFonts w:ascii="Times New Roman" w:hAnsi="Times New Roman" w:cs="Times New Roman"/>
          <w:sz w:val="28"/>
          <w:szCs w:val="28"/>
        </w:rPr>
        <w:t xml:space="preserve">» [41, </w:t>
      </w:r>
      <w:r>
        <w:rPr>
          <w:rFonts w:ascii="Times New Roman" w:hAnsi="Times New Roman" w:cs="Times New Roman"/>
          <w:sz w:val="28"/>
          <w:szCs w:val="28"/>
        </w:rPr>
        <w:lastRenderedPageBreak/>
        <w:t xml:space="preserve">с. 542]. У випадку цієї організації Юрій та Мойра Луцькі використали описовий переклад </w:t>
      </w:r>
      <w:r w:rsidRPr="00A3635C">
        <w:rPr>
          <w:rFonts w:ascii="Times New Roman" w:hAnsi="Times New Roman" w:cs="Times New Roman"/>
          <w:sz w:val="28"/>
          <w:szCs w:val="28"/>
        </w:rPr>
        <w:t xml:space="preserve">– </w:t>
      </w:r>
      <w:r>
        <w:rPr>
          <w:rFonts w:ascii="Times New Roman" w:hAnsi="Times New Roman" w:cs="Times New Roman"/>
          <w:i/>
          <w:iCs/>
          <w:sz w:val="28"/>
          <w:szCs w:val="28"/>
        </w:rPr>
        <w:t>«People’s Food»</w:t>
      </w:r>
      <w:r>
        <w:rPr>
          <w:rFonts w:ascii="Times New Roman" w:hAnsi="Times New Roman" w:cs="Times New Roman"/>
          <w:sz w:val="28"/>
          <w:szCs w:val="28"/>
        </w:rPr>
        <w:t xml:space="preserve"> [44, с. 20]. Загалом, з 14 абревіатур, використаних в оригіналі, три перекладачі вилучили з перекладу, а інші або спрощували, або пояснювали описово. З погляду перекладознавства, такий підхід правильний. Перекладачі не оминають важливої інформації і навіть пояснюють реалії життя в Радянському Союзі. Проте з погляду лінгвокультурології та когнітивної лінгвістики питання перекладу радянізмів є набагато складнішим, ніж може здатися.</w:t>
      </w:r>
    </w:p>
    <w:p w:rsidR="006B7ADD" w:rsidRDefault="006B7ADD">
      <w:pPr>
        <w:spacing w:line="360" w:lineRule="auto"/>
        <w:jc w:val="both"/>
      </w:pPr>
      <w:r>
        <w:rPr>
          <w:rFonts w:ascii="Times New Roman" w:hAnsi="Times New Roman" w:cs="Times New Roman"/>
          <w:sz w:val="28"/>
          <w:szCs w:val="28"/>
        </w:rPr>
        <w:tab/>
        <w:t>Багато в чому, саме абревіатури – ідеальне відображення духу ранньої радянської епохи (пізніше влада ставилася до них обережно). Комуністи тих часів були фанатиками, мало що цікавило їх більше ніж ефективність та заперечення «застарілих» традицій. Саме з цієї причини комуністи так активно просували різноманітні абревіатури. На їхню думку, таким чином вони пропагували раціональність і рівність, на відміну від ненависної їм царської Росії. Проте про головну їхню роль комуністи рідко хочуть розповідати. Вони бачили їх як шлях до злиття усіх мов у єдину, загальнолюдську. По суті, популяризація абревіатур – перший крок у знищенні національної ідентичності.</w:t>
      </w:r>
    </w:p>
    <w:p w:rsidR="006B7ADD" w:rsidRDefault="006B7ADD">
      <w:pPr>
        <w:spacing w:line="360" w:lineRule="auto"/>
        <w:jc w:val="both"/>
      </w:pPr>
      <w:r>
        <w:rPr>
          <w:rFonts w:ascii="Times New Roman" w:hAnsi="Times New Roman" w:cs="Times New Roman"/>
          <w:sz w:val="28"/>
          <w:szCs w:val="28"/>
        </w:rPr>
        <w:tab/>
        <w:t>Правда, така думка може спочатку здатися божевільною. Дехто може назвати абревіатури реаліями тогочасного життя, але ніяк не культурною зброєю. Скепсис у цьому випадку зрозумілий, адже такі скорочення стали доволі звичними для українців. Проте недооцінювати їхній вплив не варто. Добре осмислив всю небезпеку таких, здавалося б, невеликих змін Джордж Орвелл, який як соціаліст протягом свого життя намагався зрозуміти, чому комуністичний проект в Радянському Союзі зазнав краху. У своєму романі «1984» він показав, що навіть такі ключові поняття як «свобода», не кажучи вже про «повстання», можна повністю видалити з мови і таким чином зробити людей нескінченно вірними владі. Таку мову він назвав «</w:t>
      </w:r>
      <w:r>
        <w:rPr>
          <w:rFonts w:ascii="Times New Roman" w:hAnsi="Times New Roman" w:cs="Times New Roman"/>
          <w:i/>
          <w:iCs/>
          <w:sz w:val="28"/>
          <w:szCs w:val="28"/>
        </w:rPr>
        <w:t>новомовою</w:t>
      </w:r>
      <w:r>
        <w:rPr>
          <w:rFonts w:ascii="Times New Roman" w:hAnsi="Times New Roman" w:cs="Times New Roman"/>
          <w:sz w:val="28"/>
          <w:szCs w:val="28"/>
        </w:rPr>
        <w:t xml:space="preserve">». Загалом, у романі вся вона базувалася саме на скороченнях, абревіатурах і спрощеннях. У тексті окрім назви комуністичної партії </w:t>
      </w:r>
      <w:r>
        <w:rPr>
          <w:rFonts w:ascii="Times New Roman" w:hAnsi="Times New Roman" w:cs="Times New Roman"/>
          <w:i/>
          <w:iCs/>
          <w:sz w:val="28"/>
          <w:szCs w:val="28"/>
        </w:rPr>
        <w:t xml:space="preserve">Інгсок </w:t>
      </w:r>
      <w:r w:rsidRPr="00877824">
        <w:rPr>
          <w:rFonts w:ascii="Times New Roman" w:hAnsi="Times New Roman" w:cs="Times New Roman"/>
          <w:i/>
          <w:iCs/>
          <w:sz w:val="28"/>
          <w:szCs w:val="28"/>
          <w:lang w:val="ru-RU"/>
        </w:rPr>
        <w:t>(</w:t>
      </w:r>
      <w:r>
        <w:rPr>
          <w:rFonts w:ascii="Times New Roman" w:hAnsi="Times New Roman" w:cs="Times New Roman"/>
          <w:i/>
          <w:iCs/>
          <w:sz w:val="28"/>
          <w:szCs w:val="28"/>
          <w:lang w:val="en-US"/>
        </w:rPr>
        <w:t>Ingsoc</w:t>
      </w:r>
      <w:r w:rsidRPr="00877824">
        <w:rPr>
          <w:rFonts w:ascii="Times New Roman" w:hAnsi="Times New Roman" w:cs="Times New Roman"/>
          <w:i/>
          <w:iCs/>
          <w:sz w:val="28"/>
          <w:szCs w:val="28"/>
          <w:lang w:val="ru-RU"/>
        </w:rPr>
        <w:t>)</w:t>
      </w:r>
      <w:r>
        <w:rPr>
          <w:rFonts w:ascii="Times New Roman" w:hAnsi="Times New Roman" w:cs="Times New Roman"/>
          <w:sz w:val="28"/>
          <w:szCs w:val="28"/>
        </w:rPr>
        <w:t xml:space="preserve"> можна зустріти дуже багато таких новоутворень </w:t>
      </w:r>
      <w:r w:rsidRPr="00877824">
        <w:rPr>
          <w:rFonts w:ascii="Times New Roman" w:hAnsi="Times New Roman" w:cs="Times New Roman"/>
          <w:sz w:val="28"/>
          <w:szCs w:val="28"/>
          <w:lang w:val="ru-RU"/>
        </w:rPr>
        <w:t xml:space="preserve">[40, </w:t>
      </w:r>
      <w:r>
        <w:rPr>
          <w:rFonts w:ascii="Times New Roman" w:hAnsi="Times New Roman" w:cs="Times New Roman"/>
          <w:sz w:val="28"/>
          <w:szCs w:val="28"/>
          <w:lang w:val="en-US"/>
        </w:rPr>
        <w:t>c</w:t>
      </w:r>
      <w:r w:rsidRPr="00877824">
        <w:rPr>
          <w:rFonts w:ascii="Times New Roman" w:hAnsi="Times New Roman" w:cs="Times New Roman"/>
          <w:sz w:val="28"/>
          <w:szCs w:val="28"/>
          <w:lang w:val="ru-RU"/>
        </w:rPr>
        <w:t>. 281-293]</w:t>
      </w:r>
      <w:r>
        <w:rPr>
          <w:rFonts w:ascii="Times New Roman" w:hAnsi="Times New Roman" w:cs="Times New Roman"/>
          <w:sz w:val="28"/>
          <w:szCs w:val="28"/>
        </w:rPr>
        <w:t>.</w:t>
      </w:r>
    </w:p>
    <w:p w:rsidR="006B7ADD" w:rsidRDefault="006B7ADD">
      <w:pPr>
        <w:spacing w:line="360" w:lineRule="auto"/>
        <w:jc w:val="both"/>
      </w:pPr>
      <w:r>
        <w:rPr>
          <w:rFonts w:ascii="Times New Roman" w:hAnsi="Times New Roman" w:cs="Times New Roman"/>
          <w:sz w:val="28"/>
          <w:szCs w:val="28"/>
        </w:rPr>
        <w:lastRenderedPageBreak/>
        <w:tab/>
        <w:t>З погляду перекладознавства, підхід Орвелла до цієї проблеми дуже цікавий. Хоча описовий переклад не є помилковим та дійсно спрощує прочитання роману, він є занадто нейтральним в лінгвокультурологічному та ментальному плані. Орвелл у своєму романі показав західним скептикам, що маніпулювати можна будь-якою мовою і чітко окреслив шляхи маніпуляції. Загалом, якщо враховувати песимістичний напрям «Невеличкої драми», то дослівний переклад підійшов би до контексту роману набагато краще, ніж описовий.</w:t>
      </w:r>
    </w:p>
    <w:p w:rsidR="006B7ADD" w:rsidRDefault="006B7ADD">
      <w:pPr>
        <w:spacing w:line="360" w:lineRule="auto"/>
        <w:jc w:val="both"/>
      </w:pPr>
      <w:r>
        <w:rPr>
          <w:rFonts w:ascii="Times New Roman" w:hAnsi="Times New Roman" w:cs="Times New Roman"/>
          <w:sz w:val="28"/>
          <w:szCs w:val="28"/>
        </w:rPr>
        <w:tab/>
        <w:t xml:space="preserve">Так, </w:t>
      </w:r>
      <w:r>
        <w:rPr>
          <w:rFonts w:ascii="Times New Roman" w:hAnsi="Times New Roman" w:cs="Times New Roman"/>
          <w:i/>
          <w:iCs/>
          <w:sz w:val="28"/>
          <w:szCs w:val="28"/>
        </w:rPr>
        <w:t>«нархарч»</w:t>
      </w:r>
      <w:r>
        <w:rPr>
          <w:rFonts w:ascii="Times New Roman" w:hAnsi="Times New Roman" w:cs="Times New Roman"/>
          <w:sz w:val="28"/>
          <w:szCs w:val="28"/>
        </w:rPr>
        <w:t xml:space="preserve"> можна перекласти як </w:t>
      </w:r>
      <w:r>
        <w:rPr>
          <w:rFonts w:ascii="Times New Roman" w:hAnsi="Times New Roman" w:cs="Times New Roman"/>
          <w:i/>
          <w:iCs/>
          <w:sz w:val="28"/>
          <w:szCs w:val="28"/>
        </w:rPr>
        <w:t>«peopfood»</w:t>
      </w:r>
      <w:r>
        <w:rPr>
          <w:rFonts w:ascii="Times New Roman" w:hAnsi="Times New Roman" w:cs="Times New Roman"/>
          <w:sz w:val="28"/>
          <w:szCs w:val="28"/>
        </w:rPr>
        <w:t xml:space="preserve">, </w:t>
      </w:r>
      <w:r>
        <w:rPr>
          <w:rFonts w:ascii="Times New Roman" w:hAnsi="Times New Roman" w:cs="Times New Roman"/>
          <w:i/>
          <w:iCs/>
          <w:sz w:val="28"/>
          <w:szCs w:val="28"/>
        </w:rPr>
        <w:t>«робфак»</w:t>
      </w:r>
      <w:r>
        <w:rPr>
          <w:rFonts w:ascii="Times New Roman" w:hAnsi="Times New Roman" w:cs="Times New Roman"/>
          <w:sz w:val="28"/>
          <w:szCs w:val="28"/>
        </w:rPr>
        <w:t xml:space="preserve"> [</w:t>
      </w:r>
      <w:r w:rsidRPr="00877824">
        <w:rPr>
          <w:rFonts w:ascii="Times New Roman" w:hAnsi="Times New Roman" w:cs="Times New Roman"/>
          <w:sz w:val="28"/>
          <w:szCs w:val="28"/>
        </w:rPr>
        <w:t>41</w:t>
      </w:r>
      <w:r>
        <w:rPr>
          <w:rFonts w:ascii="Times New Roman" w:hAnsi="Times New Roman" w:cs="Times New Roman"/>
          <w:sz w:val="28"/>
          <w:szCs w:val="28"/>
        </w:rPr>
        <w:t xml:space="preserve">, с. 595] як </w:t>
      </w:r>
      <w:r>
        <w:rPr>
          <w:rFonts w:ascii="Times New Roman" w:hAnsi="Times New Roman" w:cs="Times New Roman"/>
          <w:i/>
          <w:iCs/>
          <w:sz w:val="28"/>
          <w:szCs w:val="28"/>
        </w:rPr>
        <w:t>«workdept»</w:t>
      </w:r>
      <w:r>
        <w:rPr>
          <w:rFonts w:ascii="Times New Roman" w:hAnsi="Times New Roman" w:cs="Times New Roman"/>
          <w:sz w:val="28"/>
          <w:szCs w:val="28"/>
        </w:rPr>
        <w:t xml:space="preserve">, </w:t>
      </w:r>
      <w:r>
        <w:rPr>
          <w:rFonts w:ascii="Times New Roman" w:hAnsi="Times New Roman" w:cs="Times New Roman"/>
          <w:i/>
          <w:iCs/>
          <w:sz w:val="28"/>
          <w:szCs w:val="28"/>
        </w:rPr>
        <w:t>«місцевком»</w:t>
      </w:r>
      <w:r>
        <w:rPr>
          <w:rFonts w:ascii="Times New Roman" w:hAnsi="Times New Roman" w:cs="Times New Roman"/>
          <w:sz w:val="28"/>
          <w:szCs w:val="28"/>
        </w:rPr>
        <w:t xml:space="preserve"> [</w:t>
      </w:r>
      <w:r w:rsidRPr="00877824">
        <w:rPr>
          <w:rFonts w:ascii="Times New Roman" w:hAnsi="Times New Roman" w:cs="Times New Roman"/>
          <w:sz w:val="28"/>
          <w:szCs w:val="28"/>
        </w:rPr>
        <w:t>41</w:t>
      </w:r>
      <w:r>
        <w:rPr>
          <w:rFonts w:ascii="Times New Roman" w:hAnsi="Times New Roman" w:cs="Times New Roman"/>
          <w:sz w:val="28"/>
          <w:szCs w:val="28"/>
        </w:rPr>
        <w:t xml:space="preserve">, с. 691] як </w:t>
      </w:r>
      <w:r>
        <w:rPr>
          <w:rFonts w:ascii="Times New Roman" w:hAnsi="Times New Roman" w:cs="Times New Roman"/>
          <w:i/>
          <w:iCs/>
          <w:sz w:val="28"/>
          <w:szCs w:val="28"/>
        </w:rPr>
        <w:t>«localdept»</w:t>
      </w:r>
      <w:r>
        <w:rPr>
          <w:rFonts w:ascii="Times New Roman" w:hAnsi="Times New Roman" w:cs="Times New Roman"/>
          <w:sz w:val="28"/>
          <w:szCs w:val="28"/>
        </w:rPr>
        <w:t xml:space="preserve">, </w:t>
      </w:r>
      <w:r>
        <w:rPr>
          <w:rFonts w:ascii="Times New Roman" w:hAnsi="Times New Roman" w:cs="Times New Roman"/>
          <w:i/>
          <w:iCs/>
          <w:sz w:val="28"/>
          <w:szCs w:val="28"/>
        </w:rPr>
        <w:t>«українліс»</w:t>
      </w:r>
      <w:r>
        <w:rPr>
          <w:rFonts w:ascii="Times New Roman" w:hAnsi="Times New Roman" w:cs="Times New Roman"/>
          <w:sz w:val="28"/>
          <w:szCs w:val="28"/>
        </w:rPr>
        <w:t xml:space="preserve"> [</w:t>
      </w:r>
      <w:r w:rsidRPr="00877824">
        <w:rPr>
          <w:rFonts w:ascii="Times New Roman" w:hAnsi="Times New Roman" w:cs="Times New Roman"/>
          <w:sz w:val="28"/>
          <w:szCs w:val="28"/>
        </w:rPr>
        <w:t>41</w:t>
      </w:r>
      <w:r>
        <w:rPr>
          <w:rFonts w:ascii="Times New Roman" w:hAnsi="Times New Roman" w:cs="Times New Roman"/>
          <w:sz w:val="28"/>
          <w:szCs w:val="28"/>
        </w:rPr>
        <w:t xml:space="preserve">, с. 566] </w:t>
      </w:r>
      <w:r w:rsidR="00125D45" w:rsidRPr="00125D45">
        <w:rPr>
          <w:rFonts w:ascii="Times New Roman" w:hAnsi="Times New Roman" w:cs="Times New Roman"/>
          <w:sz w:val="28"/>
          <w:szCs w:val="28"/>
        </w:rPr>
        <w:t xml:space="preserve">– </w:t>
      </w:r>
      <w:r>
        <w:rPr>
          <w:rFonts w:ascii="Times New Roman" w:hAnsi="Times New Roman" w:cs="Times New Roman"/>
          <w:i/>
          <w:iCs/>
          <w:sz w:val="28"/>
          <w:szCs w:val="28"/>
        </w:rPr>
        <w:t>«Ukrforest»</w:t>
      </w:r>
      <w:r>
        <w:rPr>
          <w:rFonts w:ascii="Times New Roman" w:hAnsi="Times New Roman" w:cs="Times New Roman"/>
          <w:sz w:val="28"/>
          <w:szCs w:val="28"/>
        </w:rPr>
        <w:t xml:space="preserve">. Дійсно, з естетичного погляду всі ці абревіатури викликають лише відразу, навіть не зважаючи на те, що українці до них звикли. Проте саме такими вони і мають бути. Тільки через зіставне порівняння можна зрозуміти всю штучність цих конструкцій. До того ж, вони дуже експресивні, як і </w:t>
      </w:r>
      <w:r>
        <w:rPr>
          <w:rFonts w:ascii="Times New Roman" w:hAnsi="Times New Roman" w:cs="Times New Roman"/>
          <w:i/>
          <w:iCs/>
          <w:sz w:val="28"/>
          <w:szCs w:val="28"/>
        </w:rPr>
        <w:t>«новомова»</w:t>
      </w:r>
      <w:r>
        <w:rPr>
          <w:rFonts w:ascii="Times New Roman" w:hAnsi="Times New Roman" w:cs="Times New Roman"/>
          <w:sz w:val="28"/>
          <w:szCs w:val="28"/>
        </w:rPr>
        <w:t xml:space="preserve"> Орвелла. Все таки, саме ця деталь вдихнула життя в, здавалося б, доволі нудний і неоригінальний сюжет. </w:t>
      </w:r>
    </w:p>
    <w:p w:rsidR="006B7ADD" w:rsidRDefault="006B7ADD">
      <w:pPr>
        <w:spacing w:line="360" w:lineRule="auto"/>
        <w:jc w:val="both"/>
      </w:pPr>
      <w:r>
        <w:rPr>
          <w:rFonts w:ascii="Times New Roman" w:hAnsi="Times New Roman" w:cs="Times New Roman"/>
          <w:sz w:val="28"/>
          <w:szCs w:val="28"/>
        </w:rPr>
        <w:tab/>
        <w:t xml:space="preserve">Навіть самі персонажі роману розуміють особливості і наслідки мовної політики Радянського Союзу. Наприклад, Дмитро Стайничий відмовляється звертатися до людей, вживаючи патронімічне ім’я, оскільки, на його думку, такі звернення не тільки застарілі, а ще й неефективні. </w:t>
      </w:r>
      <w:r>
        <w:rPr>
          <w:rFonts w:ascii="Times New Roman" w:hAnsi="Times New Roman" w:cs="Times New Roman"/>
          <w:i/>
          <w:iCs/>
          <w:sz w:val="28"/>
          <w:szCs w:val="28"/>
        </w:rPr>
        <w:t>«Товариш»</w:t>
      </w:r>
      <w:r>
        <w:rPr>
          <w:rFonts w:ascii="Times New Roman" w:hAnsi="Times New Roman" w:cs="Times New Roman"/>
          <w:sz w:val="28"/>
          <w:szCs w:val="28"/>
        </w:rPr>
        <w:t xml:space="preserve">, на його думку, єдино правильне звернення, з чого Підмогильний доречно глузує словами одного з головних героїв роману, який підказує раціоналізатору, що задля ефективності треба називати всіх </w:t>
      </w:r>
      <w:r>
        <w:rPr>
          <w:rFonts w:ascii="Times New Roman" w:hAnsi="Times New Roman" w:cs="Times New Roman"/>
          <w:i/>
          <w:iCs/>
          <w:sz w:val="28"/>
          <w:szCs w:val="28"/>
        </w:rPr>
        <w:t>панами</w:t>
      </w:r>
      <w:r>
        <w:rPr>
          <w:rFonts w:ascii="Times New Roman" w:hAnsi="Times New Roman" w:cs="Times New Roman"/>
          <w:sz w:val="28"/>
          <w:szCs w:val="28"/>
        </w:rPr>
        <w:t xml:space="preserve">, бо у цьому слові менше складів. На це інженер йому відповідає: «...Значить, задля практичності треба </w:t>
      </w:r>
      <w:r>
        <w:rPr>
          <w:rFonts w:ascii="Times New Roman" w:hAnsi="Times New Roman" w:cs="Times New Roman"/>
          <w:i/>
          <w:iCs/>
          <w:sz w:val="28"/>
          <w:szCs w:val="28"/>
        </w:rPr>
        <w:t>«товариша»</w:t>
      </w:r>
      <w:r>
        <w:rPr>
          <w:rFonts w:ascii="Times New Roman" w:hAnsi="Times New Roman" w:cs="Times New Roman"/>
          <w:sz w:val="28"/>
          <w:szCs w:val="28"/>
        </w:rPr>
        <w:t xml:space="preserve"> скоротити на </w:t>
      </w:r>
      <w:r>
        <w:rPr>
          <w:rFonts w:ascii="Times New Roman" w:hAnsi="Times New Roman" w:cs="Times New Roman"/>
          <w:i/>
          <w:iCs/>
          <w:sz w:val="28"/>
          <w:szCs w:val="28"/>
        </w:rPr>
        <w:t>«това»</w:t>
      </w:r>
      <w:r>
        <w:rPr>
          <w:rFonts w:ascii="Times New Roman" w:hAnsi="Times New Roman" w:cs="Times New Roman"/>
          <w:sz w:val="28"/>
          <w:szCs w:val="28"/>
        </w:rPr>
        <w:t>, чи що.</w:t>
      </w:r>
    </w:p>
    <w:p w:rsidR="006B7ADD" w:rsidRDefault="006B7ADD">
      <w:pPr>
        <w:spacing w:line="360" w:lineRule="auto"/>
        <w:jc w:val="both"/>
      </w:pPr>
      <w:r>
        <w:rPr>
          <w:rFonts w:ascii="Times New Roman" w:hAnsi="Times New Roman" w:cs="Times New Roman"/>
          <w:sz w:val="28"/>
          <w:szCs w:val="28"/>
        </w:rPr>
        <w:t xml:space="preserve">– Або </w:t>
      </w:r>
      <w:r>
        <w:rPr>
          <w:rFonts w:ascii="Times New Roman" w:hAnsi="Times New Roman" w:cs="Times New Roman"/>
          <w:i/>
          <w:iCs/>
          <w:sz w:val="28"/>
          <w:szCs w:val="28"/>
        </w:rPr>
        <w:t>«тиша», «триша», «твиша»</w:t>
      </w:r>
      <w:r>
        <w:rPr>
          <w:rFonts w:ascii="Times New Roman" w:hAnsi="Times New Roman" w:cs="Times New Roman"/>
          <w:sz w:val="28"/>
          <w:szCs w:val="28"/>
        </w:rPr>
        <w:t>,– підхопив кооператор...</w:t>
      </w:r>
      <w:bookmarkStart w:id="50" w:name="__DdeLink__1037_2014384936"/>
      <w:r>
        <w:rPr>
          <w:rFonts w:ascii="Times New Roman" w:hAnsi="Times New Roman" w:cs="Times New Roman"/>
          <w:sz w:val="28"/>
          <w:szCs w:val="28"/>
        </w:rPr>
        <w:t>»</w:t>
      </w:r>
      <w:bookmarkEnd w:id="50"/>
      <w:r>
        <w:rPr>
          <w:rFonts w:ascii="Times New Roman" w:hAnsi="Times New Roman" w:cs="Times New Roman"/>
          <w:sz w:val="28"/>
          <w:szCs w:val="28"/>
        </w:rPr>
        <w:t xml:space="preserve"> [41, с. 561] (</w:t>
      </w:r>
      <w:r>
        <w:rPr>
          <w:rFonts w:ascii="Times New Roman" w:hAnsi="Times New Roman" w:cs="Times New Roman"/>
          <w:i/>
          <w:iCs/>
          <w:sz w:val="28"/>
          <w:szCs w:val="28"/>
        </w:rPr>
        <w:t>Виділення моє. – С.М.</w:t>
      </w:r>
      <w:r>
        <w:rPr>
          <w:rFonts w:ascii="Times New Roman" w:hAnsi="Times New Roman" w:cs="Times New Roman"/>
          <w:sz w:val="28"/>
          <w:szCs w:val="28"/>
        </w:rPr>
        <w:t xml:space="preserve">) </w:t>
      </w:r>
    </w:p>
    <w:p w:rsidR="006B7ADD" w:rsidRDefault="006B7ADD">
      <w:pPr>
        <w:spacing w:line="360" w:lineRule="auto"/>
        <w:jc w:val="both"/>
      </w:pPr>
      <w:r>
        <w:rPr>
          <w:rFonts w:ascii="Times New Roman" w:hAnsi="Times New Roman" w:cs="Times New Roman"/>
          <w:sz w:val="28"/>
          <w:szCs w:val="28"/>
        </w:rPr>
        <w:tab/>
        <w:t xml:space="preserve">Отже, в думках тогочасних комуністів </w:t>
      </w:r>
      <w:r>
        <w:rPr>
          <w:rFonts w:ascii="Times New Roman" w:hAnsi="Times New Roman" w:cs="Times New Roman"/>
          <w:i/>
          <w:iCs/>
          <w:sz w:val="28"/>
          <w:szCs w:val="28"/>
        </w:rPr>
        <w:t>Мова</w:t>
      </w:r>
      <w:r>
        <w:rPr>
          <w:rFonts w:ascii="Times New Roman" w:hAnsi="Times New Roman" w:cs="Times New Roman"/>
          <w:sz w:val="28"/>
          <w:szCs w:val="28"/>
        </w:rPr>
        <w:t xml:space="preserve"> стала символом </w:t>
      </w:r>
      <w:r>
        <w:rPr>
          <w:rFonts w:ascii="Times New Roman" w:hAnsi="Times New Roman" w:cs="Times New Roman"/>
          <w:i/>
          <w:iCs/>
          <w:sz w:val="28"/>
          <w:szCs w:val="28"/>
        </w:rPr>
        <w:t>Старого</w:t>
      </w:r>
      <w:r>
        <w:rPr>
          <w:rFonts w:ascii="Times New Roman" w:hAnsi="Times New Roman" w:cs="Times New Roman"/>
          <w:sz w:val="28"/>
          <w:szCs w:val="28"/>
        </w:rPr>
        <w:t xml:space="preserve">, таким собі класовим ворогом. Юрій та Мойра Луцькі спромоглися створити дуже влучний переклад цього діалогу, оскільки не вдавалися до описового перекладу: </w:t>
      </w:r>
    </w:p>
    <w:p w:rsidR="006B7ADD" w:rsidRDefault="006B7ADD">
      <w:pPr>
        <w:spacing w:line="360" w:lineRule="auto"/>
        <w:jc w:val="both"/>
      </w:pPr>
      <w:r>
        <w:rPr>
          <w:rFonts w:ascii="Times New Roman" w:hAnsi="Times New Roman" w:cs="Times New Roman"/>
          <w:sz w:val="28"/>
          <w:szCs w:val="28"/>
        </w:rPr>
        <w:lastRenderedPageBreak/>
        <w:t xml:space="preserve">«...It's true that the word </w:t>
      </w:r>
      <w:r>
        <w:rPr>
          <w:rFonts w:ascii="Times New Roman" w:hAnsi="Times New Roman" w:cs="Times New Roman"/>
          <w:i/>
          <w:iCs/>
          <w:sz w:val="28"/>
          <w:szCs w:val="28"/>
        </w:rPr>
        <w:t>'comrade'</w:t>
      </w:r>
      <w:r>
        <w:rPr>
          <w:rFonts w:ascii="Times New Roman" w:hAnsi="Times New Roman" w:cs="Times New Roman"/>
          <w:sz w:val="28"/>
          <w:szCs w:val="28"/>
        </w:rPr>
        <w:t xml:space="preserve"> is longer than </w:t>
      </w:r>
      <w:r>
        <w:rPr>
          <w:rFonts w:ascii="Times New Roman" w:hAnsi="Times New Roman" w:cs="Times New Roman"/>
          <w:i/>
          <w:iCs/>
          <w:sz w:val="28"/>
          <w:szCs w:val="28"/>
        </w:rPr>
        <w:t>'mister'</w:t>
      </w:r>
      <w:r>
        <w:rPr>
          <w:rFonts w:ascii="Times New Roman" w:hAnsi="Times New Roman" w:cs="Times New Roman"/>
          <w:sz w:val="28"/>
          <w:szCs w:val="28"/>
        </w:rPr>
        <w:t xml:space="preserve"> but so what? Maybe, to be practical, </w:t>
      </w:r>
      <w:r>
        <w:rPr>
          <w:rFonts w:ascii="Times New Roman" w:hAnsi="Times New Roman" w:cs="Times New Roman"/>
          <w:i/>
          <w:iCs/>
          <w:sz w:val="28"/>
          <w:szCs w:val="28"/>
        </w:rPr>
        <w:t>'comrade'</w:t>
      </w:r>
      <w:r>
        <w:rPr>
          <w:rFonts w:ascii="Times New Roman" w:hAnsi="Times New Roman" w:cs="Times New Roman"/>
          <w:sz w:val="28"/>
          <w:szCs w:val="28"/>
        </w:rPr>
        <w:t xml:space="preserve"> should be shortened to </w:t>
      </w:r>
      <w:r>
        <w:rPr>
          <w:rFonts w:ascii="Times New Roman" w:hAnsi="Times New Roman" w:cs="Times New Roman"/>
          <w:i/>
          <w:iCs/>
          <w:sz w:val="28"/>
          <w:szCs w:val="28"/>
        </w:rPr>
        <w:t>'com'</w:t>
      </w:r>
      <w:r>
        <w:rPr>
          <w:rFonts w:ascii="Times New Roman" w:hAnsi="Times New Roman" w:cs="Times New Roman"/>
          <w:sz w:val="28"/>
          <w:szCs w:val="28"/>
        </w:rPr>
        <w:t xml:space="preserve">? Or </w:t>
      </w:r>
      <w:r>
        <w:rPr>
          <w:rFonts w:ascii="Times New Roman" w:hAnsi="Times New Roman" w:cs="Times New Roman"/>
          <w:i/>
          <w:iCs/>
          <w:sz w:val="28"/>
          <w:szCs w:val="28"/>
        </w:rPr>
        <w:t>'rad,'</w:t>
      </w:r>
      <w:r>
        <w:rPr>
          <w:rFonts w:ascii="Times New Roman" w:hAnsi="Times New Roman" w:cs="Times New Roman"/>
          <w:sz w:val="28"/>
          <w:szCs w:val="28"/>
        </w:rPr>
        <w:t xml:space="preserve"> laughed the co-op worker...» [44, с. 54] </w:t>
      </w:r>
      <w:bookmarkStart w:id="51" w:name="__DdeLink__2625_4148475518"/>
      <w:r>
        <w:rPr>
          <w:rFonts w:ascii="Times New Roman" w:hAnsi="Times New Roman" w:cs="Times New Roman"/>
          <w:sz w:val="28"/>
          <w:szCs w:val="28"/>
          <w:lang w:val="en-US"/>
        </w:rPr>
        <w:t>(</w:t>
      </w:r>
      <w:r>
        <w:rPr>
          <w:rFonts w:ascii="Times New Roman" w:hAnsi="Times New Roman" w:cs="Times New Roman"/>
          <w:i/>
          <w:iCs/>
          <w:sz w:val="28"/>
          <w:szCs w:val="28"/>
        </w:rPr>
        <w:t>Виділення моє. – С.М.</w:t>
      </w:r>
      <w:bookmarkEnd w:id="51"/>
      <w:r>
        <w:rPr>
          <w:rFonts w:ascii="Times New Roman" w:hAnsi="Times New Roman" w:cs="Times New Roman"/>
          <w:sz w:val="28"/>
          <w:szCs w:val="28"/>
        </w:rPr>
        <w:t xml:space="preserve">) </w:t>
      </w:r>
    </w:p>
    <w:p w:rsidR="006B7ADD" w:rsidRDefault="006B7AD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жаль, переклад деяких абревіатур зовсім відриває їх від культурного пласту, до котрого вони належали та негативно впливає на роман навіть у стилістичному плані. Наприклад, у ще одному фрагменті Підмогильний спародіював типові радянізми: «Що для нього ця </w:t>
      </w:r>
      <w:r>
        <w:rPr>
          <w:rFonts w:ascii="Times New Roman" w:hAnsi="Times New Roman" w:cs="Times New Roman"/>
          <w:i/>
          <w:iCs/>
          <w:sz w:val="28"/>
          <w:szCs w:val="28"/>
        </w:rPr>
        <w:t>радпанночка</w:t>
      </w:r>
      <w:r>
        <w:rPr>
          <w:rFonts w:ascii="Times New Roman" w:hAnsi="Times New Roman" w:cs="Times New Roman"/>
          <w:sz w:val="28"/>
          <w:szCs w:val="28"/>
        </w:rPr>
        <w:t xml:space="preserve">?» [41, с. 596] </w:t>
      </w:r>
      <w:r w:rsidRPr="00877824">
        <w:rPr>
          <w:rFonts w:ascii="Times New Roman" w:hAnsi="Times New Roman" w:cs="Times New Roman"/>
          <w:sz w:val="28"/>
          <w:szCs w:val="28"/>
          <w:lang w:val="ru-RU"/>
        </w:rPr>
        <w:t>(</w:t>
      </w:r>
      <w:r>
        <w:rPr>
          <w:rFonts w:ascii="Times New Roman" w:hAnsi="Times New Roman" w:cs="Times New Roman"/>
          <w:i/>
          <w:iCs/>
          <w:sz w:val="28"/>
          <w:szCs w:val="28"/>
        </w:rPr>
        <w:t>Виділення моє. – С.М.</w:t>
      </w:r>
      <w:r w:rsidR="00E35EB5">
        <w:rPr>
          <w:rFonts w:ascii="Times New Roman" w:hAnsi="Times New Roman" w:cs="Times New Roman"/>
          <w:sz w:val="28"/>
          <w:szCs w:val="28"/>
        </w:rPr>
        <w:t>)</w:t>
      </w:r>
      <w:r>
        <w:rPr>
          <w:rFonts w:ascii="Times New Roman" w:hAnsi="Times New Roman" w:cs="Times New Roman"/>
          <w:sz w:val="28"/>
          <w:szCs w:val="28"/>
        </w:rPr>
        <w:t xml:space="preserve">. На жаль, Юрій та Мойра Луцькі переклали </w:t>
      </w:r>
      <w:r>
        <w:rPr>
          <w:rFonts w:ascii="Times New Roman" w:hAnsi="Times New Roman" w:cs="Times New Roman"/>
          <w:i/>
          <w:iCs/>
          <w:sz w:val="28"/>
          <w:szCs w:val="28"/>
        </w:rPr>
        <w:t>«радпанночку»</w:t>
      </w:r>
      <w:r>
        <w:rPr>
          <w:rFonts w:ascii="Times New Roman" w:hAnsi="Times New Roman" w:cs="Times New Roman"/>
          <w:sz w:val="28"/>
          <w:szCs w:val="28"/>
        </w:rPr>
        <w:t xml:space="preserve"> просто як </w:t>
      </w:r>
      <w:r>
        <w:rPr>
          <w:rFonts w:ascii="Times New Roman" w:hAnsi="Times New Roman" w:cs="Times New Roman"/>
          <w:i/>
          <w:iCs/>
          <w:sz w:val="28"/>
          <w:szCs w:val="28"/>
        </w:rPr>
        <w:t>«girl»</w:t>
      </w:r>
      <w:r>
        <w:rPr>
          <w:rFonts w:ascii="Times New Roman" w:hAnsi="Times New Roman" w:cs="Times New Roman"/>
          <w:sz w:val="28"/>
          <w:szCs w:val="28"/>
        </w:rPr>
        <w:t xml:space="preserve">. За класифікацією проф. В. Н. Комісарова, використано еквівалент на рівні висловлювання, хоча рівень мовних знаків у цьому випадку набагато краще передав би намір автора. З лінгвокультурологічного погляду, поява таких жартів дуже негативне явище. Мабуть, концепт </w:t>
      </w:r>
      <w:r>
        <w:rPr>
          <w:rFonts w:ascii="Times New Roman" w:hAnsi="Times New Roman" w:cs="Times New Roman"/>
          <w:i/>
          <w:iCs/>
          <w:sz w:val="28"/>
          <w:szCs w:val="28"/>
        </w:rPr>
        <w:t>«совєтского человека»</w:t>
      </w:r>
      <w:r>
        <w:rPr>
          <w:rFonts w:ascii="Times New Roman" w:hAnsi="Times New Roman" w:cs="Times New Roman"/>
          <w:sz w:val="28"/>
          <w:szCs w:val="28"/>
        </w:rPr>
        <w:t xml:space="preserve">, хай і в зневажливій формі, почав формуватися ще дев’яносто років назад. Небезпека в тому, що старше покоління може і сприймало його з іронією, але не молодше. Всього за десять років комуністам вдалося сильно викривити психіку всього населення в Радянському Союзі. Саме тому, з лінгвокультурологічного погляду, влучнішим все таки є дослівний переклад, наприклад </w:t>
      </w:r>
      <w:r>
        <w:rPr>
          <w:rFonts w:ascii="Times New Roman" w:hAnsi="Times New Roman" w:cs="Times New Roman"/>
          <w:i/>
          <w:iCs/>
          <w:sz w:val="28"/>
          <w:szCs w:val="28"/>
        </w:rPr>
        <w:t>«comgirl»</w:t>
      </w:r>
      <w:r>
        <w:rPr>
          <w:rFonts w:ascii="Times New Roman" w:hAnsi="Times New Roman" w:cs="Times New Roman"/>
          <w:sz w:val="28"/>
          <w:szCs w:val="28"/>
        </w:rPr>
        <w:t>.</w:t>
      </w:r>
    </w:p>
    <w:p w:rsidR="00D61830" w:rsidRPr="00D61830" w:rsidRDefault="00D61830">
      <w:pPr>
        <w:spacing w:line="360" w:lineRule="auto"/>
        <w:jc w:val="both"/>
      </w:pPr>
    </w:p>
    <w:p w:rsidR="006B7ADD" w:rsidRDefault="006B7ADD">
      <w:pPr>
        <w:pStyle w:val="Heading2"/>
        <w:numPr>
          <w:ilvl w:val="1"/>
          <w:numId w:val="3"/>
        </w:numPr>
        <w:rPr>
          <w:rFonts w:ascii="Times New Roman" w:hAnsi="Times New Roman"/>
          <w:sz w:val="28"/>
          <w:szCs w:val="28"/>
        </w:rPr>
      </w:pPr>
      <w:bookmarkStart w:id="52" w:name="_Toc503550256"/>
      <w:bookmarkStart w:id="53" w:name="_Toc503326776"/>
      <w:bookmarkStart w:id="54" w:name="_Toc501210274"/>
      <w:bookmarkStart w:id="55" w:name="_Toc505004882"/>
      <w:r>
        <w:rPr>
          <w:rFonts w:ascii="Times New Roman" w:hAnsi="Times New Roman"/>
          <w:sz w:val="28"/>
          <w:szCs w:val="28"/>
        </w:rPr>
        <w:t xml:space="preserve">3.4. </w:t>
      </w:r>
      <w:bookmarkEnd w:id="52"/>
      <w:bookmarkEnd w:id="53"/>
      <w:bookmarkEnd w:id="54"/>
      <w:r>
        <w:rPr>
          <w:rFonts w:ascii="Times New Roman" w:hAnsi="Times New Roman"/>
          <w:sz w:val="28"/>
          <w:szCs w:val="28"/>
        </w:rPr>
        <w:t>Скорочення і вилучення у перекладі «Невеличкої драми»</w:t>
      </w:r>
      <w:bookmarkEnd w:id="55"/>
    </w:p>
    <w:p w:rsidR="006B7ADD" w:rsidRDefault="006B7ADD">
      <w:pPr>
        <w:spacing w:line="360" w:lineRule="auto"/>
        <w:jc w:val="both"/>
      </w:pPr>
      <w:r>
        <w:rPr>
          <w:rFonts w:ascii="Times New Roman" w:hAnsi="Times New Roman" w:cs="Times New Roman"/>
          <w:sz w:val="28"/>
          <w:szCs w:val="28"/>
        </w:rPr>
        <w:tab/>
        <w:t>Аналіз перекладу «Чорної Ради», зробленого Юрієм та Мойрою Луцькими через рік після «Невеличкої драми» (переклад опубліковано в 1972 році), виявив, що перекладачі часто вдавалися до скорочень, коли перекладали епізоди з великою кількістю культурних термінів та реалій. Скорочення та вилучення притаманні й перекладу «Невеличкої драми». Проте їх набагато менше, ніж у перекладі історичного роману Пантелеймона Куліша.</w:t>
      </w:r>
    </w:p>
    <w:p w:rsidR="006B7ADD" w:rsidRDefault="006B7ADD">
      <w:pPr>
        <w:spacing w:line="360" w:lineRule="auto"/>
        <w:jc w:val="both"/>
      </w:pPr>
      <w:r>
        <w:rPr>
          <w:rFonts w:ascii="Times New Roman" w:hAnsi="Times New Roman" w:cs="Times New Roman"/>
          <w:sz w:val="28"/>
          <w:szCs w:val="28"/>
        </w:rPr>
        <w:tab/>
        <w:t xml:space="preserve">Деякі зі скорочень та вилучень заслуговують на увагу. Для них були як історичні так і культурні підстави. Наприклад, перекладачі внесли зміни до вже згаданого «науково-популярного» опису протеїнів, скоротивши наступний фрагмент: «…Справа потрапляла в безвихідь, руки спускались, доводилось чекати </w:t>
      </w:r>
      <w:r>
        <w:rPr>
          <w:rFonts w:ascii="Times New Roman" w:hAnsi="Times New Roman" w:cs="Times New Roman"/>
          <w:sz w:val="28"/>
          <w:szCs w:val="28"/>
        </w:rPr>
        <w:lastRenderedPageBreak/>
        <w:t>й чекати, поки хімія спроможеться на нові, тонші способи аналізу, які, можливо, й не будуть ніколи знайдені. Тоді й виникла незвична, але смілива думка використати нестійкість протеїнів, як путь до їх вивчення. Вони бояться кислот – діяти на них міцною соляною кислотою…» [</w:t>
      </w:r>
      <w:r w:rsidRPr="00877824">
        <w:rPr>
          <w:rFonts w:ascii="Times New Roman" w:hAnsi="Times New Roman" w:cs="Times New Roman"/>
          <w:sz w:val="28"/>
          <w:szCs w:val="28"/>
          <w:lang w:val="ru-RU"/>
        </w:rPr>
        <w:t>41</w:t>
      </w:r>
      <w:r>
        <w:rPr>
          <w:rFonts w:ascii="Times New Roman" w:hAnsi="Times New Roman" w:cs="Times New Roman"/>
          <w:sz w:val="28"/>
          <w:szCs w:val="28"/>
        </w:rPr>
        <w:t>, с. 617]. Переклад не втратив багато після того, як з нього прибрали деякі елементи та дещо</w:t>
      </w:r>
      <w:r w:rsidR="00007C90">
        <w:rPr>
          <w:rFonts w:ascii="Times New Roman" w:hAnsi="Times New Roman" w:cs="Times New Roman"/>
          <w:sz w:val="28"/>
          <w:szCs w:val="28"/>
        </w:rPr>
        <w:t xml:space="preserve"> </w:t>
      </w:r>
      <w:r>
        <w:rPr>
          <w:rFonts w:ascii="Times New Roman" w:hAnsi="Times New Roman" w:cs="Times New Roman"/>
          <w:sz w:val="28"/>
          <w:szCs w:val="28"/>
        </w:rPr>
        <w:t>його</w:t>
      </w:r>
      <w:r w:rsidR="00007C90">
        <w:rPr>
          <w:rFonts w:ascii="Times New Roman" w:hAnsi="Times New Roman" w:cs="Times New Roman"/>
          <w:sz w:val="28"/>
          <w:szCs w:val="28"/>
        </w:rPr>
        <w:t xml:space="preserve"> </w:t>
      </w:r>
      <w:r>
        <w:rPr>
          <w:rFonts w:ascii="Times New Roman" w:hAnsi="Times New Roman" w:cs="Times New Roman"/>
          <w:sz w:val="28"/>
          <w:szCs w:val="28"/>
        </w:rPr>
        <w:t>реорганізували: «…But in time new methods of attacking this problem were found. A daring attempt was made to attack the proteins through their weakness – their fear of acids…» [</w:t>
      </w:r>
      <w:r w:rsidRPr="00877824">
        <w:rPr>
          <w:rFonts w:ascii="Times New Roman" w:hAnsi="Times New Roman" w:cs="Times New Roman"/>
          <w:sz w:val="28"/>
          <w:szCs w:val="28"/>
          <w:lang w:val="ru-RU"/>
        </w:rPr>
        <w:t>44</w:t>
      </w:r>
      <w:r>
        <w:rPr>
          <w:rFonts w:ascii="Times New Roman" w:hAnsi="Times New Roman" w:cs="Times New Roman"/>
          <w:sz w:val="28"/>
          <w:szCs w:val="28"/>
        </w:rPr>
        <w:t>, с. 86].</w:t>
      </w:r>
    </w:p>
    <w:p w:rsidR="006B7ADD" w:rsidRDefault="006B7ADD">
      <w:pPr>
        <w:spacing w:line="360" w:lineRule="auto"/>
        <w:jc w:val="both"/>
      </w:pPr>
      <w:r>
        <w:rPr>
          <w:rFonts w:ascii="Times New Roman" w:hAnsi="Times New Roman" w:cs="Times New Roman"/>
          <w:sz w:val="28"/>
          <w:szCs w:val="28"/>
        </w:rPr>
        <w:tab/>
        <w:t>Цей фрагмент є доволі цікавим і з культурного погляду. Оскільки Підмогильний працював у радянських журналах, він міг писати науково-популярні статті. Саме тому і роман свій він зробив пізнавальним, можливо, щоб оминути цензуру та завуалювати деякі свої думки. До того ж, знаючи освітній рівень тогочасного суспільства, він не міг не розуміти, що без детального пояснення наукових концепцій свою думку він донести не зможе. Проте через сорок років після публікації роману, рівень освіти у всьому світі сильно зріс. Білки, вуглеводи та жири стали невід’ємною частиною усіх навчальних курсів з біології та хімії. У довгому роз’ясненні всіх концепцій потреби більше не було. Крізь призму роману та його перекладу можна побачити, як всього лише за півстоліття світ повністю змінився.</w:t>
      </w:r>
    </w:p>
    <w:p w:rsidR="006B7ADD" w:rsidRDefault="006B7ADD">
      <w:pPr>
        <w:spacing w:line="360" w:lineRule="auto"/>
        <w:jc w:val="both"/>
      </w:pPr>
      <w:r>
        <w:rPr>
          <w:rFonts w:ascii="Times New Roman" w:hAnsi="Times New Roman" w:cs="Times New Roman"/>
          <w:sz w:val="28"/>
          <w:szCs w:val="28"/>
        </w:rPr>
        <w:tab/>
        <w:t xml:space="preserve">Весь розділ, насправді, присвячений поглядам Підмогильного на націю, які він подає устами антагоніста. У Радянському Союзі, де саму концепцію </w:t>
      </w:r>
      <w:r w:rsidRPr="0048510D">
        <w:rPr>
          <w:rFonts w:ascii="Times New Roman" w:hAnsi="Times New Roman" w:cs="Times New Roman"/>
          <w:i/>
          <w:sz w:val="28"/>
          <w:szCs w:val="28"/>
        </w:rPr>
        <w:t>нації</w:t>
      </w:r>
      <w:r>
        <w:rPr>
          <w:rFonts w:ascii="Times New Roman" w:hAnsi="Times New Roman" w:cs="Times New Roman"/>
          <w:sz w:val="28"/>
          <w:szCs w:val="28"/>
        </w:rPr>
        <w:t xml:space="preserve"> часто заперечували, такі погляди, безумовно, були дуже сміливими. Порівнюючи націю з білком, Підмогильний заявляв, що вона безсумнівно існує, хоча дослідити її майже неможливо. У часи полювань на «буржуазних націоналістів» (хоча більшість з них належала до найактивніших комуністів, або як мінімум поділяла ліві погляди), говорити про неї можливо було тільки через такі метафори. </w:t>
      </w:r>
    </w:p>
    <w:p w:rsidR="006B7ADD" w:rsidRDefault="006B7ADD">
      <w:pPr>
        <w:spacing w:line="360" w:lineRule="auto"/>
        <w:jc w:val="both"/>
      </w:pPr>
      <w:r>
        <w:rPr>
          <w:rFonts w:ascii="Times New Roman" w:hAnsi="Times New Roman" w:cs="Times New Roman"/>
          <w:sz w:val="28"/>
          <w:szCs w:val="28"/>
        </w:rPr>
        <w:tab/>
        <w:t xml:space="preserve">Проте частина скорочень та вилучень, безумовно, мала доволі суб’єктивні причини. Всі вони, напевно, пов’язані зі світоглядом українських емігрантів та </w:t>
      </w:r>
      <w:r>
        <w:rPr>
          <w:rFonts w:ascii="Times New Roman" w:hAnsi="Times New Roman" w:cs="Times New Roman"/>
          <w:sz w:val="28"/>
          <w:szCs w:val="28"/>
        </w:rPr>
        <w:lastRenderedPageBreak/>
        <w:t xml:space="preserve">культурно-політичними особливостями епохи. Наприклад, Юрій та Мойра Луцькі вилучили з перекладу наступний фрагмент: «...зразу б потрапили в нетрі </w:t>
      </w:r>
      <w:r>
        <w:rPr>
          <w:rFonts w:ascii="Times New Roman" w:hAnsi="Times New Roman" w:cs="Times New Roman"/>
          <w:i/>
          <w:iCs/>
          <w:sz w:val="28"/>
          <w:szCs w:val="28"/>
        </w:rPr>
        <w:t>антинаукового, теологічного світогляду</w:t>
      </w:r>
      <w:r>
        <w:rPr>
          <w:rFonts w:ascii="Times New Roman" w:hAnsi="Times New Roman" w:cs="Times New Roman"/>
          <w:sz w:val="28"/>
          <w:szCs w:val="28"/>
        </w:rPr>
        <w:t xml:space="preserve">, що простісінько провадить до Бога, цього </w:t>
      </w:r>
      <w:r>
        <w:rPr>
          <w:rFonts w:ascii="Times New Roman" w:hAnsi="Times New Roman" w:cs="Times New Roman"/>
          <w:i/>
          <w:iCs/>
          <w:sz w:val="28"/>
          <w:szCs w:val="28"/>
        </w:rPr>
        <w:t>символа капітуляції людського розуму перед різноманітністю природних явищ</w:t>
      </w:r>
      <w:r>
        <w:rPr>
          <w:rFonts w:ascii="Times New Roman" w:hAnsi="Times New Roman" w:cs="Times New Roman"/>
          <w:sz w:val="28"/>
          <w:szCs w:val="28"/>
        </w:rPr>
        <w:t xml:space="preserve">...» [41, с. 635] </w:t>
      </w:r>
      <w:r w:rsidRPr="00877824">
        <w:rPr>
          <w:rFonts w:ascii="Times New Roman" w:hAnsi="Times New Roman" w:cs="Times New Roman"/>
          <w:sz w:val="28"/>
          <w:szCs w:val="28"/>
          <w:lang w:val="ru-RU"/>
        </w:rPr>
        <w:t>(</w:t>
      </w:r>
      <w:r>
        <w:rPr>
          <w:rFonts w:ascii="Times New Roman" w:hAnsi="Times New Roman" w:cs="Times New Roman"/>
          <w:i/>
          <w:iCs/>
          <w:sz w:val="28"/>
          <w:szCs w:val="28"/>
        </w:rPr>
        <w:t>Виділення моє. – С.М.</w:t>
      </w:r>
      <w:r>
        <w:rPr>
          <w:rFonts w:ascii="Times New Roman" w:hAnsi="Times New Roman" w:cs="Times New Roman"/>
          <w:sz w:val="28"/>
          <w:szCs w:val="28"/>
        </w:rPr>
        <w:t>).</w:t>
      </w:r>
    </w:p>
    <w:p w:rsidR="006B7ADD" w:rsidRDefault="006B7ADD">
      <w:pPr>
        <w:spacing w:line="360" w:lineRule="auto"/>
        <w:jc w:val="both"/>
      </w:pPr>
      <w:r>
        <w:rPr>
          <w:rFonts w:ascii="Times New Roman" w:hAnsi="Times New Roman" w:cs="Times New Roman"/>
          <w:sz w:val="28"/>
          <w:szCs w:val="28"/>
        </w:rPr>
        <w:tab/>
        <w:t xml:space="preserve">Такий підхід до перекладу доволі характерний для перекладачів. Наприклад, у «Чорній Раді» вони вилучили з роману Пантелеймона Куліша фрагмент з критикою </w:t>
      </w:r>
      <w:r>
        <w:rPr>
          <w:rFonts w:ascii="Times New Roman" w:hAnsi="Times New Roman" w:cs="Times New Roman"/>
          <w:i/>
          <w:iCs/>
          <w:sz w:val="28"/>
          <w:szCs w:val="28"/>
        </w:rPr>
        <w:t>греко-католицької церкви</w:t>
      </w:r>
      <w:r>
        <w:rPr>
          <w:rFonts w:ascii="Times New Roman" w:hAnsi="Times New Roman" w:cs="Times New Roman"/>
          <w:sz w:val="28"/>
          <w:szCs w:val="28"/>
        </w:rPr>
        <w:t xml:space="preserve">. Що більше, Степан Шумейко, перший перекладач «Чорної Ради» (1942-1943), теж уникнув згадок про </w:t>
      </w:r>
      <w:r>
        <w:rPr>
          <w:rFonts w:ascii="Times New Roman" w:hAnsi="Times New Roman" w:cs="Times New Roman"/>
          <w:i/>
          <w:iCs/>
          <w:sz w:val="28"/>
          <w:szCs w:val="28"/>
        </w:rPr>
        <w:t>греко-католиків</w:t>
      </w:r>
      <w:r>
        <w:rPr>
          <w:rFonts w:ascii="Times New Roman" w:hAnsi="Times New Roman" w:cs="Times New Roman"/>
          <w:sz w:val="28"/>
          <w:szCs w:val="28"/>
        </w:rPr>
        <w:t>. Враховуючи, що критика релігії в тій чи іншій формі вилучалася з трьох перекладів, є деякі підстави вважати, що такий підхід був доволі усталеним серед українських емігрантів. Також, можливо, хоч і малоймовірно, що вилучення були зроблені ще в 1957 році в українській версії, що не відміняє деякої упередженості. Для українців, що живуть в США та Канаді, заперечення Бога та критика церкви – табу. Загалом, це одна з головних відмінностей між українськими емігрантами та «українськими» українцями. Проте з лінгвокультурологічного погляду такі скорочення не є позитивним явищем. Комуністи дійсно знищували релігію, ненавидили церкву, та не боялися її критикувати, іноді навіть вдаючись до богохульства. Та все ж, це одна з особливостей епохи. Відобразити її правильно без згадок про державний атеїзм неможливо. Саме тому, скорочення такого типу, навіть з глибоких культурних причин, доволі сильно зашкоджують будь-якому твору.</w:t>
      </w:r>
    </w:p>
    <w:p w:rsidR="006B7ADD" w:rsidRDefault="006B7ADD">
      <w:pPr>
        <w:spacing w:line="360" w:lineRule="auto"/>
        <w:jc w:val="both"/>
      </w:pPr>
      <w:r>
        <w:rPr>
          <w:rFonts w:ascii="Times New Roman" w:hAnsi="Times New Roman" w:cs="Times New Roman"/>
          <w:sz w:val="28"/>
          <w:szCs w:val="28"/>
        </w:rPr>
        <w:tab/>
        <w:t xml:space="preserve">Ще одне скорочення пов’язане вже не тільки з культурними особливостями, а й політичною ситуацією на Заході: «...Раптом вона згадала, що за кілька </w:t>
      </w:r>
      <w:r w:rsidRPr="0048510D">
        <w:rPr>
          <w:rFonts w:ascii="Times New Roman" w:hAnsi="Times New Roman" w:cs="Times New Roman"/>
          <w:i/>
          <w:sz w:val="28"/>
          <w:szCs w:val="28"/>
        </w:rPr>
        <w:t>день</w:t>
      </w:r>
      <w:r>
        <w:rPr>
          <w:rFonts w:ascii="Times New Roman" w:hAnsi="Times New Roman" w:cs="Times New Roman"/>
          <w:sz w:val="28"/>
          <w:szCs w:val="28"/>
        </w:rPr>
        <w:t xml:space="preserve"> </w:t>
      </w:r>
      <w:r>
        <w:rPr>
          <w:rFonts w:ascii="Times New Roman" w:hAnsi="Times New Roman" w:cs="Times New Roman"/>
          <w:i/>
          <w:iCs/>
          <w:sz w:val="28"/>
          <w:szCs w:val="28"/>
        </w:rPr>
        <w:t>Перше травня</w:t>
      </w:r>
      <w:r>
        <w:rPr>
          <w:rFonts w:ascii="Times New Roman" w:hAnsi="Times New Roman" w:cs="Times New Roman"/>
          <w:sz w:val="28"/>
          <w:szCs w:val="28"/>
        </w:rPr>
        <w:t>… їй хотілось вийти на вулицю, бачити демонстрацію, силу-силенну людей, прапори, чути бадьорий спів, міцні промови, самій ходити, перейнятись цим святом праці й весни. І вона декламувала пошепки з Олеся: ‘</w:t>
      </w:r>
      <w:r>
        <w:rPr>
          <w:rFonts w:ascii="Times New Roman" w:hAnsi="Times New Roman" w:cs="Times New Roman"/>
          <w:i/>
          <w:iCs/>
          <w:sz w:val="28"/>
          <w:szCs w:val="28"/>
        </w:rPr>
        <w:t>Червоні прапори, куди не кинеш оком</w:t>
      </w:r>
      <w:r w:rsidR="008052FF">
        <w:rPr>
          <w:rFonts w:ascii="Times New Roman" w:hAnsi="Times New Roman" w:cs="Times New Roman"/>
          <w:i/>
          <w:iCs/>
          <w:sz w:val="28"/>
          <w:szCs w:val="28"/>
        </w:rPr>
        <w:t xml:space="preserve"> </w:t>
      </w:r>
      <w:r>
        <w:rPr>
          <w:rFonts w:ascii="Times New Roman" w:hAnsi="Times New Roman" w:cs="Times New Roman"/>
          <w:i/>
          <w:iCs/>
          <w:sz w:val="28"/>
          <w:szCs w:val="28"/>
        </w:rPr>
        <w:t>/ цвітуть на вулицях, як макові квітки’...</w:t>
      </w:r>
      <w:r>
        <w:rPr>
          <w:rFonts w:ascii="Times New Roman" w:hAnsi="Times New Roman" w:cs="Times New Roman"/>
          <w:sz w:val="28"/>
          <w:szCs w:val="28"/>
        </w:rPr>
        <w:t xml:space="preserve">» [41, с. 726] </w:t>
      </w:r>
      <w:r w:rsidRPr="00877824">
        <w:rPr>
          <w:rFonts w:ascii="Times New Roman" w:hAnsi="Times New Roman" w:cs="Times New Roman"/>
          <w:sz w:val="28"/>
          <w:szCs w:val="28"/>
        </w:rPr>
        <w:t>(</w:t>
      </w:r>
      <w:r>
        <w:rPr>
          <w:rFonts w:ascii="Times New Roman" w:hAnsi="Times New Roman" w:cs="Times New Roman"/>
          <w:i/>
          <w:iCs/>
          <w:sz w:val="28"/>
          <w:szCs w:val="28"/>
        </w:rPr>
        <w:t>Виділення моє. – С.М.</w:t>
      </w:r>
      <w:r>
        <w:rPr>
          <w:rFonts w:ascii="Times New Roman" w:hAnsi="Times New Roman" w:cs="Times New Roman"/>
          <w:sz w:val="28"/>
          <w:szCs w:val="28"/>
        </w:rPr>
        <w:t>)</w:t>
      </w:r>
    </w:p>
    <w:p w:rsidR="006B7ADD" w:rsidRDefault="006B7ADD">
      <w:pPr>
        <w:spacing w:line="360" w:lineRule="auto"/>
        <w:jc w:val="both"/>
      </w:pPr>
      <w:r>
        <w:rPr>
          <w:rFonts w:ascii="Times New Roman" w:hAnsi="Times New Roman" w:cs="Times New Roman"/>
          <w:sz w:val="28"/>
          <w:szCs w:val="28"/>
        </w:rPr>
        <w:lastRenderedPageBreak/>
        <w:tab/>
        <w:t xml:space="preserve">Безсумнівно, Підмогильний у цьому фрагменті показав комуністів позитивним явищем. Враховуючи політичну ситуацію у Канаді та США протягом 1970-х, нічого дивного у вилученні цього фрагменту немає. Можливо, перекладачі навіть боялися суспільного обурення, оскільки найфанатичніші борці з комунізмом могли б і їх звинуватити у </w:t>
      </w:r>
      <w:r>
        <w:rPr>
          <w:rFonts w:ascii="Times New Roman" w:hAnsi="Times New Roman" w:cs="Times New Roman"/>
          <w:i/>
          <w:iCs/>
          <w:sz w:val="28"/>
          <w:szCs w:val="28"/>
        </w:rPr>
        <w:t>«пропаганді комунізму»</w:t>
      </w:r>
      <w:r>
        <w:rPr>
          <w:rFonts w:ascii="Times New Roman" w:hAnsi="Times New Roman" w:cs="Times New Roman"/>
          <w:sz w:val="28"/>
          <w:szCs w:val="28"/>
        </w:rPr>
        <w:t>. До того ж, Юрій Луцький і сам писав роботи, в яких дуже різко критикував СРСР. Загалом, така ненависть до Радянського Союзу була основою світогляду українських емігрантів. Позитивних новин про Радянський Союз у той час не публікували. Часто ЗМІ стверджували, що комунізм не підтримував взагалі ніхто і що всім громадянам СРСР пропаганда повністю затьмарила розум (що було лише напівправдою). Більшість українських емігрантів знала, що пропаганда далека від реальності, але продовжувала критикувати радянський режим, задля того, щоб хоч якось йому зашкодити. Тому, додати фрагмент з похвалою до перекладу Юрій та Мойра Луцькі не змогли.</w:t>
      </w:r>
    </w:p>
    <w:p w:rsidR="006B7ADD" w:rsidRDefault="006B7AD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Загалом, чи можна перекладачу піддаватися політичним переконанням свого часу, чи ні – питання дуже складне і неоднозначне. Все таки, в культурному плані скорочення негативно впливають на переклад. В. Підмогильний показував не так любов до комунізму, як дводумство свого покоління. Багато людей дійсно мали усі підстави підтримувати радянську владу в перші її роки, адже вона скинула жорстокий царський режим. Попри все, українці отримали можливість розвивати свою культуру, почалося Відродження, проводилася українізація. Та з іншого боку, немало прихильників комуністів знали і бачили, що «світле майбутнє» </w:t>
      </w:r>
      <w:r w:rsidRPr="0048510D">
        <w:rPr>
          <w:rFonts w:ascii="Times New Roman" w:hAnsi="Times New Roman" w:cs="Times New Roman"/>
          <w:iCs/>
          <w:sz w:val="28"/>
          <w:szCs w:val="28"/>
        </w:rPr>
        <w:t>–</w:t>
      </w:r>
      <w:r>
        <w:rPr>
          <w:rFonts w:ascii="Times New Roman" w:hAnsi="Times New Roman" w:cs="Times New Roman"/>
          <w:sz w:val="28"/>
          <w:szCs w:val="28"/>
        </w:rPr>
        <w:t xml:space="preserve"> проста брехня, що добре відображено в романі. Згодом, Сталін дійсно справдив їхні очікування, повністю знищивши і їх, і комунізм, перетворивши СРСР в перелицьовану версію Російської Імперії. </w:t>
      </w:r>
    </w:p>
    <w:p w:rsidR="006B7ADD" w:rsidRDefault="006B7ADD">
      <w:pPr>
        <w:spacing w:line="360" w:lineRule="auto"/>
        <w:jc w:val="both"/>
      </w:pPr>
    </w:p>
    <w:p w:rsidR="006B7ADD" w:rsidRDefault="006B7ADD">
      <w:pPr>
        <w:spacing w:line="360" w:lineRule="auto"/>
        <w:jc w:val="both"/>
      </w:pPr>
    </w:p>
    <w:p w:rsidR="006B7ADD" w:rsidRDefault="006B7ADD" w:rsidP="00EB70A5">
      <w:pPr>
        <w:pStyle w:val="Heading1"/>
        <w:numPr>
          <w:ilvl w:val="0"/>
          <w:numId w:val="0"/>
        </w:numPr>
        <w:jc w:val="center"/>
        <w:rPr>
          <w:rFonts w:ascii="Times New Roman" w:hAnsi="Times New Roman"/>
          <w:sz w:val="28"/>
          <w:szCs w:val="28"/>
        </w:rPr>
      </w:pPr>
      <w:bookmarkStart w:id="56" w:name="_Toc503550257"/>
      <w:bookmarkStart w:id="57" w:name="_Toc503326777"/>
      <w:bookmarkStart w:id="58" w:name="_Toc505004883"/>
      <w:bookmarkEnd w:id="56"/>
      <w:bookmarkEnd w:id="57"/>
      <w:r>
        <w:rPr>
          <w:rFonts w:ascii="Times New Roman" w:hAnsi="Times New Roman"/>
          <w:sz w:val="28"/>
          <w:szCs w:val="28"/>
        </w:rPr>
        <w:lastRenderedPageBreak/>
        <w:t>ВИСНОВКИ</w:t>
      </w:r>
      <w:bookmarkEnd w:id="58"/>
      <w:r>
        <w:rPr>
          <w:rFonts w:ascii="Times New Roman" w:hAnsi="Times New Roman"/>
          <w:sz w:val="28"/>
          <w:szCs w:val="28"/>
        </w:rPr>
        <w:t xml:space="preserve"> </w:t>
      </w:r>
    </w:p>
    <w:p w:rsidR="006B7ADD" w:rsidRDefault="006B7ADD" w:rsidP="00EB70A5">
      <w:pPr>
        <w:pStyle w:val="Heading1"/>
        <w:numPr>
          <w:ilvl w:val="0"/>
          <w:numId w:val="0"/>
        </w:numPr>
        <w:jc w:val="center"/>
        <w:rPr>
          <w:rFonts w:ascii="Times New Roman" w:hAnsi="Times New Roman"/>
          <w:sz w:val="28"/>
          <w:szCs w:val="28"/>
        </w:rPr>
      </w:pPr>
    </w:p>
    <w:p w:rsidR="006B7ADD" w:rsidRDefault="006B7ADD" w:rsidP="00574C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підставі лінгвокультурологічного аналізу перекладу роману та зіставлення з оригіналом Валеріана Підмогильного «Невеличка драма» («A little touch of drama») можна дійти таких висновків:</w:t>
      </w:r>
    </w:p>
    <w:p w:rsidR="006B7ADD" w:rsidRDefault="006B7ADD" w:rsidP="00574CAE">
      <w:pPr>
        <w:spacing w:line="360" w:lineRule="auto"/>
        <w:ind w:firstLine="709"/>
        <w:jc w:val="both"/>
      </w:pPr>
      <w:r>
        <w:rPr>
          <w:rFonts w:ascii="Times New Roman" w:hAnsi="Times New Roman" w:cs="Times New Roman"/>
          <w:sz w:val="28"/>
          <w:szCs w:val="28"/>
        </w:rPr>
        <w:t>Юрій та Мойра Луцькі вдалися до очуження у перекладі роману. Спроб одомашнити його вони не робили, перекладачі часто долучали до перекладу специфічні для української культури терміни. Про це вони писали і в передмові до англомовної версії роману: «Притримуючись оригінального тексту, перекладачі спробували відтворити іронічну природу роману. Виносок з поясненнями складних виразів та імен настільки мало, наскільки це можливо» [44, С. 7-8].</w:t>
      </w:r>
    </w:p>
    <w:p w:rsidR="00CA3080" w:rsidRDefault="006B7ADD" w:rsidP="00EB70A5">
      <w:pPr>
        <w:spacing w:line="360" w:lineRule="auto"/>
        <w:ind w:firstLine="709"/>
        <w:jc w:val="both"/>
      </w:pPr>
      <w:r>
        <w:rPr>
          <w:rFonts w:ascii="Times New Roman" w:hAnsi="Times New Roman" w:cs="Times New Roman"/>
          <w:sz w:val="28"/>
          <w:szCs w:val="28"/>
        </w:rPr>
        <w:t xml:space="preserve">Загалом, з погляду перекладознавства, якість перекладу </w:t>
      </w:r>
      <w:r w:rsidRPr="0048510D">
        <w:rPr>
          <w:rFonts w:ascii="Times New Roman" w:hAnsi="Times New Roman" w:cs="Times New Roman"/>
          <w:iCs/>
          <w:sz w:val="28"/>
          <w:szCs w:val="28"/>
        </w:rPr>
        <w:t>–</w:t>
      </w:r>
      <w:r w:rsidR="00911839">
        <w:rPr>
          <w:rFonts w:ascii="Times New Roman" w:hAnsi="Times New Roman" w:cs="Times New Roman"/>
          <w:sz w:val="28"/>
          <w:szCs w:val="28"/>
        </w:rPr>
        <w:t xml:space="preserve"> </w:t>
      </w:r>
      <w:r>
        <w:rPr>
          <w:rFonts w:ascii="Times New Roman" w:hAnsi="Times New Roman" w:cs="Times New Roman"/>
          <w:sz w:val="28"/>
          <w:szCs w:val="28"/>
        </w:rPr>
        <w:t xml:space="preserve">висока. На основі лінгвокультурологічного аналізу вибірки зрозуміло, що Юрій та Мойра Луцькі часто застосовували дуже винахідливі та оригінальні способи відтворення деяких культурних термінів. Проте в перекладі є </w:t>
      </w:r>
      <w:r w:rsidR="00CA3080">
        <w:rPr>
          <w:rFonts w:ascii="Times New Roman" w:hAnsi="Times New Roman" w:cs="Times New Roman"/>
          <w:sz w:val="28"/>
          <w:szCs w:val="28"/>
        </w:rPr>
        <w:t>декілька доволі значних проблем.</w:t>
      </w:r>
    </w:p>
    <w:p w:rsidR="00CA3080" w:rsidRDefault="00CA3080" w:rsidP="00EB70A5">
      <w:pPr>
        <w:spacing w:line="360" w:lineRule="auto"/>
        <w:ind w:firstLine="709"/>
        <w:jc w:val="both"/>
      </w:pPr>
      <w:r>
        <w:rPr>
          <w:rFonts w:ascii="Times New Roman" w:hAnsi="Times New Roman" w:cs="Times New Roman"/>
          <w:sz w:val="28"/>
          <w:szCs w:val="28"/>
        </w:rPr>
        <w:t>П</w:t>
      </w:r>
      <w:r w:rsidR="006B7ADD">
        <w:rPr>
          <w:rFonts w:ascii="Times New Roman" w:hAnsi="Times New Roman" w:cs="Times New Roman"/>
          <w:sz w:val="28"/>
          <w:szCs w:val="28"/>
        </w:rPr>
        <w:t xml:space="preserve">о-перше, хоч і адекватний з перекладацького погляду, описовий переклад радянізмів та різноманітних абревіатур міг бути ближчим до оригіналу. Вони є важливою складовою роману, оскільки доволі сильно впливали на сучасників </w:t>
      </w:r>
      <w:r w:rsidR="00EA72CC">
        <w:rPr>
          <w:rFonts w:ascii="Times New Roman" w:hAnsi="Times New Roman" w:cs="Times New Roman"/>
          <w:sz w:val="28"/>
          <w:szCs w:val="28"/>
        </w:rPr>
        <w:t>Підмогильного</w:t>
      </w:r>
      <w:r w:rsidR="006B7ADD">
        <w:rPr>
          <w:rFonts w:ascii="Times New Roman" w:hAnsi="Times New Roman" w:cs="Times New Roman"/>
          <w:sz w:val="28"/>
          <w:szCs w:val="28"/>
        </w:rPr>
        <w:t xml:space="preserve"> та їхні погляди. У цьому відношенні, перекладачам міг би допомогти підхід Джорджа Орвел</w:t>
      </w:r>
      <w:r>
        <w:rPr>
          <w:rFonts w:ascii="Times New Roman" w:hAnsi="Times New Roman" w:cs="Times New Roman"/>
          <w:sz w:val="28"/>
          <w:szCs w:val="28"/>
        </w:rPr>
        <w:t>ла та його концепція «новомови».</w:t>
      </w:r>
    </w:p>
    <w:p w:rsidR="00CA3080" w:rsidRDefault="00CA3080" w:rsidP="00EB70A5">
      <w:pPr>
        <w:spacing w:line="360" w:lineRule="auto"/>
        <w:ind w:firstLine="709"/>
        <w:jc w:val="both"/>
      </w:pPr>
      <w:r>
        <w:rPr>
          <w:rFonts w:ascii="Times New Roman" w:hAnsi="Times New Roman" w:cs="Times New Roman"/>
          <w:sz w:val="28"/>
          <w:szCs w:val="28"/>
        </w:rPr>
        <w:t>Щ</w:t>
      </w:r>
      <w:r w:rsidR="006B7ADD">
        <w:rPr>
          <w:rFonts w:ascii="Times New Roman" w:hAnsi="Times New Roman" w:cs="Times New Roman"/>
          <w:sz w:val="28"/>
          <w:szCs w:val="28"/>
        </w:rPr>
        <w:t xml:space="preserve">е однією проблемою перекладу є відсутність будь-яких спроб якось відтворити багатомовність Києва, що описана в романі. В двадцятих роках </w:t>
      </w:r>
      <w:r w:rsidR="006B7ADD">
        <w:rPr>
          <w:rFonts w:ascii="Times New Roman" w:hAnsi="Times New Roman" w:cs="Times New Roman"/>
          <w:sz w:val="28"/>
          <w:szCs w:val="28"/>
          <w:lang w:val="en-US"/>
        </w:rPr>
        <w:t>XX</w:t>
      </w:r>
      <w:r w:rsidR="006B7ADD">
        <w:rPr>
          <w:rFonts w:ascii="Times New Roman" w:hAnsi="Times New Roman" w:cs="Times New Roman"/>
          <w:sz w:val="28"/>
          <w:szCs w:val="28"/>
        </w:rPr>
        <w:t xml:space="preserve"> століття Київ був ще більш зрусифікованим, ніж сьогодні. Вплив цього фактора як на суспільство, так і на зміст роману ігнорувати неможливо. Все таки, конфлікт мов – одна з центральних тем у творі. Не відтворено в романі і так званого су</w:t>
      </w:r>
      <w:r w:rsidR="00900D9C">
        <w:rPr>
          <w:rFonts w:ascii="Times New Roman" w:hAnsi="Times New Roman" w:cs="Times New Roman"/>
          <w:sz w:val="28"/>
          <w:szCs w:val="28"/>
        </w:rPr>
        <w:t>ржику.</w:t>
      </w:r>
    </w:p>
    <w:p w:rsidR="006B7ADD" w:rsidRPr="00EB70A5" w:rsidRDefault="00CA3080" w:rsidP="00EB70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B7ADD">
        <w:rPr>
          <w:rFonts w:ascii="Times New Roman" w:hAnsi="Times New Roman" w:cs="Times New Roman"/>
          <w:sz w:val="28"/>
          <w:szCs w:val="28"/>
        </w:rPr>
        <w:t xml:space="preserve">корочення та вилучення, які є характерною рисою перекладацького стилю Юрія та Мойри Луцьких, також наявні і у перекладі «Невеличкої драми». </w:t>
      </w:r>
      <w:r w:rsidR="006B7ADD">
        <w:rPr>
          <w:rFonts w:ascii="Times New Roman" w:hAnsi="Times New Roman" w:cs="Times New Roman"/>
          <w:sz w:val="28"/>
          <w:szCs w:val="28"/>
        </w:rPr>
        <w:lastRenderedPageBreak/>
        <w:t>Проте у порівнянні з «Чорною Радою», їх відносно мало. Все ж, деякі з них є дійсно цікаві й для перекладознавства, і для лінгвокультурології. Наприклад, вони відображають динаміку суспільства, чи особливості української та англійської мов. Проте декілька скорочень, безумовно, спричинені релігійним та політичним догматизмом. Хоча, ці вилучення могли зробити редактори паризького видання 1957 року, це все одно наводить на думку, що західне суспільство далеке від так-званої «свободи слова», яку воно активно пропагує.</w:t>
      </w:r>
    </w:p>
    <w:p w:rsidR="006B7ADD" w:rsidRDefault="006B7ADD" w:rsidP="00EB70A5">
      <w:pPr>
        <w:spacing w:line="360" w:lineRule="auto"/>
        <w:ind w:firstLine="709"/>
        <w:jc w:val="both"/>
      </w:pPr>
      <w:r>
        <w:rPr>
          <w:rFonts w:ascii="Times New Roman" w:hAnsi="Times New Roman" w:cs="Times New Roman"/>
          <w:sz w:val="28"/>
          <w:szCs w:val="28"/>
        </w:rPr>
        <w:t>Аналіз перекладу висвітлює різницю між українським та англійським поглядами на світ. Наприклад, українці набагато більше уваги у своїй творчості приділяють рікам, у той час як британці є суто морською нацією, для якої бурхлив</w:t>
      </w:r>
      <w:r w:rsidR="00860382">
        <w:rPr>
          <w:rFonts w:ascii="Times New Roman" w:hAnsi="Times New Roman" w:cs="Times New Roman"/>
          <w:sz w:val="28"/>
          <w:szCs w:val="28"/>
        </w:rPr>
        <w:t>і морські води є символом життя.</w:t>
      </w:r>
    </w:p>
    <w:p w:rsidR="006B7ADD" w:rsidRDefault="006B7ADD" w:rsidP="00EB70A5">
      <w:pPr>
        <w:spacing w:line="360" w:lineRule="auto"/>
        <w:ind w:firstLine="709"/>
        <w:jc w:val="both"/>
        <w:rPr>
          <w:rFonts w:ascii="Times New Roman" w:hAnsi="Times New Roman"/>
          <w:sz w:val="28"/>
          <w:szCs w:val="28"/>
        </w:rPr>
      </w:pPr>
      <w:r>
        <w:rPr>
          <w:rFonts w:ascii="Times New Roman" w:hAnsi="Times New Roman" w:cs="Times New Roman"/>
          <w:sz w:val="28"/>
          <w:szCs w:val="28"/>
        </w:rPr>
        <w:t>В українській мові відбуваються процеси, схожі до тих, що вже трансформували англійську мову, хоча вони і є набагато повільнішими. Наприклад, українська мова, схоже, теж прямує до того, щоб відкинути ієрархічність займенників, тобто до спрощен</w:t>
      </w:r>
      <w:r w:rsidR="00860382">
        <w:rPr>
          <w:rFonts w:ascii="Times New Roman" w:hAnsi="Times New Roman" w:cs="Times New Roman"/>
          <w:sz w:val="28"/>
          <w:szCs w:val="28"/>
        </w:rPr>
        <w:t>ня системи етикету, ввічливості.</w:t>
      </w:r>
    </w:p>
    <w:p w:rsidR="006B7ADD" w:rsidRDefault="006B7ADD" w:rsidP="00EB70A5">
      <w:pPr>
        <w:spacing w:line="360" w:lineRule="auto"/>
        <w:ind w:firstLine="709"/>
        <w:jc w:val="both"/>
        <w:rPr>
          <w:rFonts w:ascii="Times New Roman" w:hAnsi="Times New Roman"/>
          <w:sz w:val="28"/>
          <w:szCs w:val="28"/>
        </w:rPr>
      </w:pPr>
      <w:r>
        <w:rPr>
          <w:rFonts w:ascii="Times New Roman" w:hAnsi="Times New Roman" w:cs="Times New Roman"/>
          <w:sz w:val="28"/>
          <w:szCs w:val="28"/>
        </w:rPr>
        <w:t>Переклад має специфічну, вузьку аудиторію – англомовних нащадків українських емігрантів, а, отже, перекладачі мали більше свободи у перекладі, оскільки читачі знали</w:t>
      </w:r>
      <w:r w:rsidR="00860382">
        <w:rPr>
          <w:rFonts w:ascii="Times New Roman" w:hAnsi="Times New Roman" w:cs="Times New Roman"/>
          <w:sz w:val="28"/>
          <w:szCs w:val="28"/>
        </w:rPr>
        <w:t xml:space="preserve"> про деякі українські традиції.</w:t>
      </w:r>
    </w:p>
    <w:p w:rsidR="006B7ADD" w:rsidRPr="00893D07" w:rsidRDefault="006B7ADD" w:rsidP="00893D07">
      <w:pPr>
        <w:spacing w:line="360" w:lineRule="auto"/>
        <w:ind w:firstLine="709"/>
        <w:jc w:val="both"/>
      </w:pPr>
      <w:bookmarkStart w:id="59" w:name="_Toc501210276"/>
      <w:bookmarkEnd w:id="59"/>
      <w:r>
        <w:rPr>
          <w:rFonts w:ascii="Times New Roman" w:hAnsi="Times New Roman" w:cs="Times New Roman"/>
          <w:sz w:val="28"/>
          <w:szCs w:val="28"/>
        </w:rPr>
        <w:t>Лінгвокультурологічні проблеми становлять інтерес для перекладознавства. Хоча необхідність пам’ятати про культуру та історію постійно наголошується, культурний та когнітивний аспект часто аналізують несистематично. На жаль, перекладачам не вистачає саме впорядкованого підходу до культурних проблем, як це сталося і з перекладом роману Валеріана Підмогильного.</w:t>
      </w:r>
    </w:p>
    <w:p w:rsidR="006B7ADD" w:rsidRDefault="00365FB6">
      <w:pPr>
        <w:pStyle w:val="Heading1"/>
        <w:numPr>
          <w:ilvl w:val="0"/>
          <w:numId w:val="2"/>
        </w:numPr>
        <w:jc w:val="center"/>
      </w:pPr>
      <w:bookmarkStart w:id="60" w:name="_Toc503550258"/>
      <w:bookmarkStart w:id="61" w:name="_Toc503326778"/>
      <w:bookmarkStart w:id="62" w:name="_Toc505004884"/>
      <w:bookmarkEnd w:id="60"/>
      <w:bookmarkEnd w:id="61"/>
      <w:r>
        <w:br w:type="page"/>
      </w:r>
      <w:r w:rsidR="006B7ADD">
        <w:rPr>
          <w:rFonts w:ascii="Times New Roman" w:hAnsi="Times New Roman"/>
          <w:sz w:val="28"/>
          <w:szCs w:val="28"/>
        </w:rPr>
        <w:lastRenderedPageBreak/>
        <w:t>Список використаної літератури</w:t>
      </w:r>
      <w:bookmarkEnd w:id="62"/>
    </w:p>
    <w:p w:rsidR="006B7ADD" w:rsidRDefault="006B7ADD">
      <w:pPr>
        <w:pStyle w:val="Heading1"/>
        <w:numPr>
          <w:ilvl w:val="0"/>
          <w:numId w:val="2"/>
        </w:numPr>
        <w:jc w:val="center"/>
        <w:rPr>
          <w:rFonts w:ascii="Times New Roman" w:hAnsi="Times New Roman"/>
          <w:sz w:val="28"/>
          <w:szCs w:val="28"/>
        </w:rPr>
      </w:pPr>
    </w:p>
    <w:p w:rsidR="006B7ADD" w:rsidRDefault="006B7ADD">
      <w:pPr>
        <w:spacing w:line="360" w:lineRule="auto"/>
        <w:jc w:val="center"/>
        <w:rPr>
          <w:i/>
          <w:iCs/>
          <w:sz w:val="28"/>
          <w:szCs w:val="28"/>
        </w:rPr>
      </w:pPr>
      <w:r>
        <w:rPr>
          <w:rFonts w:ascii="Times New Roman" w:hAnsi="Times New Roman" w:cs="Times New Roman"/>
          <w:i/>
          <w:iCs/>
          <w:sz w:val="28"/>
          <w:szCs w:val="28"/>
        </w:rPr>
        <w:t>Науково-критична література</w:t>
      </w:r>
    </w:p>
    <w:p w:rsidR="006B7ADD" w:rsidRDefault="006B7ADD">
      <w:pPr>
        <w:spacing w:line="360" w:lineRule="auto"/>
        <w:jc w:val="center"/>
        <w:rPr>
          <w:rFonts w:ascii="Times New Roman" w:hAnsi="Times New Roman" w:cs="Times New Roman"/>
        </w:rPr>
      </w:pP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1) </w:t>
      </w:r>
      <w:r w:rsidRPr="00095EB2">
        <w:rPr>
          <w:rFonts w:ascii="Times New Roman" w:hAnsi="Times New Roman" w:cs="Times New Roman"/>
          <w:sz w:val="28"/>
          <w:szCs w:val="28"/>
        </w:rPr>
        <w:t>Алимжанова Г. М. Сопоставительная лингвокультурология: взаимодействие языка, культуры и человека / Г. М. Алимжанова. – Алматы, 2010. – 300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2) </w:t>
      </w:r>
      <w:r w:rsidRPr="00095EB2">
        <w:rPr>
          <w:rFonts w:ascii="Times New Roman" w:hAnsi="Times New Roman" w:cs="Times New Roman"/>
          <w:sz w:val="28"/>
          <w:szCs w:val="28"/>
        </w:rPr>
        <w:t>Бархударов Л. С. Язык и перевод (Вопросы общей и частной теории перевода) / Л. С. Бархударов. – Москва : Международные Отношения, 1975. – 240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3) </w:t>
      </w:r>
      <w:r w:rsidRPr="00095EB2">
        <w:rPr>
          <w:rFonts w:ascii="Times New Roman" w:hAnsi="Times New Roman" w:cs="Times New Roman"/>
          <w:sz w:val="28"/>
          <w:szCs w:val="28"/>
        </w:rPr>
        <w:t>Виноградов В. С. Введение в переводоведение (общие и лексические вопросы)  / В. С. Виноградов. – Москва : Издательство института общего среднего образования РАО, 2001. – 224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4) </w:t>
      </w:r>
      <w:r w:rsidRPr="00095EB2">
        <w:rPr>
          <w:rFonts w:ascii="Times New Roman" w:hAnsi="Times New Roman" w:cs="Times New Roman"/>
          <w:sz w:val="28"/>
          <w:szCs w:val="28"/>
        </w:rPr>
        <w:t>Зорівчак Р. П. Реалія і переклад (на матеріалі англомовних перекладів української прози) / Р. П. Зорівчак. – Львів : вид-во при ЛНУ, 1989. – 216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5) </w:t>
      </w:r>
      <w:r w:rsidRPr="00095EB2">
        <w:rPr>
          <w:rFonts w:ascii="Times New Roman" w:hAnsi="Times New Roman" w:cs="Times New Roman"/>
          <w:sz w:val="28"/>
          <w:szCs w:val="28"/>
        </w:rPr>
        <w:t>Комиссаров В. Н. Теория перевода (лингвистические аспекты)  / В. Н. Комиссаров. – Москва : Высшая школа, 1990. – 253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6) </w:t>
      </w:r>
      <w:r w:rsidRPr="00095EB2">
        <w:rPr>
          <w:rFonts w:ascii="Times New Roman" w:hAnsi="Times New Roman" w:cs="Times New Roman"/>
          <w:sz w:val="28"/>
          <w:szCs w:val="28"/>
        </w:rPr>
        <w:t>Коптілов В. В. Теорія і практика перекладу / В. В. Коптілов. – Київ : Вища Школа, 1982. – 164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7) </w:t>
      </w:r>
      <w:r w:rsidRPr="00095EB2">
        <w:rPr>
          <w:rFonts w:ascii="Times New Roman" w:hAnsi="Times New Roman" w:cs="Times New Roman"/>
          <w:sz w:val="28"/>
          <w:szCs w:val="28"/>
        </w:rPr>
        <w:t>Кубрякова Е. С. Текст и его понимание</w:t>
      </w:r>
      <w:r w:rsidRPr="00877824">
        <w:rPr>
          <w:rFonts w:ascii="Times New Roman" w:hAnsi="Times New Roman" w:cs="Times New Roman"/>
          <w:sz w:val="28"/>
          <w:szCs w:val="28"/>
          <w:lang w:val="ru-RU"/>
        </w:rPr>
        <w:t xml:space="preserve"> / </w:t>
      </w:r>
      <w:r w:rsidRPr="00095EB2">
        <w:rPr>
          <w:rFonts w:ascii="Times New Roman" w:hAnsi="Times New Roman" w:cs="Times New Roman"/>
          <w:sz w:val="28"/>
          <w:szCs w:val="28"/>
        </w:rPr>
        <w:t>Е. С. Кубрякова // Русский текст. – №2. –  Наука, 1994. – С. 18-27.</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8) </w:t>
      </w:r>
      <w:r w:rsidRPr="00095EB2">
        <w:rPr>
          <w:rFonts w:ascii="Times New Roman" w:hAnsi="Times New Roman" w:cs="Times New Roman"/>
          <w:sz w:val="28"/>
          <w:szCs w:val="28"/>
        </w:rPr>
        <w:t xml:space="preserve">Маслова В. А. Лингвокультурология : </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учеб. пособие для студ. высш. учеб, заведений</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 xml:space="preserve"> / В. А. Маслова. – Москва : издательский центр «Академия», 2001. – 208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rPr>
        <w:t xml:space="preserve">9) </w:t>
      </w:r>
      <w:r w:rsidRPr="00095EB2">
        <w:rPr>
          <w:rFonts w:ascii="Times New Roman" w:hAnsi="Times New Roman" w:cs="Times New Roman"/>
          <w:sz w:val="28"/>
          <w:szCs w:val="28"/>
        </w:rPr>
        <w:t>Пилипчук О. Перекладознавчі погляди професора Юрія Олексійовича Жлуктенка в контексті досліджень радян</w:t>
      </w:r>
      <w:r w:rsidR="00860382">
        <w:rPr>
          <w:rFonts w:ascii="Times New Roman" w:hAnsi="Times New Roman" w:cs="Times New Roman"/>
          <w:sz w:val="28"/>
          <w:szCs w:val="28"/>
        </w:rPr>
        <w:t xml:space="preserve">ської школи перекладознавства / </w:t>
      </w:r>
      <w:r w:rsidRPr="00095EB2">
        <w:rPr>
          <w:rFonts w:ascii="Times New Roman" w:hAnsi="Times New Roman" w:cs="Times New Roman"/>
          <w:sz w:val="28"/>
          <w:szCs w:val="28"/>
        </w:rPr>
        <w:t>О.</w:t>
      </w:r>
      <w:r w:rsidR="00860382">
        <w:rPr>
          <w:rFonts w:ascii="Times New Roman" w:hAnsi="Times New Roman" w:cs="Times New Roman"/>
          <w:sz w:val="28"/>
          <w:szCs w:val="28"/>
        </w:rPr>
        <w:t xml:space="preserve"> </w:t>
      </w:r>
      <w:r w:rsidRPr="00095EB2">
        <w:rPr>
          <w:rFonts w:ascii="Times New Roman" w:hAnsi="Times New Roman" w:cs="Times New Roman"/>
          <w:sz w:val="28"/>
          <w:szCs w:val="28"/>
        </w:rPr>
        <w:t xml:space="preserve">Пилипчук // Іноземна </w:t>
      </w:r>
      <w:r w:rsidRPr="0020747F">
        <w:rPr>
          <w:rFonts w:ascii="Times New Roman" w:hAnsi="Times New Roman" w:cs="Times New Roman"/>
          <w:sz w:val="28"/>
          <w:szCs w:val="28"/>
        </w:rPr>
        <w:t>ф</w:t>
      </w:r>
      <w:r w:rsidRPr="00095EB2">
        <w:rPr>
          <w:rFonts w:ascii="Times New Roman" w:hAnsi="Times New Roman" w:cs="Times New Roman"/>
          <w:sz w:val="28"/>
          <w:szCs w:val="28"/>
        </w:rPr>
        <w:t>ілологія. – 2013. – №125. – С. 150-158.</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1</w:t>
      </w:r>
      <w:r w:rsidRPr="00095EB2">
        <w:rPr>
          <w:rFonts w:ascii="Times New Roman" w:hAnsi="Times New Roman" w:cs="Times New Roman"/>
          <w:sz w:val="28"/>
          <w:szCs w:val="28"/>
        </w:rPr>
        <w:t>0</w:t>
      </w:r>
      <w:r w:rsidRPr="00877824">
        <w:rPr>
          <w:rFonts w:ascii="Times New Roman" w:hAnsi="Times New Roman" w:cs="Times New Roman"/>
          <w:sz w:val="28"/>
          <w:szCs w:val="28"/>
          <w:lang w:val="ru-RU"/>
        </w:rPr>
        <w:t xml:space="preserve">) </w:t>
      </w:r>
      <w:r w:rsidRPr="00095EB2">
        <w:rPr>
          <w:rFonts w:ascii="Times New Roman" w:hAnsi="Times New Roman" w:cs="Times New Roman"/>
          <w:sz w:val="28"/>
          <w:szCs w:val="28"/>
        </w:rPr>
        <w:t>Потебня А. А. Мысль и язык. Полное собрание сочинений / А. А. Потебня. – Одеса : Одесполіграф, 1926. – 205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lastRenderedPageBreak/>
        <w:t xml:space="preserve">11) </w:t>
      </w:r>
      <w:r w:rsidRPr="00095EB2">
        <w:rPr>
          <w:rFonts w:ascii="Times New Roman" w:hAnsi="Times New Roman" w:cs="Times New Roman"/>
          <w:sz w:val="28"/>
          <w:szCs w:val="28"/>
        </w:rPr>
        <w:t>Слышкин Г. Г. Лингвокультурные концепты и метаконцепты / Г. Г. Слышкин. – Волгоград : Перемена, 2004. – 340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12) </w:t>
      </w:r>
      <w:r w:rsidRPr="00095EB2">
        <w:rPr>
          <w:rFonts w:ascii="Times New Roman" w:hAnsi="Times New Roman" w:cs="Times New Roman"/>
          <w:sz w:val="28"/>
          <w:szCs w:val="28"/>
        </w:rPr>
        <w:t>Степанов Ю. С. Константы. Словарь русской культуры / Ю. С. Степанов. – Москва : Школа «Языки русской культуры», 1997. – 824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13) </w:t>
      </w:r>
      <w:r w:rsidRPr="00095EB2">
        <w:rPr>
          <w:rFonts w:ascii="Times New Roman" w:hAnsi="Times New Roman" w:cs="Times New Roman"/>
          <w:sz w:val="28"/>
          <w:szCs w:val="28"/>
        </w:rPr>
        <w:t>Телия В. Н. Русская фразеология. Семантический, прагматический и лингвокультурологический аспекты / В. Н. Телия. – Москва : Школа «Языки и культура», 1996. – С. 225-226.</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14) </w:t>
      </w:r>
      <w:r w:rsidRPr="00095EB2">
        <w:rPr>
          <w:rFonts w:ascii="Times New Roman" w:hAnsi="Times New Roman" w:cs="Times New Roman"/>
          <w:sz w:val="28"/>
          <w:szCs w:val="28"/>
        </w:rPr>
        <w:t xml:space="preserve">Шевельов Ю. В. Вибрані праці. Літературознавство / Ю. В. Шевельов ; [упоряд. І. Дзюба]. – Київ : Києво-Могилянська Академія, 2008. – 1151 с. </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15) </w:t>
      </w:r>
      <w:r w:rsidRPr="00095EB2">
        <w:rPr>
          <w:rFonts w:ascii="Times New Roman" w:hAnsi="Times New Roman" w:cs="Times New Roman"/>
          <w:sz w:val="28"/>
          <w:szCs w:val="28"/>
        </w:rPr>
        <w:t>Bassnett S. Constructing Cultures: Essays on Literary Translation / S. Bassnett, A. Lefevere. – Clevedon : Multilingual Matters, 1998. – 143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16) </w:t>
      </w:r>
      <w:r w:rsidRPr="00095EB2">
        <w:rPr>
          <w:rFonts w:ascii="Times New Roman" w:hAnsi="Times New Roman" w:cs="Times New Roman"/>
          <w:sz w:val="28"/>
          <w:szCs w:val="28"/>
        </w:rPr>
        <w:t>Brown R. The Pronouns of Power and Solidarity / R. Brown, A. Gilman // Style in Language. –</w:t>
      </w:r>
      <w:r w:rsidRPr="00095EB2">
        <w:rPr>
          <w:rFonts w:ascii="Times New Roman" w:hAnsi="Times New Roman" w:cs="Times New Roman"/>
          <w:sz w:val="28"/>
          <w:szCs w:val="28"/>
          <w:lang w:val="en-US"/>
        </w:rPr>
        <w:t xml:space="preserve"> Cambridge :</w:t>
      </w:r>
      <w:r w:rsidRPr="00095EB2">
        <w:rPr>
          <w:rFonts w:ascii="Times New Roman" w:hAnsi="Times New Roman" w:cs="Times New Roman"/>
          <w:sz w:val="28"/>
          <w:szCs w:val="28"/>
        </w:rPr>
        <w:t xml:space="preserve"> MIT Press, 1960. – P. 253-276</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17) </w:t>
      </w:r>
      <w:r w:rsidRPr="00095EB2">
        <w:rPr>
          <w:rFonts w:ascii="Times New Roman" w:hAnsi="Times New Roman" w:cs="Times New Roman"/>
          <w:sz w:val="28"/>
          <w:szCs w:val="28"/>
        </w:rPr>
        <w:t xml:space="preserve">Hatim </w:t>
      </w:r>
      <w:r w:rsidRPr="00095EB2">
        <w:rPr>
          <w:rFonts w:ascii="Times New Roman" w:hAnsi="Times New Roman" w:cs="Times New Roman"/>
          <w:sz w:val="28"/>
          <w:szCs w:val="28"/>
          <w:lang w:val="en-US"/>
        </w:rPr>
        <w:t>B.</w:t>
      </w:r>
      <w:r w:rsidRPr="00095EB2">
        <w:rPr>
          <w:rFonts w:ascii="Times New Roman" w:hAnsi="Times New Roman" w:cs="Times New Roman"/>
          <w:sz w:val="28"/>
          <w:szCs w:val="28"/>
        </w:rPr>
        <w:t xml:space="preserve"> A. Teaching and Researching Translation / B. A. Hatim</w:t>
      </w:r>
      <w:r w:rsidRPr="00095EB2">
        <w:rPr>
          <w:rFonts w:ascii="Times New Roman" w:hAnsi="Times New Roman" w:cs="Times New Roman"/>
          <w:sz w:val="28"/>
          <w:szCs w:val="28"/>
          <w:lang w:val="en-US"/>
        </w:rPr>
        <w:t>.</w:t>
      </w:r>
      <w:r w:rsidRPr="00095EB2">
        <w:rPr>
          <w:rFonts w:ascii="Times New Roman" w:hAnsi="Times New Roman" w:cs="Times New Roman"/>
          <w:sz w:val="28"/>
          <w:szCs w:val="28"/>
        </w:rPr>
        <w:t xml:space="preserve"> – London : Pearson Education, 2001. – 254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18) </w:t>
      </w:r>
      <w:r w:rsidRPr="00095EB2">
        <w:rPr>
          <w:rFonts w:ascii="Times New Roman" w:hAnsi="Times New Roman" w:cs="Times New Roman"/>
          <w:sz w:val="28"/>
          <w:szCs w:val="28"/>
        </w:rPr>
        <w:t>House J. Translation Quality Assessment: Past and Present / J. House</w:t>
      </w:r>
      <w:r w:rsidRPr="00095EB2">
        <w:rPr>
          <w:rFonts w:ascii="Times New Roman" w:hAnsi="Times New Roman" w:cs="Times New Roman"/>
          <w:sz w:val="28"/>
          <w:szCs w:val="28"/>
          <w:lang w:val="en-US"/>
        </w:rPr>
        <w:t>.</w:t>
      </w:r>
      <w:r w:rsidRPr="00095EB2">
        <w:rPr>
          <w:rFonts w:ascii="Times New Roman" w:hAnsi="Times New Roman" w:cs="Times New Roman"/>
          <w:sz w:val="28"/>
          <w:szCs w:val="28"/>
        </w:rPr>
        <w:t xml:space="preserve"> – L</w:t>
      </w:r>
      <w:r w:rsidRPr="00095EB2">
        <w:rPr>
          <w:rFonts w:ascii="Times New Roman" w:hAnsi="Times New Roman" w:cs="Times New Roman"/>
          <w:sz w:val="28"/>
          <w:szCs w:val="28"/>
          <w:lang w:val="en-US"/>
        </w:rPr>
        <w:t>ondon</w:t>
      </w:r>
      <w:r w:rsidRPr="00095EB2">
        <w:rPr>
          <w:rFonts w:ascii="Times New Roman" w:hAnsi="Times New Roman" w:cs="Times New Roman"/>
          <w:sz w:val="28"/>
          <w:szCs w:val="28"/>
        </w:rPr>
        <w:t xml:space="preserve"> : Routledge, 2015. – 160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19) </w:t>
      </w:r>
      <w:r w:rsidRPr="00095EB2">
        <w:rPr>
          <w:rFonts w:ascii="Times New Roman" w:hAnsi="Times New Roman" w:cs="Times New Roman"/>
          <w:sz w:val="28"/>
          <w:szCs w:val="28"/>
        </w:rPr>
        <w:t xml:space="preserve">Humboldt W. On Language: on the Diversity of Human Lanaguage Construction and its Influence on the Mental Development of the Human Species / </w:t>
      </w:r>
      <w:r w:rsidRPr="00095EB2">
        <w:rPr>
          <w:rFonts w:ascii="Times New Roman" w:hAnsi="Times New Roman" w:cs="Times New Roman"/>
          <w:sz w:val="28"/>
          <w:szCs w:val="28"/>
          <w:lang w:val="en-US"/>
        </w:rPr>
        <w:t>W. Humboldt ; [</w:t>
      </w:r>
      <w:r w:rsidRPr="00095EB2">
        <w:rPr>
          <w:rFonts w:ascii="Times New Roman" w:hAnsi="Times New Roman" w:cs="Times New Roman"/>
          <w:sz w:val="28"/>
          <w:szCs w:val="28"/>
        </w:rPr>
        <w:t>translated by P. Heath</w:t>
      </w:r>
      <w:r w:rsidRPr="00095EB2">
        <w:rPr>
          <w:rFonts w:ascii="Times New Roman" w:hAnsi="Times New Roman" w:cs="Times New Roman"/>
          <w:sz w:val="28"/>
          <w:szCs w:val="28"/>
          <w:lang w:val="en-US"/>
        </w:rPr>
        <w:t>].</w:t>
      </w:r>
      <w:r w:rsidRPr="00095EB2">
        <w:rPr>
          <w:rFonts w:ascii="Times New Roman" w:hAnsi="Times New Roman" w:cs="Times New Roman"/>
          <w:sz w:val="28"/>
          <w:szCs w:val="28"/>
        </w:rPr>
        <w:t xml:space="preserve"> – Cambridge University Press., 1999. – 296 p.</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de-DE"/>
        </w:rPr>
        <w:t xml:space="preserve">20) </w:t>
      </w:r>
      <w:r w:rsidRPr="00095EB2">
        <w:rPr>
          <w:rFonts w:ascii="Times New Roman" w:hAnsi="Times New Roman" w:cs="Times New Roman"/>
          <w:sz w:val="28"/>
          <w:szCs w:val="28"/>
        </w:rPr>
        <w:t>Kade O. Zufall oder Gesetzmäßigkeit in der Übersetzung / O. Kade. – Leipzig : Verlag Enzyklopädie, 1968. – 128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21) </w:t>
      </w:r>
      <w:r w:rsidRPr="00095EB2">
        <w:rPr>
          <w:rFonts w:ascii="Times New Roman" w:hAnsi="Times New Roman" w:cs="Times New Roman"/>
          <w:sz w:val="28"/>
          <w:szCs w:val="28"/>
        </w:rPr>
        <w:t xml:space="preserve">Koller W. The concept of equivalence and the object of translation studies // Target. – Amsterdam, 1995. – </w:t>
      </w:r>
      <w:r w:rsidRPr="00095EB2">
        <w:rPr>
          <w:rFonts w:ascii="Times New Roman" w:hAnsi="Times New Roman" w:cs="Times New Roman"/>
          <w:sz w:val="28"/>
          <w:szCs w:val="28"/>
          <w:lang w:val="en-US"/>
        </w:rPr>
        <w:t>V</w:t>
      </w:r>
      <w:r w:rsidRPr="00095EB2">
        <w:rPr>
          <w:rFonts w:ascii="Times New Roman" w:hAnsi="Times New Roman" w:cs="Times New Roman"/>
          <w:sz w:val="28"/>
          <w:szCs w:val="28"/>
        </w:rPr>
        <w:t>ol.1, №2. – P. 191-222.</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22) </w:t>
      </w:r>
      <w:r w:rsidRPr="00095EB2">
        <w:rPr>
          <w:rFonts w:ascii="Times New Roman" w:hAnsi="Times New Roman" w:cs="Times New Roman"/>
          <w:sz w:val="28"/>
          <w:szCs w:val="28"/>
        </w:rPr>
        <w:t>Lakoff G. The Metaphorical Structure of the Human Conceptual System / G. Lakoff, M. Johnson // Cognitive Science. – №4. – 1980. – P. 195-208.</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23) </w:t>
      </w:r>
      <w:r w:rsidRPr="00095EB2">
        <w:rPr>
          <w:rFonts w:ascii="Times New Roman" w:hAnsi="Times New Roman" w:cs="Times New Roman"/>
          <w:sz w:val="28"/>
          <w:szCs w:val="28"/>
        </w:rPr>
        <w:t>Lefevere A. Translation Rewriting and the Manipulation of the Literary Frame / A. Lefevere. – London : Routledge, 1992. – 176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lastRenderedPageBreak/>
        <w:t xml:space="preserve">24) </w:t>
      </w:r>
      <w:r w:rsidRPr="00095EB2">
        <w:rPr>
          <w:rFonts w:ascii="Times New Roman" w:hAnsi="Times New Roman" w:cs="Times New Roman"/>
          <w:sz w:val="28"/>
          <w:szCs w:val="28"/>
        </w:rPr>
        <w:t xml:space="preserve">Luckyj G. Panteleimon Kulish: a sketch of his life and times / G. Luckyj. – Boulder, Colorado : East </w:t>
      </w:r>
      <w:r w:rsidRPr="00095EB2">
        <w:rPr>
          <w:rFonts w:ascii="Times New Roman" w:hAnsi="Times New Roman" w:cs="Times New Roman"/>
          <w:sz w:val="28"/>
          <w:szCs w:val="28"/>
          <w:lang w:val="en-US"/>
        </w:rPr>
        <w:t xml:space="preserve">European Monographs, 1983. </w:t>
      </w:r>
      <w:r w:rsidRPr="00095EB2">
        <w:rPr>
          <w:rFonts w:ascii="Times New Roman" w:hAnsi="Times New Roman" w:cs="Times New Roman"/>
          <w:sz w:val="28"/>
          <w:szCs w:val="28"/>
        </w:rPr>
        <w:t xml:space="preserve"> – </w:t>
      </w:r>
      <w:r w:rsidRPr="00095EB2">
        <w:rPr>
          <w:rFonts w:ascii="Times New Roman" w:hAnsi="Times New Roman" w:cs="Times New Roman"/>
          <w:sz w:val="28"/>
          <w:szCs w:val="28"/>
          <w:lang w:val="en-US"/>
        </w:rPr>
        <w:t>229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25) </w:t>
      </w:r>
      <w:r w:rsidRPr="00095EB2">
        <w:rPr>
          <w:rFonts w:ascii="Times New Roman" w:hAnsi="Times New Roman" w:cs="Times New Roman"/>
          <w:sz w:val="28"/>
          <w:szCs w:val="28"/>
        </w:rPr>
        <w:t xml:space="preserve">Nida E. Toward a science of translating / E. Nida, </w:t>
      </w:r>
      <w:r w:rsidRPr="00095EB2">
        <w:rPr>
          <w:rFonts w:ascii="Times New Roman" w:hAnsi="Times New Roman" w:cs="Times New Roman"/>
          <w:sz w:val="28"/>
          <w:szCs w:val="28"/>
          <w:lang w:val="en-US"/>
        </w:rPr>
        <w:t>C. R. Taber</w:t>
      </w:r>
      <w:r w:rsidRPr="00095EB2">
        <w:rPr>
          <w:rFonts w:ascii="Times New Roman" w:hAnsi="Times New Roman" w:cs="Times New Roman"/>
          <w:sz w:val="28"/>
          <w:szCs w:val="28"/>
        </w:rPr>
        <w:t>. – Leiden : Brill, 196</w:t>
      </w:r>
      <w:r w:rsidRPr="00095EB2">
        <w:rPr>
          <w:rFonts w:ascii="Times New Roman" w:hAnsi="Times New Roman" w:cs="Times New Roman"/>
          <w:sz w:val="28"/>
          <w:szCs w:val="28"/>
          <w:lang w:val="en-US"/>
        </w:rPr>
        <w:t>9</w:t>
      </w:r>
      <w:r w:rsidRPr="00095EB2">
        <w:rPr>
          <w:rFonts w:ascii="Times New Roman" w:hAnsi="Times New Roman" w:cs="Times New Roman"/>
          <w:sz w:val="28"/>
          <w:szCs w:val="28"/>
        </w:rPr>
        <w:t>. – 331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26) </w:t>
      </w:r>
      <w:r w:rsidRPr="00095EB2">
        <w:rPr>
          <w:rFonts w:ascii="Times New Roman" w:hAnsi="Times New Roman" w:cs="Times New Roman"/>
          <w:sz w:val="28"/>
          <w:szCs w:val="28"/>
        </w:rPr>
        <w:t>Panou D. Equivalence in Translation Theories: A Critical Evaluation / D. Panou // Theory and Practice in Language Studies. – Vol. 3, №1. – P. 1-6.</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27) </w:t>
      </w:r>
      <w:r w:rsidRPr="00095EB2">
        <w:rPr>
          <w:rFonts w:ascii="Times New Roman" w:hAnsi="Times New Roman" w:cs="Times New Roman"/>
          <w:sz w:val="28"/>
          <w:szCs w:val="28"/>
        </w:rPr>
        <w:t xml:space="preserve">Sapir E. The status of linguistics as a science / E.Sapir // Language. №5, 1929. – </w:t>
      </w:r>
      <w:r w:rsidRPr="00095EB2">
        <w:rPr>
          <w:rFonts w:ascii="Times New Roman" w:hAnsi="Times New Roman" w:cs="Times New Roman"/>
          <w:sz w:val="28"/>
          <w:szCs w:val="28"/>
          <w:lang w:val="en-US"/>
        </w:rPr>
        <w:t>P</w:t>
      </w:r>
      <w:r w:rsidRPr="00095EB2">
        <w:rPr>
          <w:rFonts w:ascii="Times New Roman" w:hAnsi="Times New Roman" w:cs="Times New Roman"/>
          <w:sz w:val="28"/>
          <w:szCs w:val="28"/>
        </w:rPr>
        <w:t xml:space="preserve">. 207-214 </w:t>
      </w:r>
    </w:p>
    <w:p w:rsidR="006B7ADD" w:rsidRPr="00095EB2" w:rsidRDefault="006B7ADD">
      <w:pPr>
        <w:spacing w:line="360" w:lineRule="auto"/>
        <w:rPr>
          <w:rFonts w:ascii="Times New Roman" w:hAnsi="Times New Roman" w:cs="Times New Roman"/>
          <w:sz w:val="28"/>
          <w:szCs w:val="28"/>
        </w:rPr>
      </w:pPr>
    </w:p>
    <w:p w:rsidR="006B7ADD" w:rsidRPr="00095EB2" w:rsidRDefault="006B7ADD">
      <w:pPr>
        <w:spacing w:line="360" w:lineRule="auto"/>
        <w:jc w:val="center"/>
        <w:rPr>
          <w:rFonts w:ascii="Times New Roman" w:hAnsi="Times New Roman" w:cs="Times New Roman"/>
          <w:i/>
          <w:iCs/>
          <w:sz w:val="28"/>
          <w:szCs w:val="28"/>
        </w:rPr>
      </w:pPr>
      <w:r w:rsidRPr="00095EB2">
        <w:rPr>
          <w:rFonts w:ascii="Times New Roman" w:hAnsi="Times New Roman" w:cs="Times New Roman"/>
          <w:i/>
          <w:iCs/>
          <w:sz w:val="28"/>
          <w:szCs w:val="28"/>
        </w:rPr>
        <w:t>Лексикографічні джерела та енциклопедії</w:t>
      </w:r>
    </w:p>
    <w:p w:rsidR="006B7ADD" w:rsidRPr="00095EB2" w:rsidRDefault="006B7ADD">
      <w:pPr>
        <w:spacing w:line="360" w:lineRule="auto"/>
        <w:jc w:val="center"/>
        <w:rPr>
          <w:rFonts w:ascii="Times New Roman" w:hAnsi="Times New Roman" w:cs="Times New Roman"/>
          <w:sz w:val="28"/>
          <w:szCs w:val="28"/>
        </w:rPr>
      </w:pP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28) </w:t>
      </w:r>
      <w:r w:rsidRPr="00095EB2">
        <w:rPr>
          <w:rFonts w:ascii="Times New Roman" w:hAnsi="Times New Roman" w:cs="Times New Roman"/>
          <w:sz w:val="28"/>
          <w:szCs w:val="28"/>
        </w:rPr>
        <w:t xml:space="preserve">Раренко М. Б. Основные понятия англоязычного переводоведения :  </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терминол. словарь-справочник</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 xml:space="preserve"> / М.Б. Раренко, О.Е. Опарина, Н.Н. Трошина.  – Москва, 2011. – 250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29) </w:t>
      </w:r>
      <w:r w:rsidRPr="00095EB2">
        <w:rPr>
          <w:rFonts w:ascii="Times New Roman" w:hAnsi="Times New Roman" w:cs="Times New Roman"/>
          <w:sz w:val="28"/>
          <w:szCs w:val="28"/>
        </w:rPr>
        <w:t>Словник української мови : в 11</w:t>
      </w:r>
      <w:r>
        <w:rPr>
          <w:rFonts w:ascii="Times New Roman" w:hAnsi="Times New Roman" w:cs="Times New Roman"/>
          <w:sz w:val="28"/>
          <w:szCs w:val="28"/>
        </w:rPr>
        <w:t xml:space="preserve"> т</w:t>
      </w:r>
      <w:r w:rsidRPr="00095EB2">
        <w:rPr>
          <w:rFonts w:ascii="Times New Roman" w:hAnsi="Times New Roman" w:cs="Times New Roman"/>
          <w:sz w:val="28"/>
          <w:szCs w:val="28"/>
        </w:rPr>
        <w:t>. / АН УРСР. Інститут мовознавства ; за ред. І. К. Білодіда. – Київ : Наукова думка, 1970–1980.</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30) </w:t>
      </w:r>
      <w:r w:rsidRPr="00095EB2">
        <w:rPr>
          <w:rFonts w:ascii="Times New Roman" w:hAnsi="Times New Roman" w:cs="Times New Roman"/>
          <w:sz w:val="28"/>
          <w:szCs w:val="28"/>
        </w:rPr>
        <w:t>Шевченківська Енциклопедія / за ред.</w:t>
      </w:r>
      <w:r>
        <w:rPr>
          <w:rFonts w:ascii="Times New Roman" w:hAnsi="Times New Roman" w:cs="Times New Roman"/>
          <w:sz w:val="28"/>
          <w:szCs w:val="28"/>
        </w:rPr>
        <w:t xml:space="preserve"> М. Г. Жулинського. – Київ, 201</w:t>
      </w:r>
      <w:r w:rsidRPr="000677BE">
        <w:rPr>
          <w:rFonts w:ascii="Times New Roman" w:hAnsi="Times New Roman" w:cs="Times New Roman"/>
          <w:sz w:val="28"/>
          <w:szCs w:val="28"/>
          <w:lang w:val="ru-RU"/>
        </w:rPr>
        <w:t>2</w:t>
      </w:r>
      <w:r w:rsidRPr="00095EB2">
        <w:rPr>
          <w:rFonts w:ascii="Times New Roman" w:hAnsi="Times New Roman" w:cs="Times New Roman"/>
          <w:sz w:val="28"/>
          <w:szCs w:val="28"/>
        </w:rPr>
        <w:t>–</w:t>
      </w:r>
      <w:r w:rsidRPr="00D131EA">
        <w:rPr>
          <w:rFonts w:ascii="Times New Roman" w:hAnsi="Times New Roman" w:cs="Times New Roman"/>
          <w:sz w:val="28"/>
          <w:szCs w:val="28"/>
          <w:lang w:val="ru-RU"/>
        </w:rPr>
        <w:t>2015</w:t>
      </w:r>
      <w:r w:rsidRPr="00095EB2">
        <w:rPr>
          <w:rFonts w:ascii="Times New Roman" w:hAnsi="Times New Roman" w:cs="Times New Roman"/>
          <w:sz w:val="28"/>
          <w:szCs w:val="28"/>
        </w:rPr>
        <w:t>. – 6 т.</w:t>
      </w:r>
    </w:p>
    <w:p w:rsidR="006B7ADD" w:rsidRPr="00095EB2" w:rsidRDefault="006B7ADD">
      <w:pPr>
        <w:spacing w:line="360" w:lineRule="auto"/>
        <w:rPr>
          <w:rFonts w:ascii="Times New Roman" w:hAnsi="Times New Roman" w:cs="Times New Roman"/>
          <w:sz w:val="28"/>
          <w:szCs w:val="28"/>
          <w:lang w:val="en-US"/>
        </w:rPr>
      </w:pPr>
      <w:r w:rsidRPr="00095EB2">
        <w:rPr>
          <w:rFonts w:ascii="Times New Roman" w:hAnsi="Times New Roman" w:cs="Times New Roman"/>
          <w:sz w:val="28"/>
          <w:szCs w:val="28"/>
          <w:lang w:val="en-US"/>
        </w:rPr>
        <w:t xml:space="preserve">31) A New English Dictionary on Historical Principles / edited by J. A. H. Murray. </w:t>
      </w:r>
      <w:r w:rsidRPr="00095EB2">
        <w:rPr>
          <w:rFonts w:ascii="Times New Roman" w:hAnsi="Times New Roman" w:cs="Times New Roman"/>
          <w:sz w:val="28"/>
          <w:szCs w:val="28"/>
        </w:rPr>
        <w:t>– L</w:t>
      </w:r>
      <w:r w:rsidRPr="00095EB2">
        <w:rPr>
          <w:rFonts w:ascii="Times New Roman" w:hAnsi="Times New Roman" w:cs="Times New Roman"/>
          <w:sz w:val="28"/>
          <w:szCs w:val="28"/>
          <w:lang w:val="en-US"/>
        </w:rPr>
        <w:t xml:space="preserve">ondon : English Philological Society, 1893. – </w:t>
      </w:r>
      <w:r w:rsidRPr="00095EB2">
        <w:rPr>
          <w:rFonts w:ascii="Times New Roman" w:hAnsi="Times New Roman" w:cs="Times New Roman"/>
          <w:sz w:val="28"/>
          <w:szCs w:val="28"/>
        </w:rPr>
        <w:t xml:space="preserve">10 </w:t>
      </w:r>
      <w:r w:rsidRPr="00095EB2">
        <w:rPr>
          <w:rFonts w:ascii="Times New Roman" w:hAnsi="Times New Roman" w:cs="Times New Roman"/>
          <w:sz w:val="28"/>
          <w:szCs w:val="28"/>
          <w:lang w:val="en-US"/>
        </w:rPr>
        <w:t>vol.</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32) Baker M. Routledge Encyclopedia of Translation Studies / M. Baker, G. Saldanha. – London and New York : Routledge, 2009. – 674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33) </w:t>
      </w:r>
      <w:r w:rsidRPr="00095EB2">
        <w:rPr>
          <w:rFonts w:ascii="Times New Roman" w:hAnsi="Times New Roman" w:cs="Times New Roman"/>
          <w:sz w:val="28"/>
          <w:szCs w:val="28"/>
        </w:rPr>
        <w:t xml:space="preserve">Longman Dictionary of Contemporary English / </w:t>
      </w:r>
      <w:r w:rsidRPr="00095EB2">
        <w:rPr>
          <w:rFonts w:ascii="Times New Roman" w:hAnsi="Times New Roman" w:cs="Times New Roman"/>
          <w:sz w:val="28"/>
          <w:szCs w:val="28"/>
          <w:lang w:val="en-US"/>
        </w:rPr>
        <w:t>edited by M. Mayor.</w:t>
      </w:r>
      <w:r w:rsidRPr="00095EB2">
        <w:rPr>
          <w:rFonts w:ascii="Times New Roman" w:hAnsi="Times New Roman" w:cs="Times New Roman"/>
          <w:sz w:val="28"/>
          <w:szCs w:val="28"/>
        </w:rPr>
        <w:t xml:space="preserve"> – Edinburgh : Pearson Education Limited, 2012. – 2082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34) </w:t>
      </w:r>
      <w:r w:rsidRPr="00095EB2">
        <w:rPr>
          <w:rFonts w:ascii="Times New Roman" w:hAnsi="Times New Roman" w:cs="Times New Roman"/>
          <w:sz w:val="28"/>
          <w:szCs w:val="28"/>
        </w:rPr>
        <w:t>Shapiro F. The Yale Book of Quotations / F. Shapiro. – Yale University Press, 2006. – 329 p.</w:t>
      </w:r>
    </w:p>
    <w:p w:rsidR="006B7ADD" w:rsidRPr="00095EB2" w:rsidRDefault="006B7ADD">
      <w:pPr>
        <w:spacing w:line="360" w:lineRule="auto"/>
        <w:rPr>
          <w:rFonts w:ascii="Times New Roman" w:hAnsi="Times New Roman" w:cs="Times New Roman"/>
          <w:sz w:val="28"/>
          <w:szCs w:val="28"/>
        </w:rPr>
      </w:pPr>
    </w:p>
    <w:p w:rsidR="006B7ADD" w:rsidRPr="00095EB2" w:rsidRDefault="006B7ADD">
      <w:pPr>
        <w:spacing w:line="360" w:lineRule="auto"/>
        <w:jc w:val="center"/>
        <w:rPr>
          <w:rFonts w:ascii="Times New Roman" w:hAnsi="Times New Roman" w:cs="Times New Roman"/>
          <w:i/>
          <w:iCs/>
          <w:sz w:val="28"/>
          <w:szCs w:val="28"/>
        </w:rPr>
      </w:pPr>
      <w:r w:rsidRPr="00095EB2">
        <w:rPr>
          <w:rFonts w:ascii="Times New Roman" w:hAnsi="Times New Roman" w:cs="Times New Roman"/>
          <w:i/>
          <w:iCs/>
          <w:sz w:val="28"/>
          <w:szCs w:val="28"/>
        </w:rPr>
        <w:t>Літературні джерела</w:t>
      </w:r>
    </w:p>
    <w:p w:rsidR="006B7ADD" w:rsidRPr="00095EB2" w:rsidRDefault="006B7ADD">
      <w:pPr>
        <w:spacing w:line="360" w:lineRule="auto"/>
        <w:jc w:val="center"/>
        <w:rPr>
          <w:rFonts w:ascii="Times New Roman" w:hAnsi="Times New Roman" w:cs="Times New Roman"/>
          <w:sz w:val="28"/>
          <w:szCs w:val="28"/>
        </w:rPr>
      </w:pP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rPr>
        <w:lastRenderedPageBreak/>
        <w:t xml:space="preserve">35) </w:t>
      </w:r>
      <w:r w:rsidRPr="00095EB2">
        <w:rPr>
          <w:rFonts w:ascii="Times New Roman" w:hAnsi="Times New Roman" w:cs="Times New Roman"/>
          <w:sz w:val="28"/>
          <w:szCs w:val="28"/>
        </w:rPr>
        <w:t xml:space="preserve">Гельвецій К. А. Про людину, її розумові здібності та її виховання / К. А. Гельвецій ; </w:t>
      </w:r>
      <w:r w:rsidRPr="00877824">
        <w:rPr>
          <w:rFonts w:ascii="Times New Roman" w:hAnsi="Times New Roman" w:cs="Times New Roman"/>
          <w:sz w:val="28"/>
          <w:szCs w:val="28"/>
        </w:rPr>
        <w:t>[</w:t>
      </w:r>
      <w:r w:rsidRPr="00095EB2">
        <w:rPr>
          <w:rFonts w:ascii="Times New Roman" w:hAnsi="Times New Roman" w:cs="Times New Roman"/>
          <w:sz w:val="28"/>
          <w:szCs w:val="28"/>
        </w:rPr>
        <w:t>пер. з фр. В. П. Підмогильний</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 – Київ : Основи, 1994. – 413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36) </w:t>
      </w:r>
      <w:r w:rsidRPr="00095EB2">
        <w:rPr>
          <w:rFonts w:ascii="Times New Roman" w:hAnsi="Times New Roman" w:cs="Times New Roman"/>
          <w:sz w:val="28"/>
          <w:szCs w:val="28"/>
        </w:rPr>
        <w:t xml:space="preserve">Дідро Д. Жак-фаталіст / Д. Дідро ; </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пер. з фр. В. Підмогильний</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 – Харків : Фоліо, 2007. – 445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37) </w:t>
      </w:r>
      <w:r w:rsidRPr="00095EB2">
        <w:rPr>
          <w:rFonts w:ascii="Times New Roman" w:hAnsi="Times New Roman" w:cs="Times New Roman"/>
          <w:sz w:val="28"/>
          <w:szCs w:val="28"/>
        </w:rPr>
        <w:t>Костенко Л. В. Маруся Чурай / Л. В. Костенко. – Київ : Дніпро, 1979. – 134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38) </w:t>
      </w:r>
      <w:r w:rsidRPr="00095EB2">
        <w:rPr>
          <w:rFonts w:ascii="Times New Roman" w:hAnsi="Times New Roman" w:cs="Times New Roman"/>
          <w:sz w:val="28"/>
          <w:szCs w:val="28"/>
        </w:rPr>
        <w:t xml:space="preserve">Куліш М. Твори: </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в двох томах</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 xml:space="preserve"> / М. Куліш. – Київ : Дніпро, 1990 – Т. 2. – 877 c.</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39) </w:t>
      </w:r>
      <w:r w:rsidRPr="00095EB2">
        <w:rPr>
          <w:rFonts w:ascii="Times New Roman" w:hAnsi="Times New Roman" w:cs="Times New Roman"/>
          <w:sz w:val="28"/>
          <w:szCs w:val="28"/>
        </w:rPr>
        <w:t>Мопассан Г. Монт-Оріоль / Г. Мопассан ;</w:t>
      </w:r>
      <w:r w:rsidRPr="00877824">
        <w:rPr>
          <w:rFonts w:ascii="Times New Roman" w:hAnsi="Times New Roman" w:cs="Times New Roman"/>
          <w:sz w:val="28"/>
          <w:szCs w:val="28"/>
          <w:lang w:val="ru-RU"/>
        </w:rPr>
        <w:t xml:space="preserve"> [</w:t>
      </w:r>
      <w:r w:rsidRPr="00095EB2">
        <w:rPr>
          <w:rFonts w:ascii="Times New Roman" w:hAnsi="Times New Roman" w:cs="Times New Roman"/>
          <w:sz w:val="28"/>
          <w:szCs w:val="28"/>
        </w:rPr>
        <w:t>пер з фр. В. Підмогильний</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 – Львів : Каменяр, 1993. – 192 c.</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40) </w:t>
      </w:r>
      <w:r w:rsidRPr="00095EB2">
        <w:rPr>
          <w:rFonts w:ascii="Times New Roman" w:hAnsi="Times New Roman" w:cs="Times New Roman"/>
          <w:sz w:val="28"/>
          <w:szCs w:val="28"/>
        </w:rPr>
        <w:t xml:space="preserve">Орвелл Д. 1984 / Д. Орвелл ; </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пер. з англ. В. Шовкун</w:t>
      </w:r>
      <w:r w:rsidRPr="00877824">
        <w:rPr>
          <w:rFonts w:ascii="Times New Roman" w:hAnsi="Times New Roman" w:cs="Times New Roman"/>
          <w:sz w:val="28"/>
          <w:szCs w:val="28"/>
          <w:lang w:val="ru-RU"/>
        </w:rPr>
        <w:t>].</w:t>
      </w:r>
      <w:r w:rsidRPr="00095EB2">
        <w:rPr>
          <w:rFonts w:ascii="Times New Roman" w:hAnsi="Times New Roman" w:cs="Times New Roman"/>
          <w:sz w:val="28"/>
          <w:szCs w:val="28"/>
        </w:rPr>
        <w:t xml:space="preserve"> – Київ : Видавництво Жупанського, 2015. – 312 с.</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41) </w:t>
      </w:r>
      <w:r w:rsidRPr="00095EB2">
        <w:rPr>
          <w:rFonts w:ascii="Times New Roman" w:hAnsi="Times New Roman" w:cs="Times New Roman"/>
          <w:sz w:val="28"/>
          <w:szCs w:val="28"/>
        </w:rPr>
        <w:t>Підмогильний В. П. Невеличка Драма / В. П. Підмогильний // Оповідання. Повість. Романи. – Київ : Наукова Думка, 1991. – С. 539-741.</w:t>
      </w: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42) </w:t>
      </w:r>
      <w:r w:rsidRPr="00095EB2">
        <w:rPr>
          <w:rFonts w:ascii="Times New Roman" w:hAnsi="Times New Roman" w:cs="Times New Roman"/>
          <w:sz w:val="28"/>
          <w:szCs w:val="28"/>
        </w:rPr>
        <w:t>Шевченко Т. Г. Зібрання творів : у 6 т. / Т. Г. Шевченко. – Київ, 2003. – Т. 1: Поезія 1837–1847. – С. 71-78;</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43) </w:t>
      </w:r>
      <w:r w:rsidRPr="00095EB2">
        <w:rPr>
          <w:rFonts w:ascii="Times New Roman" w:hAnsi="Times New Roman" w:cs="Times New Roman"/>
          <w:sz w:val="28"/>
          <w:szCs w:val="28"/>
        </w:rPr>
        <w:t>Paolini C. Eragon, Eldest, Brisingr / C. Paolini. –  New York : Random House, 2011. – 1953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44) </w:t>
      </w:r>
      <w:r w:rsidRPr="00095EB2">
        <w:rPr>
          <w:rFonts w:ascii="Times New Roman" w:hAnsi="Times New Roman" w:cs="Times New Roman"/>
          <w:sz w:val="28"/>
          <w:szCs w:val="28"/>
        </w:rPr>
        <w:t xml:space="preserve">Pidmohilny V. A little touch of drama / </w:t>
      </w:r>
      <w:r w:rsidRPr="00095EB2">
        <w:rPr>
          <w:rFonts w:ascii="Times New Roman" w:hAnsi="Times New Roman" w:cs="Times New Roman"/>
          <w:sz w:val="28"/>
          <w:szCs w:val="28"/>
          <w:lang w:val="en-US"/>
        </w:rPr>
        <w:t xml:space="preserve">V. Pidmohilny; [transl. from Ukr. </w:t>
      </w:r>
      <w:r w:rsidRPr="00095EB2">
        <w:rPr>
          <w:rFonts w:ascii="Times New Roman" w:hAnsi="Times New Roman" w:cs="Times New Roman"/>
          <w:sz w:val="28"/>
          <w:szCs w:val="28"/>
        </w:rPr>
        <w:t>G. Luckyj, M. Luckyj</w:t>
      </w:r>
      <w:r w:rsidRPr="00095EB2">
        <w:rPr>
          <w:rFonts w:ascii="Times New Roman" w:hAnsi="Times New Roman" w:cs="Times New Roman"/>
          <w:sz w:val="28"/>
          <w:szCs w:val="28"/>
          <w:lang w:val="en-US"/>
        </w:rPr>
        <w:t>]</w:t>
      </w:r>
      <w:r w:rsidRPr="00095EB2">
        <w:rPr>
          <w:rFonts w:ascii="Times New Roman" w:hAnsi="Times New Roman" w:cs="Times New Roman"/>
          <w:sz w:val="28"/>
          <w:szCs w:val="28"/>
        </w:rPr>
        <w:t>. – Toronto : Ukrainian Academic Press. – 1972. – 191 p.</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45) </w:t>
      </w:r>
      <w:r w:rsidRPr="00095EB2">
        <w:rPr>
          <w:rFonts w:ascii="Times New Roman" w:hAnsi="Times New Roman" w:cs="Times New Roman"/>
          <w:sz w:val="28"/>
          <w:szCs w:val="28"/>
        </w:rPr>
        <w:t>Pope A. Selected Poetry  / A. Pope. – London: Oxford University Press, 1998. – 226 p.</w:t>
      </w:r>
    </w:p>
    <w:p w:rsidR="006B7ADD" w:rsidRPr="00095EB2" w:rsidRDefault="006B7ADD">
      <w:pPr>
        <w:spacing w:line="360" w:lineRule="auto"/>
        <w:rPr>
          <w:rFonts w:ascii="Times New Roman" w:hAnsi="Times New Roman" w:cs="Times New Roman"/>
          <w:sz w:val="28"/>
          <w:szCs w:val="28"/>
        </w:rPr>
      </w:pPr>
    </w:p>
    <w:p w:rsidR="006B7ADD" w:rsidRPr="00095EB2" w:rsidRDefault="006B7ADD">
      <w:pPr>
        <w:spacing w:line="360" w:lineRule="auto"/>
        <w:jc w:val="center"/>
        <w:rPr>
          <w:rFonts w:ascii="Times New Roman" w:hAnsi="Times New Roman" w:cs="Times New Roman"/>
          <w:i/>
          <w:iCs/>
          <w:sz w:val="28"/>
          <w:szCs w:val="28"/>
        </w:rPr>
      </w:pPr>
      <w:r w:rsidRPr="00095EB2">
        <w:rPr>
          <w:rFonts w:ascii="Times New Roman" w:hAnsi="Times New Roman" w:cs="Times New Roman"/>
          <w:i/>
          <w:iCs/>
          <w:sz w:val="28"/>
          <w:szCs w:val="28"/>
        </w:rPr>
        <w:t>Електронні джерела</w:t>
      </w:r>
    </w:p>
    <w:p w:rsidR="006B7ADD" w:rsidRPr="00095EB2" w:rsidRDefault="006B7ADD">
      <w:pPr>
        <w:spacing w:line="360" w:lineRule="auto"/>
        <w:jc w:val="center"/>
        <w:rPr>
          <w:rFonts w:ascii="Times New Roman" w:hAnsi="Times New Roman" w:cs="Times New Roman"/>
          <w:sz w:val="28"/>
          <w:szCs w:val="28"/>
        </w:rPr>
      </w:pPr>
    </w:p>
    <w:p w:rsidR="006B7ADD" w:rsidRPr="00095EB2" w:rsidRDefault="006B7ADD">
      <w:pPr>
        <w:spacing w:line="360" w:lineRule="auto"/>
        <w:rPr>
          <w:rFonts w:ascii="Times New Roman" w:hAnsi="Times New Roman" w:cs="Times New Roman"/>
          <w:sz w:val="28"/>
          <w:szCs w:val="28"/>
        </w:rPr>
      </w:pPr>
      <w:r w:rsidRPr="00877824">
        <w:rPr>
          <w:rFonts w:ascii="Times New Roman" w:hAnsi="Times New Roman" w:cs="Times New Roman"/>
          <w:sz w:val="28"/>
          <w:szCs w:val="28"/>
          <w:lang w:val="ru-RU"/>
        </w:rPr>
        <w:t xml:space="preserve">46) </w:t>
      </w:r>
      <w:r w:rsidRPr="00095EB2">
        <w:rPr>
          <w:rFonts w:ascii="Times New Roman" w:hAnsi="Times New Roman" w:cs="Times New Roman"/>
          <w:sz w:val="28"/>
          <w:szCs w:val="28"/>
        </w:rPr>
        <w:t xml:space="preserve">Лущій С.І. Підмогильний Валер'ян Петрович [Електронний ресурс] / С. І. Лущій. –  Режим доступу: http://www.history.org.ua/?termin=Pidmohylnyj_V. – Назва з екрана. – Дата перегляду: </w:t>
      </w:r>
      <w:r w:rsidRPr="00D131EA">
        <w:rPr>
          <w:rFonts w:ascii="Times New Roman" w:hAnsi="Times New Roman" w:cs="Times New Roman"/>
          <w:sz w:val="28"/>
          <w:szCs w:val="28"/>
          <w:lang w:val="ru-RU"/>
        </w:rPr>
        <w:t>14</w:t>
      </w:r>
      <w:r w:rsidRPr="00095EB2">
        <w:rPr>
          <w:rFonts w:ascii="Times New Roman" w:hAnsi="Times New Roman" w:cs="Times New Roman"/>
          <w:sz w:val="28"/>
          <w:szCs w:val="28"/>
        </w:rPr>
        <w:t xml:space="preserve"> січня, 2018 р.</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47) </w:t>
      </w:r>
      <w:r w:rsidRPr="00095EB2">
        <w:rPr>
          <w:rFonts w:ascii="Times New Roman" w:hAnsi="Times New Roman" w:cs="Times New Roman"/>
          <w:sz w:val="28"/>
          <w:szCs w:val="28"/>
        </w:rPr>
        <w:t xml:space="preserve">Haberman C. Israeli Publisher Issues Parts Of 'Mein Kampf' in Hebrew [Electronic Resource] / C. Haberman. New York Times, – Accessed at: </w:t>
      </w:r>
      <w:r w:rsidRPr="00095EB2">
        <w:rPr>
          <w:rFonts w:ascii="Times New Roman" w:hAnsi="Times New Roman" w:cs="Times New Roman"/>
          <w:sz w:val="28"/>
          <w:szCs w:val="28"/>
        </w:rPr>
        <w:lastRenderedPageBreak/>
        <w:t>http://www.nytimes.com/1992/ 08/05/world/israeli-publisher-issues-parts-of-mein-kampf-in-hebrew.html</w:t>
      </w:r>
      <w:bookmarkStart w:id="63" w:name="__DdeLink__3296_3255288563"/>
      <w:r w:rsidRPr="00095EB2">
        <w:rPr>
          <w:rFonts w:ascii="Times New Roman" w:hAnsi="Times New Roman" w:cs="Times New Roman"/>
          <w:sz w:val="28"/>
          <w:szCs w:val="28"/>
        </w:rPr>
        <w:t xml:space="preserve">. – </w:t>
      </w:r>
      <w:r w:rsidRPr="00095EB2">
        <w:rPr>
          <w:rFonts w:ascii="Times New Roman" w:hAnsi="Times New Roman" w:cs="Times New Roman"/>
          <w:sz w:val="28"/>
          <w:szCs w:val="28"/>
          <w:lang w:val="en-US"/>
        </w:rPr>
        <w:t xml:space="preserve">Title from the screen. – Accessed on: </w:t>
      </w:r>
      <w:bookmarkEnd w:id="63"/>
      <w:r w:rsidRPr="00095EB2">
        <w:rPr>
          <w:rFonts w:ascii="Times New Roman" w:hAnsi="Times New Roman" w:cs="Times New Roman"/>
          <w:sz w:val="28"/>
          <w:szCs w:val="28"/>
          <w:lang w:val="en-US"/>
        </w:rPr>
        <w:t xml:space="preserve">January </w:t>
      </w:r>
      <w:r>
        <w:rPr>
          <w:rFonts w:ascii="Times New Roman" w:hAnsi="Times New Roman" w:cs="Times New Roman"/>
          <w:sz w:val="28"/>
          <w:szCs w:val="28"/>
          <w:lang w:val="en-US"/>
        </w:rPr>
        <w:t>14</w:t>
      </w:r>
      <w:r w:rsidRPr="00095EB2">
        <w:rPr>
          <w:rFonts w:ascii="Times New Roman" w:hAnsi="Times New Roman" w:cs="Times New Roman"/>
          <w:sz w:val="28"/>
          <w:szCs w:val="28"/>
          <w:lang w:val="en-US"/>
        </w:rPr>
        <w:t>, 2018</w:t>
      </w:r>
    </w:p>
    <w:p w:rsidR="006B7ADD" w:rsidRPr="00095EB2" w:rsidRDefault="006B7ADD">
      <w:pPr>
        <w:spacing w:line="360" w:lineRule="auto"/>
        <w:rPr>
          <w:rFonts w:ascii="Times New Roman" w:hAnsi="Times New Roman" w:cs="Times New Roman"/>
          <w:sz w:val="28"/>
          <w:szCs w:val="28"/>
        </w:rPr>
      </w:pPr>
      <w:r w:rsidRPr="00095EB2">
        <w:rPr>
          <w:rFonts w:ascii="Times New Roman" w:hAnsi="Times New Roman" w:cs="Times New Roman"/>
          <w:sz w:val="28"/>
          <w:szCs w:val="28"/>
          <w:lang w:val="en-US"/>
        </w:rPr>
        <w:t xml:space="preserve">48) </w:t>
      </w:r>
      <w:r w:rsidRPr="00095EB2">
        <w:rPr>
          <w:rFonts w:ascii="Times New Roman" w:hAnsi="Times New Roman" w:cs="Times New Roman"/>
          <w:sz w:val="28"/>
          <w:szCs w:val="28"/>
        </w:rPr>
        <w:t xml:space="preserve">Luckyj C. </w:t>
      </w:r>
      <w:r w:rsidRPr="00095EB2">
        <w:rPr>
          <w:rFonts w:ascii="Times New Roman" w:hAnsi="Times New Roman" w:cs="Times New Roman"/>
          <w:sz w:val="28"/>
          <w:szCs w:val="28"/>
          <w:lang w:val="en-US"/>
        </w:rPr>
        <w:t>Moira Patricia (McShane) Luckyj</w:t>
      </w:r>
      <w:r w:rsidRPr="00095EB2">
        <w:rPr>
          <w:rFonts w:ascii="Times New Roman" w:hAnsi="Times New Roman" w:cs="Times New Roman"/>
          <w:sz w:val="28"/>
          <w:szCs w:val="28"/>
        </w:rPr>
        <w:t xml:space="preserve"> [Electronic Resource] / C. Luckyj // The Globe and Mail, 2007. – Accessed at: https://www.theglobeandmail.com/life/moira-patricia-mcshane-luckyj/article686580/. – </w:t>
      </w:r>
      <w:r w:rsidRPr="00095EB2">
        <w:rPr>
          <w:rFonts w:ascii="Times New Roman" w:hAnsi="Times New Roman" w:cs="Times New Roman"/>
          <w:sz w:val="28"/>
          <w:szCs w:val="28"/>
          <w:lang w:val="en-US"/>
        </w:rPr>
        <w:t xml:space="preserve">Title from the screen. – Accessed on: January </w:t>
      </w:r>
      <w:r>
        <w:rPr>
          <w:rFonts w:ascii="Times New Roman" w:hAnsi="Times New Roman" w:cs="Times New Roman"/>
          <w:sz w:val="28"/>
          <w:szCs w:val="28"/>
          <w:lang w:val="en-US"/>
        </w:rPr>
        <w:t>14</w:t>
      </w:r>
      <w:r w:rsidRPr="00095EB2">
        <w:rPr>
          <w:rFonts w:ascii="Times New Roman" w:hAnsi="Times New Roman" w:cs="Times New Roman"/>
          <w:sz w:val="28"/>
          <w:szCs w:val="28"/>
          <w:lang w:val="en-US"/>
        </w:rPr>
        <w:t>, 2018</w:t>
      </w:r>
    </w:p>
    <w:p w:rsidR="006B7ADD" w:rsidRDefault="006B7ADD">
      <w:pPr>
        <w:spacing w:line="360" w:lineRule="auto"/>
        <w:rPr>
          <w:sz w:val="28"/>
          <w:szCs w:val="28"/>
        </w:rPr>
      </w:pPr>
    </w:p>
    <w:p w:rsidR="006B7ADD" w:rsidRDefault="006B7ADD">
      <w:pPr>
        <w:spacing w:line="360" w:lineRule="auto"/>
        <w:rPr>
          <w:rFonts w:ascii="Times New Roman" w:hAnsi="Times New Roman" w:cs="Times New Roman"/>
          <w:sz w:val="20"/>
          <w:szCs w:val="28"/>
          <w:lang w:val="en-US"/>
        </w:rPr>
      </w:pPr>
    </w:p>
    <w:p w:rsidR="006B7ADD" w:rsidRDefault="006B7ADD">
      <w:pPr>
        <w:spacing w:line="360" w:lineRule="auto"/>
        <w:jc w:val="both"/>
        <w:rPr>
          <w:rFonts w:ascii="Times New Roman" w:hAnsi="Times New Roman" w:cs="Times New Roman"/>
          <w:sz w:val="20"/>
          <w:szCs w:val="28"/>
          <w:lang w:val="en-US"/>
        </w:rPr>
      </w:pPr>
    </w:p>
    <w:p w:rsidR="006B7ADD" w:rsidRDefault="006B7ADD">
      <w:pPr>
        <w:spacing w:line="360" w:lineRule="auto"/>
        <w:rPr>
          <w:rFonts w:ascii="Times New Roman" w:hAnsi="Times New Roman" w:cs="Times New Roman"/>
          <w:sz w:val="20"/>
          <w:szCs w:val="28"/>
          <w:lang w:val="en-US"/>
        </w:rPr>
      </w:pPr>
    </w:p>
    <w:p w:rsidR="006B7ADD" w:rsidRDefault="006B7ADD" w:rsidP="00095EB2">
      <w:pPr>
        <w:rPr>
          <w:rFonts w:ascii="Times New Roman" w:hAnsi="Times New Roman" w:cs="Times New Roman"/>
          <w:sz w:val="20"/>
          <w:szCs w:val="28"/>
          <w:lang w:val="en-US"/>
        </w:rPr>
      </w:pPr>
      <w:r>
        <w:rPr>
          <w:rFonts w:ascii="Times New Roman" w:hAnsi="Times New Roman" w:cs="Times New Roman"/>
          <w:sz w:val="20"/>
          <w:szCs w:val="28"/>
          <w:lang w:val="en-US"/>
        </w:rPr>
        <w:br w:type="page"/>
      </w:r>
    </w:p>
    <w:p w:rsidR="006B7ADD" w:rsidRDefault="006B7ADD">
      <w:pPr>
        <w:pStyle w:val="Heading1"/>
        <w:numPr>
          <w:ilvl w:val="0"/>
          <w:numId w:val="2"/>
        </w:numPr>
        <w:spacing w:line="360" w:lineRule="auto"/>
        <w:jc w:val="center"/>
      </w:pPr>
      <w:bookmarkStart w:id="64" w:name="_Toc505004885"/>
      <w:r>
        <w:rPr>
          <w:rFonts w:ascii="Times New Roman" w:hAnsi="Times New Roman"/>
          <w:sz w:val="28"/>
          <w:szCs w:val="28"/>
        </w:rPr>
        <w:t>ДОДАТКИ</w:t>
      </w:r>
      <w:bookmarkEnd w:id="64"/>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center"/>
        <w:rPr>
          <w:rFonts w:ascii="Times New Roman" w:hAnsi="Times New Roman" w:cs="Times New Roman"/>
          <w:b/>
          <w:bCs/>
          <w:sz w:val="28"/>
          <w:szCs w:val="28"/>
        </w:rPr>
      </w:pPr>
      <w:bookmarkStart w:id="65" w:name="_Toc503326762"/>
      <w:bookmarkStart w:id="66" w:name="_Toc501210259"/>
      <w:bookmarkEnd w:id="65"/>
      <w:bookmarkEnd w:id="66"/>
      <w:r>
        <w:rPr>
          <w:rFonts w:ascii="Times New Roman" w:hAnsi="Times New Roman" w:cs="Times New Roman"/>
          <w:b/>
          <w:bCs/>
          <w:sz w:val="28"/>
          <w:szCs w:val="28"/>
        </w:rPr>
        <w:t>Юрій та Мойра Луцькі</w:t>
      </w:r>
    </w:p>
    <w:p w:rsidR="006B7ADD" w:rsidRDefault="006B7ADD">
      <w:pPr>
        <w:spacing w:line="360" w:lineRule="auto"/>
        <w:jc w:val="center"/>
      </w:pPr>
    </w:p>
    <w:p w:rsidR="006B7ADD" w:rsidRDefault="006B7ADD">
      <w:pPr>
        <w:spacing w:line="360" w:lineRule="auto"/>
        <w:jc w:val="both"/>
      </w:pPr>
      <w:r>
        <w:rPr>
          <w:rFonts w:ascii="Times New Roman" w:hAnsi="Times New Roman" w:cs="Times New Roman"/>
          <w:sz w:val="28"/>
          <w:szCs w:val="28"/>
        </w:rPr>
        <w:tab/>
        <w:t xml:space="preserve">Юрій Луцький народився 11 червня 1919 року в Янчині (на сьогодні Іванівка, Львівська область). Вчився в Європі, куди його </w:t>
      </w:r>
      <w:r w:rsidRPr="00877824">
        <w:rPr>
          <w:rFonts w:ascii="Times New Roman" w:hAnsi="Times New Roman" w:cs="Times New Roman"/>
          <w:sz w:val="28"/>
          <w:szCs w:val="28"/>
          <w:lang w:val="ru-RU"/>
        </w:rPr>
        <w:t>післав</w:t>
      </w:r>
      <w:r>
        <w:rPr>
          <w:rFonts w:ascii="Times New Roman" w:hAnsi="Times New Roman" w:cs="Times New Roman"/>
          <w:sz w:val="28"/>
          <w:szCs w:val="28"/>
        </w:rPr>
        <w:t xml:space="preserve"> батько, Остап Луцький – український письменник і політик. Спочатку навчався у Берлінському університеті (1937-39), а потім перейшов до Бірмінгемського університету, де і завершив навчання. В Англії він зустрів свою майбутню дружину Мойру. Закінчивши навчання, він одружується і приєднується до Британської Королівської Армії [30, т. 3 – С. 862-863]. Після війни вони мігрують до Канади, де Юрій Луцький отримав ступінь доктора філософії і почав викладати в Саскачеванському університеті. Пізніше він продовжив роботу вже на кафедрі слов’янської філології в Торонтському університеті (1954-1960). З 1976 по 1982 Юрій Луцький був членом ради директорів в Канадському інституті українознавства. Протягом свого життя він також був редактором таких видань як «Canadian Slavonic Papers» («Канадська славістика»), «Modernity» («Сучасність»). Він також редагував дві українських енциклопедії [30, т. 3 – С. 862-863].</w:t>
      </w:r>
    </w:p>
    <w:p w:rsidR="006B7ADD" w:rsidRDefault="006B7ADD">
      <w:pPr>
        <w:spacing w:line="360" w:lineRule="auto"/>
        <w:jc w:val="both"/>
      </w:pPr>
      <w:r>
        <w:rPr>
          <w:rFonts w:ascii="Times New Roman" w:hAnsi="Times New Roman" w:cs="Times New Roman"/>
          <w:sz w:val="28"/>
          <w:szCs w:val="28"/>
        </w:rPr>
        <w:tab/>
        <w:t>Юрій Луцький досліджував доволі широке коло проблем. Він редагував різноманітні видання про ВАПЛІТЕ та інші літературні угрупування епохи Розстріляного Відродження. Серед них збірка усіх робіт, написаних членами ВАПЛІТЕ (1963-1967), а також повна збірка їх</w:t>
      </w:r>
      <w:r w:rsidR="003667D3">
        <w:rPr>
          <w:rFonts w:ascii="Times New Roman" w:hAnsi="Times New Roman" w:cs="Times New Roman"/>
          <w:sz w:val="28"/>
          <w:szCs w:val="28"/>
        </w:rPr>
        <w:t>ніх</w:t>
      </w:r>
      <w:r>
        <w:rPr>
          <w:rFonts w:ascii="Times New Roman" w:hAnsi="Times New Roman" w:cs="Times New Roman"/>
          <w:sz w:val="28"/>
          <w:szCs w:val="28"/>
        </w:rPr>
        <w:t xml:space="preserve"> листів (1955). Чимало розвідок Ю. Луцький присвятив Шевченку та його поглядам, серед яких «Шевченкова незабутня подорож» (1996). Він також переклав «Життя Тараса Шевченка» П. Зайцева англійською мовою («Taras Shevchenko: A Life») у 1988 році і редагував збірник «Шевченко і критики, 1861-1890» (1980). Цінними є і дослідження про відносини між Шевченком та Пантелеймоном Кулішем, про якого Юрій Луцький написав монографію, що впродовж довгого часу залишалася єдиним джере</w:t>
      </w:r>
      <w:r>
        <w:rPr>
          <w:rFonts w:ascii="Times New Roman" w:hAnsi="Times New Roman" w:cs="Times New Roman"/>
          <w:sz w:val="28"/>
          <w:szCs w:val="28"/>
        </w:rPr>
        <w:lastRenderedPageBreak/>
        <w:t>лом інформації про письменника на заході (</w:t>
      </w:r>
      <w:r>
        <w:rPr>
          <w:rFonts w:ascii="Times New Roman" w:hAnsi="Times New Roman" w:cs="Times New Roman"/>
          <w:i/>
          <w:sz w:val="28"/>
          <w:szCs w:val="28"/>
        </w:rPr>
        <w:t xml:space="preserve">Panteleimon Kulish: A Sketch of his Life and Times, </w:t>
      </w:r>
      <w:r w:rsidRPr="00877824">
        <w:rPr>
          <w:rFonts w:ascii="Times New Roman" w:hAnsi="Times New Roman" w:cs="Times New Roman"/>
          <w:i/>
          <w:sz w:val="28"/>
          <w:szCs w:val="28"/>
        </w:rPr>
        <w:t>1983 [</w:t>
      </w:r>
      <w:r>
        <w:rPr>
          <w:rFonts w:ascii="Times New Roman" w:hAnsi="Times New Roman" w:cs="Times New Roman"/>
          <w:i/>
          <w:sz w:val="28"/>
          <w:szCs w:val="28"/>
        </w:rPr>
        <w:t>24</w:t>
      </w:r>
      <w:r w:rsidRPr="00877824">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[30, т. 3 – С. 862-863]. </w:t>
      </w:r>
    </w:p>
    <w:p w:rsidR="006B7ADD" w:rsidRDefault="006B7ADD">
      <w:pPr>
        <w:spacing w:line="360" w:lineRule="auto"/>
        <w:jc w:val="both"/>
      </w:pPr>
      <w:r>
        <w:rPr>
          <w:rFonts w:ascii="Times New Roman" w:hAnsi="Times New Roman" w:cs="Times New Roman"/>
          <w:sz w:val="28"/>
          <w:szCs w:val="28"/>
        </w:rPr>
        <w:tab/>
      </w:r>
      <w:r w:rsidR="003667D3">
        <w:rPr>
          <w:rFonts w:ascii="Times New Roman" w:hAnsi="Times New Roman" w:cs="Times New Roman"/>
          <w:sz w:val="28"/>
          <w:szCs w:val="28"/>
        </w:rPr>
        <w:t>Н</w:t>
      </w:r>
      <w:r>
        <w:rPr>
          <w:rFonts w:ascii="Times New Roman" w:hAnsi="Times New Roman" w:cs="Times New Roman"/>
          <w:sz w:val="28"/>
          <w:szCs w:val="28"/>
        </w:rPr>
        <w:t>айважливішою працею Юрія Луцького</w:t>
      </w:r>
      <w:r w:rsidR="00AD7C60">
        <w:rPr>
          <w:rFonts w:ascii="Times New Roman" w:hAnsi="Times New Roman" w:cs="Times New Roman"/>
          <w:sz w:val="28"/>
          <w:szCs w:val="28"/>
        </w:rPr>
        <w:t>,</w:t>
      </w:r>
      <w:r>
        <w:rPr>
          <w:rFonts w:ascii="Times New Roman" w:hAnsi="Times New Roman" w:cs="Times New Roman"/>
          <w:sz w:val="28"/>
          <w:szCs w:val="28"/>
        </w:rPr>
        <w:t xml:space="preserve"> безумовно</w:t>
      </w:r>
      <w:r w:rsidR="00AD7C60">
        <w:rPr>
          <w:rFonts w:ascii="Times New Roman" w:hAnsi="Times New Roman" w:cs="Times New Roman"/>
          <w:sz w:val="28"/>
          <w:szCs w:val="28"/>
        </w:rPr>
        <w:t>,</w:t>
      </w:r>
      <w:r>
        <w:rPr>
          <w:rFonts w:ascii="Times New Roman" w:hAnsi="Times New Roman" w:cs="Times New Roman"/>
          <w:sz w:val="28"/>
          <w:szCs w:val="28"/>
        </w:rPr>
        <w:t xml:space="preserve"> є «Літературна політика в Радянській Україні (1917-1934)». У цій монографії він описує історію розквіту і падіння української літератури за радянського режиму. На роботу звернули увагу навіть в Радянському Союзі: Л. Новиченко звинуватив дослідника в несправедливій критиці соцреалізму і назвав спроби порівняти літературу 20-х і 30-х років «очевидним ідіотизмом» [30, т. 3 – С. 862-863].</w:t>
      </w:r>
    </w:p>
    <w:p w:rsidR="006B7ADD" w:rsidRDefault="006B7ADD">
      <w:pPr>
        <w:spacing w:line="360" w:lineRule="auto"/>
        <w:jc w:val="both"/>
      </w:pPr>
      <w:r>
        <w:rPr>
          <w:rFonts w:ascii="Times New Roman" w:hAnsi="Times New Roman" w:cs="Times New Roman"/>
          <w:sz w:val="28"/>
          <w:szCs w:val="28"/>
        </w:rPr>
        <w:tab/>
        <w:t>На жаль, дуже мало відомо про дружину Юрія Луцького, Мойру. Згідно з некрологом, опублікованим в The Globe and Mail дочкою – К. Луцькою, вона народилася 1918 року у сім’ї вчителів Джона Макшейна і Енні Бромвіч. Завдяки своєму філологічному таланту, Мойра Макшейн змогла вступити до Бірмінгемського університету, де і зустріла Юрія Луцького. Після одруження вона так і не розпочала наукової кар’єри, вирішивши присвятити своє життя сім’ї. Попри все, вона постійно допомагала чоловікові в його перекладацькій і науковій роботі. Майже всі свої переклади Юрій Луцький робив разом зі своєю дружиною [48].</w:t>
      </w:r>
    </w:p>
    <w:p w:rsidR="006B7ADD" w:rsidRDefault="00AD7C60">
      <w:pPr>
        <w:spacing w:line="360" w:lineRule="auto"/>
        <w:jc w:val="both"/>
      </w:pPr>
      <w:r>
        <w:rPr>
          <w:rFonts w:ascii="Times New Roman" w:hAnsi="Times New Roman" w:cs="Times New Roman"/>
          <w:sz w:val="28"/>
          <w:szCs w:val="28"/>
        </w:rPr>
        <w:tab/>
        <w:t xml:space="preserve">Їхній перекладацький доробок, без сумніву, </w:t>
      </w:r>
      <w:r w:rsidR="006B7ADD">
        <w:rPr>
          <w:rFonts w:ascii="Times New Roman" w:hAnsi="Times New Roman" w:cs="Times New Roman"/>
          <w:sz w:val="28"/>
          <w:szCs w:val="28"/>
        </w:rPr>
        <w:t xml:space="preserve">заслуговує на увагу з боку перекладознавців. Юрій та Мойра Луцькі переклали багато визначних українських творів англійською мовою. Серед найвідоміших – </w:t>
      </w:r>
      <w:r>
        <w:rPr>
          <w:rFonts w:ascii="Times New Roman" w:hAnsi="Times New Roman" w:cs="Times New Roman"/>
          <w:sz w:val="28"/>
          <w:szCs w:val="28"/>
        </w:rPr>
        <w:t>збірка</w:t>
      </w:r>
      <w:r w:rsidR="006B7ADD">
        <w:rPr>
          <w:rFonts w:ascii="Times New Roman" w:hAnsi="Times New Roman" w:cs="Times New Roman"/>
          <w:sz w:val="28"/>
          <w:szCs w:val="28"/>
        </w:rPr>
        <w:t xml:space="preserve"> коротких оповідань Миколи Хвильового, який опубліковано в 1960 році, переклад «Невеличкої драми» Валеріана Підмогильного у 1972, а також переклад «Чорної Ради» Пантелеймона Куліша у 1973 році [37, т. 3 – С. 862-863].</w:t>
      </w:r>
    </w:p>
    <w:p w:rsidR="006B7ADD" w:rsidRDefault="006B7ADD">
      <w:pPr>
        <w:spacing w:line="360" w:lineRule="auto"/>
        <w:jc w:val="both"/>
        <w:rPr>
          <w:rFonts w:ascii="Times New Roman" w:hAnsi="Times New Roman" w:cs="Times New Roman"/>
          <w:sz w:val="28"/>
          <w:szCs w:val="28"/>
        </w:rPr>
      </w:pPr>
    </w:p>
    <w:p w:rsidR="006B7ADD" w:rsidRDefault="006B7ADD">
      <w:pPr>
        <w:spacing w:line="360" w:lineRule="auto"/>
        <w:jc w:val="center"/>
      </w:pPr>
      <w:bookmarkStart w:id="67" w:name="_Toc503326763"/>
      <w:bookmarkStart w:id="68" w:name="_Toc501210260"/>
      <w:bookmarkEnd w:id="67"/>
      <w:bookmarkEnd w:id="68"/>
      <w:r>
        <w:rPr>
          <w:rFonts w:ascii="Times New Roman" w:hAnsi="Times New Roman" w:cs="Times New Roman"/>
          <w:b/>
          <w:bCs/>
          <w:sz w:val="28"/>
          <w:szCs w:val="28"/>
        </w:rPr>
        <w:t>Валеріан Підмогильний</w:t>
      </w:r>
    </w:p>
    <w:p w:rsidR="006B7ADD" w:rsidRDefault="006B7ADD">
      <w:pPr>
        <w:spacing w:line="360" w:lineRule="auto"/>
        <w:jc w:val="both"/>
      </w:pPr>
      <w:r>
        <w:rPr>
          <w:rFonts w:ascii="Times New Roman" w:hAnsi="Times New Roman" w:cs="Times New Roman"/>
          <w:sz w:val="28"/>
          <w:szCs w:val="28"/>
        </w:rPr>
        <w:tab/>
        <w:t xml:space="preserve">Валеріан Підмогильний народився 2 лютого 1901 року у селі Чаплі (затоплено Дніпром). Його батько був слугою у маєтку місцевого пана. Завдяки цьому В. Підмогильний отримав можливість здобути освіту в Катеринославському колегіумі. Саме там він розпочав літературну діяльність. У 1918 році Підмогильний вступив на математичний відділ Катеринославського університету, але </w:t>
      </w:r>
      <w:r>
        <w:rPr>
          <w:rFonts w:ascii="Times New Roman" w:hAnsi="Times New Roman" w:cs="Times New Roman"/>
          <w:sz w:val="28"/>
          <w:szCs w:val="28"/>
        </w:rPr>
        <w:lastRenderedPageBreak/>
        <w:t xml:space="preserve">пізніше перейшов на юридичний факультет. Там він теж довго не затримався і, </w:t>
      </w:r>
      <w:r w:rsidR="00AD7C60">
        <w:rPr>
          <w:rFonts w:ascii="Times New Roman" w:hAnsi="Times New Roman" w:cs="Times New Roman"/>
          <w:sz w:val="28"/>
          <w:szCs w:val="28"/>
        </w:rPr>
        <w:t>покинувши</w:t>
      </w:r>
      <w:r>
        <w:rPr>
          <w:rFonts w:ascii="Times New Roman" w:hAnsi="Times New Roman" w:cs="Times New Roman"/>
          <w:sz w:val="28"/>
          <w:szCs w:val="28"/>
        </w:rPr>
        <w:t xml:space="preserve"> університет, почав вчителювати</w:t>
      </w:r>
      <w:r w:rsidR="00AD7C60">
        <w:rPr>
          <w:rFonts w:ascii="Times New Roman" w:hAnsi="Times New Roman" w:cs="Times New Roman"/>
          <w:sz w:val="28"/>
          <w:szCs w:val="28"/>
        </w:rPr>
        <w:t xml:space="preserve"> та писати</w:t>
      </w:r>
      <w:r>
        <w:rPr>
          <w:rFonts w:ascii="Times New Roman" w:hAnsi="Times New Roman" w:cs="Times New Roman"/>
          <w:sz w:val="28"/>
          <w:szCs w:val="28"/>
        </w:rPr>
        <w:t xml:space="preserve"> свої твори у вільний час. У 1921 році, розчарований культурною ситуацією в «Січеславі» (як тоді називали Катеринослав романтики), письменник переїжджає до Києва. Там він почав працювати у видавництві «Книгоспілка». У той же час бере активну участь у культурному житті столиці, засновуючи разом з іншими письменниками такі організації</w:t>
      </w:r>
      <w:r w:rsidR="00AD7C60">
        <w:rPr>
          <w:rFonts w:ascii="Times New Roman" w:hAnsi="Times New Roman" w:cs="Times New Roman"/>
          <w:sz w:val="28"/>
          <w:szCs w:val="28"/>
        </w:rPr>
        <w:t>,</w:t>
      </w:r>
      <w:r>
        <w:rPr>
          <w:rFonts w:ascii="Times New Roman" w:hAnsi="Times New Roman" w:cs="Times New Roman"/>
          <w:sz w:val="28"/>
          <w:szCs w:val="28"/>
        </w:rPr>
        <w:t xml:space="preserve"> як «АСПИС» (Асоціація Письменників), «Ланка» і МАРС (Майстерня революційного слова). В наступні роки він написав та опублікував збірку оповідань, серед яких «Військовий літун», «Проблема хліба» та інші. Найкращий і найвідоміший свій твір Валеріан Підмогильний написав аж в 1928 році – це роман «Місто» [46].</w:t>
      </w:r>
    </w:p>
    <w:p w:rsidR="006B7ADD" w:rsidRDefault="006B7ADD">
      <w:pPr>
        <w:spacing w:line="360" w:lineRule="auto"/>
        <w:jc w:val="both"/>
      </w:pPr>
      <w:r>
        <w:rPr>
          <w:rFonts w:ascii="Times New Roman" w:hAnsi="Times New Roman" w:cs="Times New Roman"/>
          <w:sz w:val="28"/>
          <w:szCs w:val="28"/>
        </w:rPr>
        <w:tab/>
        <w:t>Критики роман сприйняли негативно. На їхню думку, він не достатньо підносив комунізм, замість нього показуючи моральне падіння та депресію</w:t>
      </w:r>
      <w:r w:rsidR="00EA72CC">
        <w:rPr>
          <w:rFonts w:ascii="Times New Roman" w:hAnsi="Times New Roman" w:cs="Times New Roman"/>
          <w:sz w:val="28"/>
          <w:szCs w:val="28"/>
        </w:rPr>
        <w:t>,</w:t>
      </w:r>
      <w:r>
        <w:rPr>
          <w:rFonts w:ascii="Times New Roman" w:hAnsi="Times New Roman" w:cs="Times New Roman"/>
          <w:sz w:val="28"/>
          <w:szCs w:val="28"/>
        </w:rPr>
        <w:t xml:space="preserve"> спричинені масовою урбанізацією. Після розгрому у пресі і навіть звинувачень у націоналізмі, Валеріан Підмогильний був змушений переїхати до Харкова. Там він зосередився не на оригінальній творчості, а на перекладацькій роботі та редагуванні, працюючи у видавництві «Література і мистецтво». </w:t>
      </w:r>
      <w:r w:rsidR="00AD7C60">
        <w:rPr>
          <w:rFonts w:ascii="Times New Roman" w:hAnsi="Times New Roman" w:cs="Times New Roman"/>
          <w:sz w:val="28"/>
          <w:szCs w:val="28"/>
        </w:rPr>
        <w:t>Б</w:t>
      </w:r>
      <w:r>
        <w:rPr>
          <w:rFonts w:ascii="Times New Roman" w:hAnsi="Times New Roman" w:cs="Times New Roman"/>
          <w:sz w:val="28"/>
          <w:szCs w:val="28"/>
        </w:rPr>
        <w:t>ільшість перекладів класиків світової літератури (в основному, французьких) серед яких були</w:t>
      </w:r>
      <w:r w:rsidR="00AD7C60">
        <w:rPr>
          <w:rFonts w:ascii="Times New Roman" w:hAnsi="Times New Roman" w:cs="Times New Roman"/>
          <w:sz w:val="28"/>
          <w:szCs w:val="28"/>
        </w:rPr>
        <w:t xml:space="preserve"> твори Анатоля</w:t>
      </w:r>
      <w:r>
        <w:rPr>
          <w:rFonts w:ascii="Times New Roman" w:hAnsi="Times New Roman" w:cs="Times New Roman"/>
          <w:sz w:val="28"/>
          <w:szCs w:val="28"/>
        </w:rPr>
        <w:t xml:space="preserve"> Франс</w:t>
      </w:r>
      <w:r w:rsidR="00AD7C60">
        <w:rPr>
          <w:rFonts w:ascii="Times New Roman" w:hAnsi="Times New Roman" w:cs="Times New Roman"/>
          <w:sz w:val="28"/>
          <w:szCs w:val="28"/>
        </w:rPr>
        <w:t>а</w:t>
      </w:r>
      <w:r>
        <w:rPr>
          <w:rFonts w:ascii="Times New Roman" w:hAnsi="Times New Roman" w:cs="Times New Roman"/>
          <w:sz w:val="28"/>
          <w:szCs w:val="28"/>
        </w:rPr>
        <w:t>, Оноре де Бальзак</w:t>
      </w:r>
      <w:r w:rsidR="00AD7C60">
        <w:rPr>
          <w:rFonts w:ascii="Times New Roman" w:hAnsi="Times New Roman" w:cs="Times New Roman"/>
          <w:sz w:val="28"/>
          <w:szCs w:val="28"/>
        </w:rPr>
        <w:t>а</w:t>
      </w:r>
      <w:r>
        <w:rPr>
          <w:rFonts w:ascii="Times New Roman" w:hAnsi="Times New Roman" w:cs="Times New Roman"/>
          <w:sz w:val="28"/>
          <w:szCs w:val="28"/>
        </w:rPr>
        <w:t>, Гі де Мопассан</w:t>
      </w:r>
      <w:r w:rsidR="00AD7C60">
        <w:rPr>
          <w:rFonts w:ascii="Times New Roman" w:hAnsi="Times New Roman" w:cs="Times New Roman"/>
          <w:sz w:val="28"/>
          <w:szCs w:val="28"/>
        </w:rPr>
        <w:t>а</w:t>
      </w:r>
      <w:r>
        <w:rPr>
          <w:rFonts w:ascii="Times New Roman" w:hAnsi="Times New Roman" w:cs="Times New Roman"/>
          <w:sz w:val="28"/>
          <w:szCs w:val="28"/>
        </w:rPr>
        <w:t xml:space="preserve"> </w:t>
      </w:r>
      <w:r w:rsidRPr="00877824">
        <w:rPr>
          <w:rFonts w:ascii="Times New Roman" w:hAnsi="Times New Roman" w:cs="Times New Roman"/>
          <w:sz w:val="28"/>
          <w:szCs w:val="28"/>
        </w:rPr>
        <w:t>(«Монт-Оріоль»</w:t>
      </w:r>
      <w:r>
        <w:rPr>
          <w:rFonts w:ascii="Times New Roman" w:hAnsi="Times New Roman" w:cs="Times New Roman"/>
          <w:sz w:val="28"/>
          <w:szCs w:val="28"/>
        </w:rPr>
        <w:t xml:space="preserve">, </w:t>
      </w:r>
      <w:r w:rsidRPr="00877824">
        <w:rPr>
          <w:rFonts w:ascii="Times New Roman" w:hAnsi="Times New Roman" w:cs="Times New Roman"/>
          <w:sz w:val="28"/>
          <w:szCs w:val="28"/>
        </w:rPr>
        <w:t>[39])</w:t>
      </w:r>
      <w:r>
        <w:rPr>
          <w:rFonts w:ascii="Times New Roman" w:hAnsi="Times New Roman" w:cs="Times New Roman"/>
          <w:sz w:val="28"/>
          <w:szCs w:val="28"/>
        </w:rPr>
        <w:t xml:space="preserve"> Клод</w:t>
      </w:r>
      <w:r w:rsidR="00AD7C60">
        <w:rPr>
          <w:rFonts w:ascii="Times New Roman" w:hAnsi="Times New Roman" w:cs="Times New Roman"/>
          <w:sz w:val="28"/>
          <w:szCs w:val="28"/>
        </w:rPr>
        <w:t>а Гельвеція</w:t>
      </w:r>
      <w:r>
        <w:rPr>
          <w:rFonts w:ascii="Times New Roman" w:hAnsi="Times New Roman" w:cs="Times New Roman"/>
          <w:sz w:val="28"/>
          <w:szCs w:val="28"/>
        </w:rPr>
        <w:t xml:space="preserve"> («Про людину, її розумові здібності та її виховання», </w:t>
      </w:r>
      <w:r w:rsidRPr="00877824">
        <w:rPr>
          <w:rFonts w:ascii="Times New Roman" w:hAnsi="Times New Roman" w:cs="Times New Roman"/>
          <w:sz w:val="28"/>
          <w:szCs w:val="28"/>
        </w:rPr>
        <w:t>[35])</w:t>
      </w:r>
      <w:r>
        <w:rPr>
          <w:rFonts w:ascii="Times New Roman" w:hAnsi="Times New Roman" w:cs="Times New Roman"/>
          <w:sz w:val="28"/>
          <w:szCs w:val="28"/>
        </w:rPr>
        <w:t xml:space="preserve"> і Дені Дідро </w:t>
      </w:r>
      <w:r w:rsidRPr="00877824">
        <w:rPr>
          <w:rFonts w:ascii="Times New Roman" w:hAnsi="Times New Roman" w:cs="Times New Roman"/>
          <w:sz w:val="28"/>
          <w:szCs w:val="28"/>
        </w:rPr>
        <w:t>(</w:t>
      </w:r>
      <w:r>
        <w:rPr>
          <w:rFonts w:ascii="Times New Roman" w:hAnsi="Times New Roman" w:cs="Times New Roman"/>
          <w:sz w:val="28"/>
          <w:szCs w:val="28"/>
        </w:rPr>
        <w:t xml:space="preserve">«Жак-фаталіст», </w:t>
      </w:r>
      <w:r w:rsidR="00AD7C60">
        <w:rPr>
          <w:rFonts w:ascii="Times New Roman" w:hAnsi="Times New Roman" w:cs="Times New Roman"/>
          <w:sz w:val="28"/>
          <w:szCs w:val="28"/>
        </w:rPr>
        <w:t>[36]),</w:t>
      </w:r>
      <w:r>
        <w:rPr>
          <w:rFonts w:ascii="Times New Roman" w:hAnsi="Times New Roman" w:cs="Times New Roman"/>
          <w:sz w:val="28"/>
          <w:szCs w:val="28"/>
        </w:rPr>
        <w:t xml:space="preserve"> Підмогильний друкував у видавництві «Рух». Та все ж, попри активну роботу у сфері перекладу</w:t>
      </w:r>
      <w:r w:rsidR="00AD7C60">
        <w:rPr>
          <w:rFonts w:ascii="Times New Roman" w:hAnsi="Times New Roman" w:cs="Times New Roman"/>
          <w:sz w:val="28"/>
          <w:szCs w:val="28"/>
        </w:rPr>
        <w:t>,</w:t>
      </w:r>
      <w:r>
        <w:rPr>
          <w:rFonts w:ascii="Times New Roman" w:hAnsi="Times New Roman" w:cs="Times New Roman"/>
          <w:sz w:val="28"/>
          <w:szCs w:val="28"/>
        </w:rPr>
        <w:t xml:space="preserve"> Підмогильний продовжив працювати і над власними творами, розвиваючи тему</w:t>
      </w:r>
      <w:r w:rsidR="00AD7C60">
        <w:rPr>
          <w:rFonts w:ascii="Times New Roman" w:hAnsi="Times New Roman" w:cs="Times New Roman"/>
          <w:sz w:val="28"/>
          <w:szCs w:val="28"/>
        </w:rPr>
        <w:t>,</w:t>
      </w:r>
      <w:r>
        <w:rPr>
          <w:rFonts w:ascii="Times New Roman" w:hAnsi="Times New Roman" w:cs="Times New Roman"/>
          <w:sz w:val="28"/>
          <w:szCs w:val="28"/>
        </w:rPr>
        <w:t xml:space="preserve"> підняту ним у романі «Місто», а саме трансформацію людської психіки в умовах соціалістичної держави та занепад людства, спричинений нею. У 1930 р. він опублікував свій другий роман «Невеличка драма», а також почав писати так і не закінчену «Повість без назви» (опублікували її повністю вже тільки перед Незалежністю). Останнім твором Підмогильного стала повість «З життя будинку №29» (1933) [46].</w:t>
      </w:r>
    </w:p>
    <w:p w:rsidR="006B7ADD" w:rsidRDefault="006B7ADD" w:rsidP="007006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Через рік з половиною, 8 грудня 1934 року, письменника заарештували за звинуваченнями у тероризмі та анти-комуністичних поглядах. Через три роки, третього листопада 1937 року</w:t>
      </w:r>
      <w:r w:rsidR="00AD7C60">
        <w:rPr>
          <w:rFonts w:ascii="Times New Roman" w:hAnsi="Times New Roman" w:cs="Times New Roman"/>
          <w:sz w:val="28"/>
          <w:szCs w:val="28"/>
        </w:rPr>
        <w:t>,</w:t>
      </w:r>
      <w:r>
        <w:rPr>
          <w:rFonts w:ascii="Times New Roman" w:hAnsi="Times New Roman" w:cs="Times New Roman"/>
          <w:sz w:val="28"/>
          <w:szCs w:val="28"/>
        </w:rPr>
        <w:t xml:space="preserve"> Валеріана Підмогильного розстріляли в урочищі Сандормох (Карелія) разом з більш</w:t>
      </w:r>
      <w:r w:rsidR="00AD7C60">
        <w:rPr>
          <w:rFonts w:ascii="Times New Roman" w:hAnsi="Times New Roman" w:cs="Times New Roman"/>
          <w:sz w:val="28"/>
          <w:szCs w:val="28"/>
        </w:rPr>
        <w:t>е</w:t>
      </w:r>
      <w:r>
        <w:rPr>
          <w:rFonts w:ascii="Times New Roman" w:hAnsi="Times New Roman" w:cs="Times New Roman"/>
          <w:sz w:val="28"/>
          <w:szCs w:val="28"/>
        </w:rPr>
        <w:t xml:space="preserve"> ніж тисяччю інших в’язнів, серед яких були Микола Зеров, Микола Куліш, Лесь Курбас. Радянська влада добре приховувала свої злочини. Наприклад, Юрій Луцький так і не зміг дізнатися</w:t>
      </w:r>
      <w:r w:rsidR="00AD7C60">
        <w:rPr>
          <w:rFonts w:ascii="Times New Roman" w:hAnsi="Times New Roman" w:cs="Times New Roman"/>
          <w:sz w:val="28"/>
          <w:szCs w:val="28"/>
        </w:rPr>
        <w:t xml:space="preserve"> про</w:t>
      </w:r>
      <w:r>
        <w:rPr>
          <w:rFonts w:ascii="Times New Roman" w:hAnsi="Times New Roman" w:cs="Times New Roman"/>
          <w:sz w:val="28"/>
          <w:szCs w:val="28"/>
        </w:rPr>
        <w:t xml:space="preserve"> обставин</w:t>
      </w:r>
      <w:r w:rsidR="00AD7C60">
        <w:rPr>
          <w:rFonts w:ascii="Times New Roman" w:hAnsi="Times New Roman" w:cs="Times New Roman"/>
          <w:sz w:val="28"/>
          <w:szCs w:val="28"/>
        </w:rPr>
        <w:t>и</w:t>
      </w:r>
      <w:r>
        <w:rPr>
          <w:rFonts w:ascii="Times New Roman" w:hAnsi="Times New Roman" w:cs="Times New Roman"/>
          <w:sz w:val="28"/>
          <w:szCs w:val="28"/>
        </w:rPr>
        <w:t xml:space="preserve"> смерті </w:t>
      </w:r>
      <w:r w:rsidR="00AD7C60">
        <w:rPr>
          <w:rFonts w:ascii="Times New Roman" w:hAnsi="Times New Roman" w:cs="Times New Roman"/>
          <w:sz w:val="28"/>
          <w:szCs w:val="28"/>
        </w:rPr>
        <w:t>В. Підмогильного</w:t>
      </w:r>
      <w:r>
        <w:rPr>
          <w:rFonts w:ascii="Times New Roman" w:hAnsi="Times New Roman" w:cs="Times New Roman"/>
          <w:sz w:val="28"/>
          <w:szCs w:val="28"/>
        </w:rPr>
        <w:t xml:space="preserve">, і писав, що він, вірогідно, загинув у концтаборі [44, С. 2-3]. Хоча </w:t>
      </w:r>
      <w:r w:rsidR="00AD7C60">
        <w:rPr>
          <w:rFonts w:ascii="Times New Roman" w:hAnsi="Times New Roman" w:cs="Times New Roman"/>
          <w:sz w:val="28"/>
          <w:szCs w:val="28"/>
        </w:rPr>
        <w:t>письменника</w:t>
      </w:r>
      <w:r>
        <w:rPr>
          <w:rFonts w:ascii="Times New Roman" w:hAnsi="Times New Roman" w:cs="Times New Roman"/>
          <w:sz w:val="28"/>
          <w:szCs w:val="28"/>
        </w:rPr>
        <w:t xml:space="preserve"> і реабілітували в 1956 році, більшість його робіт була під забороною до розпаду Радянського Союзу.</w:t>
      </w:r>
    </w:p>
    <w:p w:rsidR="006B7ADD" w:rsidRPr="000D1BCB" w:rsidRDefault="006B7ADD" w:rsidP="000D1BCB">
      <w:pPr>
        <w:rPr>
          <w:rFonts w:ascii="Times New Roman" w:hAnsi="Times New Roman" w:cs="Times New Roman"/>
          <w:sz w:val="28"/>
          <w:szCs w:val="28"/>
        </w:rPr>
      </w:pPr>
    </w:p>
    <w:sectPr w:rsidR="006B7ADD" w:rsidRPr="000D1BCB" w:rsidSect="00062F09">
      <w:headerReference w:type="default" r:id="rId9"/>
      <w:headerReference w:type="first" r:id="rId10"/>
      <w:pgSz w:w="11906" w:h="16838"/>
      <w:pgMar w:top="1134" w:right="567" w:bottom="1134" w:left="1701" w:header="1134" w:footer="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BE" w:rsidRDefault="00C279BE">
      <w:r>
        <w:separator/>
      </w:r>
    </w:p>
  </w:endnote>
  <w:endnote w:type="continuationSeparator" w:id="0">
    <w:p w:rsidR="00C279BE" w:rsidRDefault="00C2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Mangal">
    <w:altName w:val="Liberation Mono"/>
    <w:panose1 w:val="00000400000000000000"/>
    <w:charset w:val="00"/>
    <w:family w:val="auto"/>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BE" w:rsidRDefault="00C279BE">
      <w:r>
        <w:separator/>
      </w:r>
    </w:p>
  </w:footnote>
  <w:footnote w:type="continuationSeparator" w:id="0">
    <w:p w:rsidR="00C279BE" w:rsidRDefault="00C2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DD" w:rsidRDefault="006B7ADD">
    <w:pPr>
      <w:pStyle w:val="Header"/>
      <w:jc w:val="right"/>
    </w:pPr>
  </w:p>
  <w:p w:rsidR="006B7ADD" w:rsidRDefault="006B7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DD" w:rsidRDefault="00AC7E60">
    <w:pPr>
      <w:pStyle w:val="Header"/>
      <w:jc w:val="right"/>
    </w:pPr>
    <w:r>
      <w:fldChar w:fldCharType="begin"/>
    </w:r>
    <w:r>
      <w:instrText>PAGE</w:instrText>
    </w:r>
    <w:r>
      <w:fldChar w:fldCharType="separate"/>
    </w:r>
    <w:r w:rsidR="00D421B8">
      <w:rPr>
        <w:noProof/>
      </w:rPr>
      <w:t>2</w:t>
    </w:r>
    <w:r>
      <w:rPr>
        <w:noProof/>
      </w:rPr>
      <w:fldChar w:fldCharType="end"/>
    </w:r>
  </w:p>
  <w:p w:rsidR="006B7ADD" w:rsidRDefault="006B7A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DD" w:rsidRDefault="00AC7E60">
    <w:pPr>
      <w:pStyle w:val="Header"/>
      <w:jc w:val="right"/>
    </w:pPr>
    <w:r>
      <w:fldChar w:fldCharType="begin"/>
    </w:r>
    <w:r>
      <w:instrText>PAGE</w:instrText>
    </w:r>
    <w:r>
      <w:fldChar w:fldCharType="separate"/>
    </w:r>
    <w:r w:rsidR="00D421B8">
      <w:rPr>
        <w:noProof/>
      </w:rPr>
      <w:t>1</w:t>
    </w:r>
    <w:r>
      <w:rPr>
        <w:noProof/>
      </w:rPr>
      <w:fldChar w:fldCharType="end"/>
    </w:r>
  </w:p>
  <w:p w:rsidR="006B7ADD" w:rsidRDefault="006B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008"/>
    <w:multiLevelType w:val="multilevel"/>
    <w:tmpl w:val="915AB55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5A484F5A"/>
    <w:multiLevelType w:val="multilevel"/>
    <w:tmpl w:val="0FEC23D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6C8862CC"/>
    <w:multiLevelType w:val="multilevel"/>
    <w:tmpl w:val="05D2AE50"/>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autoHyphenation/>
  <w:hyphenationZone w:val="425"/>
  <w:characterSpacingControl w:val="doNotCompres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F01"/>
    <w:rsid w:val="00007C90"/>
    <w:rsid w:val="00062F09"/>
    <w:rsid w:val="000677BE"/>
    <w:rsid w:val="00081305"/>
    <w:rsid w:val="00095EB2"/>
    <w:rsid w:val="000A2A48"/>
    <w:rsid w:val="000D1BCB"/>
    <w:rsid w:val="000E42CD"/>
    <w:rsid w:val="000F2495"/>
    <w:rsid w:val="001208A9"/>
    <w:rsid w:val="001259A0"/>
    <w:rsid w:val="00125D45"/>
    <w:rsid w:val="001669D6"/>
    <w:rsid w:val="0018406E"/>
    <w:rsid w:val="0019385D"/>
    <w:rsid w:val="00194910"/>
    <w:rsid w:val="001D3E93"/>
    <w:rsid w:val="001E38D8"/>
    <w:rsid w:val="0020747F"/>
    <w:rsid w:val="00210BC1"/>
    <w:rsid w:val="0021660E"/>
    <w:rsid w:val="002408C5"/>
    <w:rsid w:val="002512EC"/>
    <w:rsid w:val="00254828"/>
    <w:rsid w:val="00260B54"/>
    <w:rsid w:val="0027097C"/>
    <w:rsid w:val="00272F33"/>
    <w:rsid w:val="00283F77"/>
    <w:rsid w:val="002904BA"/>
    <w:rsid w:val="00297F58"/>
    <w:rsid w:val="002B3FBF"/>
    <w:rsid w:val="00326442"/>
    <w:rsid w:val="00365FB6"/>
    <w:rsid w:val="003667D3"/>
    <w:rsid w:val="00384374"/>
    <w:rsid w:val="003868FF"/>
    <w:rsid w:val="003A199D"/>
    <w:rsid w:val="003A4CAD"/>
    <w:rsid w:val="003D628A"/>
    <w:rsid w:val="003E73E3"/>
    <w:rsid w:val="004005BC"/>
    <w:rsid w:val="00464B71"/>
    <w:rsid w:val="0047768B"/>
    <w:rsid w:val="0048510D"/>
    <w:rsid w:val="00494E33"/>
    <w:rsid w:val="004A78C3"/>
    <w:rsid w:val="00501CDA"/>
    <w:rsid w:val="00513B38"/>
    <w:rsid w:val="00516D3D"/>
    <w:rsid w:val="00530D87"/>
    <w:rsid w:val="00571A95"/>
    <w:rsid w:val="00574CAE"/>
    <w:rsid w:val="00593FED"/>
    <w:rsid w:val="00594350"/>
    <w:rsid w:val="005A4947"/>
    <w:rsid w:val="00686519"/>
    <w:rsid w:val="006A0BE3"/>
    <w:rsid w:val="006B0905"/>
    <w:rsid w:val="006B7ADD"/>
    <w:rsid w:val="0070062B"/>
    <w:rsid w:val="00710F01"/>
    <w:rsid w:val="0072349B"/>
    <w:rsid w:val="00742FEF"/>
    <w:rsid w:val="00767100"/>
    <w:rsid w:val="0078404C"/>
    <w:rsid w:val="007E3C9A"/>
    <w:rsid w:val="007F4730"/>
    <w:rsid w:val="007F6201"/>
    <w:rsid w:val="008029C4"/>
    <w:rsid w:val="008052FF"/>
    <w:rsid w:val="00835775"/>
    <w:rsid w:val="00840A0E"/>
    <w:rsid w:val="00860382"/>
    <w:rsid w:val="00874667"/>
    <w:rsid w:val="00877824"/>
    <w:rsid w:val="00893D07"/>
    <w:rsid w:val="00900D9C"/>
    <w:rsid w:val="00907465"/>
    <w:rsid w:val="00911839"/>
    <w:rsid w:val="009125DA"/>
    <w:rsid w:val="00921C14"/>
    <w:rsid w:val="00957EDE"/>
    <w:rsid w:val="00964119"/>
    <w:rsid w:val="00976E7E"/>
    <w:rsid w:val="009C1459"/>
    <w:rsid w:val="009C4280"/>
    <w:rsid w:val="009F750C"/>
    <w:rsid w:val="00A26B7D"/>
    <w:rsid w:val="00A3635C"/>
    <w:rsid w:val="00A55596"/>
    <w:rsid w:val="00A818C4"/>
    <w:rsid w:val="00A852C4"/>
    <w:rsid w:val="00AA22F0"/>
    <w:rsid w:val="00AB5715"/>
    <w:rsid w:val="00AC586A"/>
    <w:rsid w:val="00AC7E60"/>
    <w:rsid w:val="00AD7C60"/>
    <w:rsid w:val="00B11B41"/>
    <w:rsid w:val="00B44A74"/>
    <w:rsid w:val="00B47C2D"/>
    <w:rsid w:val="00B77793"/>
    <w:rsid w:val="00B83464"/>
    <w:rsid w:val="00B951FE"/>
    <w:rsid w:val="00BC2C40"/>
    <w:rsid w:val="00BC63B4"/>
    <w:rsid w:val="00BD333D"/>
    <w:rsid w:val="00C24490"/>
    <w:rsid w:val="00C26BA8"/>
    <w:rsid w:val="00C279BE"/>
    <w:rsid w:val="00C319FF"/>
    <w:rsid w:val="00C32EFB"/>
    <w:rsid w:val="00C37F61"/>
    <w:rsid w:val="00C474B9"/>
    <w:rsid w:val="00C476E4"/>
    <w:rsid w:val="00C773D6"/>
    <w:rsid w:val="00C8724C"/>
    <w:rsid w:val="00CA3080"/>
    <w:rsid w:val="00CD4769"/>
    <w:rsid w:val="00CD5956"/>
    <w:rsid w:val="00CF21B3"/>
    <w:rsid w:val="00D0779A"/>
    <w:rsid w:val="00D131EA"/>
    <w:rsid w:val="00D13F09"/>
    <w:rsid w:val="00D16D6A"/>
    <w:rsid w:val="00D30DCD"/>
    <w:rsid w:val="00D421B8"/>
    <w:rsid w:val="00D61830"/>
    <w:rsid w:val="00D874BD"/>
    <w:rsid w:val="00DF6CCD"/>
    <w:rsid w:val="00E0517E"/>
    <w:rsid w:val="00E35EB5"/>
    <w:rsid w:val="00E6155A"/>
    <w:rsid w:val="00E66A3B"/>
    <w:rsid w:val="00E850B7"/>
    <w:rsid w:val="00EA3975"/>
    <w:rsid w:val="00EA6179"/>
    <w:rsid w:val="00EA72CC"/>
    <w:rsid w:val="00EB70A5"/>
    <w:rsid w:val="00EC051E"/>
    <w:rsid w:val="00ED393B"/>
    <w:rsid w:val="00F034E7"/>
    <w:rsid w:val="00F721A2"/>
    <w:rsid w:val="00F766B9"/>
    <w:rsid w:val="00F870E0"/>
    <w:rsid w:val="00FC2B62"/>
    <w:rsid w:val="00FC5CDB"/>
    <w:rsid w:val="00FC5DE7"/>
    <w:rsid w:val="00FE16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A5F86"/>
  <w15:docId w15:val="{79360BD0-02EB-4929-807A-732B3D84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71"/>
    <w:rPr>
      <w:color w:val="00000A"/>
      <w:kern w:val="2"/>
      <w:sz w:val="24"/>
      <w:szCs w:val="24"/>
      <w:lang w:eastAsia="zh-CN" w:bidi="hi-IN"/>
    </w:rPr>
  </w:style>
  <w:style w:type="paragraph" w:styleId="Heading1">
    <w:name w:val="heading 1"/>
    <w:basedOn w:val="Title"/>
    <w:link w:val="Heading1Char"/>
    <w:uiPriority w:val="99"/>
    <w:qFormat/>
    <w:rsid w:val="00464B71"/>
    <w:pPr>
      <w:numPr>
        <w:numId w:val="1"/>
      </w:numPr>
      <w:outlineLvl w:val="0"/>
    </w:pPr>
    <w:rPr>
      <w:b/>
      <w:bCs/>
      <w:sz w:val="36"/>
      <w:szCs w:val="36"/>
    </w:rPr>
  </w:style>
  <w:style w:type="paragraph" w:styleId="Heading2">
    <w:name w:val="heading 2"/>
    <w:basedOn w:val="Title"/>
    <w:link w:val="Heading2Char"/>
    <w:uiPriority w:val="99"/>
    <w:qFormat/>
    <w:rsid w:val="00464B71"/>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5C82"/>
    <w:rPr>
      <w:rFonts w:ascii="Cambria" w:eastAsia="Times New Roman" w:hAnsi="Cambria" w:cs="Mangal"/>
      <w:b/>
      <w:bCs/>
      <w:color w:val="00000A"/>
      <w:kern w:val="32"/>
      <w:sz w:val="32"/>
      <w:szCs w:val="29"/>
      <w:lang w:val="uk-UA" w:eastAsia="zh-CN" w:bidi="hi-IN"/>
    </w:rPr>
  </w:style>
  <w:style w:type="character" w:customStyle="1" w:styleId="Heading2Char">
    <w:name w:val="Heading 2 Char"/>
    <w:link w:val="Heading2"/>
    <w:uiPriority w:val="9"/>
    <w:semiHidden/>
    <w:rsid w:val="00735C82"/>
    <w:rPr>
      <w:rFonts w:ascii="Cambria" w:eastAsia="Times New Roman" w:hAnsi="Cambria" w:cs="Mangal"/>
      <w:b/>
      <w:bCs/>
      <w:i/>
      <w:iCs/>
      <w:color w:val="00000A"/>
      <w:kern w:val="2"/>
      <w:sz w:val="28"/>
      <w:szCs w:val="25"/>
      <w:lang w:val="uk-UA" w:eastAsia="zh-CN" w:bidi="hi-IN"/>
    </w:rPr>
  </w:style>
  <w:style w:type="character" w:customStyle="1" w:styleId="a">
    <w:name w:val="Символ сноски"/>
    <w:uiPriority w:val="99"/>
    <w:rsid w:val="00464B71"/>
  </w:style>
  <w:style w:type="character" w:customStyle="1" w:styleId="a0">
    <w:name w:val="Привязка сноски"/>
    <w:uiPriority w:val="99"/>
    <w:rsid w:val="00464B71"/>
    <w:rPr>
      <w:vertAlign w:val="superscript"/>
    </w:rPr>
  </w:style>
  <w:style w:type="character" w:customStyle="1" w:styleId="-">
    <w:name w:val="Интернет-ссылка"/>
    <w:uiPriority w:val="99"/>
    <w:rPr>
      <w:rFonts w:cs="Times New Roman"/>
      <w:color w:val="0563C1"/>
      <w:u w:val="single"/>
    </w:rPr>
  </w:style>
  <w:style w:type="character" w:customStyle="1" w:styleId="a1">
    <w:name w:val="Привязка концевой сноски"/>
    <w:uiPriority w:val="99"/>
    <w:rsid w:val="00464B71"/>
    <w:rPr>
      <w:vertAlign w:val="superscript"/>
    </w:rPr>
  </w:style>
  <w:style w:type="character" w:customStyle="1" w:styleId="a2">
    <w:name w:val="Символы концевой сноски"/>
    <w:uiPriority w:val="99"/>
    <w:rsid w:val="00464B71"/>
  </w:style>
  <w:style w:type="character" w:customStyle="1" w:styleId="a3">
    <w:name w:val="Выделение жирным"/>
    <w:uiPriority w:val="99"/>
    <w:rsid w:val="00464B71"/>
    <w:rPr>
      <w:b/>
    </w:rPr>
  </w:style>
  <w:style w:type="character" w:customStyle="1" w:styleId="a4">
    <w:name w:val="Ссылка указателя"/>
    <w:uiPriority w:val="99"/>
    <w:rsid w:val="00464B71"/>
  </w:style>
  <w:style w:type="character" w:customStyle="1" w:styleId="a5">
    <w:name w:val="Нижний колонтитул Знак"/>
    <w:uiPriority w:val="99"/>
    <w:rPr>
      <w:rFonts w:cs="Mangal"/>
      <w:color w:val="00000A"/>
      <w:sz w:val="21"/>
      <w:szCs w:val="21"/>
    </w:rPr>
  </w:style>
  <w:style w:type="character" w:customStyle="1" w:styleId="a6">
    <w:name w:val="Верхний колонтитул Знак"/>
    <w:uiPriority w:val="99"/>
    <w:rPr>
      <w:rFonts w:cs="Times New Roman"/>
      <w:color w:val="00000A"/>
      <w:sz w:val="24"/>
    </w:rPr>
  </w:style>
  <w:style w:type="character" w:styleId="FootnoteReference">
    <w:name w:val="footnote reference"/>
    <w:uiPriority w:val="99"/>
    <w:semiHidden/>
    <w:rPr>
      <w:rFonts w:cs="Times New Roman"/>
      <w:vertAlign w:val="superscript"/>
    </w:rPr>
  </w:style>
  <w:style w:type="character" w:customStyle="1" w:styleId="st">
    <w:name w:val="st"/>
    <w:uiPriority w:val="99"/>
    <w:rPr>
      <w:rFonts w:cs="Times New Roman"/>
    </w:rPr>
  </w:style>
  <w:style w:type="character" w:styleId="Emphasis">
    <w:name w:val="Emphasis"/>
    <w:uiPriority w:val="99"/>
    <w:qFormat/>
    <w:rPr>
      <w:rFonts w:cs="Times New Roman"/>
      <w:i/>
      <w:iCs/>
    </w:rPr>
  </w:style>
  <w:style w:type="character" w:customStyle="1" w:styleId="ListLabel1">
    <w:name w:val="ListLabel 1"/>
    <w:uiPriority w:val="99"/>
    <w:rsid w:val="00464B71"/>
    <w:rPr>
      <w:b/>
    </w:rPr>
  </w:style>
  <w:style w:type="character" w:customStyle="1" w:styleId="ListLabel2">
    <w:name w:val="ListLabel 2"/>
    <w:uiPriority w:val="99"/>
    <w:rsid w:val="00464B71"/>
    <w:rPr>
      <w:b/>
    </w:rPr>
  </w:style>
  <w:style w:type="character" w:customStyle="1" w:styleId="ListLabel3">
    <w:name w:val="ListLabel 3"/>
    <w:uiPriority w:val="99"/>
    <w:rsid w:val="00464B71"/>
    <w:rPr>
      <w:b/>
    </w:rPr>
  </w:style>
  <w:style w:type="character" w:customStyle="1" w:styleId="ListLabel4">
    <w:name w:val="ListLabel 4"/>
    <w:uiPriority w:val="99"/>
    <w:rsid w:val="00464B71"/>
    <w:rPr>
      <w:b/>
    </w:rPr>
  </w:style>
  <w:style w:type="character" w:customStyle="1" w:styleId="ListLabel5">
    <w:name w:val="ListLabel 5"/>
    <w:uiPriority w:val="99"/>
    <w:rsid w:val="00464B71"/>
    <w:rPr>
      <w:b/>
    </w:rPr>
  </w:style>
  <w:style w:type="character" w:customStyle="1" w:styleId="ListLabel6">
    <w:name w:val="ListLabel 6"/>
    <w:uiPriority w:val="99"/>
    <w:rsid w:val="00464B71"/>
    <w:rPr>
      <w:b/>
    </w:rPr>
  </w:style>
  <w:style w:type="character" w:customStyle="1" w:styleId="ListLabel7">
    <w:name w:val="ListLabel 7"/>
    <w:uiPriority w:val="99"/>
    <w:rsid w:val="00464B71"/>
    <w:rPr>
      <w:b/>
    </w:rPr>
  </w:style>
  <w:style w:type="character" w:customStyle="1" w:styleId="ListLabel8">
    <w:name w:val="ListLabel 8"/>
    <w:uiPriority w:val="99"/>
    <w:rsid w:val="00464B71"/>
    <w:rPr>
      <w:b/>
    </w:rPr>
  </w:style>
  <w:style w:type="character" w:customStyle="1" w:styleId="ListLabel9">
    <w:name w:val="ListLabel 9"/>
    <w:uiPriority w:val="99"/>
    <w:rsid w:val="00464B71"/>
    <w:rPr>
      <w:b/>
    </w:rPr>
  </w:style>
  <w:style w:type="character" w:customStyle="1" w:styleId="a7">
    <w:name w:val="Текст сноски Знак"/>
    <w:uiPriority w:val="99"/>
    <w:rPr>
      <w:rFonts w:cs="Times New Roman"/>
      <w:color w:val="00000A"/>
      <w:sz w:val="24"/>
    </w:rPr>
  </w:style>
  <w:style w:type="character" w:customStyle="1" w:styleId="highlight">
    <w:name w:val="highlight"/>
    <w:uiPriority w:val="99"/>
    <w:rPr>
      <w:rFonts w:cs="Times New Roman"/>
    </w:rPr>
  </w:style>
  <w:style w:type="character" w:customStyle="1" w:styleId="a8">
    <w:name w:val="Маркеры списка"/>
    <w:uiPriority w:val="99"/>
    <w:rsid w:val="00464B71"/>
    <w:rPr>
      <w:rFonts w:ascii="OpenSymbol" w:eastAsia="Times New Roman" w:hAnsi="OpenSymbol"/>
    </w:rPr>
  </w:style>
  <w:style w:type="paragraph" w:styleId="BlockText">
    <w:name w:val="Block Text"/>
    <w:basedOn w:val="Normal"/>
    <w:uiPriority w:val="99"/>
    <w:pPr>
      <w:spacing w:after="120"/>
      <w:ind w:left="1440" w:right="1440"/>
    </w:pPr>
  </w:style>
  <w:style w:type="paragraph" w:customStyle="1" w:styleId="a9">
    <w:name w:val="Заголовок"/>
    <w:basedOn w:val="Normal"/>
    <w:next w:val="BodyText"/>
    <w:uiPriority w:val="99"/>
    <w:rsid w:val="00464B71"/>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464B71"/>
    <w:pPr>
      <w:spacing w:after="140" w:line="288" w:lineRule="auto"/>
    </w:pPr>
  </w:style>
  <w:style w:type="character" w:customStyle="1" w:styleId="BodyTextChar">
    <w:name w:val="Body Text Char"/>
    <w:link w:val="BodyText"/>
    <w:uiPriority w:val="99"/>
    <w:semiHidden/>
    <w:rsid w:val="00735C82"/>
    <w:rPr>
      <w:rFonts w:cs="Mangal"/>
      <w:color w:val="00000A"/>
      <w:kern w:val="2"/>
      <w:sz w:val="24"/>
      <w:szCs w:val="21"/>
      <w:lang w:val="uk-UA" w:eastAsia="zh-CN" w:bidi="hi-IN"/>
    </w:rPr>
  </w:style>
  <w:style w:type="paragraph" w:styleId="List">
    <w:name w:val="List"/>
    <w:basedOn w:val="BodyText"/>
    <w:uiPriority w:val="99"/>
    <w:rsid w:val="00464B71"/>
  </w:style>
  <w:style w:type="paragraph" w:styleId="Caption">
    <w:name w:val="caption"/>
    <w:basedOn w:val="Normal"/>
    <w:uiPriority w:val="99"/>
    <w:qFormat/>
    <w:rsid w:val="00464B71"/>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464B71"/>
    <w:pPr>
      <w:suppressLineNumbers/>
    </w:pPr>
  </w:style>
  <w:style w:type="paragraph" w:styleId="Title">
    <w:name w:val="Title"/>
    <w:basedOn w:val="Normal"/>
    <w:link w:val="TitleChar"/>
    <w:uiPriority w:val="99"/>
    <w:qFormat/>
    <w:rsid w:val="00464B71"/>
    <w:pPr>
      <w:keepNext/>
      <w:spacing w:before="240" w:after="120"/>
    </w:pPr>
    <w:rPr>
      <w:rFonts w:ascii="Liberation Sans" w:eastAsia="Microsoft YaHei" w:hAnsi="Liberation Sans"/>
      <w:sz w:val="28"/>
      <w:szCs w:val="28"/>
    </w:rPr>
  </w:style>
  <w:style w:type="character" w:customStyle="1" w:styleId="TitleChar">
    <w:name w:val="Title Char"/>
    <w:link w:val="Title"/>
    <w:uiPriority w:val="10"/>
    <w:rsid w:val="00735C82"/>
    <w:rPr>
      <w:rFonts w:ascii="Cambria" w:eastAsia="Times New Roman" w:hAnsi="Cambria" w:cs="Mangal"/>
      <w:b/>
      <w:bCs/>
      <w:color w:val="00000A"/>
      <w:kern w:val="28"/>
      <w:sz w:val="32"/>
      <w:szCs w:val="29"/>
      <w:lang w:val="uk-UA" w:eastAsia="zh-CN" w:bidi="hi-IN"/>
    </w:rPr>
  </w:style>
  <w:style w:type="paragraph" w:styleId="FootnoteText">
    <w:name w:val="footnote text"/>
    <w:basedOn w:val="Normal"/>
    <w:link w:val="FootnoteTextChar"/>
    <w:uiPriority w:val="99"/>
    <w:rsid w:val="00464B71"/>
  </w:style>
  <w:style w:type="character" w:customStyle="1" w:styleId="FootnoteTextChar">
    <w:name w:val="Footnote Text Char"/>
    <w:link w:val="FootnoteText"/>
    <w:uiPriority w:val="99"/>
    <w:semiHidden/>
    <w:rsid w:val="00735C82"/>
    <w:rPr>
      <w:rFonts w:cs="Mangal"/>
      <w:color w:val="00000A"/>
      <w:kern w:val="2"/>
      <w:sz w:val="20"/>
      <w:szCs w:val="18"/>
      <w:lang w:val="uk-UA" w:eastAsia="zh-CN" w:bidi="hi-IN"/>
    </w:rPr>
  </w:style>
  <w:style w:type="paragraph" w:customStyle="1" w:styleId="aa">
    <w:name w:val="Содержимое таблицы"/>
    <w:basedOn w:val="Normal"/>
    <w:uiPriority w:val="99"/>
    <w:rsid w:val="00464B71"/>
    <w:pPr>
      <w:suppressLineNumbers/>
    </w:pPr>
  </w:style>
  <w:style w:type="paragraph" w:styleId="TOAHeading">
    <w:name w:val="toa heading"/>
    <w:basedOn w:val="Title"/>
    <w:uiPriority w:val="99"/>
    <w:rsid w:val="00464B71"/>
    <w:pPr>
      <w:suppressLineNumbers/>
    </w:pPr>
    <w:rPr>
      <w:b/>
      <w:bCs/>
      <w:sz w:val="32"/>
      <w:szCs w:val="32"/>
    </w:rPr>
  </w:style>
  <w:style w:type="paragraph" w:styleId="TOC1">
    <w:name w:val="toc 1"/>
    <w:basedOn w:val="IndexHeading"/>
    <w:uiPriority w:val="99"/>
    <w:rsid w:val="00464B71"/>
    <w:pPr>
      <w:tabs>
        <w:tab w:val="right" w:leader="dot" w:pos="9638"/>
      </w:tabs>
    </w:pPr>
  </w:style>
  <w:style w:type="paragraph" w:styleId="TOC2">
    <w:name w:val="toc 2"/>
    <w:basedOn w:val="IndexHeading"/>
    <w:uiPriority w:val="99"/>
    <w:rsid w:val="00464B71"/>
    <w:pPr>
      <w:tabs>
        <w:tab w:val="right" w:leader="dot" w:pos="9355"/>
      </w:tabs>
      <w:ind w:left="283"/>
    </w:pPr>
  </w:style>
  <w:style w:type="paragraph" w:styleId="Header">
    <w:name w:val="header"/>
    <w:basedOn w:val="Normal"/>
    <w:link w:val="HeaderChar"/>
    <w:uiPriority w:val="99"/>
    <w:rsid w:val="00464B71"/>
    <w:pPr>
      <w:suppressLineNumbers/>
      <w:tabs>
        <w:tab w:val="center" w:pos="4819"/>
        <w:tab w:val="right" w:pos="9638"/>
      </w:tabs>
    </w:pPr>
  </w:style>
  <w:style w:type="character" w:customStyle="1" w:styleId="HeaderChar">
    <w:name w:val="Header Char"/>
    <w:link w:val="Header"/>
    <w:uiPriority w:val="99"/>
    <w:semiHidden/>
    <w:rsid w:val="00735C82"/>
    <w:rPr>
      <w:rFonts w:cs="Mangal"/>
      <w:color w:val="00000A"/>
      <w:kern w:val="2"/>
      <w:sz w:val="24"/>
      <w:szCs w:val="21"/>
      <w:lang w:val="uk-UA" w:eastAsia="zh-CN" w:bidi="hi-IN"/>
    </w:rPr>
  </w:style>
  <w:style w:type="paragraph" w:styleId="Footer">
    <w:name w:val="footer"/>
    <w:basedOn w:val="Normal"/>
    <w:link w:val="FooterChar"/>
    <w:uiPriority w:val="99"/>
    <w:pPr>
      <w:tabs>
        <w:tab w:val="center" w:pos="4819"/>
        <w:tab w:val="right" w:pos="9639"/>
      </w:tabs>
    </w:pPr>
    <w:rPr>
      <w:rFonts w:cs="Mangal"/>
      <w:szCs w:val="21"/>
    </w:rPr>
  </w:style>
  <w:style w:type="character" w:customStyle="1" w:styleId="FooterChar">
    <w:name w:val="Footer Char"/>
    <w:link w:val="Footer"/>
    <w:uiPriority w:val="99"/>
    <w:semiHidden/>
    <w:rsid w:val="00735C82"/>
    <w:rPr>
      <w:rFonts w:cs="Mangal"/>
      <w:color w:val="00000A"/>
      <w:kern w:val="2"/>
      <w:sz w:val="24"/>
      <w:szCs w:val="21"/>
      <w:lang w:val="uk-UA" w:eastAsia="zh-CN" w:bidi="hi-IN"/>
    </w:rPr>
  </w:style>
  <w:style w:type="paragraph" w:styleId="ListParagraph">
    <w:name w:val="List Paragraph"/>
    <w:basedOn w:val="Normal"/>
    <w:uiPriority w:val="99"/>
    <w:qFormat/>
    <w:pPr>
      <w:ind w:left="720"/>
      <w:contextualSpacing/>
    </w:pPr>
    <w:rPr>
      <w:rFonts w:cs="Mangal"/>
      <w:szCs w:val="21"/>
    </w:rPr>
  </w:style>
  <w:style w:type="paragraph" w:styleId="TOCHeading">
    <w:name w:val="TOC Heading"/>
    <w:basedOn w:val="Heading1"/>
    <w:uiPriority w:val="99"/>
    <w:qFormat/>
    <w:pPr>
      <w:keepLines/>
      <w:numPr>
        <w:numId w:val="0"/>
      </w:numPr>
      <w:spacing w:after="0" w:line="259" w:lineRule="auto"/>
    </w:pPr>
    <w:rPr>
      <w:rFonts w:ascii="Calibri Light" w:eastAsia="SimSun" w:hAnsi="Calibri Light" w:cs="Calibri Light"/>
      <w:b w:val="0"/>
      <w:bCs w:val="0"/>
      <w:color w:val="2E74B5"/>
      <w:kern w:val="0"/>
      <w:sz w:val="32"/>
      <w:szCs w:val="32"/>
      <w:lang w:eastAsia="uk-UA" w:bidi="ar-SA"/>
    </w:rPr>
  </w:style>
  <w:style w:type="paragraph" w:styleId="NormalWeb">
    <w:name w:val="Normal (Web)"/>
    <w:basedOn w:val="Normal"/>
    <w:uiPriority w:val="99"/>
    <w:pPr>
      <w:spacing w:beforeAutospacing="1" w:after="119"/>
    </w:pPr>
    <w:rPr>
      <w:rFonts w:ascii="Times New Roman" w:hAnsi="Times New Roman" w:cs="Times New Roman"/>
      <w:kern w:val="0"/>
      <w:lang w:eastAsia="uk-UA" w:bidi="ar-SA"/>
    </w:rPr>
  </w:style>
  <w:style w:type="character" w:styleId="Hyperlink">
    <w:name w:val="Hyperlink"/>
    <w:uiPriority w:val="99"/>
    <w:rsid w:val="00D0779A"/>
    <w:rPr>
      <w:rFonts w:cs="Times New Roman"/>
      <w:color w:val="0563C1"/>
      <w:u w:val="single"/>
    </w:rPr>
  </w:style>
  <w:style w:type="paragraph" w:styleId="BalloonText">
    <w:name w:val="Balloon Text"/>
    <w:basedOn w:val="Normal"/>
    <w:link w:val="BalloonTextChar"/>
    <w:uiPriority w:val="99"/>
    <w:semiHidden/>
    <w:rsid w:val="00921C14"/>
    <w:rPr>
      <w:rFonts w:ascii="Tahoma" w:hAnsi="Tahoma" w:cs="Tahoma"/>
      <w:sz w:val="16"/>
      <w:szCs w:val="16"/>
    </w:rPr>
  </w:style>
  <w:style w:type="character" w:customStyle="1" w:styleId="BalloonTextChar">
    <w:name w:val="Balloon Text Char"/>
    <w:link w:val="BalloonText"/>
    <w:uiPriority w:val="99"/>
    <w:semiHidden/>
    <w:rsid w:val="00735C82"/>
    <w:rPr>
      <w:rFonts w:ascii="Times New Roman" w:hAnsi="Times New Roman" w:cs="Mangal"/>
      <w:color w:val="00000A"/>
      <w:kern w:val="2"/>
      <w:sz w:val="0"/>
      <w:szCs w:val="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17526-0FEA-45F1-9E0E-D8068C67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40</Pages>
  <Words>45741</Words>
  <Characters>26073</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65</cp:revision>
  <cp:lastPrinted>2018-01-29T14:17:00Z</cp:lastPrinted>
  <dcterms:created xsi:type="dcterms:W3CDTF">2018-01-29T08:33:00Z</dcterms:created>
  <dcterms:modified xsi:type="dcterms:W3CDTF">2018-01-30T08:38:00Z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