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961" w:rsidRPr="00BC78D9" w:rsidRDefault="00C16961" w:rsidP="00C16961">
      <w:pPr>
        <w:jc w:val="center"/>
        <w:rPr>
          <w:sz w:val="22"/>
          <w:szCs w:val="22"/>
          <w:lang w:val="uk-UA" w:eastAsia="uk-UA"/>
        </w:rPr>
      </w:pPr>
      <w:r w:rsidRPr="00BC78D9">
        <w:rPr>
          <w:noProof/>
          <w:sz w:val="22"/>
          <w:szCs w:val="22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1BF279F1" wp14:editId="403CE293">
            <wp:simplePos x="0" y="0"/>
            <wp:positionH relativeFrom="column">
              <wp:posOffset>5850890</wp:posOffset>
            </wp:positionH>
            <wp:positionV relativeFrom="paragraph">
              <wp:posOffset>-384810</wp:posOffset>
            </wp:positionV>
            <wp:extent cx="427355" cy="314960"/>
            <wp:effectExtent l="0" t="0" r="0" b="8890"/>
            <wp:wrapThrough wrapText="bothSides">
              <wp:wrapPolygon edited="0">
                <wp:start x="0" y="0"/>
                <wp:lineTo x="0" y="20903"/>
                <wp:lineTo x="20220" y="20903"/>
                <wp:lineTo x="2022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78D9">
        <w:rPr>
          <w:sz w:val="22"/>
          <w:szCs w:val="22"/>
          <w:lang w:val="uk-UA" w:eastAsia="uk-UA"/>
        </w:rPr>
        <w:t>Львівський національний університет імені Івана Франка</w:t>
      </w:r>
    </w:p>
    <w:p w:rsidR="00C16961" w:rsidRPr="00BC78D9" w:rsidRDefault="00C16961" w:rsidP="00C16961">
      <w:pPr>
        <w:jc w:val="center"/>
        <w:rPr>
          <w:sz w:val="22"/>
          <w:szCs w:val="22"/>
          <w:lang w:eastAsia="uk-UA"/>
        </w:rPr>
      </w:pPr>
      <w:r w:rsidRPr="00BC78D9">
        <w:rPr>
          <w:sz w:val="22"/>
          <w:szCs w:val="22"/>
          <w:lang w:val="uk-UA" w:eastAsia="uk-UA"/>
        </w:rPr>
        <w:t>Кафедра французької філології</w:t>
      </w:r>
    </w:p>
    <w:p w:rsidR="00C16961" w:rsidRPr="00BC78D9" w:rsidRDefault="00C16961" w:rsidP="00C16961">
      <w:pPr>
        <w:jc w:val="center"/>
        <w:rPr>
          <w:sz w:val="22"/>
          <w:szCs w:val="22"/>
          <w:lang w:eastAsia="uk-UA"/>
        </w:rPr>
      </w:pPr>
    </w:p>
    <w:p w:rsidR="00C16961" w:rsidRPr="00BC78D9" w:rsidRDefault="00C16961" w:rsidP="00C16961">
      <w:pPr>
        <w:jc w:val="center"/>
        <w:rPr>
          <w:sz w:val="22"/>
          <w:szCs w:val="22"/>
          <w:lang w:eastAsia="uk-UA"/>
        </w:rPr>
      </w:pPr>
    </w:p>
    <w:p w:rsidR="00C16961" w:rsidRPr="00BC78D9" w:rsidRDefault="00C16961" w:rsidP="00C16961">
      <w:pPr>
        <w:jc w:val="center"/>
        <w:rPr>
          <w:sz w:val="22"/>
          <w:szCs w:val="22"/>
          <w:lang w:eastAsia="uk-UA"/>
        </w:rPr>
      </w:pPr>
    </w:p>
    <w:p w:rsidR="00C16961" w:rsidRPr="00BC78D9" w:rsidRDefault="00C16961" w:rsidP="00C16961">
      <w:pPr>
        <w:jc w:val="center"/>
        <w:rPr>
          <w:sz w:val="22"/>
          <w:szCs w:val="22"/>
          <w:lang w:eastAsia="uk-UA"/>
        </w:rPr>
      </w:pPr>
    </w:p>
    <w:p w:rsidR="00C16961" w:rsidRPr="00BC78D9" w:rsidRDefault="00C16961" w:rsidP="00C16961">
      <w:pPr>
        <w:jc w:val="center"/>
        <w:rPr>
          <w:sz w:val="22"/>
          <w:szCs w:val="22"/>
          <w:lang w:eastAsia="uk-UA"/>
        </w:rPr>
      </w:pPr>
    </w:p>
    <w:p w:rsidR="00C16961" w:rsidRPr="00BC78D9" w:rsidRDefault="00C16961" w:rsidP="00C16961">
      <w:pPr>
        <w:jc w:val="center"/>
        <w:rPr>
          <w:sz w:val="22"/>
          <w:szCs w:val="22"/>
          <w:lang w:eastAsia="uk-UA"/>
        </w:rPr>
      </w:pPr>
    </w:p>
    <w:p w:rsidR="00C16961" w:rsidRPr="00BC78D9" w:rsidRDefault="00C16961" w:rsidP="00C16961">
      <w:pPr>
        <w:jc w:val="center"/>
        <w:rPr>
          <w:sz w:val="22"/>
          <w:szCs w:val="22"/>
          <w:lang w:eastAsia="uk-UA"/>
        </w:rPr>
      </w:pPr>
    </w:p>
    <w:p w:rsidR="00C16961" w:rsidRPr="00BC78D9" w:rsidRDefault="00C16961" w:rsidP="00C16961">
      <w:pPr>
        <w:jc w:val="center"/>
        <w:rPr>
          <w:sz w:val="22"/>
          <w:szCs w:val="22"/>
          <w:lang w:val="uk-UA" w:eastAsia="uk-UA"/>
        </w:rPr>
      </w:pPr>
    </w:p>
    <w:p w:rsidR="00C16961" w:rsidRPr="00BC78D9" w:rsidRDefault="00C16961" w:rsidP="00C16961">
      <w:pPr>
        <w:jc w:val="right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“</w:t>
      </w:r>
      <w:r w:rsidRPr="00BC78D9">
        <w:rPr>
          <w:b/>
          <w:sz w:val="22"/>
          <w:szCs w:val="22"/>
          <w:lang w:val="uk-UA" w:eastAsia="uk-UA"/>
        </w:rPr>
        <w:t>ЗАТВЕРДЖУЮ</w:t>
      </w:r>
      <w:r w:rsidRPr="00BC78D9">
        <w:rPr>
          <w:sz w:val="22"/>
          <w:szCs w:val="22"/>
          <w:lang w:val="uk-UA" w:eastAsia="uk-UA"/>
        </w:rPr>
        <w:t>”</w:t>
      </w:r>
    </w:p>
    <w:p w:rsidR="00C16961" w:rsidRPr="00BC78D9" w:rsidRDefault="00C16961" w:rsidP="00C16961">
      <w:pPr>
        <w:ind w:firstLine="708"/>
        <w:jc w:val="right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Голова Вченої ради</w:t>
      </w:r>
    </w:p>
    <w:p w:rsidR="00C16961" w:rsidRPr="00BC78D9" w:rsidRDefault="00C16961" w:rsidP="00C16961">
      <w:pPr>
        <w:ind w:firstLine="708"/>
        <w:jc w:val="right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факультету іноземних мов</w:t>
      </w:r>
    </w:p>
    <w:p w:rsidR="00C16961" w:rsidRPr="00BC78D9" w:rsidRDefault="00C16961" w:rsidP="00C16961">
      <w:pPr>
        <w:jc w:val="right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доц. Сулим В.Т.</w:t>
      </w:r>
    </w:p>
    <w:p w:rsidR="00C16961" w:rsidRPr="00BC78D9" w:rsidRDefault="00C16961" w:rsidP="00C16961">
      <w:pPr>
        <w:jc w:val="right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___________________________</w:t>
      </w:r>
    </w:p>
    <w:p w:rsidR="00C16961" w:rsidRPr="00BC78D9" w:rsidRDefault="00C16961" w:rsidP="00C16961">
      <w:pPr>
        <w:spacing w:after="120"/>
        <w:jc w:val="right"/>
        <w:rPr>
          <w:sz w:val="22"/>
          <w:szCs w:val="22"/>
        </w:rPr>
      </w:pPr>
      <w:r w:rsidRPr="00BC78D9">
        <w:rPr>
          <w:sz w:val="22"/>
          <w:szCs w:val="22"/>
        </w:rPr>
        <w:t>“______”_______________</w:t>
      </w:r>
      <w:r w:rsidRPr="00BC78D9">
        <w:rPr>
          <w:sz w:val="22"/>
          <w:szCs w:val="22"/>
          <w:lang w:val="uk-UA"/>
        </w:rPr>
        <w:t xml:space="preserve"> </w:t>
      </w:r>
      <w:r w:rsidRPr="00BC78D9">
        <w:rPr>
          <w:sz w:val="22"/>
          <w:szCs w:val="22"/>
        </w:rPr>
        <w:t>20</w:t>
      </w:r>
      <w:r w:rsidRPr="00BC78D9">
        <w:rPr>
          <w:sz w:val="22"/>
          <w:szCs w:val="22"/>
          <w:lang w:val="uk-UA"/>
        </w:rPr>
        <w:t>16</w:t>
      </w:r>
      <w:r w:rsidRPr="00BC78D9">
        <w:rPr>
          <w:sz w:val="22"/>
          <w:szCs w:val="22"/>
        </w:rPr>
        <w:t xml:space="preserve"> р.</w:t>
      </w:r>
    </w:p>
    <w:p w:rsidR="00C16961" w:rsidRPr="00BC78D9" w:rsidRDefault="00C16961" w:rsidP="00C16961">
      <w:pPr>
        <w:spacing w:after="120"/>
        <w:jc w:val="right"/>
        <w:rPr>
          <w:sz w:val="22"/>
          <w:szCs w:val="22"/>
        </w:rPr>
      </w:pPr>
    </w:p>
    <w:p w:rsidR="00C16961" w:rsidRPr="00BC78D9" w:rsidRDefault="00C16961" w:rsidP="00C16961">
      <w:pPr>
        <w:jc w:val="center"/>
        <w:rPr>
          <w:sz w:val="22"/>
          <w:szCs w:val="22"/>
          <w:lang w:eastAsia="uk-UA"/>
        </w:rPr>
      </w:pPr>
    </w:p>
    <w:p w:rsidR="00C16961" w:rsidRPr="00BC78D9" w:rsidRDefault="00C16961" w:rsidP="00C16961">
      <w:pPr>
        <w:jc w:val="center"/>
        <w:rPr>
          <w:sz w:val="22"/>
          <w:szCs w:val="22"/>
          <w:lang w:eastAsia="uk-UA"/>
        </w:rPr>
      </w:pPr>
    </w:p>
    <w:p w:rsidR="00C16961" w:rsidRPr="00BC78D9" w:rsidRDefault="00C16961" w:rsidP="00C16961">
      <w:pPr>
        <w:jc w:val="center"/>
        <w:rPr>
          <w:sz w:val="22"/>
          <w:szCs w:val="22"/>
          <w:lang w:eastAsia="uk-UA"/>
        </w:rPr>
      </w:pPr>
    </w:p>
    <w:p w:rsidR="00C16961" w:rsidRPr="00BC78D9" w:rsidRDefault="00C16961" w:rsidP="00C16961">
      <w:pPr>
        <w:jc w:val="center"/>
        <w:rPr>
          <w:sz w:val="22"/>
          <w:szCs w:val="22"/>
          <w:lang w:eastAsia="uk-UA"/>
        </w:rPr>
      </w:pPr>
    </w:p>
    <w:p w:rsidR="00C16961" w:rsidRPr="00BC78D9" w:rsidRDefault="00C16961" w:rsidP="00C16961">
      <w:pPr>
        <w:jc w:val="right"/>
        <w:rPr>
          <w:sz w:val="22"/>
          <w:szCs w:val="22"/>
          <w:lang w:eastAsia="uk-UA"/>
        </w:rPr>
      </w:pPr>
    </w:p>
    <w:p w:rsidR="00C16961" w:rsidRPr="00BC78D9" w:rsidRDefault="00C16961" w:rsidP="00C16961">
      <w:pPr>
        <w:jc w:val="center"/>
        <w:rPr>
          <w:b/>
          <w:sz w:val="22"/>
          <w:szCs w:val="22"/>
          <w:lang w:eastAsia="uk-UA"/>
        </w:rPr>
      </w:pPr>
      <w:r w:rsidRPr="00BC78D9">
        <w:rPr>
          <w:b/>
          <w:sz w:val="22"/>
          <w:szCs w:val="22"/>
          <w:lang w:val="uk-UA" w:eastAsia="uk-UA"/>
        </w:rPr>
        <w:t xml:space="preserve">РОБОЧА </w:t>
      </w:r>
      <w:r w:rsidRPr="00BC78D9">
        <w:rPr>
          <w:b/>
          <w:sz w:val="22"/>
          <w:szCs w:val="22"/>
          <w:lang w:eastAsia="uk-UA"/>
        </w:rPr>
        <w:t>ПРОГРАМА НАВЧАЛЬНОЇ ДИСЦИПЛІНИ</w:t>
      </w:r>
    </w:p>
    <w:p w:rsidR="00C16961" w:rsidRPr="00C16961" w:rsidRDefault="00C16961" w:rsidP="00C16961">
      <w:pPr>
        <w:jc w:val="center"/>
        <w:rPr>
          <w:lang w:val="uk-UA"/>
        </w:rPr>
      </w:pPr>
      <w:r>
        <w:rPr>
          <w:b/>
          <w:sz w:val="28"/>
          <w:szCs w:val="28"/>
          <w:u w:val="single"/>
          <w:lang w:val="uk-UA"/>
        </w:rPr>
        <w:t>Епоха Ренесансу у роз</w:t>
      </w:r>
      <w:r>
        <w:rPr>
          <w:b/>
          <w:sz w:val="28"/>
          <w:szCs w:val="28"/>
          <w:u w:val="single"/>
          <w:lang w:val="uk-UA"/>
        </w:rPr>
        <w:t>витку кастильської</w:t>
      </w:r>
      <w:r>
        <w:rPr>
          <w:b/>
          <w:sz w:val="28"/>
          <w:szCs w:val="28"/>
          <w:u w:val="single"/>
          <w:lang w:val="uk-UA"/>
        </w:rPr>
        <w:t xml:space="preserve"> мови</w:t>
      </w:r>
    </w:p>
    <w:p w:rsidR="00C16961" w:rsidRPr="00BC78D9" w:rsidRDefault="00C16961" w:rsidP="00C16961">
      <w:pPr>
        <w:jc w:val="center"/>
        <w:rPr>
          <w:sz w:val="16"/>
          <w:szCs w:val="16"/>
          <w:lang w:val="uk-UA"/>
        </w:rPr>
      </w:pPr>
      <w:r w:rsidRPr="00BC78D9">
        <w:rPr>
          <w:sz w:val="16"/>
          <w:szCs w:val="16"/>
          <w:lang w:val="uk-UA"/>
        </w:rPr>
        <w:t>(назва навчальної дисципліни)</w:t>
      </w:r>
    </w:p>
    <w:p w:rsidR="00C16961" w:rsidRPr="00BC78D9" w:rsidRDefault="00C16961" w:rsidP="00C16961">
      <w:pPr>
        <w:jc w:val="center"/>
        <w:rPr>
          <w:b/>
          <w:sz w:val="22"/>
          <w:szCs w:val="22"/>
        </w:rPr>
      </w:pPr>
    </w:p>
    <w:p w:rsidR="00C16961" w:rsidRPr="00BC78D9" w:rsidRDefault="00C16961" w:rsidP="00C16961">
      <w:pPr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галузі знань</w:t>
      </w:r>
      <w:r w:rsidRPr="00BC78D9">
        <w:rPr>
          <w:sz w:val="22"/>
          <w:szCs w:val="22"/>
          <w:lang w:val="uk-UA" w:eastAsia="uk-UA"/>
        </w:rPr>
        <w:tab/>
      </w:r>
      <w:r w:rsidRPr="00BC78D9">
        <w:rPr>
          <w:sz w:val="22"/>
          <w:szCs w:val="22"/>
          <w:lang w:val="uk-UA" w:eastAsia="uk-UA"/>
        </w:rPr>
        <w:tab/>
      </w:r>
      <w:r w:rsidRPr="00BC78D9">
        <w:rPr>
          <w:sz w:val="22"/>
          <w:szCs w:val="22"/>
          <w:lang w:val="uk-UA" w:eastAsia="uk-UA"/>
        </w:rPr>
        <w:tab/>
      </w:r>
      <w:r w:rsidRPr="00BC78D9">
        <w:rPr>
          <w:sz w:val="22"/>
          <w:szCs w:val="22"/>
          <w:lang w:val="uk-UA" w:eastAsia="uk-UA"/>
        </w:rPr>
        <w:tab/>
      </w:r>
      <w:r w:rsidRPr="00BC78D9">
        <w:rPr>
          <w:sz w:val="22"/>
          <w:szCs w:val="22"/>
          <w:u w:val="single"/>
          <w:lang w:val="uk-UA" w:eastAsia="uk-UA"/>
        </w:rPr>
        <w:t>03 Гуманітарні науки</w:t>
      </w:r>
    </w:p>
    <w:p w:rsidR="00C16961" w:rsidRPr="00BC78D9" w:rsidRDefault="00C16961" w:rsidP="00C16961">
      <w:pPr>
        <w:ind w:left="2832" w:firstLine="708"/>
        <w:rPr>
          <w:sz w:val="16"/>
          <w:szCs w:val="16"/>
          <w:lang w:val="uk-UA"/>
        </w:rPr>
      </w:pPr>
      <w:r w:rsidRPr="00BC78D9">
        <w:rPr>
          <w:sz w:val="16"/>
          <w:szCs w:val="16"/>
          <w:lang w:val="uk-UA"/>
        </w:rPr>
        <w:t>(шифр і назва галузі знань)</w:t>
      </w:r>
    </w:p>
    <w:p w:rsidR="00C16961" w:rsidRPr="00BC78D9" w:rsidRDefault="00C16961" w:rsidP="00C16961">
      <w:pPr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напряму підготовки</w:t>
      </w:r>
      <w:r w:rsidRPr="00BC78D9">
        <w:rPr>
          <w:sz w:val="22"/>
          <w:szCs w:val="22"/>
          <w:lang w:val="uk-UA" w:eastAsia="uk-UA"/>
        </w:rPr>
        <w:tab/>
      </w:r>
      <w:r w:rsidRPr="00BC78D9">
        <w:rPr>
          <w:sz w:val="22"/>
          <w:szCs w:val="22"/>
          <w:lang w:val="uk-UA" w:eastAsia="uk-UA"/>
        </w:rPr>
        <w:tab/>
      </w:r>
      <w:r w:rsidRPr="00BC78D9">
        <w:rPr>
          <w:sz w:val="22"/>
          <w:szCs w:val="22"/>
          <w:lang w:val="uk-UA" w:eastAsia="uk-UA"/>
        </w:rPr>
        <w:tab/>
      </w:r>
      <w:r w:rsidRPr="00BC78D9">
        <w:rPr>
          <w:sz w:val="22"/>
          <w:szCs w:val="22"/>
          <w:u w:val="single"/>
          <w:lang w:val="uk-UA" w:eastAsia="uk-UA"/>
        </w:rPr>
        <w:t>035 Філологія</w:t>
      </w:r>
    </w:p>
    <w:p w:rsidR="00C16961" w:rsidRPr="00BC78D9" w:rsidRDefault="00C16961" w:rsidP="00C16961">
      <w:pPr>
        <w:ind w:left="2832" w:firstLine="708"/>
        <w:rPr>
          <w:sz w:val="22"/>
          <w:szCs w:val="22"/>
          <w:lang w:val="uk-UA" w:eastAsia="uk-UA"/>
        </w:rPr>
      </w:pPr>
      <w:r w:rsidRPr="00BC78D9">
        <w:rPr>
          <w:sz w:val="16"/>
          <w:szCs w:val="16"/>
          <w:lang w:val="uk-UA" w:eastAsia="uk-UA"/>
        </w:rPr>
        <w:t>(шифр і назва напряму підготовки)</w:t>
      </w:r>
    </w:p>
    <w:p w:rsidR="00C16961" w:rsidRPr="00BC78D9" w:rsidRDefault="00C16961" w:rsidP="00C16961">
      <w:pPr>
        <w:ind w:left="3540" w:hanging="3540"/>
        <w:rPr>
          <w:lang w:val="uk-UA" w:eastAsia="uk-UA"/>
        </w:rPr>
      </w:pPr>
      <w:r w:rsidRPr="00BC78D9">
        <w:rPr>
          <w:lang w:val="uk-UA" w:eastAsia="uk-UA"/>
        </w:rPr>
        <w:t>спеціалізації</w:t>
      </w:r>
      <w:r w:rsidRPr="00BC78D9">
        <w:rPr>
          <w:lang w:val="uk-UA" w:eastAsia="uk-UA"/>
        </w:rPr>
        <w:tab/>
      </w:r>
      <w:r>
        <w:rPr>
          <w:u w:val="single"/>
          <w:lang w:val="uk-UA" w:eastAsia="uk-UA"/>
        </w:rPr>
        <w:t>Мова і</w:t>
      </w:r>
      <w:r w:rsidRPr="00BC78D9">
        <w:rPr>
          <w:u w:val="single"/>
          <w:lang w:val="uk-UA" w:eastAsia="uk-UA"/>
        </w:rPr>
        <w:t xml:space="preserve"> література</w:t>
      </w:r>
      <w:r>
        <w:rPr>
          <w:u w:val="single"/>
          <w:lang w:val="uk-UA" w:eastAsia="uk-UA"/>
        </w:rPr>
        <w:t xml:space="preserve"> (іспанська)</w:t>
      </w:r>
    </w:p>
    <w:p w:rsidR="00C16961" w:rsidRPr="00BC78D9" w:rsidRDefault="00C16961" w:rsidP="00C16961">
      <w:pPr>
        <w:ind w:left="2832" w:firstLine="708"/>
        <w:rPr>
          <w:sz w:val="16"/>
          <w:szCs w:val="16"/>
          <w:lang w:val="uk-UA" w:eastAsia="uk-UA"/>
        </w:rPr>
      </w:pPr>
      <w:r w:rsidRPr="00BC78D9">
        <w:rPr>
          <w:sz w:val="16"/>
          <w:szCs w:val="16"/>
          <w:lang w:val="uk-UA" w:eastAsia="uk-UA"/>
        </w:rPr>
        <w:t>(шифр і назва спеціалізації)</w:t>
      </w:r>
    </w:p>
    <w:p w:rsidR="00C16961" w:rsidRPr="00BC78D9" w:rsidRDefault="00C16961" w:rsidP="00C16961">
      <w:pPr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факультету</w:t>
      </w:r>
      <w:r w:rsidRPr="00BC78D9">
        <w:rPr>
          <w:sz w:val="22"/>
          <w:szCs w:val="22"/>
          <w:lang w:val="uk-UA" w:eastAsia="uk-UA"/>
        </w:rPr>
        <w:tab/>
      </w:r>
      <w:r w:rsidRPr="00BC78D9">
        <w:rPr>
          <w:sz w:val="22"/>
          <w:szCs w:val="22"/>
          <w:lang w:val="uk-UA" w:eastAsia="uk-UA"/>
        </w:rPr>
        <w:tab/>
      </w:r>
      <w:r w:rsidRPr="00BC78D9">
        <w:rPr>
          <w:sz w:val="22"/>
          <w:szCs w:val="22"/>
          <w:lang w:val="uk-UA" w:eastAsia="uk-UA"/>
        </w:rPr>
        <w:tab/>
      </w:r>
      <w:r w:rsidRPr="00BC78D9">
        <w:rPr>
          <w:sz w:val="22"/>
          <w:szCs w:val="22"/>
          <w:lang w:val="uk-UA" w:eastAsia="uk-UA"/>
        </w:rPr>
        <w:tab/>
      </w:r>
      <w:r w:rsidRPr="00BC78D9">
        <w:rPr>
          <w:sz w:val="22"/>
          <w:szCs w:val="22"/>
          <w:u w:val="single"/>
          <w:lang w:val="uk-UA" w:eastAsia="uk-UA"/>
        </w:rPr>
        <w:t>іноземних мов</w:t>
      </w:r>
    </w:p>
    <w:p w:rsidR="00C16961" w:rsidRPr="00BC78D9" w:rsidRDefault="00C16961" w:rsidP="00C16961">
      <w:pPr>
        <w:ind w:left="2832" w:firstLine="708"/>
        <w:rPr>
          <w:sz w:val="16"/>
          <w:szCs w:val="16"/>
          <w:lang w:val="uk-UA" w:eastAsia="uk-UA"/>
        </w:rPr>
      </w:pPr>
      <w:r w:rsidRPr="00BC78D9">
        <w:rPr>
          <w:sz w:val="16"/>
          <w:szCs w:val="16"/>
          <w:lang w:val="uk-UA" w:eastAsia="uk-UA"/>
        </w:rPr>
        <w:t>(назва факультету)</w:t>
      </w:r>
    </w:p>
    <w:p w:rsidR="00C16961" w:rsidRPr="00BC78D9" w:rsidRDefault="00C16961" w:rsidP="00C16961">
      <w:pPr>
        <w:jc w:val="center"/>
        <w:rPr>
          <w:szCs w:val="22"/>
          <w:lang w:val="uk-UA"/>
        </w:rPr>
      </w:pPr>
    </w:p>
    <w:p w:rsidR="00C16961" w:rsidRPr="00BC78D9" w:rsidRDefault="00C16961" w:rsidP="00C16961">
      <w:pPr>
        <w:rPr>
          <w:sz w:val="22"/>
          <w:szCs w:val="22"/>
          <w:lang w:val="uk-UA" w:eastAsia="uk-UA"/>
        </w:rPr>
      </w:pPr>
    </w:p>
    <w:p w:rsidR="00C16961" w:rsidRPr="00BC78D9" w:rsidRDefault="00C16961" w:rsidP="00C16961">
      <w:pPr>
        <w:rPr>
          <w:sz w:val="22"/>
          <w:szCs w:val="22"/>
          <w:lang w:val="uk-UA" w:eastAsia="uk-UA"/>
        </w:rPr>
      </w:pPr>
    </w:p>
    <w:p w:rsidR="00C16961" w:rsidRPr="00BC78D9" w:rsidRDefault="00C16961" w:rsidP="00C16961">
      <w:pPr>
        <w:rPr>
          <w:sz w:val="22"/>
          <w:szCs w:val="22"/>
          <w:lang w:val="uk-UA" w:eastAsia="uk-UA"/>
        </w:rPr>
      </w:pPr>
    </w:p>
    <w:p w:rsidR="00C16961" w:rsidRPr="00BC78D9" w:rsidRDefault="00C16961" w:rsidP="00C16961">
      <w:pPr>
        <w:rPr>
          <w:sz w:val="22"/>
          <w:szCs w:val="22"/>
          <w:lang w:val="uk-UA" w:eastAsia="uk-UA"/>
        </w:rPr>
      </w:pPr>
    </w:p>
    <w:p w:rsidR="00C16961" w:rsidRPr="00BC78D9" w:rsidRDefault="00C16961" w:rsidP="00C16961">
      <w:pPr>
        <w:rPr>
          <w:sz w:val="22"/>
          <w:szCs w:val="22"/>
          <w:lang w:val="uk-UA" w:eastAsia="uk-UA"/>
        </w:rPr>
      </w:pPr>
    </w:p>
    <w:p w:rsidR="00C16961" w:rsidRPr="00BC78D9" w:rsidRDefault="00C16961" w:rsidP="00C16961">
      <w:pPr>
        <w:rPr>
          <w:sz w:val="22"/>
          <w:szCs w:val="22"/>
          <w:lang w:val="uk-UA" w:eastAsia="uk-UA"/>
        </w:rPr>
      </w:pPr>
    </w:p>
    <w:p w:rsidR="00C16961" w:rsidRPr="00BC78D9" w:rsidRDefault="00C16961" w:rsidP="00C16961">
      <w:pPr>
        <w:rPr>
          <w:sz w:val="22"/>
          <w:szCs w:val="22"/>
          <w:lang w:val="uk-UA" w:eastAsia="uk-UA"/>
        </w:rPr>
      </w:pPr>
    </w:p>
    <w:p w:rsidR="00C16961" w:rsidRPr="00BC78D9" w:rsidRDefault="00C16961" w:rsidP="00C16961">
      <w:pPr>
        <w:rPr>
          <w:sz w:val="22"/>
          <w:szCs w:val="22"/>
          <w:lang w:val="uk-UA" w:eastAsia="uk-UA"/>
        </w:rPr>
      </w:pPr>
    </w:p>
    <w:p w:rsidR="00C16961" w:rsidRPr="00BC78D9" w:rsidRDefault="00C16961" w:rsidP="00C16961">
      <w:pPr>
        <w:rPr>
          <w:sz w:val="22"/>
          <w:szCs w:val="22"/>
          <w:lang w:val="uk-UA" w:eastAsia="uk-UA"/>
        </w:rPr>
      </w:pPr>
    </w:p>
    <w:p w:rsidR="00C16961" w:rsidRPr="00BC78D9" w:rsidRDefault="00C16961" w:rsidP="00C16961">
      <w:pPr>
        <w:rPr>
          <w:sz w:val="22"/>
          <w:szCs w:val="22"/>
          <w:lang w:val="uk-UA" w:eastAsia="uk-UA"/>
        </w:rPr>
      </w:pPr>
    </w:p>
    <w:p w:rsidR="00C16961" w:rsidRPr="00BC78D9" w:rsidRDefault="00C16961" w:rsidP="00C16961">
      <w:pPr>
        <w:jc w:val="center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Кредитно-модульна система</w:t>
      </w:r>
    </w:p>
    <w:p w:rsidR="00C16961" w:rsidRPr="00BC78D9" w:rsidRDefault="00C16961" w:rsidP="00C16961">
      <w:pPr>
        <w:jc w:val="center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організації навчального процесу</w:t>
      </w:r>
    </w:p>
    <w:p w:rsidR="00C16961" w:rsidRPr="00BC78D9" w:rsidRDefault="00C16961" w:rsidP="00C16961">
      <w:pPr>
        <w:jc w:val="center"/>
        <w:rPr>
          <w:sz w:val="22"/>
          <w:szCs w:val="22"/>
          <w:lang w:val="uk-UA" w:eastAsia="uk-UA"/>
        </w:rPr>
      </w:pPr>
    </w:p>
    <w:p w:rsidR="00C16961" w:rsidRPr="00BC78D9" w:rsidRDefault="00C16961" w:rsidP="00C16961">
      <w:pPr>
        <w:jc w:val="center"/>
        <w:rPr>
          <w:sz w:val="22"/>
          <w:szCs w:val="22"/>
          <w:lang w:val="uk-UA" w:eastAsia="uk-UA"/>
        </w:rPr>
      </w:pPr>
    </w:p>
    <w:p w:rsidR="00C16961" w:rsidRPr="00BC78D9" w:rsidRDefault="00C16961" w:rsidP="00C16961">
      <w:pPr>
        <w:jc w:val="center"/>
        <w:rPr>
          <w:sz w:val="22"/>
          <w:szCs w:val="22"/>
          <w:lang w:val="uk-UA" w:eastAsia="uk-UA"/>
        </w:rPr>
      </w:pPr>
    </w:p>
    <w:p w:rsidR="00C16961" w:rsidRPr="00BC78D9" w:rsidRDefault="00C16961" w:rsidP="00C16961">
      <w:pPr>
        <w:jc w:val="center"/>
        <w:rPr>
          <w:sz w:val="22"/>
          <w:szCs w:val="22"/>
          <w:lang w:val="uk-UA" w:eastAsia="uk-UA"/>
        </w:rPr>
      </w:pPr>
    </w:p>
    <w:p w:rsidR="00C16961" w:rsidRPr="00BC78D9" w:rsidRDefault="00C16961" w:rsidP="00C16961">
      <w:pPr>
        <w:rPr>
          <w:sz w:val="22"/>
          <w:szCs w:val="22"/>
          <w:lang w:eastAsia="uk-UA"/>
        </w:rPr>
      </w:pPr>
    </w:p>
    <w:p w:rsidR="00C16961" w:rsidRPr="00BC78D9" w:rsidRDefault="00C16961" w:rsidP="00C16961">
      <w:pPr>
        <w:rPr>
          <w:sz w:val="22"/>
          <w:szCs w:val="22"/>
          <w:lang w:eastAsia="uk-UA"/>
        </w:rPr>
      </w:pPr>
    </w:p>
    <w:p w:rsidR="00C16961" w:rsidRPr="00BC78D9" w:rsidRDefault="00C16961" w:rsidP="00C16961">
      <w:pPr>
        <w:jc w:val="center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2016 – 2017</w:t>
      </w:r>
    </w:p>
    <w:p w:rsidR="00C16961" w:rsidRPr="00BC78D9" w:rsidRDefault="00C16961" w:rsidP="00C16961">
      <w:pPr>
        <w:spacing w:after="200" w:line="276" w:lineRule="auto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br w:type="page"/>
      </w:r>
    </w:p>
    <w:p w:rsidR="00C16961" w:rsidRPr="00BC78D9" w:rsidRDefault="00C16961" w:rsidP="00C16961">
      <w:pPr>
        <w:spacing w:line="276" w:lineRule="auto"/>
        <w:jc w:val="both"/>
        <w:rPr>
          <w:lang w:val="uk-UA" w:eastAsia="uk-UA"/>
        </w:rPr>
      </w:pPr>
      <w:r>
        <w:rPr>
          <w:b/>
          <w:lang w:val="uk-UA" w:eastAsia="uk-UA"/>
        </w:rPr>
        <w:lastRenderedPageBreak/>
        <w:t>Епоха Ренесансу у розвитку кастильської мови</w:t>
      </w:r>
      <w:r>
        <w:rPr>
          <w:lang w:val="uk-UA" w:eastAsia="uk-UA"/>
        </w:rPr>
        <w:t>.</w:t>
      </w:r>
      <w:r w:rsidRPr="00BC78D9">
        <w:rPr>
          <w:lang w:val="uk-UA" w:eastAsia="uk-UA"/>
        </w:rPr>
        <w:t xml:space="preserve"> Робоча програма навчальної дисципліни складена на основі </w:t>
      </w:r>
      <w:r w:rsidRPr="00BC78D9">
        <w:rPr>
          <w:b/>
          <w:i/>
          <w:lang w:val="uk-UA" w:eastAsia="uk-UA"/>
        </w:rPr>
        <w:t>освітньо-професійної програми</w:t>
      </w:r>
      <w:r w:rsidRPr="00BC78D9">
        <w:rPr>
          <w:lang w:val="uk-UA" w:eastAsia="uk-UA"/>
        </w:rPr>
        <w:t xml:space="preserve"> ГСВО 03 Гуманітарні науки, напряму 035 Філологія, </w:t>
      </w:r>
      <w:r w:rsidRPr="00BC78D9">
        <w:rPr>
          <w:b/>
          <w:i/>
          <w:lang w:val="uk-UA" w:eastAsia="uk-UA"/>
        </w:rPr>
        <w:t>варіативної частини освітньо-професійної програми</w:t>
      </w:r>
      <w:r>
        <w:rPr>
          <w:lang w:val="uk-UA" w:eastAsia="uk-UA"/>
        </w:rPr>
        <w:t xml:space="preserve"> спеціалізації Мова і</w:t>
      </w:r>
      <w:r w:rsidRPr="00BC78D9">
        <w:rPr>
          <w:lang w:val="uk-UA" w:eastAsia="uk-UA"/>
        </w:rPr>
        <w:t xml:space="preserve"> література</w:t>
      </w:r>
      <w:r>
        <w:rPr>
          <w:lang w:val="uk-UA" w:eastAsia="uk-UA"/>
        </w:rPr>
        <w:t xml:space="preserve"> (іспанська)</w:t>
      </w:r>
      <w:r w:rsidRPr="00BC78D9">
        <w:rPr>
          <w:lang w:val="uk-UA" w:eastAsia="uk-UA"/>
        </w:rPr>
        <w:t>, 2016 року.</w:t>
      </w:r>
    </w:p>
    <w:p w:rsidR="00C16961" w:rsidRPr="00BC78D9" w:rsidRDefault="00C16961" w:rsidP="00C16961">
      <w:pPr>
        <w:spacing w:line="276" w:lineRule="auto"/>
        <w:jc w:val="both"/>
        <w:rPr>
          <w:sz w:val="22"/>
          <w:szCs w:val="22"/>
          <w:lang w:val="uk-UA"/>
        </w:rPr>
      </w:pPr>
    </w:p>
    <w:p w:rsidR="00C16961" w:rsidRPr="00BC78D9" w:rsidRDefault="00C16961" w:rsidP="00C16961">
      <w:pPr>
        <w:spacing w:line="276" w:lineRule="auto"/>
        <w:jc w:val="both"/>
        <w:rPr>
          <w:sz w:val="22"/>
          <w:szCs w:val="22"/>
          <w:lang w:val="uk-UA"/>
        </w:rPr>
      </w:pPr>
    </w:p>
    <w:p w:rsidR="00C16961" w:rsidRPr="00BC78D9" w:rsidRDefault="00C16961" w:rsidP="00C16961">
      <w:pPr>
        <w:spacing w:line="276" w:lineRule="auto"/>
        <w:jc w:val="both"/>
        <w:rPr>
          <w:sz w:val="22"/>
          <w:szCs w:val="22"/>
          <w:lang w:val="uk-UA" w:eastAsia="uk-UA"/>
        </w:rPr>
      </w:pPr>
      <w:r w:rsidRPr="00BC78D9">
        <w:rPr>
          <w:b/>
          <w:sz w:val="22"/>
          <w:szCs w:val="22"/>
          <w:lang w:val="uk-UA" w:eastAsia="uk-UA"/>
        </w:rPr>
        <w:t>Розробник:</w:t>
      </w:r>
      <w:r w:rsidRPr="00BC78D9">
        <w:rPr>
          <w:sz w:val="22"/>
          <w:szCs w:val="22"/>
          <w:lang w:val="uk-UA" w:eastAsia="uk-UA"/>
        </w:rPr>
        <w:t xml:space="preserve"> </w:t>
      </w:r>
      <w:r w:rsidRPr="00BC78D9">
        <w:rPr>
          <w:b/>
          <w:sz w:val="22"/>
          <w:szCs w:val="22"/>
          <w:lang w:val="uk-UA" w:eastAsia="uk-UA"/>
        </w:rPr>
        <w:t>ас.,к.ф.н. Кабов А.В.</w:t>
      </w:r>
    </w:p>
    <w:p w:rsidR="00C16961" w:rsidRPr="00BC78D9" w:rsidRDefault="00C16961" w:rsidP="00C16961">
      <w:pPr>
        <w:spacing w:line="276" w:lineRule="auto"/>
        <w:ind w:left="708" w:firstLine="708"/>
        <w:jc w:val="both"/>
        <w:rPr>
          <w:sz w:val="16"/>
          <w:szCs w:val="16"/>
          <w:lang w:val="uk-UA" w:eastAsia="uk-UA"/>
        </w:rPr>
      </w:pPr>
      <w:r w:rsidRPr="00BC78D9">
        <w:rPr>
          <w:sz w:val="16"/>
          <w:szCs w:val="16"/>
          <w:lang w:val="uk-UA" w:eastAsia="uk-UA"/>
        </w:rPr>
        <w:t>(вчена ступінь, вчене звання, ім’я та ініціали автора (ів) програми)</w:t>
      </w:r>
    </w:p>
    <w:p w:rsidR="00C16961" w:rsidRPr="00BC78D9" w:rsidRDefault="00C16961" w:rsidP="00C16961">
      <w:pPr>
        <w:spacing w:line="276" w:lineRule="auto"/>
        <w:jc w:val="both"/>
        <w:rPr>
          <w:sz w:val="22"/>
          <w:szCs w:val="22"/>
          <w:lang w:val="uk-UA" w:eastAsia="uk-UA"/>
        </w:rPr>
      </w:pPr>
    </w:p>
    <w:p w:rsidR="00C16961" w:rsidRPr="00BC78D9" w:rsidRDefault="00C16961" w:rsidP="00C16961">
      <w:pPr>
        <w:spacing w:line="276" w:lineRule="auto"/>
        <w:jc w:val="both"/>
        <w:rPr>
          <w:sz w:val="22"/>
          <w:szCs w:val="22"/>
          <w:lang w:val="uk-UA" w:eastAsia="uk-UA"/>
        </w:rPr>
      </w:pPr>
    </w:p>
    <w:p w:rsidR="00C16961" w:rsidRPr="00BC78D9" w:rsidRDefault="00C16961" w:rsidP="00C16961">
      <w:pPr>
        <w:spacing w:line="276" w:lineRule="auto"/>
        <w:jc w:val="both"/>
        <w:rPr>
          <w:b/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 xml:space="preserve">Робоча програма затверджена на засіданні </w:t>
      </w:r>
      <w:r w:rsidRPr="00BC78D9">
        <w:rPr>
          <w:bCs/>
          <w:iCs/>
          <w:sz w:val="22"/>
          <w:szCs w:val="22"/>
          <w:u w:val="single"/>
          <w:lang w:val="uk-UA" w:eastAsia="uk-UA"/>
        </w:rPr>
        <w:t>кафедри французької філології</w:t>
      </w:r>
    </w:p>
    <w:p w:rsidR="00C16961" w:rsidRPr="00BC78D9" w:rsidRDefault="00C16961" w:rsidP="00C16961">
      <w:pPr>
        <w:spacing w:line="276" w:lineRule="auto"/>
        <w:jc w:val="both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Протокол № 1 від “20” вересня 2016 року.</w:t>
      </w:r>
    </w:p>
    <w:p w:rsidR="00C16961" w:rsidRPr="00BC78D9" w:rsidRDefault="00C16961" w:rsidP="00C16961">
      <w:pPr>
        <w:spacing w:line="276" w:lineRule="auto"/>
        <w:jc w:val="both"/>
        <w:rPr>
          <w:sz w:val="22"/>
          <w:szCs w:val="22"/>
          <w:lang w:val="uk-UA" w:eastAsia="uk-UA"/>
        </w:rPr>
      </w:pPr>
    </w:p>
    <w:p w:rsidR="00C16961" w:rsidRPr="00BC78D9" w:rsidRDefault="00C16961" w:rsidP="00C16961">
      <w:pPr>
        <w:spacing w:line="276" w:lineRule="auto"/>
        <w:jc w:val="right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 xml:space="preserve">Завідувач кафедри </w:t>
      </w:r>
      <w:r w:rsidRPr="00BC78D9">
        <w:rPr>
          <w:sz w:val="22"/>
          <w:szCs w:val="22"/>
          <w:u w:val="single"/>
          <w:lang w:val="uk-UA" w:eastAsia="uk-UA"/>
        </w:rPr>
        <w:t>французької філології</w:t>
      </w:r>
    </w:p>
    <w:p w:rsidR="00C16961" w:rsidRPr="00BC78D9" w:rsidRDefault="00C16961" w:rsidP="00C16961">
      <w:pPr>
        <w:spacing w:line="276" w:lineRule="auto"/>
        <w:jc w:val="both"/>
        <w:rPr>
          <w:sz w:val="22"/>
          <w:szCs w:val="22"/>
          <w:lang w:val="uk-UA" w:eastAsia="uk-UA"/>
        </w:rPr>
      </w:pPr>
    </w:p>
    <w:p w:rsidR="00C16961" w:rsidRPr="00BC78D9" w:rsidRDefault="00C16961" w:rsidP="00C16961">
      <w:pPr>
        <w:spacing w:line="276" w:lineRule="auto"/>
        <w:jc w:val="right"/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________________ /проф. Помірко Р.С./</w:t>
      </w:r>
    </w:p>
    <w:p w:rsidR="00C16961" w:rsidRPr="00BC78D9" w:rsidRDefault="00C16961" w:rsidP="00C16961">
      <w:pPr>
        <w:spacing w:line="276" w:lineRule="auto"/>
        <w:ind w:left="4956" w:firstLine="708"/>
        <w:jc w:val="both"/>
        <w:rPr>
          <w:sz w:val="16"/>
          <w:szCs w:val="16"/>
          <w:lang w:val="uk-UA" w:eastAsia="uk-UA"/>
        </w:rPr>
      </w:pPr>
      <w:r w:rsidRPr="00BC78D9">
        <w:rPr>
          <w:sz w:val="16"/>
          <w:szCs w:val="16"/>
          <w:lang w:val="uk-UA" w:eastAsia="uk-UA"/>
        </w:rPr>
        <w:t>(підпис)</w:t>
      </w:r>
      <w:r w:rsidRPr="00BC78D9">
        <w:rPr>
          <w:sz w:val="16"/>
          <w:szCs w:val="16"/>
          <w:lang w:val="uk-UA" w:eastAsia="uk-UA"/>
        </w:rPr>
        <w:tab/>
      </w:r>
      <w:r w:rsidRPr="00BC78D9">
        <w:rPr>
          <w:sz w:val="16"/>
          <w:szCs w:val="16"/>
          <w:lang w:val="uk-UA" w:eastAsia="uk-UA"/>
        </w:rPr>
        <w:tab/>
      </w:r>
      <w:r w:rsidRPr="00BC78D9">
        <w:rPr>
          <w:sz w:val="16"/>
          <w:szCs w:val="16"/>
          <w:lang w:val="uk-UA" w:eastAsia="uk-UA"/>
        </w:rPr>
        <w:tab/>
        <w:t>(прізвище та ініціали)</w:t>
      </w:r>
    </w:p>
    <w:p w:rsidR="00C16961" w:rsidRPr="00BC78D9" w:rsidRDefault="00C16961" w:rsidP="00C16961">
      <w:pPr>
        <w:spacing w:line="276" w:lineRule="auto"/>
        <w:ind w:left="4956" w:firstLine="708"/>
        <w:jc w:val="both"/>
        <w:rPr>
          <w:sz w:val="28"/>
          <w:szCs w:val="28"/>
          <w:lang w:val="uk-UA" w:eastAsia="uk-UA"/>
        </w:rPr>
      </w:pPr>
    </w:p>
    <w:p w:rsidR="00C16961" w:rsidRPr="00BC78D9" w:rsidRDefault="00C16961" w:rsidP="00C16961">
      <w:pPr>
        <w:spacing w:line="276" w:lineRule="auto"/>
        <w:jc w:val="both"/>
        <w:rPr>
          <w:sz w:val="22"/>
          <w:szCs w:val="22"/>
          <w:u w:val="single"/>
          <w:lang w:val="uk-UA" w:eastAsia="uk-UA"/>
        </w:rPr>
      </w:pPr>
      <w:r w:rsidRPr="00BC78D9">
        <w:rPr>
          <w:sz w:val="22"/>
          <w:szCs w:val="22"/>
          <w:u w:val="single"/>
          <w:lang w:val="uk-UA" w:eastAsia="uk-UA"/>
        </w:rPr>
        <w:t>“20” вересня 2016 р.</w:t>
      </w:r>
    </w:p>
    <w:p w:rsidR="00C16961" w:rsidRPr="00BC78D9" w:rsidRDefault="00C16961" w:rsidP="00C16961">
      <w:pPr>
        <w:spacing w:line="276" w:lineRule="auto"/>
        <w:jc w:val="both"/>
        <w:rPr>
          <w:sz w:val="22"/>
          <w:szCs w:val="22"/>
          <w:lang w:val="uk-UA" w:eastAsia="uk-UA"/>
        </w:rPr>
      </w:pPr>
    </w:p>
    <w:p w:rsidR="00C16961" w:rsidRPr="00BC78D9" w:rsidRDefault="00C16961" w:rsidP="00C16961">
      <w:pPr>
        <w:rPr>
          <w:lang w:val="uk-UA" w:eastAsia="uk-UA"/>
        </w:rPr>
      </w:pPr>
      <w:r w:rsidRPr="00BC78D9">
        <w:rPr>
          <w:sz w:val="22"/>
          <w:szCs w:val="22"/>
          <w:lang w:val="uk-UA" w:eastAsia="uk-UA"/>
        </w:rPr>
        <w:t>Схвалено методичною комісією за напрямом підготовки 035 Філ</w:t>
      </w:r>
      <w:r>
        <w:rPr>
          <w:sz w:val="22"/>
          <w:szCs w:val="22"/>
          <w:lang w:val="uk-UA" w:eastAsia="uk-UA"/>
        </w:rPr>
        <w:t>ологія, спеціалізацією Мова і</w:t>
      </w:r>
      <w:r w:rsidRPr="00BC78D9">
        <w:rPr>
          <w:sz w:val="22"/>
          <w:szCs w:val="22"/>
          <w:lang w:val="uk-UA" w:eastAsia="uk-UA"/>
        </w:rPr>
        <w:t xml:space="preserve"> література</w:t>
      </w:r>
      <w:r>
        <w:rPr>
          <w:sz w:val="22"/>
          <w:szCs w:val="22"/>
          <w:lang w:val="uk-UA" w:eastAsia="uk-UA"/>
        </w:rPr>
        <w:t xml:space="preserve"> (іспанська)</w:t>
      </w:r>
      <w:r w:rsidRPr="00BC78D9">
        <w:rPr>
          <w:sz w:val="22"/>
          <w:szCs w:val="22"/>
          <w:lang w:val="uk-UA" w:eastAsia="uk-UA"/>
        </w:rPr>
        <w:t>, 2016 р.</w:t>
      </w:r>
      <w:r w:rsidRPr="00BC78D9">
        <w:rPr>
          <w:lang w:val="uk-UA" w:eastAsia="uk-UA"/>
        </w:rPr>
        <w:t xml:space="preserve"> _______________________________________________________________</w:t>
      </w:r>
    </w:p>
    <w:p w:rsidR="00C16961" w:rsidRPr="00BC78D9" w:rsidRDefault="00C16961" w:rsidP="00C16961">
      <w:pPr>
        <w:spacing w:after="120"/>
        <w:rPr>
          <w:sz w:val="22"/>
          <w:szCs w:val="22"/>
          <w:lang w:val="uk-UA"/>
        </w:rPr>
      </w:pPr>
      <w:r w:rsidRPr="00BC78D9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(шифр, назва)</w:t>
      </w:r>
    </w:p>
    <w:p w:rsidR="00C16961" w:rsidRPr="00BC78D9" w:rsidRDefault="00C16961" w:rsidP="00C16961">
      <w:pPr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>Протокол № ___ від.  “____”________________2016 р.</w:t>
      </w:r>
    </w:p>
    <w:p w:rsidR="00C16961" w:rsidRPr="00BC78D9" w:rsidRDefault="00C16961" w:rsidP="00C16961">
      <w:pPr>
        <w:rPr>
          <w:sz w:val="22"/>
          <w:szCs w:val="22"/>
          <w:lang w:val="uk-UA" w:eastAsia="uk-UA"/>
        </w:rPr>
      </w:pPr>
    </w:p>
    <w:p w:rsidR="00C16961" w:rsidRPr="00BC78D9" w:rsidRDefault="00C16961" w:rsidP="00C16961">
      <w:pPr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 xml:space="preserve">“_____”________________2016 р. Голова     </w:t>
      </w:r>
      <w:r w:rsidRPr="00BC78D9">
        <w:rPr>
          <w:sz w:val="22"/>
          <w:szCs w:val="22"/>
          <w:u w:val="single"/>
          <w:lang w:val="uk-UA" w:eastAsia="uk-UA"/>
        </w:rPr>
        <w:t>доц. Сулим В.Т.</w:t>
      </w:r>
      <w:r w:rsidRPr="00BC78D9">
        <w:rPr>
          <w:sz w:val="22"/>
          <w:szCs w:val="22"/>
          <w:lang w:val="uk-UA" w:eastAsia="uk-UA"/>
        </w:rPr>
        <w:t xml:space="preserve">       (_____________________)</w:t>
      </w:r>
    </w:p>
    <w:p w:rsidR="00C16961" w:rsidRPr="00BC78D9" w:rsidRDefault="00C16961" w:rsidP="00C16961">
      <w:pPr>
        <w:rPr>
          <w:sz w:val="22"/>
          <w:szCs w:val="22"/>
          <w:lang w:val="uk-UA" w:eastAsia="uk-UA"/>
        </w:rPr>
      </w:pPr>
      <w:r w:rsidRPr="00BC78D9">
        <w:rPr>
          <w:sz w:val="22"/>
          <w:szCs w:val="22"/>
          <w:lang w:val="uk-UA" w:eastAsia="uk-UA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C16961" w:rsidRPr="00BC78D9" w:rsidRDefault="00C16961" w:rsidP="00C16961">
      <w:pPr>
        <w:jc w:val="both"/>
        <w:rPr>
          <w:sz w:val="22"/>
          <w:szCs w:val="22"/>
          <w:lang w:val="uk-UA" w:eastAsia="uk-UA"/>
        </w:rPr>
      </w:pPr>
    </w:p>
    <w:p w:rsidR="00C16961" w:rsidRPr="00BC78D9" w:rsidRDefault="00C16961" w:rsidP="00C16961">
      <w:pPr>
        <w:jc w:val="both"/>
        <w:rPr>
          <w:sz w:val="22"/>
          <w:szCs w:val="22"/>
          <w:lang w:val="uk-UA" w:eastAsia="uk-UA"/>
        </w:rPr>
      </w:pPr>
    </w:p>
    <w:p w:rsidR="00C16961" w:rsidRPr="00BC78D9" w:rsidRDefault="00C16961" w:rsidP="00C16961">
      <w:pPr>
        <w:jc w:val="both"/>
        <w:rPr>
          <w:sz w:val="22"/>
          <w:szCs w:val="22"/>
          <w:lang w:val="uk-UA" w:eastAsia="uk-UA"/>
        </w:rPr>
      </w:pPr>
    </w:p>
    <w:p w:rsidR="00C16961" w:rsidRPr="00BC78D9" w:rsidRDefault="00C16961" w:rsidP="00C16961">
      <w:pPr>
        <w:ind w:left="6720"/>
        <w:rPr>
          <w:sz w:val="22"/>
          <w:szCs w:val="22"/>
          <w:lang w:val="uk-UA" w:eastAsia="uk-UA"/>
        </w:rPr>
      </w:pPr>
    </w:p>
    <w:p w:rsidR="00C16961" w:rsidRPr="00BC78D9" w:rsidRDefault="00C16961" w:rsidP="00C16961">
      <w:pPr>
        <w:ind w:left="6720"/>
        <w:rPr>
          <w:sz w:val="22"/>
          <w:szCs w:val="22"/>
          <w:lang w:val="uk-UA" w:eastAsia="uk-UA"/>
        </w:rPr>
      </w:pPr>
    </w:p>
    <w:p w:rsidR="00C16961" w:rsidRPr="00BC78D9" w:rsidRDefault="00C16961" w:rsidP="00C16961">
      <w:pPr>
        <w:ind w:left="6720"/>
        <w:rPr>
          <w:sz w:val="22"/>
          <w:szCs w:val="22"/>
          <w:lang w:val="uk-UA" w:eastAsia="uk-UA"/>
        </w:rPr>
      </w:pPr>
    </w:p>
    <w:p w:rsidR="00C16961" w:rsidRPr="00BC78D9" w:rsidRDefault="00C16961" w:rsidP="00C16961">
      <w:pPr>
        <w:ind w:left="6720"/>
        <w:rPr>
          <w:sz w:val="22"/>
          <w:szCs w:val="22"/>
          <w:lang w:val="uk-UA" w:eastAsia="uk-UA"/>
        </w:rPr>
      </w:pPr>
    </w:p>
    <w:p w:rsidR="00C16961" w:rsidRPr="00BC78D9" w:rsidRDefault="00C16961" w:rsidP="00C16961">
      <w:pPr>
        <w:ind w:left="6720"/>
        <w:rPr>
          <w:sz w:val="22"/>
          <w:szCs w:val="22"/>
          <w:lang w:val="uk-UA" w:eastAsia="uk-UA"/>
        </w:rPr>
      </w:pPr>
    </w:p>
    <w:p w:rsidR="00C16961" w:rsidRPr="00BC78D9" w:rsidRDefault="00C16961" w:rsidP="00C16961">
      <w:pPr>
        <w:ind w:left="6720"/>
        <w:rPr>
          <w:sz w:val="22"/>
          <w:szCs w:val="22"/>
          <w:lang w:val="uk-UA" w:eastAsia="uk-UA"/>
        </w:rPr>
      </w:pPr>
    </w:p>
    <w:p w:rsidR="00C16961" w:rsidRPr="00BC78D9" w:rsidRDefault="00C16961" w:rsidP="00C16961">
      <w:pPr>
        <w:ind w:left="6720"/>
        <w:rPr>
          <w:sz w:val="22"/>
          <w:szCs w:val="22"/>
          <w:lang w:val="uk-UA" w:eastAsia="uk-UA"/>
        </w:rPr>
      </w:pPr>
    </w:p>
    <w:p w:rsidR="00C16961" w:rsidRPr="00BC78D9" w:rsidRDefault="00C16961" w:rsidP="00C16961">
      <w:pPr>
        <w:ind w:left="6720"/>
        <w:rPr>
          <w:sz w:val="22"/>
          <w:szCs w:val="22"/>
          <w:lang w:val="uk-UA" w:eastAsia="uk-UA"/>
        </w:rPr>
      </w:pPr>
    </w:p>
    <w:p w:rsidR="00C16961" w:rsidRPr="00BC78D9" w:rsidRDefault="00C16961" w:rsidP="00C16961">
      <w:pPr>
        <w:ind w:left="6720"/>
        <w:rPr>
          <w:sz w:val="22"/>
          <w:szCs w:val="22"/>
          <w:lang w:val="uk-UA" w:eastAsia="uk-UA"/>
        </w:rPr>
      </w:pPr>
    </w:p>
    <w:p w:rsidR="00C16961" w:rsidRPr="00BC78D9" w:rsidRDefault="00C16961" w:rsidP="00C16961">
      <w:pPr>
        <w:ind w:left="6720"/>
        <w:rPr>
          <w:sz w:val="22"/>
          <w:szCs w:val="22"/>
          <w:lang w:val="uk-UA" w:eastAsia="uk-UA"/>
        </w:rPr>
      </w:pPr>
    </w:p>
    <w:p w:rsidR="00C16961" w:rsidRPr="00BC78D9" w:rsidRDefault="00C16961" w:rsidP="00C16961">
      <w:pPr>
        <w:ind w:left="6720"/>
        <w:rPr>
          <w:sz w:val="22"/>
          <w:szCs w:val="22"/>
          <w:lang w:val="uk-UA" w:eastAsia="uk-UA"/>
        </w:rPr>
      </w:pPr>
    </w:p>
    <w:p w:rsidR="00734ED6" w:rsidRPr="0045249C" w:rsidRDefault="00C16961" w:rsidP="00C16961">
      <w:pPr>
        <w:tabs>
          <w:tab w:val="left" w:pos="1870"/>
        </w:tabs>
        <w:jc w:val="right"/>
        <w:rPr>
          <w:lang w:val="en-US"/>
        </w:rPr>
      </w:pPr>
      <w:r w:rsidRPr="00BC78D9">
        <w:rPr>
          <w:sz w:val="22"/>
          <w:szCs w:val="22"/>
          <w:lang w:val="uk-UA" w:eastAsia="uk-UA"/>
        </w:rPr>
        <w:sym w:font="Symbol" w:char="F0D3"/>
      </w:r>
      <w:r>
        <w:rPr>
          <w:sz w:val="22"/>
          <w:szCs w:val="22"/>
          <w:lang w:val="uk-UA" w:eastAsia="uk-UA"/>
        </w:rPr>
        <w:t>Кабов А.В.</w:t>
      </w:r>
      <w:r w:rsidRPr="00BC78D9">
        <w:rPr>
          <w:sz w:val="22"/>
          <w:szCs w:val="22"/>
          <w:lang w:val="uk-UA" w:eastAsia="uk-UA"/>
        </w:rPr>
        <w:t>, 2016</w:t>
      </w:r>
    </w:p>
    <w:p w:rsidR="00734ED6" w:rsidRPr="0065118C" w:rsidRDefault="00734ED6" w:rsidP="00734ED6">
      <w:pPr>
        <w:tabs>
          <w:tab w:val="left" w:pos="1870"/>
        </w:tabs>
        <w:jc w:val="right"/>
        <w:rPr>
          <w:lang w:val="uk-UA"/>
        </w:rPr>
      </w:pPr>
    </w:p>
    <w:p w:rsidR="00C16961" w:rsidRDefault="00C16961" w:rsidP="00734ED6">
      <w:pPr>
        <w:jc w:val="center"/>
      </w:pPr>
    </w:p>
    <w:p w:rsidR="00C16961" w:rsidRDefault="00C16961" w:rsidP="00734ED6">
      <w:pPr>
        <w:jc w:val="center"/>
      </w:pPr>
    </w:p>
    <w:p w:rsidR="00C16961" w:rsidRDefault="00C16961" w:rsidP="00734ED6">
      <w:pPr>
        <w:jc w:val="center"/>
      </w:pPr>
    </w:p>
    <w:p w:rsidR="00C16961" w:rsidRDefault="00C16961" w:rsidP="00734ED6">
      <w:pPr>
        <w:jc w:val="center"/>
      </w:pPr>
    </w:p>
    <w:p w:rsidR="00C16961" w:rsidRDefault="00C16961" w:rsidP="00734ED6">
      <w:pPr>
        <w:jc w:val="center"/>
      </w:pPr>
    </w:p>
    <w:p w:rsidR="00C16961" w:rsidRDefault="00C16961" w:rsidP="00734ED6">
      <w:pPr>
        <w:jc w:val="center"/>
      </w:pPr>
    </w:p>
    <w:p w:rsidR="00734ED6" w:rsidRPr="0066427C" w:rsidRDefault="00734ED6" w:rsidP="00C16961">
      <w:pPr>
        <w:rPr>
          <w:lang w:val="uk-UA"/>
        </w:rPr>
      </w:pPr>
      <w:r w:rsidRPr="002252B3">
        <w:rPr>
          <w:lang w:val="uk-UA"/>
        </w:rPr>
        <w:br w:type="page"/>
      </w:r>
    </w:p>
    <w:p w:rsidR="00734ED6" w:rsidRPr="0066427C" w:rsidRDefault="00734ED6" w:rsidP="00734ED6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66427C">
        <w:rPr>
          <w:rFonts w:ascii="Times New Roman" w:hAnsi="Times New Roman" w:cs="Times New Roman"/>
          <w:bCs w:val="0"/>
          <w:i/>
          <w:sz w:val="24"/>
          <w:szCs w:val="24"/>
        </w:rPr>
        <w:lastRenderedPageBreak/>
        <w:t>Опис навчальної дисципліни</w:t>
      </w:r>
    </w:p>
    <w:p w:rsidR="00734ED6" w:rsidRPr="0066427C" w:rsidRDefault="00734ED6" w:rsidP="00734ED6">
      <w:pPr>
        <w:pStyle w:val="1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66427C">
        <w:rPr>
          <w:rFonts w:ascii="Times New Roman" w:hAnsi="Times New Roman" w:cs="Times New Roman"/>
          <w:bCs w:val="0"/>
          <w:i/>
          <w:sz w:val="24"/>
          <w:szCs w:val="24"/>
        </w:rPr>
        <w:t>(Витяг з робочої програми  навчальної дисципліни “</w:t>
      </w:r>
      <w:r w:rsidR="00C16961">
        <w:rPr>
          <w:rFonts w:ascii="Times New Roman" w:hAnsi="Times New Roman" w:cs="Times New Roman"/>
          <w:bCs w:val="0"/>
          <w:i/>
          <w:sz w:val="24"/>
          <w:szCs w:val="24"/>
        </w:rPr>
        <w:t>Епоха Ренесансу у розвитку кастиль</w:t>
      </w:r>
      <w:r w:rsidR="00382736">
        <w:rPr>
          <w:rFonts w:ascii="Times New Roman" w:hAnsi="Times New Roman" w:cs="Times New Roman"/>
          <w:bCs w:val="0"/>
          <w:i/>
          <w:sz w:val="24"/>
          <w:szCs w:val="24"/>
        </w:rPr>
        <w:t>ської мови</w:t>
      </w:r>
      <w:r w:rsidRPr="0066427C">
        <w:rPr>
          <w:rFonts w:ascii="Times New Roman" w:hAnsi="Times New Roman" w:cs="Times New Roman"/>
          <w:bCs w:val="0"/>
          <w:i/>
          <w:sz w:val="24"/>
          <w:szCs w:val="24"/>
        </w:rPr>
        <w:t>”</w:t>
      </w:r>
      <w:r>
        <w:rPr>
          <w:rFonts w:ascii="Times New Roman" w:hAnsi="Times New Roman" w:cs="Times New Roman"/>
          <w:bCs w:val="0"/>
          <w:i/>
          <w:sz w:val="24"/>
          <w:szCs w:val="24"/>
        </w:rPr>
        <w:t>)</w:t>
      </w:r>
    </w:p>
    <w:p w:rsidR="00734ED6" w:rsidRPr="002252B3" w:rsidRDefault="00734ED6" w:rsidP="00734ED6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734ED6" w:rsidRPr="002252B3" w:rsidTr="006A5D18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734ED6" w:rsidRPr="002252B3" w:rsidTr="006A5D18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734ED6" w:rsidRPr="002252B3" w:rsidRDefault="00734ED6" w:rsidP="006A5D18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734ED6" w:rsidRPr="002252B3" w:rsidRDefault="00734ED6" w:rsidP="006A5D18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734ED6" w:rsidRPr="002252B3" w:rsidTr="006A5D18">
        <w:trPr>
          <w:trHeight w:val="409"/>
        </w:trPr>
        <w:tc>
          <w:tcPr>
            <w:tcW w:w="2896" w:type="dxa"/>
            <w:vAlign w:val="center"/>
          </w:tcPr>
          <w:p w:rsidR="00734ED6" w:rsidRPr="002252B3" w:rsidRDefault="00734ED6" w:rsidP="006A5D18">
            <w:pPr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Кількість кредитів – </w:t>
            </w: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2499" w:type="dxa"/>
            <w:vAlign w:val="center"/>
          </w:tcPr>
          <w:p w:rsidR="00734ED6" w:rsidRPr="002252B3" w:rsidRDefault="00734ED6" w:rsidP="006A5D18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Галузь знань</w:t>
            </w:r>
          </w:p>
          <w:p w:rsidR="00734ED6" w:rsidRPr="002252B3" w:rsidRDefault="00044108" w:rsidP="006A5D18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03</w:t>
            </w:r>
            <w:r>
              <w:rPr>
                <w:szCs w:val="28"/>
                <w:lang w:val="uk-UA"/>
              </w:rPr>
              <w:t xml:space="preserve"> </w:t>
            </w:r>
            <w:r w:rsidR="00734ED6">
              <w:rPr>
                <w:szCs w:val="28"/>
                <w:lang w:val="uk-UA"/>
              </w:rPr>
              <w:t xml:space="preserve">«Гуманітарні науки» </w:t>
            </w:r>
            <w:r>
              <w:rPr>
                <w:szCs w:val="28"/>
                <w:lang w:val="uk-UA"/>
              </w:rPr>
              <w:t xml:space="preserve"> </w:t>
            </w:r>
          </w:p>
          <w:p w:rsidR="00734ED6" w:rsidRPr="002252B3" w:rsidRDefault="00734ED6" w:rsidP="006A5D18">
            <w:pPr>
              <w:jc w:val="center"/>
              <w:rPr>
                <w:szCs w:val="28"/>
                <w:vertAlign w:val="superscript"/>
                <w:lang w:val="uk-UA"/>
              </w:rPr>
            </w:pPr>
            <w:r w:rsidRPr="002252B3"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Нормативна</w:t>
            </w:r>
          </w:p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(за вибором студента)</w:t>
            </w:r>
          </w:p>
          <w:p w:rsidR="00734ED6" w:rsidRPr="002252B3" w:rsidRDefault="00734ED6" w:rsidP="006A5D18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734ED6" w:rsidRPr="002252B3" w:rsidTr="006A5D18">
        <w:trPr>
          <w:cantSplit/>
          <w:trHeight w:val="170"/>
        </w:trPr>
        <w:tc>
          <w:tcPr>
            <w:tcW w:w="2896" w:type="dxa"/>
            <w:vAlign w:val="center"/>
          </w:tcPr>
          <w:p w:rsidR="00734ED6" w:rsidRPr="002252B3" w:rsidRDefault="00734ED6" w:rsidP="006A5D18">
            <w:pPr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Модулів – 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499" w:type="dxa"/>
            <w:vAlign w:val="center"/>
          </w:tcPr>
          <w:p w:rsidR="00734ED6" w:rsidRPr="002252B3" w:rsidRDefault="00C16961" w:rsidP="006A5D18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Напрям підготовки</w:t>
            </w:r>
          </w:p>
          <w:p w:rsidR="00734ED6" w:rsidRPr="002252B3" w:rsidRDefault="00044108" w:rsidP="006A5D18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035 </w:t>
            </w:r>
            <w:r w:rsidR="00EA27F3">
              <w:rPr>
                <w:szCs w:val="28"/>
                <w:lang w:val="uk-UA"/>
              </w:rPr>
              <w:t xml:space="preserve">«Філологія» </w:t>
            </w:r>
            <w:r>
              <w:rPr>
                <w:szCs w:val="28"/>
                <w:lang w:val="uk-UA"/>
              </w:rPr>
              <w:t xml:space="preserve"> </w:t>
            </w:r>
          </w:p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734ED6" w:rsidRPr="002252B3" w:rsidRDefault="00734ED6" w:rsidP="006A5D18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Рік підготовки:</w:t>
            </w:r>
          </w:p>
          <w:p w:rsidR="00734ED6" w:rsidRPr="002252B3" w:rsidRDefault="00734ED6" w:rsidP="006A5D18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734ED6" w:rsidRPr="002252B3" w:rsidTr="006A5D18">
        <w:trPr>
          <w:cantSplit/>
          <w:trHeight w:val="207"/>
        </w:trPr>
        <w:tc>
          <w:tcPr>
            <w:tcW w:w="2896" w:type="dxa"/>
            <w:vAlign w:val="center"/>
          </w:tcPr>
          <w:p w:rsidR="00734ED6" w:rsidRPr="002252B3" w:rsidRDefault="00734ED6" w:rsidP="006A5D1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Змістових модулів – 4</w:t>
            </w:r>
          </w:p>
        </w:tc>
        <w:tc>
          <w:tcPr>
            <w:tcW w:w="2499" w:type="dxa"/>
            <w:vMerge w:val="restart"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Спеціа</w:t>
            </w:r>
            <w:r w:rsidR="00044108">
              <w:rPr>
                <w:szCs w:val="28"/>
                <w:lang w:val="uk-UA"/>
              </w:rPr>
              <w:t>лізація</w:t>
            </w:r>
          </w:p>
          <w:p w:rsidR="00734ED6" w:rsidRPr="002252B3" w:rsidRDefault="00C16961" w:rsidP="00EA27F3">
            <w:pPr>
              <w:jc w:val="center"/>
              <w:rPr>
                <w:szCs w:val="28"/>
                <w:lang w:val="uk-UA"/>
              </w:rPr>
            </w:pPr>
            <w:r>
              <w:rPr>
                <w:lang w:val="uk-UA"/>
              </w:rPr>
              <w:t xml:space="preserve"> «Мова і</w:t>
            </w:r>
            <w:r w:rsidR="00EA27F3" w:rsidRPr="002C178A">
              <w:rPr>
                <w:lang w:val="uk-UA"/>
              </w:rPr>
              <w:t xml:space="preserve"> література</w:t>
            </w:r>
            <w:r>
              <w:rPr>
                <w:lang w:val="uk-UA"/>
              </w:rPr>
              <w:t xml:space="preserve"> (іспанська</w:t>
            </w:r>
            <w:r w:rsidR="00EA27F3" w:rsidRPr="002C178A">
              <w:rPr>
                <w:lang w:val="uk-UA"/>
              </w:rPr>
              <w:t>)</w:t>
            </w:r>
            <w:r w:rsidR="00EA27F3">
              <w:rPr>
                <w:lang w:val="uk-UA"/>
              </w:rPr>
              <w:t>»</w:t>
            </w:r>
            <w:r w:rsidR="00734ED6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137" w:type="dxa"/>
            <w:gridSpan w:val="2"/>
            <w:vAlign w:val="center"/>
          </w:tcPr>
          <w:p w:rsidR="00734ED6" w:rsidRPr="002252B3" w:rsidRDefault="0026270F" w:rsidP="006A5D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824" w:type="dxa"/>
            <w:vAlign w:val="center"/>
          </w:tcPr>
          <w:p w:rsidR="00734ED6" w:rsidRPr="002252B3" w:rsidRDefault="0026270F" w:rsidP="006A5D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734ED6" w:rsidRPr="002252B3" w:rsidTr="006A5D18">
        <w:trPr>
          <w:cantSplit/>
          <w:trHeight w:val="232"/>
        </w:trPr>
        <w:tc>
          <w:tcPr>
            <w:tcW w:w="2896" w:type="dxa"/>
            <w:vAlign w:val="center"/>
          </w:tcPr>
          <w:p w:rsidR="00734ED6" w:rsidRPr="002252B3" w:rsidRDefault="00734ED6" w:rsidP="006A5D18">
            <w:pPr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Курсова робота</w:t>
            </w:r>
          </w:p>
        </w:tc>
        <w:tc>
          <w:tcPr>
            <w:tcW w:w="2499" w:type="dxa"/>
            <w:vMerge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34ED6" w:rsidRPr="002252B3" w:rsidRDefault="00734ED6" w:rsidP="006A5D18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Семестр</w:t>
            </w:r>
          </w:p>
        </w:tc>
      </w:tr>
      <w:tr w:rsidR="00734ED6" w:rsidRPr="002252B3" w:rsidTr="006A5D18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734ED6" w:rsidRPr="00E710F9" w:rsidRDefault="00734ED6" w:rsidP="006A5D18">
            <w:pPr>
              <w:rPr>
                <w:szCs w:val="28"/>
                <w:lang w:val="en-US"/>
              </w:rPr>
            </w:pPr>
            <w:r w:rsidRPr="002252B3">
              <w:rPr>
                <w:szCs w:val="28"/>
                <w:lang w:val="uk-UA"/>
              </w:rPr>
              <w:t xml:space="preserve">Загальна кількість годин </w:t>
            </w:r>
            <w:r>
              <w:rPr>
                <w:szCs w:val="28"/>
                <w:lang w:val="uk-UA"/>
              </w:rPr>
              <w:t xml:space="preserve">– </w:t>
            </w:r>
            <w:r>
              <w:rPr>
                <w:szCs w:val="28"/>
                <w:lang w:val="en-US"/>
              </w:rPr>
              <w:t>90</w:t>
            </w:r>
          </w:p>
          <w:p w:rsidR="00734ED6" w:rsidRPr="002252B3" w:rsidRDefault="00734ED6" w:rsidP="006A5D18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734ED6" w:rsidRPr="002252B3" w:rsidRDefault="0026270F" w:rsidP="006A5D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734ED6" w:rsidRPr="00460734">
              <w:rPr>
                <w:szCs w:val="28"/>
              </w:rPr>
              <w:t>-</w:t>
            </w:r>
            <w:r w:rsidR="00734ED6" w:rsidRPr="002252B3">
              <w:rPr>
                <w:szCs w:val="28"/>
                <w:lang w:val="uk-UA"/>
              </w:rPr>
              <w:t>й</w:t>
            </w:r>
          </w:p>
        </w:tc>
        <w:tc>
          <w:tcPr>
            <w:tcW w:w="1824" w:type="dxa"/>
            <w:vAlign w:val="center"/>
          </w:tcPr>
          <w:p w:rsidR="00734ED6" w:rsidRPr="002252B3" w:rsidRDefault="0026270F" w:rsidP="006A5D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734ED6">
              <w:rPr>
                <w:szCs w:val="28"/>
                <w:lang w:val="uk-UA"/>
              </w:rPr>
              <w:t>-й</w:t>
            </w:r>
          </w:p>
        </w:tc>
      </w:tr>
      <w:tr w:rsidR="00734ED6" w:rsidRPr="002252B3" w:rsidTr="006A5D18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734ED6" w:rsidRPr="002252B3" w:rsidRDefault="00734ED6" w:rsidP="006A5D18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34ED6" w:rsidRPr="002252B3" w:rsidRDefault="00734ED6" w:rsidP="006A5D18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Лекції</w:t>
            </w:r>
          </w:p>
        </w:tc>
      </w:tr>
      <w:tr w:rsidR="00734ED6" w:rsidRPr="002252B3" w:rsidTr="006A5D18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734ED6" w:rsidRPr="002252B3" w:rsidRDefault="00734ED6" w:rsidP="006A5D18">
            <w:pPr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734ED6" w:rsidRPr="002252B3" w:rsidRDefault="00734ED6" w:rsidP="006A5D18">
            <w:pPr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аудиторних – </w:t>
            </w:r>
            <w:r>
              <w:rPr>
                <w:szCs w:val="28"/>
                <w:lang w:val="uk-UA"/>
              </w:rPr>
              <w:t>2</w:t>
            </w:r>
          </w:p>
          <w:p w:rsidR="00734ED6" w:rsidRPr="002252B3" w:rsidRDefault="00734ED6" w:rsidP="006A5D18">
            <w:pPr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самостійної роботи студента – </w:t>
            </w:r>
          </w:p>
        </w:tc>
        <w:tc>
          <w:tcPr>
            <w:tcW w:w="2499" w:type="dxa"/>
            <w:vMerge w:val="restart"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Освітньо-кваліфікаційний рівень:</w:t>
            </w:r>
          </w:p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«магістр»</w:t>
            </w:r>
            <w:r w:rsidR="00EA27F3">
              <w:rPr>
                <w:szCs w:val="28"/>
                <w:lang w:val="uk-UA"/>
              </w:rPr>
              <w:t xml:space="preserve"> </w:t>
            </w:r>
          </w:p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734ED6" w:rsidRPr="002252B3" w:rsidRDefault="001E1FD6" w:rsidP="006A5D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  <w:r w:rsidR="00734ED6" w:rsidRPr="002252B3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 год.</w:t>
            </w:r>
          </w:p>
        </w:tc>
      </w:tr>
      <w:tr w:rsidR="00734ED6" w:rsidRPr="002252B3" w:rsidTr="006A5D18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734ED6" w:rsidRPr="002252B3" w:rsidRDefault="00734ED6" w:rsidP="006A5D18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34ED6" w:rsidRPr="002252B3" w:rsidRDefault="00734ED6" w:rsidP="006A5D18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734ED6" w:rsidRPr="002252B3" w:rsidTr="006A5D18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734ED6" w:rsidRPr="002252B3" w:rsidRDefault="00734ED6" w:rsidP="006A5D18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734ED6" w:rsidRPr="002252B3" w:rsidRDefault="00734ED6" w:rsidP="006A5D18">
            <w:pPr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</w:t>
            </w:r>
            <w:r w:rsidR="001E1FD6">
              <w:rPr>
                <w:szCs w:val="28"/>
                <w:lang w:val="uk-UA"/>
              </w:rPr>
              <w:t>16</w:t>
            </w:r>
            <w:r>
              <w:rPr>
                <w:szCs w:val="28"/>
                <w:lang w:val="uk-UA"/>
              </w:rPr>
              <w:t xml:space="preserve"> </w:t>
            </w:r>
            <w:r w:rsidRPr="002252B3">
              <w:rPr>
                <w:szCs w:val="28"/>
                <w:lang w:val="uk-UA"/>
              </w:rPr>
              <w:t>год.</w:t>
            </w:r>
          </w:p>
        </w:tc>
        <w:tc>
          <w:tcPr>
            <w:tcW w:w="1824" w:type="dxa"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год.</w:t>
            </w:r>
          </w:p>
        </w:tc>
      </w:tr>
      <w:tr w:rsidR="00734ED6" w:rsidRPr="002252B3" w:rsidTr="006A5D18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34ED6" w:rsidRPr="002252B3" w:rsidRDefault="00734ED6" w:rsidP="006A5D18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Лабораторні</w:t>
            </w:r>
          </w:p>
        </w:tc>
      </w:tr>
      <w:tr w:rsidR="00734ED6" w:rsidRPr="002252B3" w:rsidTr="006A5D18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734ED6" w:rsidRPr="002252B3" w:rsidRDefault="00734ED6" w:rsidP="006A5D18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734ED6" w:rsidRPr="002252B3" w:rsidRDefault="00734ED6" w:rsidP="006A5D18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 год.</w:t>
            </w:r>
          </w:p>
        </w:tc>
      </w:tr>
      <w:tr w:rsidR="00734ED6" w:rsidRPr="002252B3" w:rsidTr="006A5D18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34ED6" w:rsidRPr="002252B3" w:rsidRDefault="00734ED6" w:rsidP="006A5D18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734ED6" w:rsidRPr="002252B3" w:rsidTr="006A5D18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734ED6" w:rsidRPr="002252B3" w:rsidRDefault="001E1FD6" w:rsidP="006A5D18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58</w:t>
            </w:r>
            <w:r w:rsidR="00734ED6" w:rsidRPr="002252B3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58</w:t>
            </w:r>
            <w:r w:rsidRPr="002252B3">
              <w:rPr>
                <w:szCs w:val="28"/>
                <w:lang w:val="uk-UA"/>
              </w:rPr>
              <w:t xml:space="preserve"> год.</w:t>
            </w:r>
          </w:p>
        </w:tc>
      </w:tr>
      <w:tr w:rsidR="00734ED6" w:rsidRPr="002252B3" w:rsidTr="006A5D18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34ED6" w:rsidRPr="002252B3" w:rsidRDefault="00734ED6" w:rsidP="006A5D18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ІНДЗ: </w:t>
            </w:r>
          </w:p>
        </w:tc>
      </w:tr>
      <w:tr w:rsidR="00734ED6" w:rsidRPr="002252B3" w:rsidTr="006A5D18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734ED6" w:rsidRPr="002252B3" w:rsidRDefault="00734ED6" w:rsidP="006A5D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734ED6" w:rsidRPr="002252B3" w:rsidRDefault="00734ED6" w:rsidP="006A5D18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Вид контролю: залік</w:t>
            </w:r>
          </w:p>
        </w:tc>
      </w:tr>
    </w:tbl>
    <w:p w:rsidR="00734ED6" w:rsidRPr="002252B3" w:rsidRDefault="00734ED6" w:rsidP="00734ED6">
      <w:pPr>
        <w:rPr>
          <w:lang w:val="uk-UA"/>
        </w:rPr>
      </w:pPr>
    </w:p>
    <w:p w:rsidR="00734ED6" w:rsidRPr="002252B3" w:rsidRDefault="00734ED6" w:rsidP="00734ED6">
      <w:pPr>
        <w:ind w:left="1440" w:hanging="1440"/>
        <w:jc w:val="right"/>
        <w:rPr>
          <w:lang w:val="uk-UA"/>
        </w:rPr>
      </w:pPr>
    </w:p>
    <w:p w:rsidR="00734ED6" w:rsidRDefault="00734ED6" w:rsidP="00734ED6">
      <w:pPr>
        <w:ind w:left="1440" w:hanging="1440"/>
        <w:jc w:val="right"/>
        <w:rPr>
          <w:lang w:val="uk-UA"/>
        </w:rPr>
      </w:pPr>
    </w:p>
    <w:p w:rsidR="00734ED6" w:rsidRDefault="00734ED6" w:rsidP="00734ED6">
      <w:pPr>
        <w:ind w:left="1440" w:hanging="1440"/>
        <w:jc w:val="right"/>
        <w:rPr>
          <w:lang w:val="uk-UA"/>
        </w:rPr>
      </w:pPr>
    </w:p>
    <w:p w:rsidR="00734ED6" w:rsidRDefault="00734ED6" w:rsidP="00734ED6">
      <w:pPr>
        <w:ind w:left="1440" w:hanging="1440"/>
        <w:jc w:val="right"/>
        <w:rPr>
          <w:lang w:val="uk-UA"/>
        </w:rPr>
      </w:pPr>
    </w:p>
    <w:p w:rsidR="00734ED6" w:rsidRDefault="00734ED6" w:rsidP="00734ED6">
      <w:pPr>
        <w:ind w:left="1440" w:hanging="1440"/>
        <w:jc w:val="right"/>
        <w:rPr>
          <w:lang w:val="uk-UA"/>
        </w:rPr>
      </w:pPr>
    </w:p>
    <w:p w:rsidR="00734ED6" w:rsidRDefault="00734ED6" w:rsidP="00734ED6">
      <w:pPr>
        <w:ind w:left="1440" w:hanging="1440"/>
        <w:jc w:val="right"/>
        <w:rPr>
          <w:lang w:val="uk-UA"/>
        </w:rPr>
      </w:pPr>
    </w:p>
    <w:p w:rsidR="00734ED6" w:rsidRDefault="00734ED6" w:rsidP="00734ED6">
      <w:pPr>
        <w:ind w:left="1440" w:hanging="1440"/>
        <w:jc w:val="right"/>
        <w:rPr>
          <w:lang w:val="uk-UA"/>
        </w:rPr>
      </w:pPr>
    </w:p>
    <w:p w:rsidR="00734ED6" w:rsidRDefault="00734ED6" w:rsidP="00734ED6">
      <w:pPr>
        <w:ind w:left="1440" w:hanging="1440"/>
        <w:jc w:val="right"/>
        <w:rPr>
          <w:lang w:val="uk-UA"/>
        </w:rPr>
      </w:pPr>
    </w:p>
    <w:p w:rsidR="00734ED6" w:rsidRDefault="00734ED6" w:rsidP="00734ED6">
      <w:pPr>
        <w:ind w:left="1440" w:hanging="1440"/>
        <w:jc w:val="right"/>
        <w:rPr>
          <w:lang w:val="uk-UA"/>
        </w:rPr>
      </w:pPr>
    </w:p>
    <w:p w:rsidR="00734ED6" w:rsidRDefault="00734ED6" w:rsidP="00734ED6">
      <w:pPr>
        <w:ind w:left="1440" w:hanging="1440"/>
        <w:jc w:val="right"/>
        <w:rPr>
          <w:lang w:val="uk-UA"/>
        </w:rPr>
      </w:pPr>
    </w:p>
    <w:p w:rsidR="00734ED6" w:rsidRDefault="00734ED6" w:rsidP="00734ED6">
      <w:pPr>
        <w:ind w:left="1440" w:hanging="1440"/>
        <w:jc w:val="right"/>
        <w:rPr>
          <w:lang w:val="uk-UA"/>
        </w:rPr>
      </w:pPr>
    </w:p>
    <w:p w:rsidR="00734ED6" w:rsidRDefault="00734ED6" w:rsidP="00734ED6">
      <w:pPr>
        <w:ind w:left="1440" w:hanging="1440"/>
        <w:jc w:val="right"/>
        <w:rPr>
          <w:lang w:val="uk-UA"/>
        </w:rPr>
      </w:pPr>
    </w:p>
    <w:p w:rsidR="00734ED6" w:rsidRDefault="00734ED6" w:rsidP="00734ED6">
      <w:pPr>
        <w:ind w:left="1440" w:hanging="1440"/>
        <w:jc w:val="right"/>
        <w:rPr>
          <w:lang w:val="uk-UA"/>
        </w:rPr>
      </w:pPr>
    </w:p>
    <w:p w:rsidR="00734ED6" w:rsidRDefault="00734ED6" w:rsidP="00734ED6">
      <w:pPr>
        <w:ind w:left="1440" w:hanging="1440"/>
        <w:jc w:val="right"/>
        <w:rPr>
          <w:lang w:val="uk-UA"/>
        </w:rPr>
      </w:pPr>
    </w:p>
    <w:p w:rsidR="00734ED6" w:rsidRDefault="00734ED6" w:rsidP="00734ED6">
      <w:pPr>
        <w:ind w:left="1440" w:hanging="1440"/>
        <w:jc w:val="right"/>
        <w:rPr>
          <w:lang w:val="uk-UA"/>
        </w:rPr>
      </w:pPr>
    </w:p>
    <w:p w:rsidR="00C3438D" w:rsidRPr="002252B3" w:rsidRDefault="00C3438D" w:rsidP="00734ED6">
      <w:pPr>
        <w:ind w:left="1440" w:hanging="1440"/>
        <w:jc w:val="right"/>
        <w:rPr>
          <w:lang w:val="uk-UA"/>
        </w:rPr>
      </w:pPr>
    </w:p>
    <w:p w:rsidR="00734ED6" w:rsidRPr="002252B3" w:rsidRDefault="00734ED6" w:rsidP="00734ED6">
      <w:pPr>
        <w:ind w:left="1440" w:hanging="1440"/>
        <w:jc w:val="right"/>
        <w:rPr>
          <w:lang w:val="uk-UA"/>
        </w:rPr>
      </w:pPr>
    </w:p>
    <w:p w:rsidR="00734ED6" w:rsidRPr="0066427C" w:rsidRDefault="00734ED6" w:rsidP="00734ED6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66427C">
        <w:rPr>
          <w:rFonts w:ascii="Times New Roman" w:hAnsi="Times New Roman" w:cs="Times New Roman"/>
          <w:bCs w:val="0"/>
          <w:i/>
          <w:sz w:val="24"/>
          <w:szCs w:val="24"/>
        </w:rPr>
        <w:lastRenderedPageBreak/>
        <w:t>Мета та завдання навчальної дисципліни</w:t>
      </w:r>
    </w:p>
    <w:p w:rsidR="00734ED6" w:rsidRPr="0066427C" w:rsidRDefault="00734ED6" w:rsidP="00734ED6">
      <w:pPr>
        <w:pStyle w:val="a3"/>
        <w:spacing w:after="0"/>
        <w:jc w:val="both"/>
        <w:rPr>
          <w:sz w:val="24"/>
          <w:lang w:val="uk-UA"/>
        </w:rPr>
      </w:pPr>
    </w:p>
    <w:p w:rsidR="00734ED6" w:rsidRPr="00DC7FD4" w:rsidRDefault="00734ED6" w:rsidP="008122D3">
      <w:pPr>
        <w:pStyle w:val="a5"/>
        <w:ind w:firstLine="567"/>
        <w:jc w:val="both"/>
      </w:pPr>
      <w:r w:rsidRPr="002252B3">
        <w:rPr>
          <w:b/>
        </w:rPr>
        <w:t>Мета</w:t>
      </w:r>
      <w:r>
        <w:rPr>
          <w:b/>
        </w:rPr>
        <w:t>:</w:t>
      </w:r>
      <w:r>
        <w:t xml:space="preserve"> ознайомити студентів з </w:t>
      </w:r>
      <w:r w:rsidR="00B93268">
        <w:rPr>
          <w:lang w:val="ru-RU"/>
        </w:rPr>
        <w:t>особливостями</w:t>
      </w:r>
      <w:r w:rsidR="00B93268" w:rsidRPr="00B93268">
        <w:rPr>
          <w:lang w:val="ru-RU"/>
        </w:rPr>
        <w:t xml:space="preserve"> епохи Ренесансу та поняття «Золотого Століття» в Іспанії та їх</w:t>
      </w:r>
      <w:r w:rsidR="00B93268">
        <w:rPr>
          <w:lang w:val="ru-RU"/>
        </w:rPr>
        <w:t xml:space="preserve"> впливом</w:t>
      </w:r>
      <w:r w:rsidR="00B93268" w:rsidRPr="00B93268">
        <w:rPr>
          <w:lang w:val="ru-RU"/>
        </w:rPr>
        <w:t xml:space="preserve"> на розвиток іспанської мови </w:t>
      </w:r>
      <w:r w:rsidR="00B93268" w:rsidRPr="00B93268">
        <w:rPr>
          <w:lang w:val="en-US"/>
        </w:rPr>
        <w:t>XVI</w:t>
      </w:r>
      <w:r w:rsidR="00B93268" w:rsidRPr="00B93268">
        <w:rPr>
          <w:lang w:val="ru-RU"/>
        </w:rPr>
        <w:t>-</w:t>
      </w:r>
      <w:r w:rsidR="00B93268" w:rsidRPr="00B93268">
        <w:rPr>
          <w:lang w:val="en-US"/>
        </w:rPr>
        <w:t>XVII</w:t>
      </w:r>
      <w:r w:rsidR="00B93268" w:rsidRPr="00B93268">
        <w:rPr>
          <w:lang w:val="ru-RU"/>
        </w:rPr>
        <w:t xml:space="preserve"> століть.</w:t>
      </w:r>
    </w:p>
    <w:p w:rsidR="00734ED6" w:rsidRPr="00DC7FD4" w:rsidRDefault="00734ED6" w:rsidP="008122D3">
      <w:pPr>
        <w:pStyle w:val="a5"/>
        <w:tabs>
          <w:tab w:val="clear" w:pos="4677"/>
          <w:tab w:val="clear" w:pos="9355"/>
        </w:tabs>
        <w:ind w:firstLine="567"/>
        <w:jc w:val="both"/>
      </w:pPr>
    </w:p>
    <w:p w:rsidR="008122D3" w:rsidRPr="008122D3" w:rsidRDefault="00734ED6" w:rsidP="008122D3">
      <w:pPr>
        <w:pStyle w:val="a5"/>
        <w:ind w:firstLine="567"/>
        <w:jc w:val="both"/>
      </w:pPr>
      <w:r w:rsidRPr="002252B3">
        <w:rPr>
          <w:b/>
        </w:rPr>
        <w:t>Завдання</w:t>
      </w:r>
      <w:r>
        <w:rPr>
          <w:b/>
        </w:rPr>
        <w:t>:</w:t>
      </w:r>
      <w:r w:rsidRPr="002252B3">
        <w:rPr>
          <w:b/>
        </w:rPr>
        <w:t xml:space="preserve"> </w:t>
      </w:r>
      <w:r>
        <w:t xml:space="preserve">ознайомити з </w:t>
      </w:r>
      <w:r w:rsidR="008122D3">
        <w:t>визначними</w:t>
      </w:r>
      <w:r w:rsidR="008122D3" w:rsidRPr="008122D3">
        <w:t xml:space="preserve"> </w:t>
      </w:r>
      <w:r w:rsidR="008122D3">
        <w:t>мовознавцями</w:t>
      </w:r>
      <w:r w:rsidR="008122D3" w:rsidRPr="008122D3">
        <w:t xml:space="preserve"> та </w:t>
      </w:r>
      <w:r w:rsidR="008122D3">
        <w:t>мовознавчими</w:t>
      </w:r>
      <w:r w:rsidR="008122D3" w:rsidRPr="008122D3">
        <w:t xml:space="preserve"> дослідження</w:t>
      </w:r>
      <w:r w:rsidR="008122D3">
        <w:t>ми</w:t>
      </w:r>
      <w:r w:rsidR="008122D3" w:rsidRPr="008122D3">
        <w:t xml:space="preserve"> в Іспанії в епоху «Золотого Століття»</w:t>
      </w:r>
      <w:r w:rsidR="008122D3">
        <w:t xml:space="preserve">, </w:t>
      </w:r>
      <w:r w:rsidR="00254280">
        <w:t>зі с</w:t>
      </w:r>
      <w:r w:rsidR="008122D3" w:rsidRPr="008122D3">
        <w:t>тан</w:t>
      </w:r>
      <w:r w:rsidR="00254280">
        <w:t>ом</w:t>
      </w:r>
      <w:r w:rsidR="008122D3" w:rsidRPr="008122D3">
        <w:t xml:space="preserve"> орфографії</w:t>
      </w:r>
      <w:r w:rsidR="00254280">
        <w:t>,</w:t>
      </w:r>
      <w:r w:rsidR="008122D3" w:rsidRPr="008122D3">
        <w:t xml:space="preserve"> </w:t>
      </w:r>
      <w:r w:rsidR="00254280">
        <w:t>п</w:t>
      </w:r>
      <w:r w:rsidR="00254280" w:rsidRPr="008122D3">
        <w:t>равила</w:t>
      </w:r>
      <w:r w:rsidR="00254280">
        <w:t>ми</w:t>
      </w:r>
      <w:r w:rsidR="00254280" w:rsidRPr="008122D3">
        <w:t xml:space="preserve"> пунктуації</w:t>
      </w:r>
      <w:r w:rsidR="00254280">
        <w:t>,</w:t>
      </w:r>
      <w:r w:rsidR="00254280" w:rsidRPr="008122D3">
        <w:t xml:space="preserve"> </w:t>
      </w:r>
      <w:r w:rsidR="00254280">
        <w:t>фонетикою,</w:t>
      </w:r>
      <w:r w:rsidR="00254280" w:rsidRPr="008122D3">
        <w:t xml:space="preserve"> </w:t>
      </w:r>
      <w:r w:rsidR="00254280">
        <w:t>м</w:t>
      </w:r>
      <w:r w:rsidR="008122D3" w:rsidRPr="008122D3">
        <w:t>орфосинтаксис</w:t>
      </w:r>
      <w:r w:rsidR="00254280">
        <w:t>ом, лексикою</w:t>
      </w:r>
      <w:r w:rsidR="008122D3">
        <w:t xml:space="preserve">, </w:t>
      </w:r>
      <w:r w:rsidR="00254280">
        <w:t>літературою та культурою</w:t>
      </w:r>
      <w:r w:rsidR="004023C7">
        <w:t xml:space="preserve"> «Золотого Століття» та їхнім</w:t>
      </w:r>
      <w:r w:rsidR="008122D3" w:rsidRPr="008122D3">
        <w:t xml:space="preserve"> вплив</w:t>
      </w:r>
      <w:r w:rsidR="004023C7">
        <w:t>ом</w:t>
      </w:r>
      <w:r w:rsidR="008122D3" w:rsidRPr="008122D3">
        <w:t xml:space="preserve"> на формування іспанської літературної мови.</w:t>
      </w:r>
    </w:p>
    <w:p w:rsidR="00734ED6" w:rsidRPr="00DC7FD4" w:rsidRDefault="00734ED6" w:rsidP="00734ED6">
      <w:pPr>
        <w:pStyle w:val="a5"/>
        <w:ind w:firstLine="567"/>
        <w:jc w:val="both"/>
      </w:pPr>
    </w:p>
    <w:p w:rsidR="00734ED6" w:rsidRPr="002252B3" w:rsidRDefault="00734ED6" w:rsidP="00734ED6">
      <w:pPr>
        <w:pStyle w:val="a5"/>
        <w:tabs>
          <w:tab w:val="clear" w:pos="4677"/>
          <w:tab w:val="clear" w:pos="9355"/>
        </w:tabs>
        <w:ind w:firstLine="567"/>
        <w:jc w:val="both"/>
      </w:pPr>
    </w:p>
    <w:p w:rsidR="00734ED6" w:rsidRPr="002252B3" w:rsidRDefault="00734ED6" w:rsidP="00734ED6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>У</w:t>
      </w:r>
      <w:r w:rsidRPr="002252B3">
        <w:rPr>
          <w:lang w:val="uk-UA"/>
        </w:rPr>
        <w:t xml:space="preserve"> результаті вивчення даного курсу студент повинен </w:t>
      </w:r>
    </w:p>
    <w:p w:rsidR="00734ED6" w:rsidRDefault="00734ED6" w:rsidP="00734ED6">
      <w:pPr>
        <w:pStyle w:val="rvps3"/>
        <w:widowControl w:val="0"/>
        <w:rPr>
          <w:b/>
        </w:rPr>
      </w:pPr>
      <w:r w:rsidRPr="002252B3">
        <w:rPr>
          <w:b/>
        </w:rPr>
        <w:t>знати:</w:t>
      </w:r>
    </w:p>
    <w:p w:rsidR="00734ED6" w:rsidRDefault="00B93268" w:rsidP="00734ED6">
      <w:pPr>
        <w:pStyle w:val="rvps3"/>
        <w:widowControl w:val="0"/>
        <w:rPr>
          <w:lang w:val="ru-RU"/>
        </w:rPr>
      </w:pPr>
      <w:r>
        <w:rPr>
          <w:rStyle w:val="rvts6"/>
          <w:sz w:val="24"/>
          <w:szCs w:val="24"/>
        </w:rPr>
        <w:t>-</w:t>
      </w:r>
      <w:r w:rsidR="00254280">
        <w:rPr>
          <w:rStyle w:val="rvts6"/>
          <w:sz w:val="24"/>
          <w:szCs w:val="24"/>
        </w:rPr>
        <w:t xml:space="preserve"> </w:t>
      </w:r>
      <w:r w:rsidR="0017665F">
        <w:rPr>
          <w:rStyle w:val="rvts6"/>
          <w:sz w:val="24"/>
          <w:szCs w:val="24"/>
        </w:rPr>
        <w:t xml:space="preserve">особливості </w:t>
      </w:r>
      <w:r w:rsidR="0017665F" w:rsidRPr="00B93268">
        <w:rPr>
          <w:lang w:val="ru-RU"/>
        </w:rPr>
        <w:t>епохи Ренесансу та поняття «Золотого Століття» в Іспанії</w:t>
      </w:r>
      <w:r w:rsidR="0017665F">
        <w:rPr>
          <w:lang w:val="ru-RU"/>
        </w:rPr>
        <w:t xml:space="preserve"> </w:t>
      </w:r>
    </w:p>
    <w:p w:rsidR="0017665F" w:rsidRPr="00FF2302" w:rsidRDefault="0017665F" w:rsidP="00734ED6">
      <w:pPr>
        <w:pStyle w:val="rvps3"/>
        <w:widowControl w:val="0"/>
        <w:rPr>
          <w:rStyle w:val="rvts6"/>
          <w:sz w:val="24"/>
          <w:szCs w:val="24"/>
        </w:rPr>
      </w:pPr>
      <w:r>
        <w:rPr>
          <w:lang w:val="ru-RU"/>
        </w:rPr>
        <w:t xml:space="preserve">- </w:t>
      </w:r>
      <w:r w:rsidR="000500D4">
        <w:rPr>
          <w:lang w:val="ru-RU"/>
        </w:rPr>
        <w:t>основні фонетичні, граматичні та лексичні особливості іспанської мови епохи «Золотого Століття»</w:t>
      </w:r>
    </w:p>
    <w:p w:rsidR="00734ED6" w:rsidRPr="0017665F" w:rsidRDefault="00734ED6" w:rsidP="00734ED6">
      <w:pPr>
        <w:tabs>
          <w:tab w:val="left" w:pos="284"/>
          <w:tab w:val="left" w:pos="567"/>
        </w:tabs>
        <w:jc w:val="both"/>
        <w:rPr>
          <w:rStyle w:val="rvts6"/>
          <w:b/>
          <w:spacing w:val="0"/>
          <w:sz w:val="24"/>
          <w:szCs w:val="24"/>
          <w:lang w:val="uk-UA"/>
        </w:rPr>
      </w:pPr>
      <w:r w:rsidRPr="002252B3">
        <w:rPr>
          <w:b/>
          <w:lang w:val="uk-UA"/>
        </w:rPr>
        <w:t>вміти:</w:t>
      </w:r>
    </w:p>
    <w:p w:rsidR="00B93268" w:rsidRDefault="00B93268" w:rsidP="00734ED6">
      <w:pPr>
        <w:tabs>
          <w:tab w:val="left" w:pos="284"/>
          <w:tab w:val="left" w:pos="567"/>
        </w:tabs>
        <w:jc w:val="both"/>
      </w:pPr>
      <w:r>
        <w:rPr>
          <w:rStyle w:val="rvts6"/>
          <w:sz w:val="24"/>
          <w:szCs w:val="24"/>
          <w:lang w:val="uk-UA"/>
        </w:rPr>
        <w:t xml:space="preserve">- </w:t>
      </w:r>
      <w:r w:rsidR="0017665F">
        <w:t xml:space="preserve">аналізувати наслідки впливу епохи Ренесансу на іспанську мову  </w:t>
      </w:r>
    </w:p>
    <w:p w:rsidR="0017665F" w:rsidRPr="0017665F" w:rsidRDefault="0017665F" w:rsidP="00734ED6">
      <w:pPr>
        <w:tabs>
          <w:tab w:val="left" w:pos="284"/>
          <w:tab w:val="left" w:pos="567"/>
        </w:tabs>
        <w:jc w:val="both"/>
        <w:rPr>
          <w:rStyle w:val="rvts6"/>
          <w:sz w:val="24"/>
          <w:szCs w:val="24"/>
          <w:lang w:val="uk-UA"/>
        </w:rPr>
      </w:pPr>
      <w:r>
        <w:rPr>
          <w:lang w:val="uk-UA"/>
        </w:rPr>
        <w:t>- розрізняти фонетичні</w:t>
      </w:r>
      <w:r w:rsidRPr="0017665F">
        <w:rPr>
          <w:lang w:val="uk-UA"/>
        </w:rPr>
        <w:t xml:space="preserve">, </w:t>
      </w:r>
      <w:r>
        <w:rPr>
          <w:lang w:val="uk-UA"/>
        </w:rPr>
        <w:t>морфологічні, синтаксичні та лексичні особливості</w:t>
      </w:r>
      <w:r w:rsidRPr="0017665F">
        <w:rPr>
          <w:lang w:val="uk-UA"/>
        </w:rPr>
        <w:t xml:space="preserve"> іспа</w:t>
      </w:r>
      <w:r>
        <w:rPr>
          <w:lang w:val="uk-UA"/>
        </w:rPr>
        <w:t>нської мови епохи «Золотого Століття</w:t>
      </w:r>
      <w:r w:rsidRPr="0017665F">
        <w:rPr>
          <w:lang w:val="uk-UA"/>
        </w:rPr>
        <w:t>»</w:t>
      </w:r>
    </w:p>
    <w:p w:rsidR="00734ED6" w:rsidRPr="0066427C" w:rsidRDefault="00734ED6" w:rsidP="00734ED6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734ED6" w:rsidRDefault="00734ED6" w:rsidP="00734ED6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6"/>
          <w:szCs w:val="26"/>
        </w:rPr>
      </w:pPr>
      <w:r w:rsidRPr="0066427C">
        <w:rPr>
          <w:rFonts w:ascii="Times New Roman" w:hAnsi="Times New Roman" w:cs="Times New Roman"/>
          <w:bCs w:val="0"/>
          <w:i/>
          <w:sz w:val="26"/>
          <w:szCs w:val="26"/>
        </w:rPr>
        <w:t>Програма навчальної дисципліни</w:t>
      </w:r>
    </w:p>
    <w:p w:rsidR="00734ED6" w:rsidRPr="0066427C" w:rsidRDefault="00734ED6" w:rsidP="00734ED6">
      <w:pPr>
        <w:rPr>
          <w:lang w:val="uk-UA" w:eastAsia="uk-UA"/>
        </w:rPr>
      </w:pPr>
    </w:p>
    <w:p w:rsidR="00734ED6" w:rsidRPr="00B93268" w:rsidRDefault="00734ED6" w:rsidP="00734ED6">
      <w:pPr>
        <w:rPr>
          <w:b/>
          <w:lang w:val="uk-UA"/>
        </w:rPr>
      </w:pPr>
      <w:r w:rsidRPr="00FE2799">
        <w:rPr>
          <w:b/>
          <w:sz w:val="16"/>
          <w:szCs w:val="16"/>
          <w:lang w:val="uk-UA"/>
        </w:rPr>
        <w:t xml:space="preserve">  </w:t>
      </w:r>
      <w:r w:rsidRPr="00B93268">
        <w:rPr>
          <w:b/>
          <w:lang w:val="uk-UA"/>
        </w:rPr>
        <w:t xml:space="preserve">Змістовий модуль 1: </w:t>
      </w:r>
      <w:r w:rsidR="00B93268" w:rsidRPr="00B93268">
        <w:rPr>
          <w:b/>
          <w:lang w:val="uk-UA"/>
        </w:rPr>
        <w:t>Особливості епохи Ренесансу в Іспанії.</w:t>
      </w:r>
    </w:p>
    <w:p w:rsidR="00734ED6" w:rsidRPr="008F47EE" w:rsidRDefault="00734ED6" w:rsidP="00734ED6">
      <w:pPr>
        <w:rPr>
          <w:lang w:val="uk-UA"/>
        </w:rPr>
      </w:pPr>
      <w:r>
        <w:rPr>
          <w:lang w:val="uk-UA"/>
        </w:rPr>
        <w:t xml:space="preserve">Тема 1. </w:t>
      </w:r>
      <w:r w:rsidR="009668F8">
        <w:rPr>
          <w:lang w:val="uk-UA"/>
        </w:rPr>
        <w:t>Історичні передумови появи Ренесансу в Іспанії.</w:t>
      </w:r>
    </w:p>
    <w:p w:rsidR="00734ED6" w:rsidRPr="004B06FB" w:rsidRDefault="00734ED6" w:rsidP="00734ED6">
      <w:r>
        <w:rPr>
          <w:lang w:val="uk-UA"/>
        </w:rPr>
        <w:t>Тема 2.</w:t>
      </w:r>
      <w:r w:rsidR="009668F8">
        <w:rPr>
          <w:lang w:val="uk-UA"/>
        </w:rPr>
        <w:t xml:space="preserve"> Поняття «Золотого Століття».</w:t>
      </w:r>
    </w:p>
    <w:p w:rsidR="00734ED6" w:rsidRDefault="00734ED6" w:rsidP="00734ED6">
      <w:pPr>
        <w:rPr>
          <w:lang w:val="uk-UA"/>
        </w:rPr>
      </w:pPr>
      <w:r>
        <w:rPr>
          <w:lang w:val="uk-UA"/>
        </w:rPr>
        <w:t xml:space="preserve">Тема 3. </w:t>
      </w:r>
      <w:r w:rsidR="009668F8">
        <w:rPr>
          <w:lang w:val="uk-UA"/>
        </w:rPr>
        <w:t>Розвиток науки та культури.</w:t>
      </w:r>
    </w:p>
    <w:p w:rsidR="00734ED6" w:rsidRPr="00847145" w:rsidRDefault="00734ED6" w:rsidP="00734ED6">
      <w:pPr>
        <w:rPr>
          <w:lang w:val="uk-UA"/>
        </w:rPr>
      </w:pPr>
      <w:r>
        <w:rPr>
          <w:lang w:val="uk-UA"/>
        </w:rPr>
        <w:t xml:space="preserve">Тема 4. </w:t>
      </w:r>
      <w:r w:rsidR="009668F8">
        <w:rPr>
          <w:lang w:val="uk-UA"/>
        </w:rPr>
        <w:t>Поширення та престиж іспанської мови в Європі та в Латинській Америці.</w:t>
      </w:r>
    </w:p>
    <w:p w:rsidR="00734ED6" w:rsidRDefault="00734ED6" w:rsidP="00734ED6">
      <w:pPr>
        <w:rPr>
          <w:lang w:val="uk-UA"/>
        </w:rPr>
      </w:pPr>
    </w:p>
    <w:p w:rsidR="00734ED6" w:rsidRPr="00B93268" w:rsidRDefault="00734ED6" w:rsidP="00734ED6">
      <w:pPr>
        <w:rPr>
          <w:b/>
          <w:lang w:val="uk-UA"/>
        </w:rPr>
      </w:pPr>
      <w:r w:rsidRPr="00B93268">
        <w:rPr>
          <w:b/>
          <w:lang w:val="uk-UA"/>
        </w:rPr>
        <w:t xml:space="preserve">Змістовий модуль 2: </w:t>
      </w:r>
      <w:r w:rsidR="00B93268" w:rsidRPr="00B93268">
        <w:rPr>
          <w:b/>
          <w:lang w:val="uk-UA"/>
        </w:rPr>
        <w:t>Розвиток іспанської лінгвіс</w:t>
      </w:r>
      <w:r w:rsidR="00AD4C27">
        <w:rPr>
          <w:b/>
          <w:lang w:val="uk-UA"/>
        </w:rPr>
        <w:t>тичної думки в епоху «Золотого С</w:t>
      </w:r>
      <w:r w:rsidR="00B93268" w:rsidRPr="00B93268">
        <w:rPr>
          <w:b/>
          <w:lang w:val="uk-UA"/>
        </w:rPr>
        <w:t>толіття»</w:t>
      </w:r>
    </w:p>
    <w:p w:rsidR="00734ED6" w:rsidRDefault="00734ED6" w:rsidP="00734ED6">
      <w:pPr>
        <w:rPr>
          <w:lang w:val="uk-UA"/>
        </w:rPr>
      </w:pPr>
      <w:r w:rsidRPr="003674B2">
        <w:rPr>
          <w:lang w:val="uk-UA"/>
        </w:rPr>
        <w:t xml:space="preserve">Тема 1. </w:t>
      </w:r>
      <w:r w:rsidR="001702B8">
        <w:rPr>
          <w:lang w:val="uk-UA"/>
        </w:rPr>
        <w:t>Перша граматика іспанської мови Антоніо де Небріхи (1492)</w:t>
      </w:r>
    </w:p>
    <w:p w:rsidR="00734ED6" w:rsidRPr="001702B8" w:rsidRDefault="00734ED6" w:rsidP="00734ED6">
      <w:pPr>
        <w:rPr>
          <w:lang w:val="uk-UA"/>
        </w:rPr>
      </w:pPr>
      <w:r w:rsidRPr="003674B2">
        <w:rPr>
          <w:lang w:val="uk-UA"/>
        </w:rPr>
        <w:t xml:space="preserve">Тема 2. </w:t>
      </w:r>
      <w:r w:rsidR="001702B8">
        <w:rPr>
          <w:lang w:val="uk-UA"/>
        </w:rPr>
        <w:t xml:space="preserve">Творчість граматистів </w:t>
      </w:r>
      <w:r w:rsidR="001702B8">
        <w:rPr>
          <w:lang w:val="en-US"/>
        </w:rPr>
        <w:t>XVI</w:t>
      </w:r>
      <w:r w:rsidR="001702B8" w:rsidRPr="001702B8">
        <w:t>-</w:t>
      </w:r>
      <w:r w:rsidR="001702B8">
        <w:rPr>
          <w:lang w:val="en-US"/>
        </w:rPr>
        <w:t>XVII</w:t>
      </w:r>
      <w:r w:rsidR="001702B8" w:rsidRPr="001702B8">
        <w:t xml:space="preserve"> </w:t>
      </w:r>
      <w:r w:rsidR="001702B8">
        <w:rPr>
          <w:lang w:val="uk-UA"/>
        </w:rPr>
        <w:t>ст. (Віллалон, Хіменес Патон, Гонсало Корреас, Хуан Віллар)</w:t>
      </w:r>
    </w:p>
    <w:p w:rsidR="00734ED6" w:rsidRDefault="00734ED6" w:rsidP="00734ED6">
      <w:pPr>
        <w:rPr>
          <w:lang w:val="uk-UA"/>
        </w:rPr>
      </w:pPr>
      <w:r>
        <w:rPr>
          <w:lang w:val="uk-UA"/>
        </w:rPr>
        <w:t xml:space="preserve">Тема 3. </w:t>
      </w:r>
      <w:r w:rsidR="001702B8">
        <w:rPr>
          <w:lang w:val="uk-UA"/>
        </w:rPr>
        <w:t>Відомі лексикографічні праці епохи «Золотого Століття».</w:t>
      </w:r>
    </w:p>
    <w:p w:rsidR="00734ED6" w:rsidRDefault="00734ED6" w:rsidP="00734ED6">
      <w:pPr>
        <w:rPr>
          <w:lang w:val="uk-UA"/>
        </w:rPr>
      </w:pPr>
      <w:r>
        <w:rPr>
          <w:lang w:val="uk-UA"/>
        </w:rPr>
        <w:t xml:space="preserve">Тема 4. </w:t>
      </w:r>
      <w:r w:rsidR="001702B8">
        <w:rPr>
          <w:lang w:val="uk-UA"/>
        </w:rPr>
        <w:t>Вплив мов автохтонного населення Латинської Америки на лінгвістичну думку та лексикографію іспанської мови.</w:t>
      </w:r>
    </w:p>
    <w:p w:rsidR="00734ED6" w:rsidRDefault="00734ED6" w:rsidP="00734ED6">
      <w:pPr>
        <w:rPr>
          <w:lang w:val="uk-UA"/>
        </w:rPr>
      </w:pPr>
    </w:p>
    <w:p w:rsidR="00734ED6" w:rsidRPr="00B93268" w:rsidRDefault="00734ED6" w:rsidP="00734ED6">
      <w:pPr>
        <w:rPr>
          <w:b/>
          <w:lang w:val="uk-UA"/>
        </w:rPr>
      </w:pPr>
      <w:r w:rsidRPr="00B93268">
        <w:rPr>
          <w:b/>
          <w:lang w:val="uk-UA"/>
        </w:rPr>
        <w:t xml:space="preserve">Змістовий модуль 3: </w:t>
      </w:r>
      <w:r w:rsidR="00B93268" w:rsidRPr="00B93268">
        <w:rPr>
          <w:b/>
          <w:lang w:val="uk-UA"/>
        </w:rPr>
        <w:t>Основні орфографічні, пунктуаційні, фонетичні, морфосинтаксичні та лексичні особлив</w:t>
      </w:r>
      <w:r w:rsidR="00AD4C27">
        <w:rPr>
          <w:b/>
          <w:lang w:val="uk-UA"/>
        </w:rPr>
        <w:t>ості іспанської мови «Золотого С</w:t>
      </w:r>
      <w:r w:rsidR="00B93268" w:rsidRPr="00B93268">
        <w:rPr>
          <w:b/>
          <w:lang w:val="uk-UA"/>
        </w:rPr>
        <w:t>толіття»</w:t>
      </w:r>
    </w:p>
    <w:p w:rsidR="00734ED6" w:rsidRDefault="00734ED6" w:rsidP="00734ED6">
      <w:pPr>
        <w:rPr>
          <w:lang w:val="uk-UA"/>
        </w:rPr>
      </w:pPr>
      <w:r w:rsidRPr="003674B2">
        <w:rPr>
          <w:lang w:val="uk-UA"/>
        </w:rPr>
        <w:t xml:space="preserve">Тема 1. </w:t>
      </w:r>
      <w:r w:rsidR="00020AA0">
        <w:rPr>
          <w:lang w:val="uk-UA"/>
        </w:rPr>
        <w:t xml:space="preserve">Основні орфографічні та пунктуаційні особливості </w:t>
      </w:r>
      <w:r w:rsidR="00020AA0" w:rsidRPr="00020AA0">
        <w:rPr>
          <w:lang w:val="uk-UA"/>
        </w:rPr>
        <w:t>іспанської мови «Золотого Століття</w:t>
      </w:r>
      <w:r w:rsidR="00020AA0">
        <w:rPr>
          <w:lang w:val="uk-UA"/>
        </w:rPr>
        <w:t>.</w:t>
      </w:r>
    </w:p>
    <w:p w:rsidR="00734ED6" w:rsidRDefault="00734ED6" w:rsidP="00734ED6">
      <w:pPr>
        <w:rPr>
          <w:lang w:val="uk-UA"/>
        </w:rPr>
      </w:pPr>
      <w:r w:rsidRPr="003674B2">
        <w:rPr>
          <w:lang w:val="uk-UA"/>
        </w:rPr>
        <w:t xml:space="preserve">Тема 2. </w:t>
      </w:r>
      <w:r w:rsidR="00020AA0">
        <w:rPr>
          <w:lang w:val="uk-UA"/>
        </w:rPr>
        <w:t xml:space="preserve">Основні фонетичні особливості </w:t>
      </w:r>
      <w:r w:rsidR="00020AA0" w:rsidRPr="00020AA0">
        <w:rPr>
          <w:lang w:val="uk-UA"/>
        </w:rPr>
        <w:t>іспанської мови «Золотого Століття</w:t>
      </w:r>
      <w:r w:rsidR="0087575F">
        <w:rPr>
          <w:lang w:val="uk-UA"/>
        </w:rPr>
        <w:t>»</w:t>
      </w:r>
      <w:r w:rsidR="00020AA0">
        <w:rPr>
          <w:lang w:val="uk-UA"/>
        </w:rPr>
        <w:t>.</w:t>
      </w:r>
    </w:p>
    <w:p w:rsidR="00734ED6" w:rsidRDefault="00734ED6" w:rsidP="00734ED6">
      <w:pPr>
        <w:rPr>
          <w:lang w:val="uk-UA"/>
        </w:rPr>
      </w:pPr>
      <w:r>
        <w:rPr>
          <w:lang w:val="uk-UA"/>
        </w:rPr>
        <w:t xml:space="preserve">Тема 3. </w:t>
      </w:r>
      <w:r w:rsidR="00020AA0">
        <w:rPr>
          <w:lang w:val="uk-UA"/>
        </w:rPr>
        <w:t xml:space="preserve">Основні морфосинтаксичні особливості </w:t>
      </w:r>
      <w:r w:rsidR="00020AA0" w:rsidRPr="00020AA0">
        <w:rPr>
          <w:lang w:val="uk-UA"/>
        </w:rPr>
        <w:t>іспанської мови «Золотого Століття</w:t>
      </w:r>
      <w:r w:rsidR="0087575F">
        <w:rPr>
          <w:lang w:val="uk-UA"/>
        </w:rPr>
        <w:t>»</w:t>
      </w:r>
      <w:r w:rsidR="00020AA0">
        <w:rPr>
          <w:lang w:val="uk-UA"/>
        </w:rPr>
        <w:t>.</w:t>
      </w:r>
    </w:p>
    <w:p w:rsidR="00734ED6" w:rsidRPr="000A198C" w:rsidRDefault="00734ED6" w:rsidP="00734ED6">
      <w:pPr>
        <w:rPr>
          <w:lang w:val="uk-UA"/>
        </w:rPr>
      </w:pPr>
      <w:r>
        <w:rPr>
          <w:lang w:val="uk-UA"/>
        </w:rPr>
        <w:t xml:space="preserve">Тема 4. </w:t>
      </w:r>
      <w:r w:rsidR="00020AA0">
        <w:rPr>
          <w:lang w:val="uk-UA"/>
        </w:rPr>
        <w:t xml:space="preserve">Основні лексичні особливості </w:t>
      </w:r>
      <w:r w:rsidR="00020AA0" w:rsidRPr="00020AA0">
        <w:rPr>
          <w:lang w:val="uk-UA"/>
        </w:rPr>
        <w:t>іспанської мови «Золотого Століття</w:t>
      </w:r>
      <w:r w:rsidR="0087575F">
        <w:rPr>
          <w:lang w:val="uk-UA"/>
        </w:rPr>
        <w:t>»</w:t>
      </w:r>
      <w:r w:rsidR="00020AA0">
        <w:rPr>
          <w:lang w:val="uk-UA"/>
        </w:rPr>
        <w:t xml:space="preserve">. </w:t>
      </w:r>
    </w:p>
    <w:p w:rsidR="00734ED6" w:rsidRDefault="00734ED6" w:rsidP="00734ED6">
      <w:pPr>
        <w:rPr>
          <w:lang w:val="uk-UA"/>
        </w:rPr>
      </w:pPr>
      <w:r>
        <w:rPr>
          <w:lang w:val="uk-UA"/>
        </w:rPr>
        <w:t xml:space="preserve"> </w:t>
      </w:r>
    </w:p>
    <w:p w:rsidR="00734ED6" w:rsidRPr="00B93268" w:rsidRDefault="00734ED6" w:rsidP="00734ED6">
      <w:pPr>
        <w:rPr>
          <w:b/>
          <w:lang w:val="uk-UA"/>
        </w:rPr>
      </w:pPr>
      <w:r w:rsidRPr="00B93268">
        <w:rPr>
          <w:b/>
          <w:lang w:val="uk-UA"/>
        </w:rPr>
        <w:t>Змістовий модуль 4:</w:t>
      </w:r>
      <w:r w:rsidR="00B93268" w:rsidRPr="00B93268">
        <w:rPr>
          <w:b/>
          <w:lang w:val="uk-UA"/>
        </w:rPr>
        <w:t xml:space="preserve"> Вплив поезії та літератури на розвиток іспанської мови «Золотого Століття»</w:t>
      </w:r>
      <w:r w:rsidRPr="00B93268">
        <w:rPr>
          <w:b/>
          <w:lang w:val="uk-UA"/>
        </w:rPr>
        <w:t xml:space="preserve"> </w:t>
      </w:r>
    </w:p>
    <w:p w:rsidR="00734ED6" w:rsidRDefault="00734ED6" w:rsidP="00734ED6">
      <w:pPr>
        <w:rPr>
          <w:lang w:val="uk-UA"/>
        </w:rPr>
      </w:pPr>
      <w:r w:rsidRPr="003674B2">
        <w:rPr>
          <w:lang w:val="uk-UA"/>
        </w:rPr>
        <w:t xml:space="preserve">Тема 1. </w:t>
      </w:r>
      <w:r w:rsidR="0087575F">
        <w:rPr>
          <w:lang w:val="uk-UA"/>
        </w:rPr>
        <w:t xml:space="preserve">Творчість Гарсіласо де ла Вега і Хуана Боскана та їх вплив на іспанську мову </w:t>
      </w:r>
      <w:r w:rsidR="0087575F" w:rsidRPr="00020AA0">
        <w:rPr>
          <w:lang w:val="uk-UA"/>
        </w:rPr>
        <w:t>«Золотого Століття</w:t>
      </w:r>
      <w:r w:rsidR="0087575F">
        <w:rPr>
          <w:lang w:val="uk-UA"/>
        </w:rPr>
        <w:t>».</w:t>
      </w:r>
    </w:p>
    <w:p w:rsidR="00734ED6" w:rsidRDefault="00734ED6" w:rsidP="00734ED6">
      <w:pPr>
        <w:rPr>
          <w:lang w:val="uk-UA"/>
        </w:rPr>
      </w:pPr>
      <w:r w:rsidRPr="003674B2">
        <w:rPr>
          <w:lang w:val="uk-UA"/>
        </w:rPr>
        <w:t xml:space="preserve">Тема 2. </w:t>
      </w:r>
      <w:r w:rsidR="0087575F">
        <w:rPr>
          <w:lang w:val="uk-UA"/>
        </w:rPr>
        <w:t>Свята Тереза та Святий Хуан де ла Круз як представники напрямку містицизму в іспанській літературі та їх вплив на літературну мову.</w:t>
      </w:r>
    </w:p>
    <w:p w:rsidR="00734ED6" w:rsidRDefault="00734ED6" w:rsidP="00734ED6">
      <w:pPr>
        <w:rPr>
          <w:lang w:val="uk-UA"/>
        </w:rPr>
      </w:pPr>
      <w:r>
        <w:rPr>
          <w:lang w:val="uk-UA"/>
        </w:rPr>
        <w:lastRenderedPageBreak/>
        <w:t xml:space="preserve">Тема 3. </w:t>
      </w:r>
      <w:r w:rsidR="0087575F">
        <w:rPr>
          <w:lang w:val="uk-UA"/>
        </w:rPr>
        <w:t>Вплив Контрреформації та творчості Луїса з Гранади та Луїса з Леону на літературну іспанську мову.</w:t>
      </w:r>
    </w:p>
    <w:p w:rsidR="00734ED6" w:rsidRPr="0066427C" w:rsidRDefault="00734ED6" w:rsidP="00734ED6">
      <w:pPr>
        <w:rPr>
          <w:lang w:val="uk-UA" w:eastAsia="uk-UA"/>
        </w:rPr>
      </w:pPr>
      <w:r>
        <w:rPr>
          <w:lang w:val="uk-UA"/>
        </w:rPr>
        <w:t xml:space="preserve">Тема 4. </w:t>
      </w:r>
      <w:r w:rsidR="0087575F">
        <w:rPr>
          <w:lang w:val="uk-UA"/>
        </w:rPr>
        <w:t>Фернандо де Еррера як представник високого стилю іспанської поетичної мови.</w:t>
      </w:r>
    </w:p>
    <w:p w:rsidR="00734ED6" w:rsidRDefault="00734ED6" w:rsidP="00734ED6">
      <w:pPr>
        <w:numPr>
          <w:ilvl w:val="0"/>
          <w:numId w:val="1"/>
        </w:numPr>
        <w:tabs>
          <w:tab w:val="left" w:pos="6300"/>
        </w:tabs>
        <w:jc w:val="center"/>
        <w:rPr>
          <w:b/>
          <w:i/>
          <w:kern w:val="32"/>
          <w:sz w:val="26"/>
          <w:szCs w:val="26"/>
          <w:lang w:val="uk-UA" w:eastAsia="uk-UA"/>
        </w:rPr>
      </w:pPr>
      <w:r w:rsidRPr="0066427C">
        <w:rPr>
          <w:b/>
          <w:i/>
          <w:kern w:val="32"/>
          <w:sz w:val="26"/>
          <w:szCs w:val="26"/>
          <w:lang w:val="uk-UA" w:eastAsia="uk-UA"/>
        </w:rPr>
        <w:t>Структура навчальної дисципліни</w:t>
      </w:r>
    </w:p>
    <w:p w:rsidR="00734ED6" w:rsidRPr="002252B3" w:rsidRDefault="00734ED6" w:rsidP="00734ED6">
      <w:pPr>
        <w:tabs>
          <w:tab w:val="left" w:pos="6300"/>
        </w:tabs>
        <w:ind w:left="360"/>
        <w:jc w:val="center"/>
        <w:rPr>
          <w:b/>
          <w:bCs/>
          <w:i/>
          <w:sz w:val="32"/>
          <w:szCs w:val="32"/>
          <w:lang w:val="uk-UA"/>
        </w:rPr>
      </w:pPr>
    </w:p>
    <w:tbl>
      <w:tblPr>
        <w:tblW w:w="545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7"/>
        <w:gridCol w:w="705"/>
        <w:gridCol w:w="530"/>
        <w:gridCol w:w="530"/>
        <w:gridCol w:w="534"/>
        <w:gridCol w:w="6"/>
        <w:gridCol w:w="871"/>
        <w:gridCol w:w="6"/>
        <w:gridCol w:w="685"/>
      </w:tblGrid>
      <w:tr w:rsidR="00734ED6" w:rsidRPr="002252B3" w:rsidTr="006A5D18">
        <w:trPr>
          <w:cantSplit/>
        </w:trPr>
        <w:tc>
          <w:tcPr>
            <w:tcW w:w="3103" w:type="pct"/>
            <w:vMerge w:val="restart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Назви змістових модулів і тем</w:t>
            </w:r>
          </w:p>
        </w:tc>
        <w:tc>
          <w:tcPr>
            <w:tcW w:w="1897" w:type="pct"/>
            <w:gridSpan w:val="8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Кількість годин</w:t>
            </w:r>
          </w:p>
        </w:tc>
      </w:tr>
      <w:tr w:rsidR="00734ED6" w:rsidRPr="002252B3" w:rsidTr="006A5D18">
        <w:trPr>
          <w:cantSplit/>
        </w:trPr>
        <w:tc>
          <w:tcPr>
            <w:tcW w:w="3103" w:type="pct"/>
            <w:vMerge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</w:p>
        </w:tc>
        <w:tc>
          <w:tcPr>
            <w:tcW w:w="1897" w:type="pct"/>
            <w:gridSpan w:val="8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Денна форма</w:t>
            </w:r>
          </w:p>
        </w:tc>
      </w:tr>
      <w:tr w:rsidR="00734ED6" w:rsidRPr="002252B3" w:rsidTr="006A5D18">
        <w:trPr>
          <w:cantSplit/>
        </w:trPr>
        <w:tc>
          <w:tcPr>
            <w:tcW w:w="3103" w:type="pct"/>
            <w:vMerge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</w:p>
        </w:tc>
        <w:tc>
          <w:tcPr>
            <w:tcW w:w="346" w:type="pct"/>
            <w:vMerge w:val="restart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 xml:space="preserve">Усього </w:t>
            </w:r>
          </w:p>
        </w:tc>
        <w:tc>
          <w:tcPr>
            <w:tcW w:w="1551" w:type="pct"/>
            <w:gridSpan w:val="7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у тому числі</w:t>
            </w:r>
          </w:p>
        </w:tc>
      </w:tr>
      <w:tr w:rsidR="00734ED6" w:rsidRPr="002252B3" w:rsidTr="006A5D18">
        <w:trPr>
          <w:cantSplit/>
        </w:trPr>
        <w:tc>
          <w:tcPr>
            <w:tcW w:w="3103" w:type="pct"/>
            <w:vMerge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</w:p>
        </w:tc>
        <w:tc>
          <w:tcPr>
            <w:tcW w:w="346" w:type="pct"/>
            <w:vMerge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</w:p>
        </w:tc>
        <w:tc>
          <w:tcPr>
            <w:tcW w:w="260" w:type="pct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л</w:t>
            </w:r>
          </w:p>
        </w:tc>
        <w:tc>
          <w:tcPr>
            <w:tcW w:w="260" w:type="pct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п</w:t>
            </w:r>
          </w:p>
        </w:tc>
        <w:tc>
          <w:tcPr>
            <w:tcW w:w="262" w:type="pct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лаб</w:t>
            </w:r>
          </w:p>
        </w:tc>
        <w:tc>
          <w:tcPr>
            <w:tcW w:w="433" w:type="pct"/>
            <w:gridSpan w:val="3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інд</w:t>
            </w:r>
          </w:p>
        </w:tc>
        <w:tc>
          <w:tcPr>
            <w:tcW w:w="336" w:type="pct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ср</w:t>
            </w:r>
          </w:p>
        </w:tc>
      </w:tr>
      <w:tr w:rsidR="00734ED6" w:rsidRPr="002252B3" w:rsidTr="006A5D18">
        <w:tc>
          <w:tcPr>
            <w:tcW w:w="3103" w:type="pct"/>
          </w:tcPr>
          <w:p w:rsidR="00734ED6" w:rsidRPr="002252B3" w:rsidRDefault="00734ED6" w:rsidP="006A5D1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346" w:type="pct"/>
          </w:tcPr>
          <w:p w:rsidR="00734ED6" w:rsidRPr="002252B3" w:rsidRDefault="00734ED6" w:rsidP="006A5D1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0" w:type="pct"/>
          </w:tcPr>
          <w:p w:rsidR="00734ED6" w:rsidRPr="002252B3" w:rsidRDefault="00734ED6" w:rsidP="006A5D1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0" w:type="pct"/>
          </w:tcPr>
          <w:p w:rsidR="00734ED6" w:rsidRPr="002252B3" w:rsidRDefault="00734ED6" w:rsidP="006A5D1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2" w:type="pct"/>
          </w:tcPr>
          <w:p w:rsidR="00734ED6" w:rsidRPr="002252B3" w:rsidRDefault="00734ED6" w:rsidP="006A5D1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734ED6" w:rsidRPr="002252B3" w:rsidRDefault="00734ED6" w:rsidP="006A5D1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36" w:type="pct"/>
          </w:tcPr>
          <w:p w:rsidR="00734ED6" w:rsidRPr="002252B3" w:rsidRDefault="00734ED6" w:rsidP="006A5D18">
            <w:pPr>
              <w:jc w:val="center"/>
              <w:rPr>
                <w:bCs/>
                <w:lang w:val="uk-UA"/>
              </w:rPr>
            </w:pPr>
          </w:p>
        </w:tc>
      </w:tr>
      <w:tr w:rsidR="00734ED6" w:rsidRPr="002252B3" w:rsidTr="006A5D18">
        <w:tc>
          <w:tcPr>
            <w:tcW w:w="5000" w:type="pct"/>
            <w:gridSpan w:val="9"/>
          </w:tcPr>
          <w:p w:rsidR="00734ED6" w:rsidRPr="002252B3" w:rsidRDefault="00734ED6" w:rsidP="006A5D18">
            <w:pPr>
              <w:rPr>
                <w:bCs/>
                <w:lang w:val="uk-UA"/>
              </w:rPr>
            </w:pPr>
          </w:p>
        </w:tc>
      </w:tr>
      <w:tr w:rsidR="00734ED6" w:rsidRPr="002252B3" w:rsidTr="006A5D18">
        <w:trPr>
          <w:cantSplit/>
        </w:trPr>
        <w:tc>
          <w:tcPr>
            <w:tcW w:w="5000" w:type="pct"/>
            <w:gridSpan w:val="9"/>
          </w:tcPr>
          <w:p w:rsidR="00734ED6" w:rsidRPr="00D93427" w:rsidRDefault="00734ED6" w:rsidP="00B93268">
            <w:pPr>
              <w:jc w:val="center"/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>Змістовий модуль 1.</w:t>
            </w:r>
            <w:r w:rsidRPr="00CE0745">
              <w:rPr>
                <w:b/>
              </w:rPr>
              <w:t xml:space="preserve"> </w:t>
            </w:r>
            <w:r w:rsidR="00B93268" w:rsidRPr="00B93268">
              <w:rPr>
                <w:b/>
                <w:lang w:val="uk-UA"/>
              </w:rPr>
              <w:t>Особливості епохи Ренесансу в Іспанії.</w:t>
            </w:r>
          </w:p>
        </w:tc>
      </w:tr>
      <w:tr w:rsidR="00734ED6" w:rsidRPr="002252B3" w:rsidTr="006A5D18">
        <w:tc>
          <w:tcPr>
            <w:tcW w:w="3103" w:type="pct"/>
          </w:tcPr>
          <w:p w:rsidR="00734ED6" w:rsidRPr="002252B3" w:rsidRDefault="00734ED6" w:rsidP="006A5D18">
            <w:pPr>
              <w:rPr>
                <w:lang w:val="uk-UA"/>
              </w:rPr>
            </w:pPr>
            <w:r w:rsidRPr="002252B3">
              <w:rPr>
                <w:b/>
                <w:lang w:val="uk-UA"/>
              </w:rPr>
              <w:t>Тема 1.</w:t>
            </w:r>
            <w:r w:rsidRPr="002252B3">
              <w:rPr>
                <w:lang w:val="uk-UA"/>
              </w:rPr>
              <w:t xml:space="preserve"> </w:t>
            </w:r>
            <w:r w:rsidR="00AD67F0" w:rsidRPr="00AD67F0">
              <w:rPr>
                <w:lang w:val="uk-UA"/>
              </w:rPr>
              <w:t>Історичні передумови появи Ренесансу в Іспанії.</w:t>
            </w:r>
          </w:p>
        </w:tc>
        <w:tc>
          <w:tcPr>
            <w:tcW w:w="346" w:type="pct"/>
          </w:tcPr>
          <w:p w:rsidR="00734ED6" w:rsidRPr="00A9462B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734ED6" w:rsidRPr="002252B3" w:rsidRDefault="00375681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734ED6" w:rsidRPr="00375681" w:rsidRDefault="00375681" w:rsidP="003756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2" w:type="pct"/>
          </w:tcPr>
          <w:p w:rsidR="00734ED6" w:rsidRPr="002252B3" w:rsidRDefault="00734ED6" w:rsidP="006A5D18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734ED6" w:rsidRPr="002252B3" w:rsidRDefault="00734ED6" w:rsidP="006A5D18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734ED6" w:rsidRPr="002252B3" w:rsidTr="006A5D18">
        <w:tc>
          <w:tcPr>
            <w:tcW w:w="3103" w:type="pct"/>
          </w:tcPr>
          <w:p w:rsidR="00734ED6" w:rsidRPr="00AD67F0" w:rsidRDefault="00734ED6" w:rsidP="006A5D18">
            <w:r w:rsidRPr="002252B3">
              <w:rPr>
                <w:b/>
                <w:lang w:val="uk-UA"/>
              </w:rPr>
              <w:t>Тема 2.</w:t>
            </w:r>
            <w:r w:rsidRPr="002252B3">
              <w:t xml:space="preserve"> </w:t>
            </w:r>
            <w:r w:rsidR="00AD67F0" w:rsidRPr="00AD67F0">
              <w:rPr>
                <w:lang w:val="uk-UA"/>
              </w:rPr>
              <w:t>Поняття «Золотого Століття».</w:t>
            </w:r>
          </w:p>
        </w:tc>
        <w:tc>
          <w:tcPr>
            <w:tcW w:w="346" w:type="pct"/>
          </w:tcPr>
          <w:p w:rsidR="00734ED6" w:rsidRPr="00A9462B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734ED6" w:rsidRPr="002252B3" w:rsidRDefault="00375681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734ED6" w:rsidRPr="00375681" w:rsidRDefault="00375681" w:rsidP="003756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2" w:type="pct"/>
          </w:tcPr>
          <w:p w:rsidR="00734ED6" w:rsidRPr="002252B3" w:rsidRDefault="00734ED6" w:rsidP="006A5D18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734ED6" w:rsidRPr="002252B3" w:rsidRDefault="00734ED6" w:rsidP="006A5D18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734ED6" w:rsidRPr="002252B3" w:rsidTr="006A5D18">
        <w:trPr>
          <w:trHeight w:val="250"/>
        </w:trPr>
        <w:tc>
          <w:tcPr>
            <w:tcW w:w="3103" w:type="pct"/>
          </w:tcPr>
          <w:p w:rsidR="00734ED6" w:rsidRPr="00801562" w:rsidRDefault="00734ED6" w:rsidP="006A5D18">
            <w:pPr>
              <w:rPr>
                <w:lang w:val="uk-UA"/>
              </w:rPr>
            </w:pPr>
            <w:r w:rsidRPr="002252B3">
              <w:rPr>
                <w:b/>
                <w:lang w:val="uk-UA"/>
              </w:rPr>
              <w:t>Тема</w:t>
            </w:r>
            <w:r w:rsidRPr="004B06FB">
              <w:rPr>
                <w:b/>
              </w:rPr>
              <w:t xml:space="preserve"> 3.</w:t>
            </w:r>
            <w:r w:rsidRPr="004B06FB">
              <w:t xml:space="preserve"> </w:t>
            </w:r>
            <w:r w:rsidR="00AD67F0" w:rsidRPr="00AD67F0">
              <w:rPr>
                <w:lang w:val="uk-UA"/>
              </w:rPr>
              <w:t>Розвиток науки та культури.</w:t>
            </w:r>
          </w:p>
        </w:tc>
        <w:tc>
          <w:tcPr>
            <w:tcW w:w="346" w:type="pct"/>
          </w:tcPr>
          <w:p w:rsidR="00734ED6" w:rsidRPr="00A9462B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734ED6" w:rsidRPr="002252B3" w:rsidRDefault="00375681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734ED6" w:rsidRPr="00375681" w:rsidRDefault="00375681" w:rsidP="003756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2" w:type="pct"/>
          </w:tcPr>
          <w:p w:rsidR="00734ED6" w:rsidRPr="002252B3" w:rsidRDefault="00734ED6" w:rsidP="006A5D18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734ED6" w:rsidRPr="002252B3" w:rsidRDefault="00734ED6" w:rsidP="006A5D18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734ED6" w:rsidRPr="008B02E1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734ED6" w:rsidRPr="002252B3" w:rsidTr="006A5D18">
        <w:trPr>
          <w:trHeight w:val="140"/>
        </w:trPr>
        <w:tc>
          <w:tcPr>
            <w:tcW w:w="3103" w:type="pct"/>
          </w:tcPr>
          <w:p w:rsidR="00734ED6" w:rsidRPr="002252B3" w:rsidRDefault="00734ED6" w:rsidP="006A5D18">
            <w:pPr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>Тема</w:t>
            </w:r>
            <w:r w:rsidRPr="002252B3">
              <w:rPr>
                <w:b/>
                <w:lang w:val="uk-UA"/>
              </w:rPr>
              <w:t xml:space="preserve"> 4</w:t>
            </w:r>
            <w:r w:rsidRPr="002252B3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AD67F0" w:rsidRPr="00AD67F0">
              <w:rPr>
                <w:lang w:val="uk-UA"/>
              </w:rPr>
              <w:t>Поширення та престиж іспанської мови в Європі та в Латинській Америці.</w:t>
            </w:r>
          </w:p>
        </w:tc>
        <w:tc>
          <w:tcPr>
            <w:tcW w:w="346" w:type="pct"/>
          </w:tcPr>
          <w:p w:rsidR="00734ED6" w:rsidRPr="00A9462B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734ED6" w:rsidRPr="002252B3" w:rsidRDefault="00375681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734ED6" w:rsidRPr="002252B3" w:rsidRDefault="00375681" w:rsidP="003756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2" w:type="pct"/>
          </w:tcPr>
          <w:p w:rsidR="00734ED6" w:rsidRPr="002252B3" w:rsidRDefault="00734ED6" w:rsidP="006A5D18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734ED6" w:rsidRPr="002252B3" w:rsidRDefault="00734ED6" w:rsidP="006A5D18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734ED6" w:rsidRPr="002252B3" w:rsidTr="006A5D18">
        <w:trPr>
          <w:trHeight w:val="210"/>
        </w:trPr>
        <w:tc>
          <w:tcPr>
            <w:tcW w:w="3103" w:type="pct"/>
          </w:tcPr>
          <w:p w:rsidR="00734ED6" w:rsidRPr="002252B3" w:rsidRDefault="00734ED6" w:rsidP="006A5D18">
            <w:pPr>
              <w:ind w:left="1440" w:hanging="1440"/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 xml:space="preserve">Разом – зм. </w:t>
            </w:r>
            <w:r>
              <w:rPr>
                <w:b/>
                <w:bCs/>
                <w:lang w:val="uk-UA"/>
              </w:rPr>
              <w:t>м</w:t>
            </w:r>
            <w:r w:rsidRPr="002252B3">
              <w:rPr>
                <w:b/>
                <w:bCs/>
                <w:lang w:val="uk-UA"/>
              </w:rPr>
              <w:t>одуль 1</w:t>
            </w:r>
          </w:p>
        </w:tc>
        <w:tc>
          <w:tcPr>
            <w:tcW w:w="346" w:type="pct"/>
          </w:tcPr>
          <w:p w:rsidR="00734ED6" w:rsidRPr="00A9462B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60" w:type="pct"/>
          </w:tcPr>
          <w:p w:rsidR="00734ED6" w:rsidRPr="002252B3" w:rsidRDefault="00375681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0" w:type="pct"/>
          </w:tcPr>
          <w:p w:rsidR="00734ED6" w:rsidRPr="002252B3" w:rsidRDefault="00375681" w:rsidP="003756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2" w:type="pct"/>
          </w:tcPr>
          <w:p w:rsidR="00734ED6" w:rsidRPr="002252B3" w:rsidRDefault="00734ED6" w:rsidP="006A5D18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734ED6" w:rsidRPr="002252B3" w:rsidRDefault="00734ED6" w:rsidP="006A5D18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734ED6" w:rsidRPr="002252B3" w:rsidTr="006A5D18">
        <w:trPr>
          <w:cantSplit/>
        </w:trPr>
        <w:tc>
          <w:tcPr>
            <w:tcW w:w="5000" w:type="pct"/>
            <w:gridSpan w:val="9"/>
          </w:tcPr>
          <w:p w:rsidR="00734ED6" w:rsidRPr="00B93268" w:rsidRDefault="00734ED6" w:rsidP="00B93268">
            <w:pPr>
              <w:jc w:val="center"/>
              <w:rPr>
                <w:b/>
                <w:lang w:val="uk-UA"/>
              </w:rPr>
            </w:pPr>
            <w:r w:rsidRPr="002252B3">
              <w:rPr>
                <w:b/>
                <w:bCs/>
                <w:lang w:val="uk-UA"/>
              </w:rPr>
              <w:t>Змістовий модуль 2.</w:t>
            </w:r>
            <w:r w:rsidRPr="002252B3">
              <w:rPr>
                <w:b/>
                <w:lang w:val="uk-UA"/>
              </w:rPr>
              <w:t xml:space="preserve"> </w:t>
            </w:r>
            <w:r w:rsidR="00B93268" w:rsidRPr="00B93268">
              <w:rPr>
                <w:b/>
                <w:lang w:val="uk-UA"/>
              </w:rPr>
              <w:t>Розвиток іспанської лінгвіс</w:t>
            </w:r>
            <w:r w:rsidR="00AD4C27">
              <w:rPr>
                <w:b/>
                <w:lang w:val="uk-UA"/>
              </w:rPr>
              <w:t>тичної думки в епоху «Золотого С</w:t>
            </w:r>
            <w:r w:rsidR="00B93268" w:rsidRPr="00B93268">
              <w:rPr>
                <w:b/>
                <w:lang w:val="uk-UA"/>
              </w:rPr>
              <w:t>толіття»</w:t>
            </w:r>
          </w:p>
        </w:tc>
      </w:tr>
      <w:tr w:rsidR="00734ED6" w:rsidRPr="00801562" w:rsidTr="006A5D18">
        <w:tc>
          <w:tcPr>
            <w:tcW w:w="3103" w:type="pct"/>
          </w:tcPr>
          <w:p w:rsidR="00734ED6" w:rsidRPr="002252B3" w:rsidRDefault="00734ED6" w:rsidP="006A5D18">
            <w:pPr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>Тема 1</w:t>
            </w:r>
            <w:r w:rsidRPr="002252B3">
              <w:rPr>
                <w:bCs/>
                <w:lang w:val="uk-UA"/>
              </w:rPr>
              <w:t xml:space="preserve">. </w:t>
            </w:r>
            <w:r w:rsidR="001D75B1">
              <w:rPr>
                <w:lang w:val="uk-UA"/>
              </w:rPr>
              <w:t>Перша граматика іспанської мови Антоніо де Небріхи (1492)</w:t>
            </w:r>
          </w:p>
        </w:tc>
        <w:tc>
          <w:tcPr>
            <w:tcW w:w="346" w:type="pct"/>
          </w:tcPr>
          <w:p w:rsidR="00734ED6" w:rsidRPr="00A9462B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734ED6" w:rsidRPr="002252B3" w:rsidRDefault="00375681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734ED6" w:rsidRPr="00375681" w:rsidRDefault="00375681" w:rsidP="00375681">
            <w:pPr>
              <w:jc w:val="center"/>
              <w:rPr>
                <w:lang w:val="uk-UA"/>
              </w:rPr>
            </w:pPr>
            <w:r w:rsidRPr="00375681">
              <w:rPr>
                <w:lang w:val="uk-UA"/>
              </w:rPr>
              <w:t>1</w:t>
            </w:r>
          </w:p>
        </w:tc>
        <w:tc>
          <w:tcPr>
            <w:tcW w:w="262" w:type="pct"/>
          </w:tcPr>
          <w:p w:rsidR="00734ED6" w:rsidRPr="002252B3" w:rsidRDefault="00734ED6" w:rsidP="006A5D18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734ED6" w:rsidRPr="002252B3" w:rsidRDefault="00734ED6" w:rsidP="006A5D18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734ED6" w:rsidRPr="00801562" w:rsidTr="006A5D18">
        <w:tc>
          <w:tcPr>
            <w:tcW w:w="3103" w:type="pct"/>
          </w:tcPr>
          <w:p w:rsidR="00734ED6" w:rsidRPr="002252B3" w:rsidRDefault="00734ED6" w:rsidP="006A5D18">
            <w:pPr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 xml:space="preserve">Тема </w:t>
            </w:r>
            <w:r>
              <w:rPr>
                <w:b/>
                <w:bCs/>
                <w:lang w:val="uk-UA"/>
              </w:rPr>
              <w:t xml:space="preserve">2. </w:t>
            </w:r>
            <w:r w:rsidR="001D75B1">
              <w:rPr>
                <w:lang w:val="uk-UA"/>
              </w:rPr>
              <w:t xml:space="preserve">Творчість граматистів </w:t>
            </w:r>
            <w:r w:rsidR="001D75B1">
              <w:rPr>
                <w:lang w:val="en-US"/>
              </w:rPr>
              <w:t>XVI</w:t>
            </w:r>
            <w:r w:rsidR="001D75B1" w:rsidRPr="001702B8">
              <w:t>-</w:t>
            </w:r>
            <w:r w:rsidR="001D75B1">
              <w:rPr>
                <w:lang w:val="en-US"/>
              </w:rPr>
              <w:t>XVII</w:t>
            </w:r>
            <w:r w:rsidR="001D75B1" w:rsidRPr="001702B8">
              <w:t xml:space="preserve"> </w:t>
            </w:r>
            <w:r w:rsidR="001D75B1">
              <w:rPr>
                <w:lang w:val="uk-UA"/>
              </w:rPr>
              <w:t>ст. (Віллалон, Хіменес Патон, Гонсало Корреас, Хуан Віллар)</w:t>
            </w:r>
          </w:p>
        </w:tc>
        <w:tc>
          <w:tcPr>
            <w:tcW w:w="346" w:type="pct"/>
          </w:tcPr>
          <w:p w:rsidR="00734ED6" w:rsidRPr="00A9462B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734ED6" w:rsidRPr="002252B3" w:rsidRDefault="00375681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734ED6" w:rsidRPr="00375681" w:rsidRDefault="00375681" w:rsidP="00375681">
            <w:pPr>
              <w:jc w:val="center"/>
              <w:rPr>
                <w:lang w:val="uk-UA"/>
              </w:rPr>
            </w:pPr>
            <w:r w:rsidRPr="00375681">
              <w:rPr>
                <w:lang w:val="uk-UA"/>
              </w:rPr>
              <w:t>1</w:t>
            </w:r>
          </w:p>
        </w:tc>
        <w:tc>
          <w:tcPr>
            <w:tcW w:w="262" w:type="pct"/>
          </w:tcPr>
          <w:p w:rsidR="00734ED6" w:rsidRPr="002252B3" w:rsidRDefault="00734ED6" w:rsidP="006A5D18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734ED6" w:rsidRPr="002252B3" w:rsidRDefault="00734ED6" w:rsidP="006A5D18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734ED6" w:rsidRPr="00801562" w:rsidTr="006A5D18">
        <w:tc>
          <w:tcPr>
            <w:tcW w:w="3103" w:type="pct"/>
          </w:tcPr>
          <w:p w:rsidR="00734ED6" w:rsidRPr="00801562" w:rsidRDefault="00734ED6" w:rsidP="006A5D18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3. </w:t>
            </w:r>
            <w:r w:rsidR="001D75B1">
              <w:rPr>
                <w:lang w:val="uk-UA"/>
              </w:rPr>
              <w:t>Відомі лексикографічні праці епохи «Золотого Століття».</w:t>
            </w:r>
          </w:p>
        </w:tc>
        <w:tc>
          <w:tcPr>
            <w:tcW w:w="346" w:type="pct"/>
          </w:tcPr>
          <w:p w:rsidR="00734ED6" w:rsidRPr="00A9462B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734ED6" w:rsidRPr="00146722" w:rsidRDefault="00375681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734ED6" w:rsidRPr="00375681" w:rsidRDefault="00375681" w:rsidP="00375681">
            <w:pPr>
              <w:jc w:val="center"/>
              <w:rPr>
                <w:lang w:val="uk-UA"/>
              </w:rPr>
            </w:pPr>
            <w:r w:rsidRPr="00375681">
              <w:rPr>
                <w:lang w:val="uk-UA"/>
              </w:rPr>
              <w:t>1</w:t>
            </w:r>
          </w:p>
        </w:tc>
        <w:tc>
          <w:tcPr>
            <w:tcW w:w="262" w:type="pct"/>
          </w:tcPr>
          <w:p w:rsidR="00734ED6" w:rsidRPr="002252B3" w:rsidRDefault="00734ED6" w:rsidP="006A5D18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734ED6" w:rsidRPr="002252B3" w:rsidRDefault="00734ED6" w:rsidP="006A5D18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734ED6" w:rsidRPr="00A9462B" w:rsidRDefault="00734ED6" w:rsidP="006A5D18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3</w:t>
            </w:r>
          </w:p>
        </w:tc>
      </w:tr>
      <w:tr w:rsidR="00734ED6" w:rsidRPr="002252B3" w:rsidTr="006A5D18">
        <w:trPr>
          <w:trHeight w:val="243"/>
        </w:trPr>
        <w:tc>
          <w:tcPr>
            <w:tcW w:w="3103" w:type="pct"/>
          </w:tcPr>
          <w:p w:rsidR="00734ED6" w:rsidRPr="00EA67E6" w:rsidRDefault="00734ED6" w:rsidP="006A5D18">
            <w:pPr>
              <w:rPr>
                <w:lang w:val="uk-UA"/>
              </w:rPr>
            </w:pPr>
            <w:r w:rsidRPr="00801562">
              <w:rPr>
                <w:b/>
                <w:lang w:val="uk-UA"/>
              </w:rPr>
              <w:t>Тема 4.</w:t>
            </w:r>
            <w:r>
              <w:rPr>
                <w:lang w:val="uk-UA"/>
              </w:rPr>
              <w:t xml:space="preserve"> </w:t>
            </w:r>
            <w:r w:rsidR="001D75B1">
              <w:rPr>
                <w:lang w:val="uk-UA"/>
              </w:rPr>
              <w:t>Вплив мов автохтонного населення Латинської Америки на лінгвістичну думку та лексикографію іспанської мови.</w:t>
            </w:r>
          </w:p>
        </w:tc>
        <w:tc>
          <w:tcPr>
            <w:tcW w:w="346" w:type="pct"/>
          </w:tcPr>
          <w:p w:rsidR="00734ED6" w:rsidRPr="00A9462B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734ED6" w:rsidRPr="00146722" w:rsidRDefault="00375681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734ED6" w:rsidRPr="00375681" w:rsidRDefault="00375681" w:rsidP="00375681">
            <w:pPr>
              <w:jc w:val="center"/>
              <w:rPr>
                <w:lang w:val="uk-UA"/>
              </w:rPr>
            </w:pPr>
            <w:r w:rsidRPr="00375681">
              <w:rPr>
                <w:lang w:val="uk-UA"/>
              </w:rPr>
              <w:t>1</w:t>
            </w:r>
          </w:p>
          <w:p w:rsidR="00734ED6" w:rsidRPr="00375681" w:rsidRDefault="00734ED6" w:rsidP="00375681">
            <w:pPr>
              <w:jc w:val="center"/>
              <w:rPr>
                <w:lang w:val="uk-UA"/>
              </w:rPr>
            </w:pPr>
          </w:p>
        </w:tc>
        <w:tc>
          <w:tcPr>
            <w:tcW w:w="262" w:type="pct"/>
          </w:tcPr>
          <w:p w:rsidR="00734ED6" w:rsidRPr="002252B3" w:rsidRDefault="00734ED6" w:rsidP="006A5D18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734ED6" w:rsidRPr="002252B3" w:rsidRDefault="00734ED6" w:rsidP="006A5D18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734ED6" w:rsidRPr="00A9462B" w:rsidRDefault="00734ED6" w:rsidP="006A5D18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3</w:t>
            </w:r>
          </w:p>
        </w:tc>
      </w:tr>
      <w:tr w:rsidR="00734ED6" w:rsidRPr="002252B3" w:rsidTr="006A5D18">
        <w:trPr>
          <w:trHeight w:val="197"/>
        </w:trPr>
        <w:tc>
          <w:tcPr>
            <w:tcW w:w="3103" w:type="pct"/>
          </w:tcPr>
          <w:p w:rsidR="00734ED6" w:rsidRPr="00EA67E6" w:rsidRDefault="00734ED6" w:rsidP="006A5D18">
            <w:pPr>
              <w:pStyle w:val="4"/>
              <w:rPr>
                <w:sz w:val="24"/>
                <w:szCs w:val="24"/>
              </w:rPr>
            </w:pPr>
            <w:r w:rsidRPr="00801562">
              <w:rPr>
                <w:sz w:val="24"/>
                <w:szCs w:val="24"/>
                <w:lang w:val="uk-UA"/>
              </w:rPr>
              <w:t>Разом – зм. м</w:t>
            </w:r>
            <w:r>
              <w:rPr>
                <w:sz w:val="24"/>
                <w:szCs w:val="24"/>
                <w:lang w:val="uk-UA"/>
              </w:rPr>
              <w:t>одуль 2</w:t>
            </w:r>
          </w:p>
        </w:tc>
        <w:tc>
          <w:tcPr>
            <w:tcW w:w="346" w:type="pct"/>
          </w:tcPr>
          <w:p w:rsidR="00734ED6" w:rsidRPr="00A9462B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60" w:type="pct"/>
          </w:tcPr>
          <w:p w:rsidR="00734ED6" w:rsidRPr="00146722" w:rsidRDefault="00375681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0" w:type="pct"/>
          </w:tcPr>
          <w:p w:rsidR="00734ED6" w:rsidRPr="00375681" w:rsidRDefault="00375681" w:rsidP="00375681">
            <w:pPr>
              <w:jc w:val="center"/>
              <w:rPr>
                <w:lang w:val="uk-UA"/>
              </w:rPr>
            </w:pPr>
            <w:r w:rsidRPr="00375681">
              <w:rPr>
                <w:lang w:val="uk-UA"/>
              </w:rPr>
              <w:t>4</w:t>
            </w:r>
          </w:p>
        </w:tc>
        <w:tc>
          <w:tcPr>
            <w:tcW w:w="262" w:type="pct"/>
          </w:tcPr>
          <w:p w:rsidR="00734ED6" w:rsidRPr="002252B3" w:rsidRDefault="00734ED6" w:rsidP="006A5D18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734ED6" w:rsidRPr="002252B3" w:rsidRDefault="00734ED6" w:rsidP="006A5D18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734ED6" w:rsidRPr="00A9462B" w:rsidRDefault="00734ED6" w:rsidP="006A5D18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12</w:t>
            </w:r>
          </w:p>
        </w:tc>
      </w:tr>
      <w:tr w:rsidR="00734ED6" w:rsidRPr="00AD4C27" w:rsidTr="006A5D18">
        <w:trPr>
          <w:trHeight w:val="197"/>
        </w:trPr>
        <w:tc>
          <w:tcPr>
            <w:tcW w:w="5000" w:type="pct"/>
            <w:gridSpan w:val="9"/>
          </w:tcPr>
          <w:p w:rsidR="00734ED6" w:rsidRDefault="00734ED6" w:rsidP="006A5D18">
            <w:pPr>
              <w:jc w:val="center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3</w:t>
            </w:r>
            <w:r w:rsidRPr="00801562">
              <w:rPr>
                <w:b/>
                <w:bCs/>
                <w:lang w:val="uk-UA"/>
              </w:rPr>
              <w:t>.</w:t>
            </w:r>
            <w:r w:rsidRPr="00801562">
              <w:rPr>
                <w:b/>
                <w:lang w:val="uk-UA"/>
              </w:rPr>
              <w:t xml:space="preserve"> </w:t>
            </w:r>
            <w:r w:rsidR="00B93268" w:rsidRPr="00B93268">
              <w:rPr>
                <w:b/>
                <w:lang w:val="uk-UA"/>
              </w:rPr>
              <w:t>Основні орфографічні, пунктуаційні, фонетичні, морфосинтаксичні та лексичні особлив</w:t>
            </w:r>
            <w:r w:rsidR="00AD4C27">
              <w:rPr>
                <w:b/>
                <w:lang w:val="uk-UA"/>
              </w:rPr>
              <w:t>ості іспанської мови «Золотого С</w:t>
            </w:r>
            <w:r w:rsidR="00B93268" w:rsidRPr="00B93268">
              <w:rPr>
                <w:b/>
                <w:lang w:val="uk-UA"/>
              </w:rPr>
              <w:t>толіття»</w:t>
            </w:r>
          </w:p>
        </w:tc>
      </w:tr>
      <w:tr w:rsidR="00375681" w:rsidRPr="00801562" w:rsidTr="006A5D18">
        <w:trPr>
          <w:trHeight w:val="197"/>
        </w:trPr>
        <w:tc>
          <w:tcPr>
            <w:tcW w:w="3103" w:type="pct"/>
          </w:tcPr>
          <w:p w:rsidR="00375681" w:rsidRPr="002252B3" w:rsidRDefault="00375681" w:rsidP="00375681">
            <w:pPr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>Тема 1</w:t>
            </w:r>
            <w:r w:rsidRPr="002252B3">
              <w:rPr>
                <w:bCs/>
                <w:lang w:val="uk-UA"/>
              </w:rPr>
              <w:t xml:space="preserve">. </w:t>
            </w:r>
            <w:r>
              <w:rPr>
                <w:lang w:val="uk-UA"/>
              </w:rPr>
              <w:t xml:space="preserve">Основні орфографічні та пунктуаційні особливості </w:t>
            </w:r>
            <w:r w:rsidRPr="00020AA0">
              <w:rPr>
                <w:lang w:val="uk-UA"/>
              </w:rPr>
              <w:t>іспанської мови «Золотого Століття</w:t>
            </w:r>
            <w:r>
              <w:rPr>
                <w:lang w:val="uk-UA"/>
              </w:rPr>
              <w:t>.</w:t>
            </w:r>
          </w:p>
        </w:tc>
        <w:tc>
          <w:tcPr>
            <w:tcW w:w="346" w:type="pct"/>
          </w:tcPr>
          <w:p w:rsidR="00375681" w:rsidRPr="00A9462B" w:rsidRDefault="00375681" w:rsidP="00375681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6</w:t>
            </w:r>
          </w:p>
        </w:tc>
        <w:tc>
          <w:tcPr>
            <w:tcW w:w="260" w:type="pct"/>
          </w:tcPr>
          <w:p w:rsidR="00375681" w:rsidRPr="00146722" w:rsidRDefault="00375681" w:rsidP="003756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375681" w:rsidRPr="00375681" w:rsidRDefault="00375681" w:rsidP="00375681">
            <w:pPr>
              <w:jc w:val="center"/>
              <w:rPr>
                <w:lang w:val="uk-UA"/>
              </w:rPr>
            </w:pPr>
            <w:r w:rsidRPr="00375681">
              <w:rPr>
                <w:lang w:val="uk-UA"/>
              </w:rPr>
              <w:t>1</w:t>
            </w:r>
          </w:p>
        </w:tc>
        <w:tc>
          <w:tcPr>
            <w:tcW w:w="262" w:type="pct"/>
          </w:tcPr>
          <w:p w:rsidR="00375681" w:rsidRPr="002252B3" w:rsidRDefault="00375681" w:rsidP="00375681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375681" w:rsidRPr="002252B3" w:rsidRDefault="00375681" w:rsidP="00375681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375681" w:rsidRPr="00A9462B" w:rsidRDefault="00375681" w:rsidP="00375681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4</w:t>
            </w:r>
          </w:p>
        </w:tc>
      </w:tr>
      <w:tr w:rsidR="00375681" w:rsidRPr="00801562" w:rsidTr="006A5D18">
        <w:trPr>
          <w:trHeight w:val="197"/>
        </w:trPr>
        <w:tc>
          <w:tcPr>
            <w:tcW w:w="3103" w:type="pct"/>
          </w:tcPr>
          <w:p w:rsidR="00375681" w:rsidRPr="002252B3" w:rsidRDefault="00375681" w:rsidP="00375681">
            <w:pPr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 xml:space="preserve">Тема </w:t>
            </w:r>
            <w:r>
              <w:rPr>
                <w:b/>
                <w:bCs/>
                <w:lang w:val="uk-UA"/>
              </w:rPr>
              <w:t xml:space="preserve">2. </w:t>
            </w:r>
            <w:r>
              <w:rPr>
                <w:lang w:val="uk-UA"/>
              </w:rPr>
              <w:t xml:space="preserve">Основні фонетичні особливості </w:t>
            </w:r>
            <w:r w:rsidRPr="00020AA0">
              <w:rPr>
                <w:lang w:val="uk-UA"/>
              </w:rPr>
              <w:t>іспанської мови «Золотого Століття</w:t>
            </w:r>
            <w:r>
              <w:rPr>
                <w:lang w:val="uk-UA"/>
              </w:rPr>
              <w:t>.</w:t>
            </w:r>
          </w:p>
        </w:tc>
        <w:tc>
          <w:tcPr>
            <w:tcW w:w="346" w:type="pct"/>
          </w:tcPr>
          <w:p w:rsidR="00375681" w:rsidRPr="00A9462B" w:rsidRDefault="00375681" w:rsidP="00375681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6</w:t>
            </w:r>
          </w:p>
        </w:tc>
        <w:tc>
          <w:tcPr>
            <w:tcW w:w="260" w:type="pct"/>
          </w:tcPr>
          <w:p w:rsidR="00375681" w:rsidRPr="00146722" w:rsidRDefault="00375681" w:rsidP="003756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375681" w:rsidRPr="00375681" w:rsidRDefault="00375681" w:rsidP="00375681">
            <w:pPr>
              <w:jc w:val="center"/>
              <w:rPr>
                <w:lang w:val="uk-UA"/>
              </w:rPr>
            </w:pPr>
            <w:r w:rsidRPr="00375681">
              <w:rPr>
                <w:lang w:val="uk-UA"/>
              </w:rPr>
              <w:t>1</w:t>
            </w:r>
          </w:p>
        </w:tc>
        <w:tc>
          <w:tcPr>
            <w:tcW w:w="262" w:type="pct"/>
          </w:tcPr>
          <w:p w:rsidR="00375681" w:rsidRPr="002252B3" w:rsidRDefault="00375681" w:rsidP="00375681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375681" w:rsidRPr="002252B3" w:rsidRDefault="00375681" w:rsidP="00375681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375681" w:rsidRPr="00A9462B" w:rsidRDefault="00375681" w:rsidP="00375681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4</w:t>
            </w:r>
          </w:p>
        </w:tc>
      </w:tr>
      <w:tr w:rsidR="00375681" w:rsidRPr="00801562" w:rsidTr="006A5D18">
        <w:trPr>
          <w:trHeight w:val="197"/>
        </w:trPr>
        <w:tc>
          <w:tcPr>
            <w:tcW w:w="3103" w:type="pct"/>
          </w:tcPr>
          <w:p w:rsidR="00375681" w:rsidRPr="00801562" w:rsidRDefault="00375681" w:rsidP="00375681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3. </w:t>
            </w:r>
            <w:r>
              <w:rPr>
                <w:lang w:val="uk-UA"/>
              </w:rPr>
              <w:t xml:space="preserve">Основні морфосинтаксичні особливості </w:t>
            </w:r>
            <w:r w:rsidRPr="00020AA0">
              <w:rPr>
                <w:lang w:val="uk-UA"/>
              </w:rPr>
              <w:t>іспанської мови «Золотого Століття</w:t>
            </w:r>
            <w:r>
              <w:rPr>
                <w:lang w:val="uk-UA"/>
              </w:rPr>
              <w:t>.</w:t>
            </w:r>
          </w:p>
        </w:tc>
        <w:tc>
          <w:tcPr>
            <w:tcW w:w="346" w:type="pct"/>
          </w:tcPr>
          <w:p w:rsidR="00375681" w:rsidRPr="00A9462B" w:rsidRDefault="00375681" w:rsidP="00375681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6</w:t>
            </w:r>
          </w:p>
        </w:tc>
        <w:tc>
          <w:tcPr>
            <w:tcW w:w="260" w:type="pct"/>
          </w:tcPr>
          <w:p w:rsidR="00375681" w:rsidRPr="00146722" w:rsidRDefault="00375681" w:rsidP="003756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375681" w:rsidRPr="00375681" w:rsidRDefault="00375681" w:rsidP="00375681">
            <w:pPr>
              <w:jc w:val="center"/>
              <w:rPr>
                <w:lang w:val="uk-UA"/>
              </w:rPr>
            </w:pPr>
            <w:r w:rsidRPr="00375681">
              <w:rPr>
                <w:lang w:val="uk-UA"/>
              </w:rPr>
              <w:t>1</w:t>
            </w:r>
          </w:p>
        </w:tc>
        <w:tc>
          <w:tcPr>
            <w:tcW w:w="262" w:type="pct"/>
          </w:tcPr>
          <w:p w:rsidR="00375681" w:rsidRPr="002252B3" w:rsidRDefault="00375681" w:rsidP="00375681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375681" w:rsidRPr="002252B3" w:rsidRDefault="00375681" w:rsidP="00375681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375681" w:rsidRPr="00A9462B" w:rsidRDefault="00375681" w:rsidP="00375681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4</w:t>
            </w:r>
          </w:p>
        </w:tc>
      </w:tr>
      <w:tr w:rsidR="00375681" w:rsidRPr="00801562" w:rsidTr="006A5D18">
        <w:trPr>
          <w:trHeight w:val="197"/>
        </w:trPr>
        <w:tc>
          <w:tcPr>
            <w:tcW w:w="3103" w:type="pct"/>
          </w:tcPr>
          <w:p w:rsidR="00375681" w:rsidRPr="00EA67E6" w:rsidRDefault="00375681" w:rsidP="00375681">
            <w:pPr>
              <w:rPr>
                <w:lang w:val="uk-UA"/>
              </w:rPr>
            </w:pPr>
            <w:r w:rsidRPr="00801562">
              <w:rPr>
                <w:b/>
                <w:lang w:val="uk-UA"/>
              </w:rPr>
              <w:t>Тема 4.</w:t>
            </w:r>
            <w:r>
              <w:rPr>
                <w:lang w:val="uk-UA"/>
              </w:rPr>
              <w:t xml:space="preserve"> Основні лексичні особливості </w:t>
            </w:r>
            <w:r w:rsidRPr="00020AA0">
              <w:rPr>
                <w:lang w:val="uk-UA"/>
              </w:rPr>
              <w:t>іспанської мови «Золотого Століття</w:t>
            </w:r>
            <w:r>
              <w:rPr>
                <w:lang w:val="uk-UA"/>
              </w:rPr>
              <w:t xml:space="preserve">. </w:t>
            </w:r>
          </w:p>
        </w:tc>
        <w:tc>
          <w:tcPr>
            <w:tcW w:w="346" w:type="pct"/>
          </w:tcPr>
          <w:p w:rsidR="00375681" w:rsidRPr="00A9462B" w:rsidRDefault="00375681" w:rsidP="00375681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6</w:t>
            </w:r>
          </w:p>
        </w:tc>
        <w:tc>
          <w:tcPr>
            <w:tcW w:w="260" w:type="pct"/>
          </w:tcPr>
          <w:p w:rsidR="00375681" w:rsidRPr="00146722" w:rsidRDefault="00375681" w:rsidP="003756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375681" w:rsidRPr="00375681" w:rsidRDefault="00375681" w:rsidP="00375681">
            <w:pPr>
              <w:jc w:val="center"/>
              <w:rPr>
                <w:lang w:val="uk-UA"/>
              </w:rPr>
            </w:pPr>
            <w:r w:rsidRPr="00375681">
              <w:rPr>
                <w:lang w:val="uk-UA"/>
              </w:rPr>
              <w:t>1</w:t>
            </w:r>
          </w:p>
          <w:p w:rsidR="00375681" w:rsidRPr="00375681" w:rsidRDefault="00375681" w:rsidP="00375681">
            <w:pPr>
              <w:jc w:val="center"/>
              <w:rPr>
                <w:lang w:val="uk-UA"/>
              </w:rPr>
            </w:pPr>
          </w:p>
        </w:tc>
        <w:tc>
          <w:tcPr>
            <w:tcW w:w="262" w:type="pct"/>
          </w:tcPr>
          <w:p w:rsidR="00375681" w:rsidRPr="002252B3" w:rsidRDefault="00375681" w:rsidP="00375681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375681" w:rsidRPr="002252B3" w:rsidRDefault="00375681" w:rsidP="00375681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375681" w:rsidRPr="00A9462B" w:rsidRDefault="00375681" w:rsidP="00375681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4</w:t>
            </w:r>
          </w:p>
        </w:tc>
      </w:tr>
      <w:tr w:rsidR="00375681" w:rsidRPr="00801562" w:rsidTr="006A5D18">
        <w:trPr>
          <w:trHeight w:val="197"/>
        </w:trPr>
        <w:tc>
          <w:tcPr>
            <w:tcW w:w="3103" w:type="pct"/>
          </w:tcPr>
          <w:p w:rsidR="00375681" w:rsidRDefault="00375681" w:rsidP="00375681">
            <w:pPr>
              <w:rPr>
                <w:b/>
                <w:bCs/>
                <w:lang w:val="uk-UA"/>
              </w:rPr>
            </w:pPr>
            <w:r w:rsidRPr="00146722">
              <w:rPr>
                <w:b/>
                <w:bCs/>
                <w:lang w:val="uk-UA"/>
              </w:rPr>
              <w:t>Разом – зм. м</w:t>
            </w:r>
            <w:r>
              <w:rPr>
                <w:b/>
                <w:bCs/>
                <w:lang w:val="uk-UA"/>
              </w:rPr>
              <w:t>одуль 3</w:t>
            </w:r>
          </w:p>
        </w:tc>
        <w:tc>
          <w:tcPr>
            <w:tcW w:w="346" w:type="pct"/>
          </w:tcPr>
          <w:p w:rsidR="00375681" w:rsidRPr="00A9462B" w:rsidRDefault="00375681" w:rsidP="00375681">
            <w:pPr>
              <w:jc w:val="center"/>
              <w:rPr>
                <w:bCs/>
                <w:lang w:val="uk-UA"/>
              </w:rPr>
            </w:pPr>
            <w:r w:rsidRPr="00A9462B">
              <w:rPr>
                <w:bCs/>
                <w:lang w:val="uk-UA"/>
              </w:rPr>
              <w:t>24</w:t>
            </w:r>
          </w:p>
        </w:tc>
        <w:tc>
          <w:tcPr>
            <w:tcW w:w="260" w:type="pct"/>
          </w:tcPr>
          <w:p w:rsidR="00375681" w:rsidRPr="00146722" w:rsidRDefault="00375681" w:rsidP="0037568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260" w:type="pct"/>
          </w:tcPr>
          <w:p w:rsidR="00375681" w:rsidRPr="00375681" w:rsidRDefault="00375681" w:rsidP="00375681">
            <w:pPr>
              <w:jc w:val="center"/>
              <w:rPr>
                <w:lang w:val="uk-UA"/>
              </w:rPr>
            </w:pPr>
            <w:r w:rsidRPr="00375681">
              <w:rPr>
                <w:lang w:val="uk-UA"/>
              </w:rPr>
              <w:t>4</w:t>
            </w:r>
          </w:p>
        </w:tc>
        <w:tc>
          <w:tcPr>
            <w:tcW w:w="265" w:type="pct"/>
            <w:gridSpan w:val="2"/>
          </w:tcPr>
          <w:p w:rsidR="00375681" w:rsidRDefault="00375681" w:rsidP="00375681">
            <w:pPr>
              <w:rPr>
                <w:b/>
                <w:bCs/>
                <w:lang w:val="uk-UA"/>
              </w:rPr>
            </w:pPr>
          </w:p>
        </w:tc>
        <w:tc>
          <w:tcPr>
            <w:tcW w:w="427" w:type="pct"/>
          </w:tcPr>
          <w:p w:rsidR="00375681" w:rsidRDefault="00375681" w:rsidP="00375681">
            <w:pPr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gridSpan w:val="2"/>
          </w:tcPr>
          <w:p w:rsidR="00375681" w:rsidRPr="00A9462B" w:rsidRDefault="00375681" w:rsidP="00375681">
            <w:pPr>
              <w:jc w:val="center"/>
              <w:rPr>
                <w:bCs/>
                <w:lang w:val="uk-UA"/>
              </w:rPr>
            </w:pPr>
            <w:r w:rsidRPr="00A9462B">
              <w:rPr>
                <w:bCs/>
                <w:lang w:val="uk-UA"/>
              </w:rPr>
              <w:t>16</w:t>
            </w:r>
          </w:p>
        </w:tc>
      </w:tr>
      <w:tr w:rsidR="00375681" w:rsidRPr="00801562" w:rsidTr="006A5D18">
        <w:trPr>
          <w:trHeight w:val="197"/>
        </w:trPr>
        <w:tc>
          <w:tcPr>
            <w:tcW w:w="5000" w:type="pct"/>
            <w:gridSpan w:val="9"/>
          </w:tcPr>
          <w:p w:rsidR="00375681" w:rsidRPr="00442057" w:rsidRDefault="00375681" w:rsidP="0037568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Змістовий модуль 4. </w:t>
            </w:r>
            <w:r w:rsidRPr="00B93268">
              <w:rPr>
                <w:b/>
                <w:bCs/>
                <w:lang w:val="uk-UA"/>
              </w:rPr>
              <w:t>Вплив поезії та літератури на розвиток іспанської мови «Золотого Століття»</w:t>
            </w:r>
          </w:p>
        </w:tc>
      </w:tr>
      <w:tr w:rsidR="00375681" w:rsidRPr="00801562" w:rsidTr="006A5D18">
        <w:trPr>
          <w:trHeight w:val="197"/>
        </w:trPr>
        <w:tc>
          <w:tcPr>
            <w:tcW w:w="3103" w:type="pct"/>
          </w:tcPr>
          <w:p w:rsidR="00375681" w:rsidRPr="008B32EA" w:rsidRDefault="00375681" w:rsidP="00375681">
            <w:pPr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>Тема 1</w:t>
            </w:r>
            <w:r w:rsidRPr="002252B3">
              <w:rPr>
                <w:bCs/>
                <w:lang w:val="uk-UA"/>
              </w:rPr>
              <w:t xml:space="preserve">. </w:t>
            </w:r>
            <w:r>
              <w:rPr>
                <w:lang w:val="uk-UA"/>
              </w:rPr>
              <w:t xml:space="preserve">Творчість Гарсіласо де ла Вега і Хуана Боскана та їх вплив на іспанську мову </w:t>
            </w:r>
            <w:r w:rsidRPr="00020AA0">
              <w:rPr>
                <w:lang w:val="uk-UA"/>
              </w:rPr>
              <w:t>«Золотого Століття</w:t>
            </w:r>
            <w:r>
              <w:rPr>
                <w:lang w:val="uk-UA"/>
              </w:rPr>
              <w:t>».</w:t>
            </w:r>
          </w:p>
        </w:tc>
        <w:tc>
          <w:tcPr>
            <w:tcW w:w="346" w:type="pct"/>
          </w:tcPr>
          <w:p w:rsidR="00375681" w:rsidRPr="00A9462B" w:rsidRDefault="00375681" w:rsidP="00375681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6</w:t>
            </w:r>
          </w:p>
        </w:tc>
        <w:tc>
          <w:tcPr>
            <w:tcW w:w="260" w:type="pct"/>
          </w:tcPr>
          <w:p w:rsidR="00375681" w:rsidRPr="00146722" w:rsidRDefault="00375681" w:rsidP="003756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375681" w:rsidRPr="00375681" w:rsidRDefault="00375681" w:rsidP="00375681">
            <w:pPr>
              <w:jc w:val="center"/>
              <w:rPr>
                <w:lang w:val="uk-UA"/>
              </w:rPr>
            </w:pPr>
            <w:r w:rsidRPr="00375681">
              <w:rPr>
                <w:lang w:val="uk-UA"/>
              </w:rPr>
              <w:t>1</w:t>
            </w:r>
          </w:p>
        </w:tc>
        <w:tc>
          <w:tcPr>
            <w:tcW w:w="262" w:type="pct"/>
          </w:tcPr>
          <w:p w:rsidR="00375681" w:rsidRPr="002252B3" w:rsidRDefault="00375681" w:rsidP="00375681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375681" w:rsidRPr="002252B3" w:rsidRDefault="00375681" w:rsidP="00375681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375681" w:rsidRPr="00A9462B" w:rsidRDefault="00375681" w:rsidP="00375681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4</w:t>
            </w:r>
          </w:p>
        </w:tc>
      </w:tr>
      <w:tr w:rsidR="00375681" w:rsidRPr="00801562" w:rsidTr="006A5D18">
        <w:trPr>
          <w:trHeight w:val="197"/>
        </w:trPr>
        <w:tc>
          <w:tcPr>
            <w:tcW w:w="3103" w:type="pct"/>
          </w:tcPr>
          <w:p w:rsidR="00375681" w:rsidRPr="002252B3" w:rsidRDefault="00375681" w:rsidP="00375681">
            <w:pPr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 xml:space="preserve">Тема </w:t>
            </w:r>
            <w:r>
              <w:rPr>
                <w:b/>
                <w:bCs/>
                <w:lang w:val="uk-UA"/>
              </w:rPr>
              <w:t xml:space="preserve">2. </w:t>
            </w:r>
            <w:r>
              <w:rPr>
                <w:lang w:val="uk-UA"/>
              </w:rPr>
              <w:t>Свята Тереза та Святий Хуан де ла Круз як представники напрямку містицизму в іспанській літературі та їх вплив на літературну мову.</w:t>
            </w:r>
          </w:p>
        </w:tc>
        <w:tc>
          <w:tcPr>
            <w:tcW w:w="346" w:type="pct"/>
          </w:tcPr>
          <w:p w:rsidR="00375681" w:rsidRPr="00A9462B" w:rsidRDefault="00375681" w:rsidP="00375681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7</w:t>
            </w:r>
          </w:p>
        </w:tc>
        <w:tc>
          <w:tcPr>
            <w:tcW w:w="260" w:type="pct"/>
          </w:tcPr>
          <w:p w:rsidR="00375681" w:rsidRPr="00146722" w:rsidRDefault="00375681" w:rsidP="003756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375681" w:rsidRPr="00375681" w:rsidRDefault="00375681" w:rsidP="00375681">
            <w:pPr>
              <w:jc w:val="center"/>
              <w:rPr>
                <w:lang w:val="uk-UA"/>
              </w:rPr>
            </w:pPr>
            <w:r w:rsidRPr="00375681">
              <w:rPr>
                <w:lang w:val="uk-UA"/>
              </w:rPr>
              <w:t>1</w:t>
            </w:r>
          </w:p>
        </w:tc>
        <w:tc>
          <w:tcPr>
            <w:tcW w:w="262" w:type="pct"/>
          </w:tcPr>
          <w:p w:rsidR="00375681" w:rsidRPr="002252B3" w:rsidRDefault="00375681" w:rsidP="00375681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375681" w:rsidRPr="002252B3" w:rsidRDefault="00375681" w:rsidP="00375681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375681" w:rsidRPr="00A9462B" w:rsidRDefault="00375681" w:rsidP="00375681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5</w:t>
            </w:r>
          </w:p>
        </w:tc>
      </w:tr>
      <w:tr w:rsidR="00375681" w:rsidRPr="00801562" w:rsidTr="006A5D18">
        <w:trPr>
          <w:trHeight w:val="197"/>
        </w:trPr>
        <w:tc>
          <w:tcPr>
            <w:tcW w:w="3103" w:type="pct"/>
          </w:tcPr>
          <w:p w:rsidR="00375681" w:rsidRPr="008B32EA" w:rsidRDefault="00375681" w:rsidP="00375681">
            <w:pPr>
              <w:rPr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3. </w:t>
            </w:r>
            <w:r>
              <w:rPr>
                <w:lang w:val="uk-UA"/>
              </w:rPr>
              <w:t>Вплив Контрреформації та творчості Луїса з Гранади та Луїса з Леону на літературну іспанську мову.</w:t>
            </w:r>
          </w:p>
        </w:tc>
        <w:tc>
          <w:tcPr>
            <w:tcW w:w="346" w:type="pct"/>
          </w:tcPr>
          <w:p w:rsidR="00375681" w:rsidRPr="00A9462B" w:rsidRDefault="00375681" w:rsidP="00375681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6</w:t>
            </w:r>
          </w:p>
        </w:tc>
        <w:tc>
          <w:tcPr>
            <w:tcW w:w="260" w:type="pct"/>
          </w:tcPr>
          <w:p w:rsidR="00375681" w:rsidRPr="00146722" w:rsidRDefault="00375681" w:rsidP="003756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375681" w:rsidRPr="00375681" w:rsidRDefault="00375681" w:rsidP="00375681">
            <w:pPr>
              <w:jc w:val="center"/>
              <w:rPr>
                <w:lang w:val="uk-UA"/>
              </w:rPr>
            </w:pPr>
            <w:r w:rsidRPr="00375681">
              <w:rPr>
                <w:lang w:val="uk-UA"/>
              </w:rPr>
              <w:t>1</w:t>
            </w:r>
          </w:p>
        </w:tc>
        <w:tc>
          <w:tcPr>
            <w:tcW w:w="262" w:type="pct"/>
          </w:tcPr>
          <w:p w:rsidR="00375681" w:rsidRPr="002252B3" w:rsidRDefault="00375681" w:rsidP="00375681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375681" w:rsidRPr="002252B3" w:rsidRDefault="00375681" w:rsidP="00375681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375681" w:rsidRPr="00A9462B" w:rsidRDefault="00375681" w:rsidP="00375681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4</w:t>
            </w:r>
          </w:p>
        </w:tc>
      </w:tr>
      <w:tr w:rsidR="00375681" w:rsidRPr="00801562" w:rsidTr="006A5D18">
        <w:trPr>
          <w:trHeight w:val="197"/>
        </w:trPr>
        <w:tc>
          <w:tcPr>
            <w:tcW w:w="3103" w:type="pct"/>
          </w:tcPr>
          <w:p w:rsidR="00375681" w:rsidRPr="00EA67E6" w:rsidRDefault="00375681" w:rsidP="00375681">
            <w:pPr>
              <w:rPr>
                <w:lang w:val="uk-UA"/>
              </w:rPr>
            </w:pPr>
            <w:r w:rsidRPr="00801562">
              <w:rPr>
                <w:b/>
                <w:lang w:val="uk-UA"/>
              </w:rPr>
              <w:lastRenderedPageBreak/>
              <w:t>Тема 4.</w:t>
            </w:r>
            <w:r>
              <w:rPr>
                <w:lang w:val="uk-UA"/>
              </w:rPr>
              <w:t xml:space="preserve"> Фернандо де Еррера як представник високого стилю іспанської поетичної мови.</w:t>
            </w:r>
          </w:p>
        </w:tc>
        <w:tc>
          <w:tcPr>
            <w:tcW w:w="346" w:type="pct"/>
          </w:tcPr>
          <w:p w:rsidR="00375681" w:rsidRPr="00A9462B" w:rsidRDefault="00375681" w:rsidP="00375681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7</w:t>
            </w:r>
          </w:p>
        </w:tc>
        <w:tc>
          <w:tcPr>
            <w:tcW w:w="260" w:type="pct"/>
          </w:tcPr>
          <w:p w:rsidR="00375681" w:rsidRPr="00146722" w:rsidRDefault="00375681" w:rsidP="003756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0" w:type="pct"/>
          </w:tcPr>
          <w:p w:rsidR="00375681" w:rsidRPr="00375681" w:rsidRDefault="00375681" w:rsidP="00375681">
            <w:pPr>
              <w:jc w:val="center"/>
              <w:rPr>
                <w:lang w:val="uk-UA"/>
              </w:rPr>
            </w:pPr>
            <w:r w:rsidRPr="00375681">
              <w:rPr>
                <w:lang w:val="uk-UA"/>
              </w:rPr>
              <w:t>1</w:t>
            </w:r>
          </w:p>
          <w:p w:rsidR="00375681" w:rsidRPr="00375681" w:rsidRDefault="00375681" w:rsidP="00375681">
            <w:pPr>
              <w:jc w:val="center"/>
              <w:rPr>
                <w:lang w:val="uk-UA"/>
              </w:rPr>
            </w:pPr>
          </w:p>
        </w:tc>
        <w:tc>
          <w:tcPr>
            <w:tcW w:w="262" w:type="pct"/>
          </w:tcPr>
          <w:p w:rsidR="00375681" w:rsidRPr="002252B3" w:rsidRDefault="00375681" w:rsidP="00375681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375681" w:rsidRPr="002252B3" w:rsidRDefault="00375681" w:rsidP="00375681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375681" w:rsidRPr="00A9462B" w:rsidRDefault="00375681" w:rsidP="00375681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5</w:t>
            </w:r>
          </w:p>
        </w:tc>
      </w:tr>
      <w:tr w:rsidR="00375681" w:rsidRPr="00801562" w:rsidTr="006A5D18">
        <w:trPr>
          <w:trHeight w:val="197"/>
        </w:trPr>
        <w:tc>
          <w:tcPr>
            <w:tcW w:w="3103" w:type="pct"/>
          </w:tcPr>
          <w:p w:rsidR="00375681" w:rsidRPr="00801562" w:rsidRDefault="00375681" w:rsidP="00375681">
            <w:pPr>
              <w:rPr>
                <w:b/>
                <w:lang w:val="uk-UA"/>
              </w:rPr>
            </w:pPr>
            <w:r w:rsidRPr="00146722">
              <w:rPr>
                <w:b/>
                <w:bCs/>
                <w:lang w:val="uk-UA"/>
              </w:rPr>
              <w:t>Разом – зм. м</w:t>
            </w:r>
            <w:r>
              <w:rPr>
                <w:b/>
                <w:bCs/>
                <w:lang w:val="uk-UA"/>
              </w:rPr>
              <w:t>одуль 4</w:t>
            </w:r>
          </w:p>
        </w:tc>
        <w:tc>
          <w:tcPr>
            <w:tcW w:w="346" w:type="pct"/>
          </w:tcPr>
          <w:p w:rsidR="00375681" w:rsidRPr="00A9462B" w:rsidRDefault="00375681" w:rsidP="00375681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26</w:t>
            </w:r>
          </w:p>
        </w:tc>
        <w:tc>
          <w:tcPr>
            <w:tcW w:w="260" w:type="pct"/>
          </w:tcPr>
          <w:p w:rsidR="00375681" w:rsidRPr="00146722" w:rsidRDefault="00375681" w:rsidP="0037568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0" w:type="pct"/>
          </w:tcPr>
          <w:p w:rsidR="00375681" w:rsidRPr="00375681" w:rsidRDefault="00375681" w:rsidP="00375681">
            <w:pPr>
              <w:jc w:val="center"/>
              <w:rPr>
                <w:lang w:val="uk-UA"/>
              </w:rPr>
            </w:pPr>
            <w:r w:rsidRPr="00375681">
              <w:rPr>
                <w:lang w:val="uk-UA"/>
              </w:rPr>
              <w:t>4</w:t>
            </w:r>
          </w:p>
        </w:tc>
        <w:tc>
          <w:tcPr>
            <w:tcW w:w="262" w:type="pct"/>
          </w:tcPr>
          <w:p w:rsidR="00375681" w:rsidRPr="002252B3" w:rsidRDefault="00375681" w:rsidP="00375681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375681" w:rsidRPr="002252B3" w:rsidRDefault="00375681" w:rsidP="00375681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375681" w:rsidRPr="00A9462B" w:rsidRDefault="00375681" w:rsidP="00375681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18</w:t>
            </w:r>
          </w:p>
        </w:tc>
      </w:tr>
      <w:tr w:rsidR="00375681" w:rsidRPr="00801562" w:rsidTr="006A5D18">
        <w:trPr>
          <w:trHeight w:val="197"/>
        </w:trPr>
        <w:tc>
          <w:tcPr>
            <w:tcW w:w="3103" w:type="pct"/>
          </w:tcPr>
          <w:p w:rsidR="00375681" w:rsidRPr="00146722" w:rsidRDefault="00375681" w:rsidP="0037568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Усього годин</w:t>
            </w: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:rsidR="00375681" w:rsidRPr="00A9462B" w:rsidRDefault="00375681" w:rsidP="00375681">
            <w:pPr>
              <w:jc w:val="center"/>
              <w:rPr>
                <w:b/>
                <w:lang w:val="uk-UA"/>
              </w:rPr>
            </w:pPr>
            <w:r w:rsidRPr="00A9462B">
              <w:rPr>
                <w:b/>
                <w:lang w:val="uk-UA"/>
              </w:rPr>
              <w:t>90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75681" w:rsidRPr="00A9462B" w:rsidRDefault="00375681" w:rsidP="003756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75681" w:rsidRPr="00A9462B" w:rsidRDefault="00375681" w:rsidP="0037568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  <w:bookmarkStart w:id="0" w:name="_GoBack"/>
            <w:bookmarkEnd w:id="0"/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375681" w:rsidRPr="00A9462B" w:rsidRDefault="00375681" w:rsidP="00375681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  <w:tcBorders>
              <w:bottom w:val="single" w:sz="4" w:space="0" w:color="auto"/>
            </w:tcBorders>
          </w:tcPr>
          <w:p w:rsidR="00375681" w:rsidRPr="00A9462B" w:rsidRDefault="00375681" w:rsidP="00375681">
            <w:pPr>
              <w:rPr>
                <w:b/>
                <w:lang w:val="uk-UA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375681" w:rsidRPr="00A9462B" w:rsidRDefault="00375681" w:rsidP="00375681">
            <w:pPr>
              <w:jc w:val="center"/>
              <w:rPr>
                <w:b/>
                <w:lang w:val="uk-UA"/>
              </w:rPr>
            </w:pPr>
            <w:r w:rsidRPr="00A9462B">
              <w:rPr>
                <w:b/>
                <w:lang w:val="uk-UA"/>
              </w:rPr>
              <w:t>58</w:t>
            </w:r>
          </w:p>
        </w:tc>
      </w:tr>
    </w:tbl>
    <w:p w:rsidR="00734ED6" w:rsidRPr="00EA67E6" w:rsidRDefault="00734ED6" w:rsidP="00734ED6">
      <w:pPr>
        <w:rPr>
          <w:lang w:val="uk-UA"/>
        </w:rPr>
      </w:pPr>
    </w:p>
    <w:p w:rsidR="00734ED6" w:rsidRPr="00EA67E6" w:rsidRDefault="00734ED6" w:rsidP="00734ED6">
      <w:pPr>
        <w:jc w:val="center"/>
        <w:rPr>
          <w:lang w:val="uk-UA"/>
        </w:rPr>
      </w:pPr>
      <w:r w:rsidRPr="002252B3">
        <w:rPr>
          <w:b/>
          <w:bCs/>
          <w:i/>
          <w:sz w:val="32"/>
          <w:szCs w:val="32"/>
          <w:lang w:val="uk-UA"/>
        </w:rPr>
        <w:t xml:space="preserve">6. </w:t>
      </w:r>
      <w:r w:rsidRPr="004363BF">
        <w:rPr>
          <w:b/>
          <w:bCs/>
          <w:i/>
          <w:sz w:val="28"/>
          <w:szCs w:val="28"/>
          <w:lang w:val="uk-UA"/>
        </w:rPr>
        <w:t>Самостійна  робота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7087"/>
        <w:gridCol w:w="1782"/>
      </w:tblGrid>
      <w:tr w:rsidR="00734ED6" w:rsidRPr="002252B3" w:rsidTr="006A5D18">
        <w:tc>
          <w:tcPr>
            <w:tcW w:w="1571" w:type="dxa"/>
          </w:tcPr>
          <w:p w:rsidR="00734ED6" w:rsidRPr="002252B3" w:rsidRDefault="00734ED6" w:rsidP="006A5D18">
            <w:pPr>
              <w:ind w:left="142" w:hanging="142"/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2252B3"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Назва теми</w:t>
            </w:r>
          </w:p>
        </w:tc>
        <w:tc>
          <w:tcPr>
            <w:tcW w:w="1782" w:type="dxa"/>
          </w:tcPr>
          <w:p w:rsidR="00734ED6" w:rsidRPr="00980045" w:rsidRDefault="00734ED6" w:rsidP="006A5D18">
            <w:pPr>
              <w:jc w:val="center"/>
              <w:rPr>
                <w:sz w:val="20"/>
                <w:szCs w:val="20"/>
                <w:lang w:val="uk-UA"/>
              </w:rPr>
            </w:pPr>
            <w:r w:rsidRPr="00980045">
              <w:rPr>
                <w:sz w:val="20"/>
                <w:szCs w:val="20"/>
                <w:lang w:val="uk-UA"/>
              </w:rPr>
              <w:t>Кількість</w:t>
            </w:r>
            <w:r>
              <w:rPr>
                <w:sz w:val="20"/>
                <w:szCs w:val="20"/>
                <w:lang w:val="uk-UA"/>
              </w:rPr>
              <w:t xml:space="preserve"> г</w:t>
            </w:r>
            <w:r w:rsidRPr="00980045">
              <w:rPr>
                <w:sz w:val="20"/>
                <w:szCs w:val="20"/>
                <w:lang w:val="uk-UA"/>
              </w:rPr>
              <w:t>один</w:t>
            </w:r>
          </w:p>
        </w:tc>
      </w:tr>
      <w:tr w:rsidR="00AD67F0" w:rsidRPr="00F01D48" w:rsidTr="006A5D18">
        <w:tc>
          <w:tcPr>
            <w:tcW w:w="1571" w:type="dxa"/>
          </w:tcPr>
          <w:p w:rsidR="00AD67F0" w:rsidRPr="002252B3" w:rsidRDefault="00AD67F0" w:rsidP="00AD67F0">
            <w:pPr>
              <w:ind w:left="73" w:hanging="73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087" w:type="dxa"/>
          </w:tcPr>
          <w:p w:rsidR="00AD67F0" w:rsidRPr="002252B3" w:rsidRDefault="00AD67F0" w:rsidP="00AD67F0">
            <w:pPr>
              <w:rPr>
                <w:lang w:val="uk-UA"/>
              </w:rPr>
            </w:pPr>
            <w:r w:rsidRPr="00AD67F0">
              <w:rPr>
                <w:lang w:val="uk-UA"/>
              </w:rPr>
              <w:t>Історичні передумови появи Ренесансу в Іспанії.</w:t>
            </w:r>
          </w:p>
        </w:tc>
        <w:tc>
          <w:tcPr>
            <w:tcW w:w="1782" w:type="dxa"/>
          </w:tcPr>
          <w:p w:rsidR="00AD67F0" w:rsidRPr="002252B3" w:rsidRDefault="00AD67F0" w:rsidP="00AD6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AD67F0" w:rsidRPr="002252B3" w:rsidTr="006A5D18">
        <w:tc>
          <w:tcPr>
            <w:tcW w:w="1571" w:type="dxa"/>
          </w:tcPr>
          <w:p w:rsidR="00AD67F0" w:rsidRPr="002252B3" w:rsidRDefault="00AD67F0" w:rsidP="00AD6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087" w:type="dxa"/>
          </w:tcPr>
          <w:p w:rsidR="00AD67F0" w:rsidRPr="00AD67F0" w:rsidRDefault="00AD67F0" w:rsidP="00AD67F0">
            <w:r w:rsidRPr="00AD67F0">
              <w:rPr>
                <w:lang w:val="uk-UA"/>
              </w:rPr>
              <w:t>Поняття «Золотого Століття».</w:t>
            </w:r>
          </w:p>
        </w:tc>
        <w:tc>
          <w:tcPr>
            <w:tcW w:w="1782" w:type="dxa"/>
          </w:tcPr>
          <w:p w:rsidR="00AD67F0" w:rsidRPr="002252B3" w:rsidRDefault="00AD67F0" w:rsidP="00AD6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AD67F0" w:rsidRPr="002252B3" w:rsidTr="006A5D18">
        <w:tc>
          <w:tcPr>
            <w:tcW w:w="1571" w:type="dxa"/>
          </w:tcPr>
          <w:p w:rsidR="00AD67F0" w:rsidRPr="002252B3" w:rsidRDefault="00AD67F0" w:rsidP="00AD6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087" w:type="dxa"/>
          </w:tcPr>
          <w:p w:rsidR="00AD67F0" w:rsidRPr="00801562" w:rsidRDefault="00AD67F0" w:rsidP="00AD67F0">
            <w:pPr>
              <w:rPr>
                <w:lang w:val="uk-UA"/>
              </w:rPr>
            </w:pPr>
            <w:r w:rsidRPr="00AD67F0">
              <w:rPr>
                <w:lang w:val="uk-UA"/>
              </w:rPr>
              <w:t>Розвиток науки та культури.</w:t>
            </w:r>
          </w:p>
        </w:tc>
        <w:tc>
          <w:tcPr>
            <w:tcW w:w="1782" w:type="dxa"/>
          </w:tcPr>
          <w:p w:rsidR="00AD67F0" w:rsidRPr="002252B3" w:rsidRDefault="00AD67F0" w:rsidP="00AD6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AD67F0" w:rsidRPr="00F01D48" w:rsidTr="006A5D18">
        <w:tc>
          <w:tcPr>
            <w:tcW w:w="1571" w:type="dxa"/>
          </w:tcPr>
          <w:p w:rsidR="00AD67F0" w:rsidRPr="002252B3" w:rsidRDefault="00AD67F0" w:rsidP="00AD6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087" w:type="dxa"/>
          </w:tcPr>
          <w:p w:rsidR="00AD67F0" w:rsidRPr="002252B3" w:rsidRDefault="00AD67F0" w:rsidP="00AD67F0">
            <w:pPr>
              <w:rPr>
                <w:lang w:val="uk-UA"/>
              </w:rPr>
            </w:pPr>
            <w:r w:rsidRPr="00AD67F0">
              <w:rPr>
                <w:lang w:val="uk-UA"/>
              </w:rPr>
              <w:t>Поширення та престиж іспанської мови в Європі та в Латинській Америці.</w:t>
            </w:r>
          </w:p>
        </w:tc>
        <w:tc>
          <w:tcPr>
            <w:tcW w:w="1782" w:type="dxa"/>
          </w:tcPr>
          <w:p w:rsidR="00AD67F0" w:rsidRPr="00B87930" w:rsidRDefault="00AD67F0" w:rsidP="00AD67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D4B03" w:rsidRPr="00F322A1" w:rsidTr="006A5D18">
        <w:tc>
          <w:tcPr>
            <w:tcW w:w="1571" w:type="dxa"/>
          </w:tcPr>
          <w:p w:rsidR="006D4B03" w:rsidRPr="002252B3" w:rsidRDefault="006D4B03" w:rsidP="006D4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087" w:type="dxa"/>
          </w:tcPr>
          <w:p w:rsidR="006D4B03" w:rsidRPr="002252B3" w:rsidRDefault="006D4B03" w:rsidP="006D4B03">
            <w:pPr>
              <w:rPr>
                <w:lang w:val="uk-UA"/>
              </w:rPr>
            </w:pPr>
            <w:r>
              <w:rPr>
                <w:lang w:val="uk-UA"/>
              </w:rPr>
              <w:t>Перша граматика іспанської мови Антоніо де Небріхи (1492)</w:t>
            </w:r>
          </w:p>
        </w:tc>
        <w:tc>
          <w:tcPr>
            <w:tcW w:w="1782" w:type="dxa"/>
          </w:tcPr>
          <w:p w:rsidR="006D4B03" w:rsidRPr="00B87930" w:rsidRDefault="006D4B03" w:rsidP="006D4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D4B03" w:rsidRPr="002252B3" w:rsidTr="006A5D18">
        <w:tc>
          <w:tcPr>
            <w:tcW w:w="1571" w:type="dxa"/>
          </w:tcPr>
          <w:p w:rsidR="006D4B03" w:rsidRPr="002252B3" w:rsidRDefault="006D4B03" w:rsidP="006D4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087" w:type="dxa"/>
          </w:tcPr>
          <w:p w:rsidR="006D4B03" w:rsidRPr="002252B3" w:rsidRDefault="006D4B03" w:rsidP="006D4B03">
            <w:pPr>
              <w:rPr>
                <w:lang w:val="uk-UA"/>
              </w:rPr>
            </w:pPr>
            <w:r>
              <w:rPr>
                <w:lang w:val="uk-UA"/>
              </w:rPr>
              <w:t xml:space="preserve">Творчість граматистів </w:t>
            </w:r>
            <w:r>
              <w:rPr>
                <w:lang w:val="en-US"/>
              </w:rPr>
              <w:t>XVI</w:t>
            </w:r>
            <w:r w:rsidRPr="001702B8">
              <w:t>-</w:t>
            </w:r>
            <w:r>
              <w:rPr>
                <w:lang w:val="en-US"/>
              </w:rPr>
              <w:t>XVII</w:t>
            </w:r>
            <w:r w:rsidRPr="001702B8">
              <w:t xml:space="preserve"> </w:t>
            </w:r>
            <w:r>
              <w:rPr>
                <w:lang w:val="uk-UA"/>
              </w:rPr>
              <w:t>ст. (Віллалон, Хіменес Патон, Гонсало Корреас, Хуан Віллар)</w:t>
            </w:r>
          </w:p>
        </w:tc>
        <w:tc>
          <w:tcPr>
            <w:tcW w:w="1782" w:type="dxa"/>
          </w:tcPr>
          <w:p w:rsidR="006D4B03" w:rsidRPr="002252B3" w:rsidRDefault="006D4B03" w:rsidP="006D4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D4B03" w:rsidRPr="002252B3" w:rsidTr="006A5D18">
        <w:trPr>
          <w:trHeight w:val="280"/>
        </w:trPr>
        <w:tc>
          <w:tcPr>
            <w:tcW w:w="1571" w:type="dxa"/>
          </w:tcPr>
          <w:p w:rsidR="006D4B03" w:rsidRPr="002252B3" w:rsidRDefault="006D4B03" w:rsidP="006D4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7087" w:type="dxa"/>
          </w:tcPr>
          <w:p w:rsidR="006D4B03" w:rsidRPr="00801562" w:rsidRDefault="006D4B03" w:rsidP="006D4B03">
            <w:pPr>
              <w:rPr>
                <w:lang w:val="uk-UA"/>
              </w:rPr>
            </w:pPr>
            <w:r>
              <w:rPr>
                <w:lang w:val="uk-UA"/>
              </w:rPr>
              <w:t>Відомі лексикографічні праці епохи «Золотого Століття».</w:t>
            </w:r>
          </w:p>
        </w:tc>
        <w:tc>
          <w:tcPr>
            <w:tcW w:w="1782" w:type="dxa"/>
          </w:tcPr>
          <w:p w:rsidR="006D4B03" w:rsidRPr="002252B3" w:rsidRDefault="006D4B03" w:rsidP="006D4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6D4B03" w:rsidRPr="002252B3" w:rsidTr="006A5D18">
        <w:trPr>
          <w:trHeight w:val="160"/>
        </w:trPr>
        <w:tc>
          <w:tcPr>
            <w:tcW w:w="1571" w:type="dxa"/>
          </w:tcPr>
          <w:p w:rsidR="006D4B03" w:rsidRPr="002252B3" w:rsidRDefault="006D4B03" w:rsidP="006D4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7087" w:type="dxa"/>
          </w:tcPr>
          <w:p w:rsidR="006D4B03" w:rsidRPr="00EA67E6" w:rsidRDefault="006D4B03" w:rsidP="006D4B03">
            <w:pPr>
              <w:rPr>
                <w:lang w:val="uk-UA"/>
              </w:rPr>
            </w:pPr>
            <w:r>
              <w:rPr>
                <w:lang w:val="uk-UA"/>
              </w:rPr>
              <w:t>Вплив мов автохтонного населення Латинської Америки на лінгвістичну думку та лексикографію іспанської мови.</w:t>
            </w:r>
          </w:p>
        </w:tc>
        <w:tc>
          <w:tcPr>
            <w:tcW w:w="1782" w:type="dxa"/>
          </w:tcPr>
          <w:p w:rsidR="006D4B03" w:rsidRPr="002252B3" w:rsidRDefault="006D4B03" w:rsidP="006D4B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E81B09" w:rsidRPr="002252B3" w:rsidTr="006A5D18">
        <w:trPr>
          <w:trHeight w:val="240"/>
        </w:trPr>
        <w:tc>
          <w:tcPr>
            <w:tcW w:w="1571" w:type="dxa"/>
          </w:tcPr>
          <w:p w:rsidR="00E81B09" w:rsidRPr="002252B3" w:rsidRDefault="00E81B09" w:rsidP="00E81B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7087" w:type="dxa"/>
          </w:tcPr>
          <w:p w:rsidR="00E81B09" w:rsidRPr="002252B3" w:rsidRDefault="00E81B09" w:rsidP="00E81B09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Основні орфографічні та пунктуаційні особливості </w:t>
            </w:r>
            <w:r w:rsidRPr="00020AA0">
              <w:rPr>
                <w:lang w:val="uk-UA"/>
              </w:rPr>
              <w:t>іспанської мови «Золотого Століття</w:t>
            </w:r>
            <w:r>
              <w:rPr>
                <w:lang w:val="uk-UA"/>
              </w:rPr>
              <w:t>.</w:t>
            </w:r>
          </w:p>
        </w:tc>
        <w:tc>
          <w:tcPr>
            <w:tcW w:w="1782" w:type="dxa"/>
          </w:tcPr>
          <w:p w:rsidR="00E81B09" w:rsidRPr="002252B3" w:rsidRDefault="00E81B09" w:rsidP="00E81B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81B09" w:rsidRPr="002252B3" w:rsidTr="006A5D18">
        <w:trPr>
          <w:trHeight w:val="130"/>
        </w:trPr>
        <w:tc>
          <w:tcPr>
            <w:tcW w:w="1571" w:type="dxa"/>
          </w:tcPr>
          <w:p w:rsidR="00E81B09" w:rsidRPr="002252B3" w:rsidRDefault="00E81B09" w:rsidP="00E81B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7087" w:type="dxa"/>
          </w:tcPr>
          <w:p w:rsidR="00E81B09" w:rsidRPr="002252B3" w:rsidRDefault="00E81B09" w:rsidP="00E81B09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Основні фонетичні особливості </w:t>
            </w:r>
            <w:r w:rsidRPr="00020AA0">
              <w:rPr>
                <w:lang w:val="uk-UA"/>
              </w:rPr>
              <w:t>іспанської мови «Золотого Століття</w:t>
            </w:r>
            <w:r>
              <w:rPr>
                <w:lang w:val="uk-UA"/>
              </w:rPr>
              <w:t>.</w:t>
            </w:r>
          </w:p>
        </w:tc>
        <w:tc>
          <w:tcPr>
            <w:tcW w:w="1782" w:type="dxa"/>
          </w:tcPr>
          <w:p w:rsidR="00E81B09" w:rsidRPr="002252B3" w:rsidRDefault="00E81B09" w:rsidP="00E81B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81B09" w:rsidRPr="002252B3" w:rsidTr="006A5D18">
        <w:trPr>
          <w:trHeight w:val="410"/>
        </w:trPr>
        <w:tc>
          <w:tcPr>
            <w:tcW w:w="1571" w:type="dxa"/>
          </w:tcPr>
          <w:p w:rsidR="00E81B09" w:rsidRPr="002252B3" w:rsidRDefault="00E81B09" w:rsidP="00E81B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7087" w:type="dxa"/>
          </w:tcPr>
          <w:p w:rsidR="00E81B09" w:rsidRPr="00801562" w:rsidRDefault="00E81B09" w:rsidP="00E81B09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Основні морфосинтаксичні особливості </w:t>
            </w:r>
            <w:r w:rsidRPr="00020AA0">
              <w:rPr>
                <w:lang w:val="uk-UA"/>
              </w:rPr>
              <w:t>іспанської мови «Золотого Століття</w:t>
            </w:r>
            <w:r>
              <w:rPr>
                <w:lang w:val="uk-UA"/>
              </w:rPr>
              <w:t>.</w:t>
            </w:r>
          </w:p>
        </w:tc>
        <w:tc>
          <w:tcPr>
            <w:tcW w:w="1782" w:type="dxa"/>
          </w:tcPr>
          <w:p w:rsidR="00E81B09" w:rsidRPr="002252B3" w:rsidRDefault="00E81B09" w:rsidP="00E81B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81B09" w:rsidRPr="002252B3" w:rsidTr="006A5D18">
        <w:tc>
          <w:tcPr>
            <w:tcW w:w="1571" w:type="dxa"/>
          </w:tcPr>
          <w:p w:rsidR="00E81B09" w:rsidRPr="002252B3" w:rsidRDefault="00E81B09" w:rsidP="00E81B09">
            <w:pPr>
              <w:jc w:val="center"/>
              <w:rPr>
                <w:lang w:val="uk-UA"/>
              </w:rPr>
            </w:pPr>
            <w:r w:rsidRPr="002252B3">
              <w:rPr>
                <w:lang w:val="en-US"/>
              </w:rPr>
              <w:t>1</w:t>
            </w:r>
            <w:r w:rsidRPr="002252B3">
              <w:rPr>
                <w:lang w:val="uk-UA"/>
              </w:rPr>
              <w:t>2.</w:t>
            </w:r>
          </w:p>
        </w:tc>
        <w:tc>
          <w:tcPr>
            <w:tcW w:w="7087" w:type="dxa"/>
          </w:tcPr>
          <w:p w:rsidR="00E81B09" w:rsidRPr="00EA67E6" w:rsidRDefault="00E81B09" w:rsidP="00E81B09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Основні лексичні особливості </w:t>
            </w:r>
            <w:r w:rsidRPr="00020AA0">
              <w:rPr>
                <w:lang w:val="uk-UA"/>
              </w:rPr>
              <w:t>іспанської мови «Золотого Століття</w:t>
            </w:r>
            <w:r>
              <w:rPr>
                <w:lang w:val="uk-UA"/>
              </w:rPr>
              <w:t xml:space="preserve">. </w:t>
            </w:r>
          </w:p>
        </w:tc>
        <w:tc>
          <w:tcPr>
            <w:tcW w:w="1782" w:type="dxa"/>
          </w:tcPr>
          <w:p w:rsidR="00E81B09" w:rsidRPr="002252B3" w:rsidRDefault="00E81B09" w:rsidP="00E81B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B32EA" w:rsidRPr="002252B3" w:rsidTr="006A5D18">
        <w:tc>
          <w:tcPr>
            <w:tcW w:w="1571" w:type="dxa"/>
          </w:tcPr>
          <w:p w:rsidR="008B32EA" w:rsidRDefault="008B32EA" w:rsidP="008B3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7087" w:type="dxa"/>
          </w:tcPr>
          <w:p w:rsidR="008B32EA" w:rsidRPr="008B32EA" w:rsidRDefault="008B32EA" w:rsidP="008B32EA">
            <w:pPr>
              <w:rPr>
                <w:lang w:val="uk-UA"/>
              </w:rPr>
            </w:pPr>
            <w:r>
              <w:rPr>
                <w:lang w:val="uk-UA"/>
              </w:rPr>
              <w:t xml:space="preserve">Творчість Гарсіласо де ла Вега і Хуана Боскана та їх вплив на іспанську мову </w:t>
            </w:r>
            <w:r w:rsidRPr="00020AA0">
              <w:rPr>
                <w:lang w:val="uk-UA"/>
              </w:rPr>
              <w:t>«Золотого Століття</w:t>
            </w:r>
            <w:r>
              <w:rPr>
                <w:lang w:val="uk-UA"/>
              </w:rPr>
              <w:t>».</w:t>
            </w:r>
          </w:p>
        </w:tc>
        <w:tc>
          <w:tcPr>
            <w:tcW w:w="1782" w:type="dxa"/>
          </w:tcPr>
          <w:p w:rsidR="008B32EA" w:rsidRPr="002252B3" w:rsidRDefault="008B32EA" w:rsidP="008B3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B32EA" w:rsidRPr="002252B3" w:rsidTr="006A5D18">
        <w:tc>
          <w:tcPr>
            <w:tcW w:w="1571" w:type="dxa"/>
          </w:tcPr>
          <w:p w:rsidR="008B32EA" w:rsidRDefault="008B32EA" w:rsidP="008B3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7087" w:type="dxa"/>
          </w:tcPr>
          <w:p w:rsidR="008B32EA" w:rsidRPr="002252B3" w:rsidRDefault="008B32EA" w:rsidP="008B32EA">
            <w:pPr>
              <w:rPr>
                <w:lang w:val="uk-UA"/>
              </w:rPr>
            </w:pPr>
            <w:r>
              <w:rPr>
                <w:lang w:val="uk-UA"/>
              </w:rPr>
              <w:t>Свята Тереза та Святий Хуан де ла Круз як представники напрямку містицизму в іспанській літературі та їх вплив на літературну мову.</w:t>
            </w:r>
          </w:p>
        </w:tc>
        <w:tc>
          <w:tcPr>
            <w:tcW w:w="1782" w:type="dxa"/>
          </w:tcPr>
          <w:p w:rsidR="008B32EA" w:rsidRPr="002252B3" w:rsidRDefault="008B32EA" w:rsidP="008B3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B32EA" w:rsidRPr="002252B3" w:rsidTr="006A5D18">
        <w:tc>
          <w:tcPr>
            <w:tcW w:w="1571" w:type="dxa"/>
          </w:tcPr>
          <w:p w:rsidR="008B32EA" w:rsidRDefault="008B32EA" w:rsidP="008B3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7087" w:type="dxa"/>
          </w:tcPr>
          <w:p w:rsidR="008B32EA" w:rsidRPr="008B32EA" w:rsidRDefault="008B32EA" w:rsidP="008B32EA">
            <w:pPr>
              <w:rPr>
                <w:lang w:val="uk-UA"/>
              </w:rPr>
            </w:pPr>
            <w:r>
              <w:rPr>
                <w:lang w:val="uk-UA"/>
              </w:rPr>
              <w:t>Вплив Контрреформації та творчості Луїса з Гранади та Луїса з Леону на літературну іспанську мову.</w:t>
            </w:r>
          </w:p>
        </w:tc>
        <w:tc>
          <w:tcPr>
            <w:tcW w:w="1782" w:type="dxa"/>
          </w:tcPr>
          <w:p w:rsidR="008B32EA" w:rsidRPr="002252B3" w:rsidRDefault="008B32EA" w:rsidP="008B3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B32EA" w:rsidRPr="002252B3" w:rsidTr="006A5D18">
        <w:tc>
          <w:tcPr>
            <w:tcW w:w="1571" w:type="dxa"/>
          </w:tcPr>
          <w:p w:rsidR="008B32EA" w:rsidRDefault="008B32EA" w:rsidP="008B3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7087" w:type="dxa"/>
          </w:tcPr>
          <w:p w:rsidR="008B32EA" w:rsidRPr="00EA67E6" w:rsidRDefault="008B32EA" w:rsidP="008B32EA">
            <w:pPr>
              <w:rPr>
                <w:lang w:val="uk-UA"/>
              </w:rPr>
            </w:pPr>
            <w:r>
              <w:rPr>
                <w:lang w:val="uk-UA"/>
              </w:rPr>
              <w:t>Фернандо де Еррера як представник високого стилю іспанської поетичної мови.</w:t>
            </w:r>
          </w:p>
        </w:tc>
        <w:tc>
          <w:tcPr>
            <w:tcW w:w="1782" w:type="dxa"/>
          </w:tcPr>
          <w:p w:rsidR="008B32EA" w:rsidRPr="002252B3" w:rsidRDefault="008B32EA" w:rsidP="008B32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8B32EA" w:rsidRPr="002252B3" w:rsidTr="006A5D18">
        <w:tc>
          <w:tcPr>
            <w:tcW w:w="1571" w:type="dxa"/>
          </w:tcPr>
          <w:p w:rsidR="008B32EA" w:rsidRDefault="008B32EA" w:rsidP="008B32EA">
            <w:pPr>
              <w:ind w:left="360"/>
              <w:rPr>
                <w:lang w:val="uk-UA"/>
              </w:rPr>
            </w:pPr>
          </w:p>
        </w:tc>
        <w:tc>
          <w:tcPr>
            <w:tcW w:w="7087" w:type="dxa"/>
          </w:tcPr>
          <w:p w:rsidR="008B32EA" w:rsidRPr="000D14F4" w:rsidRDefault="008B32EA" w:rsidP="008B32EA">
            <w:pPr>
              <w:rPr>
                <w:b/>
                <w:lang w:val="uk-UA"/>
              </w:rPr>
            </w:pPr>
            <w:r w:rsidRPr="000D14F4">
              <w:rPr>
                <w:b/>
                <w:lang w:val="uk-UA"/>
              </w:rPr>
              <w:t>Усього годин</w:t>
            </w:r>
          </w:p>
        </w:tc>
        <w:tc>
          <w:tcPr>
            <w:tcW w:w="1782" w:type="dxa"/>
          </w:tcPr>
          <w:p w:rsidR="008B32EA" w:rsidRPr="000D14F4" w:rsidRDefault="008B32EA" w:rsidP="008B32EA">
            <w:pPr>
              <w:jc w:val="center"/>
              <w:rPr>
                <w:b/>
                <w:lang w:val="uk-UA"/>
              </w:rPr>
            </w:pPr>
            <w:r w:rsidRPr="000D14F4">
              <w:rPr>
                <w:b/>
                <w:lang w:val="uk-UA"/>
              </w:rPr>
              <w:t>58</w:t>
            </w:r>
          </w:p>
        </w:tc>
      </w:tr>
    </w:tbl>
    <w:p w:rsidR="00734ED6" w:rsidRDefault="00734ED6" w:rsidP="00734ED6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</w:p>
    <w:p w:rsidR="00734ED6" w:rsidRDefault="00734ED6" w:rsidP="00734ED6">
      <w:pPr>
        <w:rPr>
          <w:szCs w:val="20"/>
          <w:lang w:val="uk-UA"/>
        </w:rPr>
      </w:pPr>
    </w:p>
    <w:p w:rsidR="00734ED6" w:rsidRPr="0032614A" w:rsidRDefault="00734ED6" w:rsidP="00734ED6">
      <w:pPr>
        <w:ind w:firstLine="567"/>
        <w:jc w:val="both"/>
        <w:rPr>
          <w:szCs w:val="20"/>
          <w:lang w:val="uk-UA"/>
        </w:rPr>
      </w:pPr>
    </w:p>
    <w:p w:rsidR="00734ED6" w:rsidRPr="0032614A" w:rsidRDefault="00734ED6" w:rsidP="00734ED6">
      <w:pPr>
        <w:numPr>
          <w:ilvl w:val="0"/>
          <w:numId w:val="2"/>
        </w:numPr>
        <w:shd w:val="clear" w:color="auto" w:fill="FFFFFF"/>
        <w:jc w:val="center"/>
        <w:rPr>
          <w:b/>
          <w:sz w:val="28"/>
          <w:szCs w:val="28"/>
          <w:lang w:val="es-ES_tradnl"/>
        </w:rPr>
      </w:pPr>
      <w:r w:rsidRPr="0032614A">
        <w:rPr>
          <w:b/>
          <w:i/>
          <w:sz w:val="28"/>
          <w:szCs w:val="28"/>
          <w:lang w:val="uk-UA"/>
        </w:rPr>
        <w:t>Критерії успішності</w:t>
      </w:r>
    </w:p>
    <w:p w:rsidR="00734ED6" w:rsidRPr="003259B5" w:rsidRDefault="00734ED6" w:rsidP="00734ED6">
      <w:pPr>
        <w:shd w:val="clear" w:color="auto" w:fill="FFFFFF"/>
        <w:ind w:left="360" w:firstLine="348"/>
        <w:rPr>
          <w:lang w:val="es-ES_tradnl"/>
        </w:rPr>
      </w:pPr>
      <w:r w:rsidRPr="003259B5">
        <w:rPr>
          <w:lang w:val="es-ES_tradnl"/>
        </w:rPr>
        <w:t>Поточне оцінювання всіх видів навчальної діяльності студента здійснюється в національній 4-бальній системі (“</w:t>
      </w:r>
      <w:smartTag w:uri="urn:schemas-microsoft-com:office:smarttags" w:element="metricconverter">
        <w:smartTagPr>
          <w:attr w:name="ProductID" w:val="5”"/>
        </w:smartTagPr>
        <w:r w:rsidRPr="003259B5">
          <w:rPr>
            <w:lang w:val="es-ES_tradnl"/>
          </w:rPr>
          <w:t>5”</w:t>
        </w:r>
      </w:smartTag>
      <w:r w:rsidRPr="003259B5">
        <w:rPr>
          <w:lang w:val="es-ES_tradnl"/>
        </w:rPr>
        <w:t>, “</w:t>
      </w:r>
      <w:smartTag w:uri="urn:schemas-microsoft-com:office:smarttags" w:element="metricconverter">
        <w:smartTagPr>
          <w:attr w:name="ProductID" w:val="4”"/>
        </w:smartTagPr>
        <w:r w:rsidRPr="003259B5">
          <w:rPr>
            <w:lang w:val="es-ES_tradnl"/>
          </w:rPr>
          <w:t>4”</w:t>
        </w:r>
      </w:smartTag>
      <w:r w:rsidRPr="003259B5">
        <w:rPr>
          <w:lang w:val="es-ES_tradnl"/>
        </w:rPr>
        <w:t>, “</w:t>
      </w:r>
      <w:smartTag w:uri="urn:schemas-microsoft-com:office:smarttags" w:element="metricconverter">
        <w:smartTagPr>
          <w:attr w:name="ProductID" w:val="3”"/>
        </w:smartTagPr>
        <w:r w:rsidRPr="003259B5">
          <w:rPr>
            <w:lang w:val="es-ES_tradnl"/>
          </w:rPr>
          <w:t>3”</w:t>
        </w:r>
      </w:smartTag>
      <w:r w:rsidRPr="003259B5">
        <w:rPr>
          <w:lang w:val="es-ES_tradnl"/>
        </w:rPr>
        <w:t>, “</w:t>
      </w:r>
      <w:smartTag w:uri="urn:schemas-microsoft-com:office:smarttags" w:element="metricconverter">
        <w:smartTagPr>
          <w:attr w:name="ProductID" w:val="2”"/>
        </w:smartTagPr>
        <w:r w:rsidRPr="003259B5">
          <w:rPr>
            <w:lang w:val="es-ES_tradnl"/>
          </w:rPr>
          <w:t>2”</w:t>
        </w:r>
      </w:smartTag>
      <w:r w:rsidRPr="003259B5">
        <w:rPr>
          <w:lang w:val="es-ES_tradnl"/>
        </w:rPr>
        <w:t>). Критерії такого оцінювання подані в таблиці далі (1 – № п/п; 2 – види навчальної діяльності; 3 – оцінка; 4 – критерії оцінки).</w:t>
      </w:r>
    </w:p>
    <w:p w:rsidR="00734ED6" w:rsidRPr="003259B5" w:rsidRDefault="00734ED6" w:rsidP="00734ED6">
      <w:pPr>
        <w:rPr>
          <w:b/>
          <w:lang w:val="es-ES_tradnl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540"/>
        <w:gridCol w:w="6968"/>
      </w:tblGrid>
      <w:tr w:rsidR="00734ED6" w:rsidRPr="003259B5" w:rsidTr="006A5D18">
        <w:tc>
          <w:tcPr>
            <w:tcW w:w="648" w:type="dxa"/>
          </w:tcPr>
          <w:p w:rsidR="00734ED6" w:rsidRPr="003259B5" w:rsidRDefault="00734ED6" w:rsidP="006A5D18">
            <w:pPr>
              <w:jc w:val="center"/>
              <w:rPr>
                <w:b/>
                <w:lang w:val="es-ES_tradnl"/>
              </w:rPr>
            </w:pPr>
            <w:r w:rsidRPr="003259B5">
              <w:rPr>
                <w:b/>
                <w:lang w:val="es-ES_tradnl"/>
              </w:rPr>
              <w:t>1</w:t>
            </w:r>
          </w:p>
        </w:tc>
        <w:tc>
          <w:tcPr>
            <w:tcW w:w="1980" w:type="dxa"/>
          </w:tcPr>
          <w:p w:rsidR="00734ED6" w:rsidRPr="003259B5" w:rsidRDefault="00734ED6" w:rsidP="006A5D18">
            <w:pPr>
              <w:jc w:val="center"/>
              <w:rPr>
                <w:b/>
                <w:lang w:val="es-ES_tradnl"/>
              </w:rPr>
            </w:pPr>
            <w:r w:rsidRPr="003259B5">
              <w:rPr>
                <w:b/>
                <w:lang w:val="es-ES_tradnl"/>
              </w:rPr>
              <w:t>2</w:t>
            </w:r>
          </w:p>
        </w:tc>
        <w:tc>
          <w:tcPr>
            <w:tcW w:w="540" w:type="dxa"/>
          </w:tcPr>
          <w:p w:rsidR="00734ED6" w:rsidRPr="003259B5" w:rsidRDefault="00734ED6" w:rsidP="006A5D18">
            <w:pPr>
              <w:jc w:val="center"/>
              <w:rPr>
                <w:b/>
                <w:lang w:val="es-ES_tradnl"/>
              </w:rPr>
            </w:pPr>
            <w:r w:rsidRPr="003259B5">
              <w:rPr>
                <w:b/>
                <w:lang w:val="es-ES_tradnl"/>
              </w:rPr>
              <w:t>3</w:t>
            </w:r>
          </w:p>
        </w:tc>
        <w:tc>
          <w:tcPr>
            <w:tcW w:w="6968" w:type="dxa"/>
          </w:tcPr>
          <w:p w:rsidR="00734ED6" w:rsidRPr="003259B5" w:rsidRDefault="00734ED6" w:rsidP="006A5D18">
            <w:pPr>
              <w:jc w:val="center"/>
              <w:rPr>
                <w:b/>
                <w:lang w:val="es-ES_tradnl"/>
              </w:rPr>
            </w:pPr>
            <w:r w:rsidRPr="003259B5">
              <w:rPr>
                <w:b/>
                <w:lang w:val="es-ES_tradnl"/>
              </w:rPr>
              <w:t>4</w:t>
            </w:r>
          </w:p>
        </w:tc>
      </w:tr>
      <w:tr w:rsidR="00734ED6" w:rsidRPr="003259B5" w:rsidTr="006A5D18">
        <w:trPr>
          <w:trHeight w:val="889"/>
        </w:trPr>
        <w:tc>
          <w:tcPr>
            <w:tcW w:w="648" w:type="dxa"/>
          </w:tcPr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1.</w:t>
            </w:r>
          </w:p>
        </w:tc>
        <w:tc>
          <w:tcPr>
            <w:tcW w:w="1980" w:type="dxa"/>
          </w:tcPr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Аудиторна</w:t>
            </w:r>
          </w:p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робота</w:t>
            </w:r>
          </w:p>
        </w:tc>
        <w:tc>
          <w:tcPr>
            <w:tcW w:w="540" w:type="dxa"/>
          </w:tcPr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5</w:t>
            </w:r>
          </w:p>
        </w:tc>
        <w:tc>
          <w:tcPr>
            <w:tcW w:w="6968" w:type="dxa"/>
          </w:tcPr>
          <w:p w:rsidR="00734ED6" w:rsidRPr="003259B5" w:rsidRDefault="00734ED6" w:rsidP="006A5D18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 xml:space="preserve">90-100% виконаних робіт </w:t>
            </w:r>
          </w:p>
        </w:tc>
      </w:tr>
      <w:tr w:rsidR="00734ED6" w:rsidRPr="003259B5" w:rsidTr="006A5D18">
        <w:tc>
          <w:tcPr>
            <w:tcW w:w="648" w:type="dxa"/>
          </w:tcPr>
          <w:p w:rsidR="00734ED6" w:rsidRPr="003259B5" w:rsidRDefault="00734ED6" w:rsidP="006A5D18">
            <w:pPr>
              <w:jc w:val="center"/>
            </w:pPr>
          </w:p>
        </w:tc>
        <w:tc>
          <w:tcPr>
            <w:tcW w:w="1980" w:type="dxa"/>
          </w:tcPr>
          <w:p w:rsidR="00734ED6" w:rsidRPr="003259B5" w:rsidRDefault="00734ED6" w:rsidP="006A5D18">
            <w:pPr>
              <w:jc w:val="center"/>
            </w:pPr>
          </w:p>
        </w:tc>
        <w:tc>
          <w:tcPr>
            <w:tcW w:w="540" w:type="dxa"/>
          </w:tcPr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4</w:t>
            </w:r>
          </w:p>
        </w:tc>
        <w:tc>
          <w:tcPr>
            <w:tcW w:w="6968" w:type="dxa"/>
          </w:tcPr>
          <w:p w:rsidR="00734ED6" w:rsidRPr="003259B5" w:rsidRDefault="00734ED6" w:rsidP="006A5D18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75-89% виконаних робіт</w:t>
            </w:r>
          </w:p>
        </w:tc>
      </w:tr>
      <w:tr w:rsidR="00734ED6" w:rsidRPr="003259B5" w:rsidTr="006A5D18">
        <w:tc>
          <w:tcPr>
            <w:tcW w:w="648" w:type="dxa"/>
          </w:tcPr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</w:p>
        </w:tc>
        <w:tc>
          <w:tcPr>
            <w:tcW w:w="1980" w:type="dxa"/>
          </w:tcPr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</w:p>
        </w:tc>
        <w:tc>
          <w:tcPr>
            <w:tcW w:w="540" w:type="dxa"/>
          </w:tcPr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3</w:t>
            </w:r>
          </w:p>
        </w:tc>
        <w:tc>
          <w:tcPr>
            <w:tcW w:w="6968" w:type="dxa"/>
          </w:tcPr>
          <w:p w:rsidR="00734ED6" w:rsidRPr="003259B5" w:rsidRDefault="00734ED6" w:rsidP="006A5D18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50-74% виконаних робіт</w:t>
            </w:r>
          </w:p>
        </w:tc>
      </w:tr>
      <w:tr w:rsidR="00734ED6" w:rsidRPr="003259B5" w:rsidTr="006A5D18">
        <w:tc>
          <w:tcPr>
            <w:tcW w:w="648" w:type="dxa"/>
          </w:tcPr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</w:p>
        </w:tc>
        <w:tc>
          <w:tcPr>
            <w:tcW w:w="1980" w:type="dxa"/>
          </w:tcPr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</w:p>
        </w:tc>
        <w:tc>
          <w:tcPr>
            <w:tcW w:w="540" w:type="dxa"/>
          </w:tcPr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2</w:t>
            </w:r>
          </w:p>
        </w:tc>
        <w:tc>
          <w:tcPr>
            <w:tcW w:w="6968" w:type="dxa"/>
          </w:tcPr>
          <w:p w:rsidR="00734ED6" w:rsidRPr="003259B5" w:rsidRDefault="00734ED6" w:rsidP="006A5D18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Менше 50% виконаних робіт</w:t>
            </w:r>
          </w:p>
        </w:tc>
      </w:tr>
      <w:tr w:rsidR="00734ED6" w:rsidRPr="003259B5" w:rsidTr="006A5D18">
        <w:trPr>
          <w:cantSplit/>
        </w:trPr>
        <w:tc>
          <w:tcPr>
            <w:tcW w:w="648" w:type="dxa"/>
            <w:vMerge w:val="restart"/>
          </w:tcPr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2.</w:t>
            </w:r>
          </w:p>
        </w:tc>
        <w:tc>
          <w:tcPr>
            <w:tcW w:w="1980" w:type="dxa"/>
            <w:vMerge w:val="restart"/>
          </w:tcPr>
          <w:p w:rsidR="00734ED6" w:rsidRPr="003259B5" w:rsidRDefault="00734ED6" w:rsidP="006A5D18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Самостійна робота студента</w:t>
            </w:r>
          </w:p>
        </w:tc>
        <w:tc>
          <w:tcPr>
            <w:tcW w:w="540" w:type="dxa"/>
          </w:tcPr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5</w:t>
            </w:r>
          </w:p>
        </w:tc>
        <w:tc>
          <w:tcPr>
            <w:tcW w:w="6968" w:type="dxa"/>
          </w:tcPr>
          <w:p w:rsidR="00734ED6" w:rsidRPr="003259B5" w:rsidRDefault="00734ED6" w:rsidP="006A5D18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 xml:space="preserve">90-100% виконаних робіт </w:t>
            </w:r>
          </w:p>
        </w:tc>
      </w:tr>
      <w:tr w:rsidR="00734ED6" w:rsidRPr="003259B5" w:rsidTr="006A5D18">
        <w:trPr>
          <w:cantSplit/>
        </w:trPr>
        <w:tc>
          <w:tcPr>
            <w:tcW w:w="648" w:type="dxa"/>
            <w:vMerge/>
          </w:tcPr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</w:p>
        </w:tc>
        <w:tc>
          <w:tcPr>
            <w:tcW w:w="1980" w:type="dxa"/>
            <w:vMerge/>
          </w:tcPr>
          <w:p w:rsidR="00734ED6" w:rsidRPr="003259B5" w:rsidRDefault="00734ED6" w:rsidP="006A5D18">
            <w:pPr>
              <w:rPr>
                <w:lang w:val="es-ES_tradnl"/>
              </w:rPr>
            </w:pPr>
          </w:p>
        </w:tc>
        <w:tc>
          <w:tcPr>
            <w:tcW w:w="540" w:type="dxa"/>
          </w:tcPr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4</w:t>
            </w:r>
          </w:p>
        </w:tc>
        <w:tc>
          <w:tcPr>
            <w:tcW w:w="6968" w:type="dxa"/>
          </w:tcPr>
          <w:p w:rsidR="00734ED6" w:rsidRPr="003259B5" w:rsidRDefault="00734ED6" w:rsidP="006A5D18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75-89% виконаних робіт</w:t>
            </w:r>
          </w:p>
        </w:tc>
      </w:tr>
      <w:tr w:rsidR="00734ED6" w:rsidRPr="003259B5" w:rsidTr="006A5D18">
        <w:trPr>
          <w:cantSplit/>
        </w:trPr>
        <w:tc>
          <w:tcPr>
            <w:tcW w:w="648" w:type="dxa"/>
            <w:vMerge/>
          </w:tcPr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</w:p>
        </w:tc>
        <w:tc>
          <w:tcPr>
            <w:tcW w:w="1980" w:type="dxa"/>
            <w:vMerge/>
          </w:tcPr>
          <w:p w:rsidR="00734ED6" w:rsidRPr="003259B5" w:rsidRDefault="00734ED6" w:rsidP="006A5D18">
            <w:pPr>
              <w:rPr>
                <w:lang w:val="es-ES_tradnl"/>
              </w:rPr>
            </w:pPr>
          </w:p>
        </w:tc>
        <w:tc>
          <w:tcPr>
            <w:tcW w:w="540" w:type="dxa"/>
          </w:tcPr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3</w:t>
            </w:r>
          </w:p>
        </w:tc>
        <w:tc>
          <w:tcPr>
            <w:tcW w:w="6968" w:type="dxa"/>
          </w:tcPr>
          <w:p w:rsidR="00734ED6" w:rsidRPr="003259B5" w:rsidRDefault="00734ED6" w:rsidP="006A5D18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50-74% виконаних робіт</w:t>
            </w:r>
          </w:p>
        </w:tc>
      </w:tr>
      <w:tr w:rsidR="00734ED6" w:rsidRPr="003259B5" w:rsidTr="006A5D18">
        <w:trPr>
          <w:cantSplit/>
        </w:trPr>
        <w:tc>
          <w:tcPr>
            <w:tcW w:w="648" w:type="dxa"/>
            <w:vMerge/>
          </w:tcPr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</w:p>
        </w:tc>
        <w:tc>
          <w:tcPr>
            <w:tcW w:w="1980" w:type="dxa"/>
            <w:vMerge/>
          </w:tcPr>
          <w:p w:rsidR="00734ED6" w:rsidRPr="003259B5" w:rsidRDefault="00734ED6" w:rsidP="006A5D18">
            <w:pPr>
              <w:rPr>
                <w:lang w:val="es-ES_tradnl"/>
              </w:rPr>
            </w:pPr>
          </w:p>
        </w:tc>
        <w:tc>
          <w:tcPr>
            <w:tcW w:w="540" w:type="dxa"/>
          </w:tcPr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2</w:t>
            </w:r>
          </w:p>
        </w:tc>
        <w:tc>
          <w:tcPr>
            <w:tcW w:w="6968" w:type="dxa"/>
          </w:tcPr>
          <w:p w:rsidR="00734ED6" w:rsidRPr="003259B5" w:rsidRDefault="00734ED6" w:rsidP="006A5D18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Менше 50% виконаних робіт</w:t>
            </w:r>
          </w:p>
        </w:tc>
      </w:tr>
      <w:tr w:rsidR="00734ED6" w:rsidRPr="00CE0745" w:rsidTr="006A5D18">
        <w:trPr>
          <w:cantSplit/>
        </w:trPr>
        <w:tc>
          <w:tcPr>
            <w:tcW w:w="648" w:type="dxa"/>
            <w:vMerge w:val="restart"/>
          </w:tcPr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3</w:t>
            </w:r>
          </w:p>
        </w:tc>
        <w:tc>
          <w:tcPr>
            <w:tcW w:w="1980" w:type="dxa"/>
            <w:vMerge w:val="restart"/>
          </w:tcPr>
          <w:p w:rsidR="00734ED6" w:rsidRPr="003259B5" w:rsidRDefault="00734ED6" w:rsidP="006A5D18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Модульна контрольна робота</w:t>
            </w:r>
          </w:p>
        </w:tc>
        <w:tc>
          <w:tcPr>
            <w:tcW w:w="540" w:type="dxa"/>
          </w:tcPr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5</w:t>
            </w:r>
          </w:p>
        </w:tc>
        <w:tc>
          <w:tcPr>
            <w:tcW w:w="6968" w:type="dxa"/>
          </w:tcPr>
          <w:p w:rsidR="00734ED6" w:rsidRPr="00CE0745" w:rsidRDefault="00734ED6" w:rsidP="006A5D18">
            <w:r w:rsidRPr="00CE0745">
              <w:t>90-100% виконання усіх розділів модульної контрольної роботи</w:t>
            </w:r>
          </w:p>
        </w:tc>
      </w:tr>
      <w:tr w:rsidR="00734ED6" w:rsidRPr="00CE0745" w:rsidTr="006A5D18">
        <w:trPr>
          <w:cantSplit/>
        </w:trPr>
        <w:tc>
          <w:tcPr>
            <w:tcW w:w="648" w:type="dxa"/>
            <w:vMerge/>
          </w:tcPr>
          <w:p w:rsidR="00734ED6" w:rsidRPr="00CE0745" w:rsidRDefault="00734ED6" w:rsidP="006A5D18">
            <w:pPr>
              <w:jc w:val="center"/>
            </w:pPr>
          </w:p>
        </w:tc>
        <w:tc>
          <w:tcPr>
            <w:tcW w:w="1980" w:type="dxa"/>
            <w:vMerge/>
          </w:tcPr>
          <w:p w:rsidR="00734ED6" w:rsidRPr="00CE0745" w:rsidRDefault="00734ED6" w:rsidP="006A5D18"/>
        </w:tc>
        <w:tc>
          <w:tcPr>
            <w:tcW w:w="540" w:type="dxa"/>
          </w:tcPr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4</w:t>
            </w:r>
          </w:p>
        </w:tc>
        <w:tc>
          <w:tcPr>
            <w:tcW w:w="6968" w:type="dxa"/>
          </w:tcPr>
          <w:p w:rsidR="00734ED6" w:rsidRPr="00CE0745" w:rsidRDefault="00734ED6" w:rsidP="006A5D18">
            <w:r w:rsidRPr="00CE0745">
              <w:t>75-89% виконання усіх розділів модульної контрольної роботи</w:t>
            </w:r>
          </w:p>
        </w:tc>
      </w:tr>
      <w:tr w:rsidR="00734ED6" w:rsidRPr="00CE0745" w:rsidTr="006A5D18">
        <w:trPr>
          <w:cantSplit/>
        </w:trPr>
        <w:tc>
          <w:tcPr>
            <w:tcW w:w="648" w:type="dxa"/>
            <w:vMerge/>
          </w:tcPr>
          <w:p w:rsidR="00734ED6" w:rsidRPr="00CE0745" w:rsidRDefault="00734ED6" w:rsidP="006A5D18">
            <w:pPr>
              <w:jc w:val="center"/>
            </w:pPr>
          </w:p>
        </w:tc>
        <w:tc>
          <w:tcPr>
            <w:tcW w:w="1980" w:type="dxa"/>
            <w:vMerge/>
          </w:tcPr>
          <w:p w:rsidR="00734ED6" w:rsidRPr="00CE0745" w:rsidRDefault="00734ED6" w:rsidP="006A5D18"/>
        </w:tc>
        <w:tc>
          <w:tcPr>
            <w:tcW w:w="540" w:type="dxa"/>
          </w:tcPr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3</w:t>
            </w:r>
          </w:p>
        </w:tc>
        <w:tc>
          <w:tcPr>
            <w:tcW w:w="6968" w:type="dxa"/>
          </w:tcPr>
          <w:p w:rsidR="00734ED6" w:rsidRPr="00CE0745" w:rsidRDefault="00734ED6" w:rsidP="006A5D18">
            <w:r w:rsidRPr="00CE0745">
              <w:t>50-74% виконання усіх розділів модульної контрольної роботи</w:t>
            </w:r>
          </w:p>
        </w:tc>
      </w:tr>
      <w:tr w:rsidR="00734ED6" w:rsidRPr="00CE0745" w:rsidTr="006A5D18">
        <w:trPr>
          <w:cantSplit/>
        </w:trPr>
        <w:tc>
          <w:tcPr>
            <w:tcW w:w="648" w:type="dxa"/>
            <w:vMerge/>
          </w:tcPr>
          <w:p w:rsidR="00734ED6" w:rsidRPr="00CE0745" w:rsidRDefault="00734ED6" w:rsidP="006A5D18">
            <w:pPr>
              <w:jc w:val="center"/>
            </w:pPr>
          </w:p>
        </w:tc>
        <w:tc>
          <w:tcPr>
            <w:tcW w:w="1980" w:type="dxa"/>
            <w:vMerge/>
          </w:tcPr>
          <w:p w:rsidR="00734ED6" w:rsidRPr="00CE0745" w:rsidRDefault="00734ED6" w:rsidP="006A5D18"/>
        </w:tc>
        <w:tc>
          <w:tcPr>
            <w:tcW w:w="540" w:type="dxa"/>
          </w:tcPr>
          <w:p w:rsidR="00734ED6" w:rsidRPr="003259B5" w:rsidRDefault="00734ED6" w:rsidP="006A5D18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2</w:t>
            </w:r>
          </w:p>
        </w:tc>
        <w:tc>
          <w:tcPr>
            <w:tcW w:w="6968" w:type="dxa"/>
          </w:tcPr>
          <w:p w:rsidR="00734ED6" w:rsidRPr="00CE0745" w:rsidRDefault="00734ED6" w:rsidP="006A5D18">
            <w:r w:rsidRPr="00CE0745">
              <w:t>Менше 50% виконання усіх розділів модульної контрольної роботи</w:t>
            </w:r>
          </w:p>
        </w:tc>
      </w:tr>
    </w:tbl>
    <w:p w:rsidR="00734ED6" w:rsidRPr="00CE0745" w:rsidRDefault="00734ED6" w:rsidP="00734ED6">
      <w:pPr>
        <w:shd w:val="clear" w:color="auto" w:fill="FFFFFF"/>
        <w:ind w:left="360"/>
      </w:pPr>
    </w:p>
    <w:p w:rsidR="00734ED6" w:rsidRDefault="00734ED6" w:rsidP="00734ED6">
      <w:pPr>
        <w:shd w:val="clear" w:color="auto" w:fill="FFFFFF"/>
        <w:jc w:val="center"/>
        <w:rPr>
          <w:lang w:val="uk-UA"/>
        </w:rPr>
      </w:pPr>
    </w:p>
    <w:p w:rsidR="00734ED6" w:rsidRPr="0032614A" w:rsidRDefault="00734ED6" w:rsidP="00734ED6">
      <w:pPr>
        <w:ind w:firstLine="567"/>
        <w:jc w:val="both"/>
        <w:rPr>
          <w:szCs w:val="20"/>
          <w:lang w:val="uk-UA"/>
        </w:rPr>
      </w:pPr>
    </w:p>
    <w:p w:rsidR="00734ED6" w:rsidRPr="002252B3" w:rsidRDefault="00734ED6" w:rsidP="00734ED6">
      <w:pPr>
        <w:ind w:firstLine="567"/>
        <w:jc w:val="both"/>
        <w:rPr>
          <w:szCs w:val="20"/>
          <w:lang w:val="uk-UA"/>
        </w:rPr>
      </w:pPr>
    </w:p>
    <w:p w:rsidR="00734ED6" w:rsidRPr="002252B3" w:rsidRDefault="00734ED6" w:rsidP="00734ED6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 w:rsidRPr="0065118C">
        <w:rPr>
          <w:b/>
          <w:bCs/>
          <w:i/>
          <w:sz w:val="28"/>
          <w:szCs w:val="28"/>
          <w:lang w:val="uk-UA"/>
        </w:rPr>
        <w:t>9.</w:t>
      </w:r>
      <w:r w:rsidRPr="00A328E5">
        <w:rPr>
          <w:b/>
          <w:bCs/>
          <w:i/>
          <w:sz w:val="28"/>
          <w:szCs w:val="28"/>
          <w:lang w:val="uk-UA"/>
        </w:rPr>
        <w:t xml:space="preserve"> Розподіл балів, що присвоюється студентам</w:t>
      </w:r>
    </w:p>
    <w:p w:rsidR="00734ED6" w:rsidRPr="002252B3" w:rsidRDefault="00734ED6" w:rsidP="00734ED6">
      <w:pPr>
        <w:pStyle w:val="7"/>
        <w:jc w:val="center"/>
        <w:rPr>
          <w:b/>
          <w:i/>
        </w:rPr>
      </w:pPr>
      <w:r>
        <w:rPr>
          <w:b/>
          <w:i/>
          <w:lang w:val="uk-UA"/>
        </w:rPr>
        <w:t>Р</w:t>
      </w:r>
      <w:r>
        <w:rPr>
          <w:b/>
          <w:i/>
        </w:rPr>
        <w:t>озподіл</w:t>
      </w:r>
      <w:r w:rsidRPr="002252B3">
        <w:rPr>
          <w:b/>
          <w:i/>
        </w:rPr>
        <w:t xml:space="preserve"> балів, які отримують студенти (для заліку)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482"/>
        <w:gridCol w:w="482"/>
        <w:gridCol w:w="482"/>
        <w:gridCol w:w="482"/>
        <w:gridCol w:w="482"/>
        <w:gridCol w:w="483"/>
        <w:gridCol w:w="483"/>
        <w:gridCol w:w="6"/>
        <w:gridCol w:w="165"/>
        <w:gridCol w:w="71"/>
        <w:gridCol w:w="483"/>
        <w:gridCol w:w="10"/>
        <w:gridCol w:w="473"/>
        <w:gridCol w:w="10"/>
        <w:gridCol w:w="473"/>
        <w:gridCol w:w="6"/>
        <w:gridCol w:w="480"/>
        <w:gridCol w:w="483"/>
        <w:gridCol w:w="483"/>
        <w:gridCol w:w="363"/>
        <w:gridCol w:w="319"/>
        <w:gridCol w:w="1560"/>
      </w:tblGrid>
      <w:tr w:rsidR="00734ED6" w:rsidRPr="002252B3" w:rsidTr="006A5D18">
        <w:trPr>
          <w:cantSplit/>
        </w:trPr>
        <w:tc>
          <w:tcPr>
            <w:tcW w:w="7683" w:type="dxa"/>
            <w:gridSpan w:val="22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560" w:type="dxa"/>
            <w:vMerge w:val="restart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Сума</w:t>
            </w:r>
          </w:p>
        </w:tc>
      </w:tr>
      <w:tr w:rsidR="00734ED6" w:rsidRPr="002252B3" w:rsidTr="006A5D18">
        <w:trPr>
          <w:cantSplit/>
        </w:trPr>
        <w:tc>
          <w:tcPr>
            <w:tcW w:w="4029" w:type="dxa"/>
            <w:gridSpan w:val="10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Змістові модулі</w:t>
            </w:r>
            <w:r w:rsidRPr="002252B3">
              <w:rPr>
                <w:lang w:val="uk-UA"/>
              </w:rPr>
              <w:t xml:space="preserve"> №1</w:t>
            </w:r>
            <w:r>
              <w:rPr>
                <w:lang w:val="uk-UA"/>
              </w:rPr>
              <w:t>, №2</w:t>
            </w:r>
          </w:p>
        </w:tc>
        <w:tc>
          <w:tcPr>
            <w:tcW w:w="3654" w:type="dxa"/>
            <w:gridSpan w:val="12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Змістові модулі № 3, №4</w:t>
            </w:r>
          </w:p>
        </w:tc>
        <w:tc>
          <w:tcPr>
            <w:tcW w:w="1560" w:type="dxa"/>
            <w:vMerge/>
          </w:tcPr>
          <w:p w:rsidR="00734ED6" w:rsidRPr="002252B3" w:rsidRDefault="00734ED6" w:rsidP="006A5D18">
            <w:pPr>
              <w:jc w:val="right"/>
              <w:rPr>
                <w:lang w:val="uk-UA"/>
              </w:rPr>
            </w:pPr>
          </w:p>
        </w:tc>
      </w:tr>
      <w:tr w:rsidR="00734ED6" w:rsidRPr="002252B3" w:rsidTr="006A5D18">
        <w:trPr>
          <w:cantSplit/>
        </w:trPr>
        <w:tc>
          <w:tcPr>
            <w:tcW w:w="482" w:type="dxa"/>
          </w:tcPr>
          <w:p w:rsidR="00734ED6" w:rsidRPr="00B87930" w:rsidRDefault="00734ED6" w:rsidP="006A5D18">
            <w:pPr>
              <w:jc w:val="center"/>
              <w:rPr>
                <w:lang w:val="uk-UA"/>
              </w:rPr>
            </w:pPr>
            <w:r w:rsidRPr="00B87930">
              <w:rPr>
                <w:lang w:val="uk-UA"/>
              </w:rPr>
              <w:t xml:space="preserve">Т1 </w:t>
            </w:r>
          </w:p>
        </w:tc>
        <w:tc>
          <w:tcPr>
            <w:tcW w:w="482" w:type="dxa"/>
          </w:tcPr>
          <w:p w:rsidR="00734ED6" w:rsidRPr="00B87930" w:rsidRDefault="00734ED6" w:rsidP="006A5D18">
            <w:pPr>
              <w:jc w:val="center"/>
              <w:rPr>
                <w:lang w:val="uk-UA"/>
              </w:rPr>
            </w:pPr>
            <w:r w:rsidRPr="00B87930">
              <w:rPr>
                <w:lang w:val="uk-UA"/>
              </w:rPr>
              <w:t>Т2</w:t>
            </w:r>
          </w:p>
        </w:tc>
        <w:tc>
          <w:tcPr>
            <w:tcW w:w="482" w:type="dxa"/>
          </w:tcPr>
          <w:p w:rsidR="00734ED6" w:rsidRPr="00B87930" w:rsidRDefault="00734ED6" w:rsidP="006A5D18">
            <w:pPr>
              <w:jc w:val="center"/>
              <w:rPr>
                <w:lang w:val="uk-UA"/>
              </w:rPr>
            </w:pPr>
            <w:r w:rsidRPr="00B87930">
              <w:rPr>
                <w:lang w:val="uk-UA"/>
              </w:rPr>
              <w:t>Т3</w:t>
            </w:r>
          </w:p>
        </w:tc>
        <w:tc>
          <w:tcPr>
            <w:tcW w:w="482" w:type="dxa"/>
          </w:tcPr>
          <w:p w:rsidR="00734ED6" w:rsidRPr="00B87930" w:rsidRDefault="00734ED6" w:rsidP="006A5D18">
            <w:pPr>
              <w:jc w:val="center"/>
              <w:rPr>
                <w:lang w:val="uk-UA"/>
              </w:rPr>
            </w:pPr>
            <w:r w:rsidRPr="00B87930">
              <w:rPr>
                <w:lang w:val="uk-UA"/>
              </w:rPr>
              <w:t>Т4</w:t>
            </w:r>
          </w:p>
        </w:tc>
        <w:tc>
          <w:tcPr>
            <w:tcW w:w="482" w:type="dxa"/>
          </w:tcPr>
          <w:p w:rsidR="00734ED6" w:rsidRPr="00B87930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</w:t>
            </w:r>
          </w:p>
        </w:tc>
        <w:tc>
          <w:tcPr>
            <w:tcW w:w="482" w:type="dxa"/>
          </w:tcPr>
          <w:p w:rsidR="00734ED6" w:rsidRPr="00564F50" w:rsidRDefault="00734ED6" w:rsidP="006A5D18">
            <w:pPr>
              <w:rPr>
                <w:lang w:val="uk-UA"/>
              </w:rPr>
            </w:pPr>
            <w:r>
              <w:rPr>
                <w:lang w:val="uk-UA"/>
              </w:rPr>
              <w:t>Т2</w:t>
            </w:r>
          </w:p>
        </w:tc>
        <w:tc>
          <w:tcPr>
            <w:tcW w:w="483" w:type="dxa"/>
          </w:tcPr>
          <w:p w:rsidR="00734ED6" w:rsidRPr="003245B5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Т3</w:t>
            </w:r>
          </w:p>
        </w:tc>
        <w:tc>
          <w:tcPr>
            <w:tcW w:w="483" w:type="dxa"/>
          </w:tcPr>
          <w:p w:rsidR="00734ED6" w:rsidRPr="003245B5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Т4</w:t>
            </w:r>
          </w:p>
        </w:tc>
        <w:tc>
          <w:tcPr>
            <w:tcW w:w="242" w:type="dxa"/>
            <w:gridSpan w:val="3"/>
          </w:tcPr>
          <w:p w:rsidR="00734ED6" w:rsidRPr="002252B3" w:rsidRDefault="00734ED6" w:rsidP="006A5D18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3" w:type="dxa"/>
          </w:tcPr>
          <w:p w:rsidR="00734ED6" w:rsidRPr="003245B5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</w:t>
            </w:r>
          </w:p>
        </w:tc>
        <w:tc>
          <w:tcPr>
            <w:tcW w:w="483" w:type="dxa"/>
            <w:gridSpan w:val="2"/>
          </w:tcPr>
          <w:p w:rsidR="00734ED6" w:rsidRPr="00B87930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Т2</w:t>
            </w:r>
          </w:p>
        </w:tc>
        <w:tc>
          <w:tcPr>
            <w:tcW w:w="483" w:type="dxa"/>
            <w:gridSpan w:val="2"/>
          </w:tcPr>
          <w:p w:rsidR="00734ED6" w:rsidRPr="00B87930" w:rsidRDefault="00734ED6" w:rsidP="006A5D18">
            <w:pPr>
              <w:rPr>
                <w:lang w:val="uk-UA"/>
              </w:rPr>
            </w:pPr>
            <w:r>
              <w:rPr>
                <w:lang w:val="uk-UA"/>
              </w:rPr>
              <w:t>Т3</w:t>
            </w:r>
          </w:p>
        </w:tc>
        <w:tc>
          <w:tcPr>
            <w:tcW w:w="486" w:type="dxa"/>
            <w:gridSpan w:val="2"/>
          </w:tcPr>
          <w:p w:rsidR="00734ED6" w:rsidRPr="00B87930" w:rsidRDefault="00734ED6" w:rsidP="006A5D18">
            <w:pPr>
              <w:rPr>
                <w:lang w:val="uk-UA"/>
              </w:rPr>
            </w:pPr>
            <w:r>
              <w:rPr>
                <w:lang w:val="uk-UA"/>
              </w:rPr>
              <w:t>Т4</w:t>
            </w:r>
          </w:p>
        </w:tc>
        <w:tc>
          <w:tcPr>
            <w:tcW w:w="483" w:type="dxa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</w:t>
            </w:r>
          </w:p>
        </w:tc>
        <w:tc>
          <w:tcPr>
            <w:tcW w:w="483" w:type="dxa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Т2</w:t>
            </w:r>
          </w:p>
        </w:tc>
        <w:tc>
          <w:tcPr>
            <w:tcW w:w="363" w:type="dxa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Т3</w:t>
            </w:r>
          </w:p>
        </w:tc>
        <w:tc>
          <w:tcPr>
            <w:tcW w:w="319" w:type="dxa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Т4</w:t>
            </w:r>
          </w:p>
        </w:tc>
        <w:tc>
          <w:tcPr>
            <w:tcW w:w="1560" w:type="dxa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</w:p>
        </w:tc>
      </w:tr>
      <w:tr w:rsidR="00734ED6" w:rsidRPr="002252B3" w:rsidTr="006A5D18">
        <w:trPr>
          <w:cantSplit/>
          <w:trHeight w:val="308"/>
        </w:trPr>
        <w:tc>
          <w:tcPr>
            <w:tcW w:w="482" w:type="dxa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2" w:type="dxa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2" w:type="dxa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2" w:type="dxa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2" w:type="dxa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2" w:type="dxa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3" w:type="dxa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9" w:type="dxa"/>
            <w:gridSpan w:val="2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6" w:type="dxa"/>
            <w:gridSpan w:val="2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</w:p>
        </w:tc>
        <w:tc>
          <w:tcPr>
            <w:tcW w:w="493" w:type="dxa"/>
            <w:gridSpan w:val="2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3" w:type="dxa"/>
            <w:gridSpan w:val="2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9" w:type="dxa"/>
            <w:gridSpan w:val="2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0" w:type="dxa"/>
          </w:tcPr>
          <w:p w:rsidR="00734ED6" w:rsidRPr="0036270A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3" w:type="dxa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3" w:type="dxa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63" w:type="dxa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9" w:type="dxa"/>
          </w:tcPr>
          <w:p w:rsidR="00734ED6" w:rsidRPr="002252B3" w:rsidRDefault="00734ED6" w:rsidP="006A5D1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60" w:type="dxa"/>
          </w:tcPr>
          <w:p w:rsidR="00734ED6" w:rsidRPr="002252B3" w:rsidRDefault="00734ED6" w:rsidP="006A5D18">
            <w:pPr>
              <w:ind w:left="867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734ED6" w:rsidRDefault="00734ED6" w:rsidP="00734ED6">
      <w:pPr>
        <w:jc w:val="center"/>
        <w:rPr>
          <w:lang w:val="uk-UA"/>
        </w:rPr>
      </w:pPr>
    </w:p>
    <w:p w:rsidR="00734ED6" w:rsidRDefault="00734ED6" w:rsidP="00734ED6">
      <w:pPr>
        <w:jc w:val="center"/>
        <w:rPr>
          <w:b/>
          <w:bCs/>
          <w:lang w:val="uk-UA"/>
        </w:rPr>
      </w:pPr>
    </w:p>
    <w:p w:rsidR="00734ED6" w:rsidRDefault="00734ED6" w:rsidP="00734ED6">
      <w:pPr>
        <w:jc w:val="center"/>
        <w:rPr>
          <w:b/>
          <w:bCs/>
          <w:lang w:val="uk-UA"/>
        </w:rPr>
      </w:pPr>
    </w:p>
    <w:p w:rsidR="00734ED6" w:rsidRDefault="00734ED6" w:rsidP="00734ED6">
      <w:pPr>
        <w:jc w:val="center"/>
        <w:rPr>
          <w:b/>
          <w:bCs/>
          <w:lang w:val="uk-UA"/>
        </w:rPr>
      </w:pPr>
    </w:p>
    <w:p w:rsidR="00734ED6" w:rsidRDefault="00734ED6" w:rsidP="00734ED6">
      <w:pPr>
        <w:jc w:val="center"/>
        <w:rPr>
          <w:b/>
          <w:bCs/>
          <w:lang w:val="uk-UA"/>
        </w:rPr>
      </w:pPr>
    </w:p>
    <w:p w:rsidR="00734ED6" w:rsidRDefault="00734ED6" w:rsidP="00734ED6">
      <w:pPr>
        <w:jc w:val="center"/>
        <w:rPr>
          <w:b/>
          <w:bCs/>
          <w:lang w:val="uk-UA"/>
        </w:rPr>
      </w:pPr>
    </w:p>
    <w:p w:rsidR="00734ED6" w:rsidRDefault="00734ED6" w:rsidP="00734ED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Університету</w:t>
      </w:r>
      <w:r w:rsidRPr="002252B3">
        <w:rPr>
          <w:b/>
          <w:bCs/>
          <w:lang w:val="uk-UA"/>
        </w:rPr>
        <w:t>, національна та ECTS</w:t>
      </w:r>
    </w:p>
    <w:p w:rsidR="00734ED6" w:rsidRPr="002252B3" w:rsidRDefault="00734ED6" w:rsidP="00734ED6">
      <w:pPr>
        <w:jc w:val="center"/>
        <w:rPr>
          <w:b/>
          <w:bCs/>
          <w:lang w:val="uk-UA"/>
        </w:rPr>
      </w:pPr>
    </w:p>
    <w:tbl>
      <w:tblPr>
        <w:tblW w:w="91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1143"/>
        <w:gridCol w:w="1622"/>
        <w:gridCol w:w="3399"/>
        <w:gridCol w:w="1903"/>
        <w:gridCol w:w="7"/>
      </w:tblGrid>
      <w:tr w:rsidR="00734ED6" w:rsidRPr="004943E2" w:rsidTr="006A5D18">
        <w:trPr>
          <w:cantSplit/>
          <w:trHeight w:val="277"/>
        </w:trPr>
        <w:tc>
          <w:tcPr>
            <w:tcW w:w="1036" w:type="dxa"/>
            <w:vMerge w:val="restart"/>
            <w:vAlign w:val="center"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Оцінка в балах</w:t>
            </w:r>
          </w:p>
        </w:tc>
        <w:tc>
          <w:tcPr>
            <w:tcW w:w="1143" w:type="dxa"/>
            <w:vMerge w:val="restart"/>
            <w:vAlign w:val="center"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Оцінка  ECTS</w:t>
            </w:r>
          </w:p>
        </w:tc>
        <w:tc>
          <w:tcPr>
            <w:tcW w:w="1622" w:type="dxa"/>
            <w:vMerge w:val="restart"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Визначення</w:t>
            </w:r>
          </w:p>
        </w:tc>
        <w:tc>
          <w:tcPr>
            <w:tcW w:w="3399" w:type="dxa"/>
            <w:vAlign w:val="center"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За національною шкалою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734ED6" w:rsidRPr="004943E2" w:rsidRDefault="00734ED6" w:rsidP="006A5D18">
            <w:pPr>
              <w:rPr>
                <w:b/>
              </w:rPr>
            </w:pPr>
          </w:p>
        </w:tc>
      </w:tr>
      <w:tr w:rsidR="00734ED6" w:rsidRPr="004943E2" w:rsidTr="006A5D18">
        <w:trPr>
          <w:gridAfter w:val="1"/>
          <w:wAfter w:w="7" w:type="dxa"/>
          <w:cantSplit/>
          <w:trHeight w:val="757"/>
        </w:trPr>
        <w:tc>
          <w:tcPr>
            <w:tcW w:w="1036" w:type="dxa"/>
            <w:vMerge/>
            <w:vAlign w:val="center"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143" w:type="dxa"/>
            <w:vMerge/>
            <w:vAlign w:val="center"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622" w:type="dxa"/>
            <w:vMerge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399" w:type="dxa"/>
            <w:vAlign w:val="center"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Оцінка з диференційованого заліку</w:t>
            </w:r>
          </w:p>
        </w:tc>
        <w:tc>
          <w:tcPr>
            <w:tcW w:w="1903" w:type="dxa"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Залік</w:t>
            </w:r>
          </w:p>
        </w:tc>
      </w:tr>
      <w:tr w:rsidR="00734ED6" w:rsidRPr="004943E2" w:rsidTr="006A5D18">
        <w:trPr>
          <w:gridAfter w:val="1"/>
          <w:wAfter w:w="7" w:type="dxa"/>
          <w:cantSplit/>
        </w:trPr>
        <w:tc>
          <w:tcPr>
            <w:tcW w:w="1036" w:type="dxa"/>
            <w:vAlign w:val="center"/>
          </w:tcPr>
          <w:p w:rsidR="00734ED6" w:rsidRPr="004943E2" w:rsidRDefault="00734ED6" w:rsidP="006A5D18">
            <w:pPr>
              <w:spacing w:line="360" w:lineRule="auto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90 –100</w:t>
            </w:r>
          </w:p>
        </w:tc>
        <w:tc>
          <w:tcPr>
            <w:tcW w:w="1143" w:type="dxa"/>
            <w:vAlign w:val="center"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А</w:t>
            </w:r>
          </w:p>
        </w:tc>
        <w:tc>
          <w:tcPr>
            <w:tcW w:w="1622" w:type="dxa"/>
            <w:vAlign w:val="center"/>
          </w:tcPr>
          <w:p w:rsidR="00734ED6" w:rsidRPr="004943E2" w:rsidRDefault="00734ED6" w:rsidP="006A5D18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3E2"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</w:p>
        </w:tc>
        <w:tc>
          <w:tcPr>
            <w:tcW w:w="3399" w:type="dxa"/>
            <w:vAlign w:val="center"/>
          </w:tcPr>
          <w:p w:rsidR="00734ED6" w:rsidRPr="004943E2" w:rsidRDefault="00734ED6" w:rsidP="006A5D18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3E2"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</w:p>
        </w:tc>
        <w:tc>
          <w:tcPr>
            <w:tcW w:w="1903" w:type="dxa"/>
            <w:vMerge w:val="restart"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  <w:p w:rsidR="00734ED6" w:rsidRPr="004943E2" w:rsidRDefault="00734ED6" w:rsidP="006A5D18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3E2">
              <w:rPr>
                <w:rFonts w:ascii="Times New Roman" w:hAnsi="Times New Roman" w:cs="Times New Roman"/>
                <w:i/>
                <w:sz w:val="24"/>
                <w:szCs w:val="24"/>
              </w:rPr>
              <w:t>Зараховано</w:t>
            </w:r>
          </w:p>
        </w:tc>
      </w:tr>
      <w:tr w:rsidR="00734ED6" w:rsidRPr="004943E2" w:rsidTr="006A5D18">
        <w:trPr>
          <w:gridAfter w:val="1"/>
          <w:wAfter w:w="7" w:type="dxa"/>
          <w:cantSplit/>
          <w:trHeight w:val="194"/>
        </w:trPr>
        <w:tc>
          <w:tcPr>
            <w:tcW w:w="1036" w:type="dxa"/>
            <w:vAlign w:val="center"/>
          </w:tcPr>
          <w:p w:rsidR="00734ED6" w:rsidRPr="004943E2" w:rsidRDefault="00734ED6" w:rsidP="006A5D18">
            <w:pPr>
              <w:spacing w:line="360" w:lineRule="auto"/>
              <w:ind w:left="180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81-89</w:t>
            </w:r>
          </w:p>
        </w:tc>
        <w:tc>
          <w:tcPr>
            <w:tcW w:w="1143" w:type="dxa"/>
            <w:vAlign w:val="center"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В</w:t>
            </w:r>
          </w:p>
        </w:tc>
        <w:tc>
          <w:tcPr>
            <w:tcW w:w="1622" w:type="dxa"/>
            <w:vAlign w:val="center"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 xml:space="preserve">Дуже добре </w:t>
            </w:r>
          </w:p>
        </w:tc>
        <w:tc>
          <w:tcPr>
            <w:tcW w:w="3399" w:type="dxa"/>
            <w:vMerge w:val="restart"/>
            <w:vAlign w:val="center"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Добре</w:t>
            </w:r>
          </w:p>
        </w:tc>
        <w:tc>
          <w:tcPr>
            <w:tcW w:w="1903" w:type="dxa"/>
            <w:vMerge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34ED6" w:rsidRPr="004943E2" w:rsidTr="006A5D18">
        <w:trPr>
          <w:gridAfter w:val="1"/>
          <w:wAfter w:w="7" w:type="dxa"/>
          <w:cantSplit/>
        </w:trPr>
        <w:tc>
          <w:tcPr>
            <w:tcW w:w="1036" w:type="dxa"/>
            <w:vAlign w:val="center"/>
          </w:tcPr>
          <w:p w:rsidR="00734ED6" w:rsidRPr="004943E2" w:rsidRDefault="00734ED6" w:rsidP="006A5D18">
            <w:pPr>
              <w:spacing w:line="360" w:lineRule="auto"/>
              <w:ind w:left="180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71-80</w:t>
            </w:r>
          </w:p>
        </w:tc>
        <w:tc>
          <w:tcPr>
            <w:tcW w:w="1143" w:type="dxa"/>
            <w:vAlign w:val="center"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С</w:t>
            </w:r>
          </w:p>
        </w:tc>
        <w:tc>
          <w:tcPr>
            <w:tcW w:w="1622" w:type="dxa"/>
            <w:vAlign w:val="center"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Добре</w:t>
            </w:r>
          </w:p>
        </w:tc>
        <w:tc>
          <w:tcPr>
            <w:tcW w:w="3399" w:type="dxa"/>
            <w:vMerge/>
            <w:vAlign w:val="center"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903" w:type="dxa"/>
            <w:vMerge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34ED6" w:rsidRPr="004943E2" w:rsidTr="006A5D18">
        <w:trPr>
          <w:gridAfter w:val="1"/>
          <w:wAfter w:w="7" w:type="dxa"/>
          <w:cantSplit/>
        </w:trPr>
        <w:tc>
          <w:tcPr>
            <w:tcW w:w="1036" w:type="dxa"/>
            <w:vAlign w:val="center"/>
          </w:tcPr>
          <w:p w:rsidR="00734ED6" w:rsidRPr="004943E2" w:rsidRDefault="00734ED6" w:rsidP="006A5D18">
            <w:pPr>
              <w:spacing w:line="360" w:lineRule="auto"/>
              <w:ind w:left="180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61-70</w:t>
            </w:r>
          </w:p>
        </w:tc>
        <w:tc>
          <w:tcPr>
            <w:tcW w:w="1143" w:type="dxa"/>
            <w:vAlign w:val="center"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D</w:t>
            </w:r>
          </w:p>
        </w:tc>
        <w:tc>
          <w:tcPr>
            <w:tcW w:w="1622" w:type="dxa"/>
            <w:vAlign w:val="center"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 xml:space="preserve">Задовільно </w:t>
            </w:r>
          </w:p>
        </w:tc>
        <w:tc>
          <w:tcPr>
            <w:tcW w:w="3399" w:type="dxa"/>
            <w:vMerge w:val="restart"/>
            <w:vAlign w:val="center"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 xml:space="preserve">Задовільно </w:t>
            </w:r>
          </w:p>
        </w:tc>
        <w:tc>
          <w:tcPr>
            <w:tcW w:w="1903" w:type="dxa"/>
            <w:vMerge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34ED6" w:rsidRPr="004943E2" w:rsidTr="006A5D18">
        <w:trPr>
          <w:gridAfter w:val="1"/>
          <w:wAfter w:w="7" w:type="dxa"/>
          <w:cantSplit/>
        </w:trPr>
        <w:tc>
          <w:tcPr>
            <w:tcW w:w="1036" w:type="dxa"/>
            <w:vAlign w:val="center"/>
          </w:tcPr>
          <w:p w:rsidR="00734ED6" w:rsidRPr="004943E2" w:rsidRDefault="00734ED6" w:rsidP="006A5D18">
            <w:pPr>
              <w:spacing w:line="360" w:lineRule="auto"/>
              <w:ind w:left="180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51-60</w:t>
            </w:r>
          </w:p>
        </w:tc>
        <w:tc>
          <w:tcPr>
            <w:tcW w:w="1143" w:type="dxa"/>
            <w:vAlign w:val="center"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 xml:space="preserve">Е </w:t>
            </w:r>
          </w:p>
        </w:tc>
        <w:tc>
          <w:tcPr>
            <w:tcW w:w="1622" w:type="dxa"/>
            <w:vAlign w:val="center"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Достатньо</w:t>
            </w:r>
          </w:p>
        </w:tc>
        <w:tc>
          <w:tcPr>
            <w:tcW w:w="3399" w:type="dxa"/>
            <w:vMerge/>
            <w:vAlign w:val="center"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903" w:type="dxa"/>
            <w:vMerge/>
          </w:tcPr>
          <w:p w:rsidR="00734ED6" w:rsidRPr="004943E2" w:rsidRDefault="00734ED6" w:rsidP="006A5D18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734ED6" w:rsidRPr="004943E2" w:rsidTr="006A5D18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320"/>
        </w:trPr>
        <w:tc>
          <w:tcPr>
            <w:tcW w:w="1036" w:type="dxa"/>
          </w:tcPr>
          <w:p w:rsidR="00734ED6" w:rsidRPr="004943E2" w:rsidRDefault="00734ED6" w:rsidP="006A5D18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1-50</w:t>
            </w:r>
          </w:p>
        </w:tc>
        <w:tc>
          <w:tcPr>
            <w:tcW w:w="1143" w:type="dxa"/>
          </w:tcPr>
          <w:p w:rsidR="00734ED6" w:rsidRPr="004943E2" w:rsidRDefault="00734ED6" w:rsidP="006A5D18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4943E2">
              <w:rPr>
                <w:b/>
                <w:lang w:val="uk-UA"/>
              </w:rPr>
              <w:t>FX</w:t>
            </w:r>
          </w:p>
        </w:tc>
        <w:tc>
          <w:tcPr>
            <w:tcW w:w="1622" w:type="dxa"/>
          </w:tcPr>
          <w:p w:rsidR="00734ED6" w:rsidRPr="004943E2" w:rsidRDefault="00734ED6" w:rsidP="006A5D18">
            <w:pPr>
              <w:shd w:val="clear" w:color="auto" w:fill="FFFFFF"/>
              <w:rPr>
                <w:b/>
                <w:i/>
              </w:rPr>
            </w:pPr>
            <w:r w:rsidRPr="004943E2">
              <w:rPr>
                <w:b/>
                <w:i/>
              </w:rPr>
              <w:t>Незадов</w:t>
            </w:r>
            <w:r w:rsidRPr="004943E2">
              <w:rPr>
                <w:b/>
                <w:i/>
                <w:lang w:val="uk-UA"/>
              </w:rPr>
              <w:t>і</w:t>
            </w:r>
            <w:r w:rsidRPr="004943E2">
              <w:rPr>
                <w:b/>
                <w:i/>
              </w:rPr>
              <w:t>льно</w:t>
            </w:r>
          </w:p>
        </w:tc>
        <w:tc>
          <w:tcPr>
            <w:tcW w:w="3399" w:type="dxa"/>
          </w:tcPr>
          <w:p w:rsidR="00734ED6" w:rsidRPr="004943E2" w:rsidRDefault="00734ED6" w:rsidP="006A5D18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4943E2">
              <w:rPr>
                <w:b/>
                <w:i/>
              </w:rPr>
              <w:t>Незадов</w:t>
            </w:r>
            <w:r w:rsidRPr="004943E2">
              <w:rPr>
                <w:b/>
                <w:i/>
                <w:lang w:val="uk-UA"/>
              </w:rPr>
              <w:t>і</w:t>
            </w:r>
            <w:r w:rsidRPr="004943E2">
              <w:rPr>
                <w:b/>
                <w:i/>
              </w:rPr>
              <w:t>льно</w:t>
            </w:r>
          </w:p>
        </w:tc>
        <w:tc>
          <w:tcPr>
            <w:tcW w:w="1903" w:type="dxa"/>
          </w:tcPr>
          <w:p w:rsidR="00734ED6" w:rsidRPr="004943E2" w:rsidRDefault="00734ED6" w:rsidP="006A5D18">
            <w:pPr>
              <w:shd w:val="clear" w:color="auto" w:fill="FFFFFF"/>
              <w:rPr>
                <w:b/>
                <w:lang w:val="uk-UA"/>
              </w:rPr>
            </w:pPr>
            <w:r w:rsidRPr="004943E2">
              <w:rPr>
                <w:b/>
                <w:i/>
              </w:rPr>
              <w:t>Не</w:t>
            </w:r>
            <w:r w:rsidRPr="004943E2">
              <w:rPr>
                <w:b/>
                <w:i/>
                <w:lang w:val="uk-UA"/>
              </w:rPr>
              <w:t xml:space="preserve"> </w:t>
            </w:r>
            <w:r w:rsidRPr="004943E2">
              <w:rPr>
                <w:b/>
                <w:i/>
              </w:rPr>
              <w:t>зараховано</w:t>
            </w:r>
          </w:p>
        </w:tc>
      </w:tr>
    </w:tbl>
    <w:p w:rsidR="00734ED6" w:rsidRPr="004943E2" w:rsidRDefault="00734ED6" w:rsidP="00734ED6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</w:p>
    <w:p w:rsidR="00C3438D" w:rsidRDefault="00C3438D" w:rsidP="00734ED6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</w:p>
    <w:p w:rsidR="00C3438D" w:rsidRDefault="00C3438D" w:rsidP="00734ED6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</w:p>
    <w:p w:rsidR="00C3438D" w:rsidRDefault="00C3438D" w:rsidP="00734ED6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</w:p>
    <w:p w:rsidR="00C3438D" w:rsidRDefault="00C3438D" w:rsidP="00734ED6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</w:p>
    <w:p w:rsidR="00734ED6" w:rsidRDefault="00734ED6" w:rsidP="00734ED6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  <w:r w:rsidRPr="0065118C">
        <w:rPr>
          <w:b/>
          <w:bCs/>
          <w:i/>
          <w:sz w:val="28"/>
          <w:szCs w:val="28"/>
          <w:lang w:val="uk-UA"/>
        </w:rPr>
        <w:lastRenderedPageBreak/>
        <w:t>10.</w:t>
      </w:r>
      <w:r w:rsidRPr="002252B3">
        <w:rPr>
          <w:b/>
          <w:bCs/>
          <w:i/>
          <w:sz w:val="32"/>
          <w:szCs w:val="32"/>
          <w:lang w:val="uk-UA"/>
        </w:rPr>
        <w:t xml:space="preserve"> </w:t>
      </w:r>
      <w:r w:rsidRPr="0065118C">
        <w:rPr>
          <w:b/>
          <w:bCs/>
          <w:i/>
          <w:sz w:val="28"/>
          <w:szCs w:val="28"/>
          <w:lang w:val="uk-UA"/>
        </w:rPr>
        <w:t>Рекомендована література</w:t>
      </w:r>
    </w:p>
    <w:p w:rsidR="008122D3" w:rsidRPr="002252B3" w:rsidRDefault="008122D3" w:rsidP="00734ED6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</w:p>
    <w:p w:rsidR="008122D3" w:rsidRPr="008122D3" w:rsidRDefault="008122D3" w:rsidP="008122D3">
      <w:pPr>
        <w:spacing w:after="200"/>
        <w:ind w:firstLine="708"/>
        <w:jc w:val="center"/>
        <w:rPr>
          <w:b/>
          <w:sz w:val="28"/>
          <w:szCs w:val="28"/>
          <w:lang w:val="uk-UA" w:eastAsia="uk-UA"/>
        </w:rPr>
      </w:pPr>
      <w:r w:rsidRPr="008122D3">
        <w:rPr>
          <w:b/>
          <w:sz w:val="28"/>
          <w:szCs w:val="28"/>
          <w:lang w:val="uk-UA" w:eastAsia="uk-UA"/>
        </w:rPr>
        <w:t>Базова</w:t>
      </w:r>
    </w:p>
    <w:p w:rsidR="008122D3" w:rsidRPr="008122D3" w:rsidRDefault="008122D3" w:rsidP="008122D3">
      <w:pPr>
        <w:spacing w:line="360" w:lineRule="auto"/>
        <w:ind w:left="720" w:hanging="294"/>
        <w:jc w:val="both"/>
        <w:rPr>
          <w:rFonts w:eastAsia="Calibri" w:cs="Calibri"/>
          <w:sz w:val="28"/>
          <w:szCs w:val="28"/>
          <w:lang w:val="es-ES" w:eastAsia="en-US"/>
        </w:rPr>
      </w:pPr>
      <w:r w:rsidRPr="008122D3">
        <w:rPr>
          <w:rFonts w:eastAsia="Calibri" w:cs="Calibri"/>
          <w:sz w:val="28"/>
          <w:szCs w:val="28"/>
          <w:lang w:val="uk-UA" w:eastAsia="en-US"/>
        </w:rPr>
        <w:t xml:space="preserve">1) </w:t>
      </w:r>
      <w:r w:rsidRPr="008122D3">
        <w:rPr>
          <w:rFonts w:eastAsia="Calibri" w:cs="Calibri"/>
          <w:sz w:val="28"/>
          <w:szCs w:val="28"/>
          <w:lang w:val="es-ES" w:eastAsia="en-US"/>
        </w:rPr>
        <w:t>Lapesa Rafael, Historia de la lengua española, Madrid, Gredos, 1981.</w:t>
      </w:r>
    </w:p>
    <w:p w:rsidR="008122D3" w:rsidRPr="008122D3" w:rsidRDefault="008122D3" w:rsidP="008122D3">
      <w:pPr>
        <w:spacing w:line="360" w:lineRule="auto"/>
        <w:ind w:left="720" w:hanging="294"/>
        <w:jc w:val="both"/>
        <w:rPr>
          <w:rFonts w:eastAsia="Calibri" w:cs="Calibri"/>
          <w:sz w:val="28"/>
          <w:szCs w:val="28"/>
          <w:lang w:val="uk-UA" w:eastAsia="en-US"/>
        </w:rPr>
      </w:pPr>
      <w:r w:rsidRPr="008122D3">
        <w:rPr>
          <w:rFonts w:eastAsia="Calibri" w:cs="Calibri"/>
          <w:sz w:val="28"/>
          <w:szCs w:val="28"/>
          <w:lang w:val="uk-UA" w:eastAsia="en-US"/>
        </w:rPr>
        <w:t>2)</w:t>
      </w:r>
      <w:hyperlink r:id="rId6" w:history="1"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https://dialnet.unirioja.es/servlet/articulo;jsessionid=C008D565A5C0308884584B48C0C90728.dialnet01?codigo=6023715</w:t>
        </w:r>
      </w:hyperlink>
    </w:p>
    <w:p w:rsidR="008122D3" w:rsidRPr="008122D3" w:rsidRDefault="008122D3" w:rsidP="008122D3">
      <w:pPr>
        <w:spacing w:line="360" w:lineRule="auto"/>
        <w:ind w:left="720" w:hanging="294"/>
        <w:jc w:val="both"/>
        <w:rPr>
          <w:rFonts w:eastAsia="Calibri" w:cs="Calibri"/>
          <w:sz w:val="28"/>
          <w:szCs w:val="28"/>
          <w:lang w:val="uk-UA" w:eastAsia="en-US"/>
        </w:rPr>
      </w:pPr>
      <w:r>
        <w:rPr>
          <w:rFonts w:eastAsia="Calibri" w:cs="Calibri"/>
          <w:sz w:val="28"/>
          <w:szCs w:val="28"/>
          <w:lang w:val="uk-UA" w:eastAsia="en-US"/>
        </w:rPr>
        <w:t>3)</w:t>
      </w:r>
      <w:hyperlink r:id="rId7" w:history="1">
        <w:r w:rsidRPr="008122D3">
          <w:rPr>
            <w:rFonts w:eastAsia="Calibri" w:cs="Calibri"/>
            <w:color w:val="0000FF"/>
            <w:sz w:val="28"/>
            <w:szCs w:val="28"/>
            <w:u w:val="single"/>
            <w:lang w:val="es-ES" w:eastAsia="en-US"/>
          </w:rPr>
          <w:t>https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://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s-ES" w:eastAsia="en-US"/>
          </w:rPr>
          <w:t>buleria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.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s-ES" w:eastAsia="en-US"/>
          </w:rPr>
          <w:t>unileon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.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s-ES" w:eastAsia="en-US"/>
          </w:rPr>
          <w:t>es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/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s-ES" w:eastAsia="en-US"/>
          </w:rPr>
          <w:t>bitstream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/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s-ES" w:eastAsia="en-US"/>
          </w:rPr>
          <w:t>handle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/10612/971/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s-ES" w:eastAsia="en-US"/>
          </w:rPr>
          <w:t>Castro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.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s-ES" w:eastAsia="en-US"/>
          </w:rPr>
          <w:t>pdf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?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s-ES" w:eastAsia="en-US"/>
          </w:rPr>
          <w:t>sequence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=1</w:t>
        </w:r>
      </w:hyperlink>
    </w:p>
    <w:p w:rsidR="008122D3" w:rsidRPr="008122D3" w:rsidRDefault="008122D3" w:rsidP="008122D3">
      <w:pPr>
        <w:spacing w:line="360" w:lineRule="auto"/>
        <w:ind w:left="720" w:hanging="294"/>
        <w:jc w:val="both"/>
        <w:rPr>
          <w:rFonts w:eastAsia="Calibri" w:cs="Calibri"/>
          <w:sz w:val="28"/>
          <w:szCs w:val="28"/>
          <w:lang w:val="uk-UA" w:eastAsia="en-US"/>
        </w:rPr>
      </w:pPr>
      <w:r>
        <w:rPr>
          <w:rFonts w:eastAsia="Calibri" w:cs="Calibri"/>
          <w:sz w:val="28"/>
          <w:szCs w:val="28"/>
          <w:lang w:val="uk-UA" w:eastAsia="en-US"/>
        </w:rPr>
        <w:t>4)</w:t>
      </w:r>
      <w:hyperlink r:id="rId8" w:history="1">
        <w:r w:rsidRPr="008122D3">
          <w:rPr>
            <w:rFonts w:eastAsia="Calibri" w:cs="Calibri"/>
            <w:color w:val="0000FF"/>
            <w:sz w:val="28"/>
            <w:szCs w:val="28"/>
            <w:u w:val="single"/>
            <w:lang w:val="es-ES" w:eastAsia="en-US"/>
          </w:rPr>
          <w:t>http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://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s-ES" w:eastAsia="en-US"/>
          </w:rPr>
          <w:t>www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.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s-ES" w:eastAsia="en-US"/>
          </w:rPr>
          <w:t>cervantesvirtual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.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s-ES" w:eastAsia="en-US"/>
          </w:rPr>
          <w:t>com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/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s-ES" w:eastAsia="en-US"/>
          </w:rPr>
          <w:t>obra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/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s-ES" w:eastAsia="en-US"/>
          </w:rPr>
          <w:t>la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-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s-ES" w:eastAsia="en-US"/>
          </w:rPr>
          <w:t>conciencia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-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s-ES" w:eastAsia="en-US"/>
          </w:rPr>
          <w:t>linguistica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-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s-ES" w:eastAsia="en-US"/>
          </w:rPr>
          <w:t>en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-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s-ES" w:eastAsia="en-US"/>
          </w:rPr>
          <w:t>el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-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s-ES" w:eastAsia="en-US"/>
          </w:rPr>
          <w:t>siglo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-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s-ES" w:eastAsia="en-US"/>
          </w:rPr>
          <w:t>de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-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s-ES" w:eastAsia="en-US"/>
          </w:rPr>
          <w:t>oro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--/</w:t>
        </w:r>
      </w:hyperlink>
    </w:p>
    <w:p w:rsidR="008122D3" w:rsidRPr="008122D3" w:rsidRDefault="008122D3" w:rsidP="008122D3">
      <w:pPr>
        <w:spacing w:line="360" w:lineRule="auto"/>
        <w:ind w:left="720" w:hanging="294"/>
        <w:jc w:val="both"/>
        <w:rPr>
          <w:rFonts w:eastAsia="Calibri" w:cs="Calibri"/>
          <w:i/>
          <w:iCs/>
          <w:sz w:val="28"/>
          <w:szCs w:val="28"/>
          <w:lang w:val="uk-UA" w:eastAsia="en-US"/>
        </w:rPr>
      </w:pPr>
      <w:r w:rsidRPr="008122D3">
        <w:rPr>
          <w:rFonts w:eastAsia="Calibri" w:cs="Calibri"/>
          <w:sz w:val="28"/>
          <w:szCs w:val="28"/>
          <w:lang w:val="uk-UA" w:eastAsia="en-US"/>
        </w:rPr>
        <w:t xml:space="preserve">5) </w:t>
      </w:r>
      <w:hyperlink r:id="rId9" w:history="1"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https://dialnet.unirioja.es/descarga/articulo/58499.pdf</w:t>
        </w:r>
      </w:hyperlink>
    </w:p>
    <w:p w:rsidR="008122D3" w:rsidRPr="008122D3" w:rsidRDefault="008122D3" w:rsidP="008122D3">
      <w:pPr>
        <w:spacing w:line="360" w:lineRule="auto"/>
        <w:ind w:left="720" w:hanging="294"/>
        <w:jc w:val="both"/>
        <w:rPr>
          <w:rFonts w:eastAsia="Calibri" w:cs="Calibri"/>
          <w:i/>
          <w:iCs/>
          <w:sz w:val="28"/>
          <w:szCs w:val="28"/>
          <w:lang w:val="uk-UA" w:eastAsia="en-US"/>
        </w:rPr>
      </w:pPr>
      <w:r w:rsidRPr="008122D3">
        <w:rPr>
          <w:rFonts w:eastAsia="Calibri" w:cs="Calibri"/>
          <w:iCs/>
          <w:sz w:val="28"/>
          <w:szCs w:val="28"/>
          <w:lang w:val="uk-UA" w:eastAsia="en-US"/>
        </w:rPr>
        <w:t xml:space="preserve">6) </w:t>
      </w:r>
      <w:hyperlink r:id="rId10" w:history="1"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https://dialnet.unirioja.es/descarga/articulo/5360215.pdf</w:t>
        </w:r>
      </w:hyperlink>
    </w:p>
    <w:p w:rsidR="008122D3" w:rsidRPr="008122D3" w:rsidRDefault="008122D3" w:rsidP="008122D3">
      <w:pPr>
        <w:spacing w:line="360" w:lineRule="auto"/>
        <w:ind w:left="720" w:hanging="294"/>
        <w:jc w:val="both"/>
        <w:rPr>
          <w:rFonts w:eastAsia="Calibri" w:cs="Calibri"/>
          <w:iCs/>
          <w:sz w:val="28"/>
          <w:szCs w:val="28"/>
          <w:lang w:val="uk-UA" w:eastAsia="en-US"/>
        </w:rPr>
      </w:pPr>
      <w:r w:rsidRPr="008122D3">
        <w:rPr>
          <w:rFonts w:eastAsia="Calibri" w:cs="Calibri"/>
          <w:iCs/>
          <w:sz w:val="28"/>
          <w:szCs w:val="28"/>
          <w:lang w:val="uk-UA" w:eastAsia="en-US"/>
        </w:rPr>
        <w:t xml:space="preserve">7) </w:t>
      </w:r>
      <w:hyperlink r:id="rId11" w:history="1">
        <w:r w:rsidRPr="008122D3">
          <w:rPr>
            <w:rFonts w:eastAsia="Calibri" w:cs="Calibri"/>
            <w:color w:val="0000FF"/>
            <w:sz w:val="28"/>
            <w:szCs w:val="28"/>
            <w:u w:val="single"/>
            <w:lang w:val="en-US" w:eastAsia="en-US"/>
          </w:rPr>
          <w:t>https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://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n-US" w:eastAsia="en-US"/>
          </w:rPr>
          <w:t>cvc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.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n-US" w:eastAsia="en-US"/>
          </w:rPr>
          <w:t>cervantes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.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n-US" w:eastAsia="en-US"/>
          </w:rPr>
          <w:t>es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/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n-US" w:eastAsia="en-US"/>
          </w:rPr>
          <w:t>literatura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/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n-US" w:eastAsia="en-US"/>
          </w:rPr>
          <w:t>aih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/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n-US" w:eastAsia="en-US"/>
          </w:rPr>
          <w:t>pdf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/08/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n-US" w:eastAsia="en-US"/>
          </w:rPr>
          <w:t>aih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_08_1_010.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n-US" w:eastAsia="en-US"/>
          </w:rPr>
          <w:t>pdf</w:t>
        </w:r>
      </w:hyperlink>
    </w:p>
    <w:p w:rsidR="008122D3" w:rsidRPr="008122D3" w:rsidRDefault="008122D3" w:rsidP="008122D3">
      <w:pPr>
        <w:spacing w:line="360" w:lineRule="auto"/>
        <w:ind w:left="720" w:hanging="294"/>
        <w:jc w:val="both"/>
        <w:rPr>
          <w:rFonts w:eastAsia="Calibri" w:cs="Calibri"/>
          <w:iCs/>
          <w:sz w:val="28"/>
          <w:szCs w:val="28"/>
          <w:lang w:val="uk-UA" w:eastAsia="en-US"/>
        </w:rPr>
      </w:pPr>
      <w:r w:rsidRPr="008122D3">
        <w:rPr>
          <w:rFonts w:eastAsia="Calibri" w:cs="Calibri"/>
          <w:iCs/>
          <w:sz w:val="28"/>
          <w:szCs w:val="28"/>
          <w:lang w:val="uk-UA" w:eastAsia="en-US"/>
        </w:rPr>
        <w:t xml:space="preserve">8) </w:t>
      </w:r>
      <w:hyperlink r:id="rId12" w:history="1">
        <w:r w:rsidRPr="008122D3">
          <w:rPr>
            <w:rFonts w:eastAsia="Calibri" w:cs="Calibri"/>
            <w:color w:val="0000FF"/>
            <w:sz w:val="28"/>
            <w:szCs w:val="28"/>
            <w:u w:val="single"/>
            <w:lang w:val="en-US" w:eastAsia="en-US"/>
          </w:rPr>
          <w:t>http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://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n-US" w:eastAsia="en-US"/>
          </w:rPr>
          <w:t>www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.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n-US" w:eastAsia="en-US"/>
          </w:rPr>
          <w:t>tdx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.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n-US" w:eastAsia="en-US"/>
          </w:rPr>
          <w:t>cat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/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n-US" w:eastAsia="en-US"/>
          </w:rPr>
          <w:t>bitstream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/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n-US" w:eastAsia="en-US"/>
          </w:rPr>
          <w:t>handle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/10803/4855/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n-US" w:eastAsia="en-US"/>
          </w:rPr>
          <w:t>fsm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1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n-US" w:eastAsia="en-US"/>
          </w:rPr>
          <w:t>de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uk-UA" w:eastAsia="en-US"/>
          </w:rPr>
          <w:t>2.</w:t>
        </w:r>
        <w:r w:rsidRPr="008122D3">
          <w:rPr>
            <w:rFonts w:eastAsia="Calibri" w:cs="Calibri"/>
            <w:color w:val="0000FF"/>
            <w:sz w:val="28"/>
            <w:szCs w:val="28"/>
            <w:u w:val="single"/>
            <w:lang w:val="en-US" w:eastAsia="en-US"/>
          </w:rPr>
          <w:t>pdf</w:t>
        </w:r>
      </w:hyperlink>
    </w:p>
    <w:p w:rsidR="00734ED6" w:rsidRPr="003D7FC1" w:rsidRDefault="00734ED6" w:rsidP="008122D3">
      <w:pPr>
        <w:spacing w:line="360" w:lineRule="auto"/>
        <w:rPr>
          <w:rFonts w:eastAsia="Calibri" w:cs="Calibri"/>
          <w:b/>
          <w:sz w:val="28"/>
          <w:szCs w:val="28"/>
          <w:lang w:val="uk-UA" w:eastAsia="en-US"/>
        </w:rPr>
      </w:pPr>
    </w:p>
    <w:p w:rsidR="00734ED6" w:rsidRPr="003D7FC1" w:rsidRDefault="00734ED6" w:rsidP="00734ED6">
      <w:pPr>
        <w:autoSpaceDE w:val="0"/>
        <w:spacing w:line="360" w:lineRule="auto"/>
        <w:jc w:val="center"/>
        <w:rPr>
          <w:rFonts w:eastAsia="Calibri" w:cs="Calibri"/>
          <w:b/>
          <w:iCs/>
          <w:sz w:val="28"/>
          <w:szCs w:val="28"/>
          <w:lang w:val="uk-UA" w:eastAsia="en-US"/>
        </w:rPr>
      </w:pPr>
      <w:r w:rsidRPr="003D7FC1">
        <w:rPr>
          <w:rFonts w:eastAsia="Calibri" w:cs="Calibri"/>
          <w:b/>
          <w:iCs/>
          <w:sz w:val="28"/>
          <w:szCs w:val="28"/>
          <w:lang w:val="uk-UA" w:eastAsia="en-US"/>
        </w:rPr>
        <w:t>Інформаційні ресурси</w:t>
      </w:r>
    </w:p>
    <w:p w:rsidR="00734ED6" w:rsidRPr="003D7FC1" w:rsidRDefault="00734ED6" w:rsidP="00734ED6">
      <w:pPr>
        <w:autoSpaceDE w:val="0"/>
        <w:spacing w:line="360" w:lineRule="auto"/>
        <w:rPr>
          <w:rFonts w:eastAsia="Calibri" w:cs="Calibri"/>
          <w:iCs/>
          <w:sz w:val="28"/>
          <w:szCs w:val="28"/>
          <w:lang w:val="uk-UA" w:eastAsia="en-US"/>
        </w:rPr>
      </w:pPr>
      <w:r w:rsidRPr="003D7FC1">
        <w:rPr>
          <w:rFonts w:eastAsia="Calibri" w:cs="Calibri"/>
          <w:iCs/>
          <w:sz w:val="28"/>
          <w:szCs w:val="28"/>
          <w:lang w:val="uk-UA" w:eastAsia="en-US"/>
        </w:rPr>
        <w:t xml:space="preserve">1. </w:t>
      </w:r>
      <w:hyperlink r:id="rId13" w:history="1"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www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dialnet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es</w:t>
        </w:r>
      </w:hyperlink>
    </w:p>
    <w:p w:rsidR="00734ED6" w:rsidRPr="003D7FC1" w:rsidRDefault="00734ED6" w:rsidP="00734ED6">
      <w:pPr>
        <w:autoSpaceDE w:val="0"/>
        <w:spacing w:line="360" w:lineRule="auto"/>
        <w:rPr>
          <w:rFonts w:eastAsia="Calibri" w:cs="Calibri"/>
          <w:iCs/>
          <w:sz w:val="28"/>
          <w:szCs w:val="28"/>
          <w:lang w:val="uk-UA" w:eastAsia="en-US"/>
        </w:rPr>
      </w:pPr>
      <w:r w:rsidRPr="003D7FC1">
        <w:rPr>
          <w:rFonts w:eastAsia="Calibri" w:cs="Calibri"/>
          <w:iCs/>
          <w:sz w:val="28"/>
          <w:szCs w:val="28"/>
          <w:lang w:val="uk-UA" w:eastAsia="en-US"/>
        </w:rPr>
        <w:t xml:space="preserve">2. </w:t>
      </w:r>
      <w:hyperlink r:id="rId14" w:history="1"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www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cervantesvirtual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com</w:t>
        </w:r>
      </w:hyperlink>
    </w:p>
    <w:p w:rsidR="00734ED6" w:rsidRPr="003D7FC1" w:rsidRDefault="00734ED6" w:rsidP="00734ED6">
      <w:pPr>
        <w:autoSpaceDE w:val="0"/>
        <w:spacing w:line="360" w:lineRule="auto"/>
        <w:rPr>
          <w:rFonts w:eastAsia="Calibri" w:cs="Calibri"/>
          <w:iCs/>
          <w:sz w:val="28"/>
          <w:szCs w:val="28"/>
          <w:lang w:val="uk-UA" w:eastAsia="en-US"/>
        </w:rPr>
      </w:pPr>
      <w:r w:rsidRPr="003D7FC1">
        <w:rPr>
          <w:rFonts w:eastAsia="Calibri" w:cs="Calibri"/>
          <w:iCs/>
          <w:sz w:val="28"/>
          <w:szCs w:val="28"/>
          <w:lang w:val="uk-UA" w:eastAsia="en-US"/>
        </w:rPr>
        <w:t xml:space="preserve">3. </w:t>
      </w:r>
      <w:hyperlink r:id="rId15" w:history="1"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www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rebiun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org</w:t>
        </w:r>
      </w:hyperlink>
    </w:p>
    <w:p w:rsidR="00734ED6" w:rsidRPr="003D7FC1" w:rsidRDefault="00734ED6" w:rsidP="00734ED6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:rsidR="00734ED6" w:rsidRPr="009126A9" w:rsidRDefault="00734ED6" w:rsidP="00734ED6">
      <w:pPr>
        <w:shd w:val="clear" w:color="auto" w:fill="FFFFFF"/>
        <w:ind w:left="360"/>
        <w:jc w:val="both"/>
        <w:rPr>
          <w:b/>
          <w:bCs/>
          <w:spacing w:val="-6"/>
          <w:lang w:val="uk-UA"/>
        </w:rPr>
      </w:pPr>
    </w:p>
    <w:p w:rsidR="00734ED6" w:rsidRPr="003D7FC1" w:rsidRDefault="00734ED6" w:rsidP="00734ED6">
      <w:pPr>
        <w:ind w:hanging="360"/>
        <w:jc w:val="center"/>
        <w:rPr>
          <w:b/>
          <w:bCs/>
          <w:i/>
          <w:sz w:val="28"/>
          <w:szCs w:val="28"/>
          <w:lang w:val="uk-UA"/>
        </w:rPr>
      </w:pPr>
    </w:p>
    <w:p w:rsidR="00734ED6" w:rsidRPr="004E7372" w:rsidRDefault="00734ED6" w:rsidP="00734ED6">
      <w:pPr>
        <w:shd w:val="clear" w:color="auto" w:fill="FFFFFF"/>
        <w:tabs>
          <w:tab w:val="center" w:pos="4677"/>
          <w:tab w:val="left" w:pos="6550"/>
        </w:tabs>
        <w:rPr>
          <w:lang w:val="uk-UA"/>
        </w:rPr>
      </w:pPr>
      <w:r>
        <w:rPr>
          <w:lang w:val="uk-UA"/>
        </w:rPr>
        <w:tab/>
      </w:r>
    </w:p>
    <w:p w:rsidR="00734ED6" w:rsidRDefault="00734ED6" w:rsidP="00734ED6">
      <w:pPr>
        <w:jc w:val="both"/>
        <w:rPr>
          <w:bCs/>
          <w:lang w:val="uk-UA"/>
        </w:rPr>
      </w:pPr>
    </w:p>
    <w:p w:rsidR="00734ED6" w:rsidRPr="00CE0745" w:rsidRDefault="00734ED6" w:rsidP="00734ED6">
      <w:pPr>
        <w:rPr>
          <w:lang w:val="uk-UA"/>
        </w:rPr>
      </w:pPr>
    </w:p>
    <w:p w:rsidR="00734ED6" w:rsidRPr="00B4084D" w:rsidRDefault="00734ED6" w:rsidP="00734ED6">
      <w:pPr>
        <w:rPr>
          <w:lang w:val="uk-UA"/>
        </w:rPr>
      </w:pPr>
    </w:p>
    <w:p w:rsidR="009A541D" w:rsidRDefault="009A541D"/>
    <w:sectPr w:rsidR="009A5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81505"/>
    <w:multiLevelType w:val="hybridMultilevel"/>
    <w:tmpl w:val="6CC4F622"/>
    <w:lvl w:ilvl="0" w:tplc="042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210F3F"/>
    <w:multiLevelType w:val="hybridMultilevel"/>
    <w:tmpl w:val="D7BAA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ED6"/>
    <w:rsid w:val="00020AA0"/>
    <w:rsid w:val="0002351C"/>
    <w:rsid w:val="00044108"/>
    <w:rsid w:val="000500D4"/>
    <w:rsid w:val="001702B8"/>
    <w:rsid w:val="0017665F"/>
    <w:rsid w:val="001D75B1"/>
    <w:rsid w:val="001E1FD6"/>
    <w:rsid w:val="00254280"/>
    <w:rsid w:val="0026270F"/>
    <w:rsid w:val="002C178A"/>
    <w:rsid w:val="002E4857"/>
    <w:rsid w:val="00375681"/>
    <w:rsid w:val="00382736"/>
    <w:rsid w:val="004023C7"/>
    <w:rsid w:val="004102D2"/>
    <w:rsid w:val="0052272E"/>
    <w:rsid w:val="00530688"/>
    <w:rsid w:val="00590FA1"/>
    <w:rsid w:val="006A5D18"/>
    <w:rsid w:val="006D4B03"/>
    <w:rsid w:val="00734ED6"/>
    <w:rsid w:val="008122D3"/>
    <w:rsid w:val="0087575F"/>
    <w:rsid w:val="008B32EA"/>
    <w:rsid w:val="009668F8"/>
    <w:rsid w:val="009A541D"/>
    <w:rsid w:val="009F189C"/>
    <w:rsid w:val="00A36F19"/>
    <w:rsid w:val="00AD4C27"/>
    <w:rsid w:val="00AD67F0"/>
    <w:rsid w:val="00B93268"/>
    <w:rsid w:val="00C16961"/>
    <w:rsid w:val="00C3438D"/>
    <w:rsid w:val="00CF506F"/>
    <w:rsid w:val="00D371F0"/>
    <w:rsid w:val="00E333BE"/>
    <w:rsid w:val="00E81B09"/>
    <w:rsid w:val="00E94EA2"/>
    <w:rsid w:val="00EA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B8912-010D-4705-94CE-844C8CDB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34E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734E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34E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4E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734ED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ED6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734ED6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734ED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734ED6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734ED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734ED6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734ED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"/>
    <w:link w:val="32"/>
    <w:rsid w:val="00734ED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34ED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rvts6">
    <w:name w:val="rvts6"/>
    <w:basedOn w:val="a0"/>
    <w:rsid w:val="00734ED6"/>
    <w:rPr>
      <w:rFonts w:ascii="Times New Roman" w:hAnsi="Times New Roman" w:cs="Times New Roman"/>
      <w:spacing w:val="-15"/>
      <w:sz w:val="28"/>
      <w:szCs w:val="28"/>
    </w:rPr>
  </w:style>
  <w:style w:type="paragraph" w:styleId="a5">
    <w:name w:val="header"/>
    <w:basedOn w:val="a"/>
    <w:link w:val="a6"/>
    <w:rsid w:val="00734ED6"/>
    <w:pPr>
      <w:tabs>
        <w:tab w:val="center" w:pos="4677"/>
        <w:tab w:val="right" w:pos="9355"/>
      </w:tabs>
      <w:suppressAutoHyphens/>
    </w:pPr>
    <w:rPr>
      <w:lang w:val="uk-UA" w:eastAsia="ar-SA"/>
    </w:rPr>
  </w:style>
  <w:style w:type="character" w:customStyle="1" w:styleId="a6">
    <w:name w:val="Верхний колонтитул Знак"/>
    <w:basedOn w:val="a0"/>
    <w:link w:val="a5"/>
    <w:rsid w:val="00734E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3">
    <w:name w:val="rvps3"/>
    <w:basedOn w:val="a"/>
    <w:rsid w:val="00734ED6"/>
    <w:pPr>
      <w:suppressAutoHyphens/>
      <w:jc w:val="both"/>
    </w:pPr>
    <w:rPr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vantesvirtual.com/obra/la-conciencia-linguistica-en-el-siglo-de-oro--/" TargetMode="External"/><Relationship Id="rId13" Type="http://schemas.openxmlformats.org/officeDocument/2006/relationships/hyperlink" Target="http://www.dialnet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leria.unileon.es/bitstream/handle/10612/971/Castro.pdf?sequence=1" TargetMode="External"/><Relationship Id="rId12" Type="http://schemas.openxmlformats.org/officeDocument/2006/relationships/hyperlink" Target="http://www.tdx.cat/bitstream/handle/10803/4855/fsm1de2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ialnet.unirioja.es/servlet/articulo;jsessionid=C008D565A5C0308884584B48C0C90728.dialnet01?codigo=6023715" TargetMode="External"/><Relationship Id="rId11" Type="http://schemas.openxmlformats.org/officeDocument/2006/relationships/hyperlink" Target="https://cvc.cervantes.es/literatura/aih/pdf/08/aih_08_1_010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rebiun.org" TargetMode="External"/><Relationship Id="rId10" Type="http://schemas.openxmlformats.org/officeDocument/2006/relationships/hyperlink" Target="https://dialnet.unirioja.es/descarga/articulo/53602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lnet.unirioja.es/descarga/articulo/58499.pdf" TargetMode="External"/><Relationship Id="rId14" Type="http://schemas.openxmlformats.org/officeDocument/2006/relationships/hyperlink" Target="http://www.cervantesvirtua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7804</Words>
  <Characters>4449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Аркадій</dc:creator>
  <cp:keywords/>
  <dc:description/>
  <cp:lastModifiedBy>Аркадій</cp:lastModifiedBy>
  <cp:revision>46</cp:revision>
  <dcterms:created xsi:type="dcterms:W3CDTF">2018-05-14T17:42:00Z</dcterms:created>
  <dcterms:modified xsi:type="dcterms:W3CDTF">2018-05-28T11:02:00Z</dcterms:modified>
</cp:coreProperties>
</file>