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D5A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ПОРЯДОК ВИВЧЕННЯ КУРСУ </w:t>
      </w:r>
    </w:p>
    <w:p w:rsidR="00426DE7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12BF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>«</w:t>
      </w:r>
      <w:r w:rsidR="00FE2D5A">
        <w:rPr>
          <w:rFonts w:ascii="Times New Roman" w:hAnsi="Times New Roman" w:cs="Times New Roman"/>
          <w:b/>
          <w:sz w:val="24"/>
          <w:szCs w:val="24"/>
        </w:rPr>
        <w:t>АКТУАЛЬНІ ПРОБЛЕМИ ВИКЛАДАННЯ ЛІТЕРАТУРИ</w:t>
      </w:r>
      <w:r w:rsidRPr="004C100B">
        <w:rPr>
          <w:rFonts w:ascii="Times New Roman" w:hAnsi="Times New Roman" w:cs="Times New Roman"/>
          <w:b/>
          <w:sz w:val="24"/>
          <w:szCs w:val="24"/>
        </w:rPr>
        <w:t>»</w:t>
      </w:r>
    </w:p>
    <w:p w:rsidR="00426DE7" w:rsidRPr="004C100B" w:rsidRDefault="00426DE7" w:rsidP="000F7A2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у період запровадження карантину з 12 березня 2020 року по 03 квітня 2020 року</w:t>
      </w:r>
    </w:p>
    <w:p w:rsidR="00192F42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 xml:space="preserve">(на виконання наказу Ректора Львівського національного університету імені Івана Франка </w:t>
      </w:r>
    </w:p>
    <w:p w:rsidR="00687F0F" w:rsidRPr="004C100B" w:rsidRDefault="00687F0F" w:rsidP="000F7A2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C100B">
        <w:rPr>
          <w:rFonts w:ascii="Times New Roman" w:hAnsi="Times New Roman" w:cs="Times New Roman"/>
          <w:sz w:val="24"/>
          <w:szCs w:val="24"/>
        </w:rPr>
        <w:t>№ 0-26 від 12 березня 2020 року)</w:t>
      </w:r>
    </w:p>
    <w:p w:rsidR="00FE2D5A" w:rsidRDefault="00FE2D5A" w:rsidP="00FE2D5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2F42" w:rsidRPr="004C100B" w:rsidRDefault="00192F42" w:rsidP="00FE2D5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00B">
        <w:rPr>
          <w:rFonts w:ascii="Times New Roman" w:hAnsi="Times New Roman" w:cs="Times New Roman"/>
          <w:b/>
          <w:sz w:val="24"/>
          <w:szCs w:val="24"/>
        </w:rPr>
        <w:t xml:space="preserve">ВИКЛАДАЧ: </w:t>
      </w:r>
      <w:r w:rsidR="004C100B">
        <w:rPr>
          <w:rFonts w:ascii="Times New Roman" w:hAnsi="Times New Roman" w:cs="Times New Roman"/>
          <w:b/>
          <w:sz w:val="24"/>
          <w:szCs w:val="24"/>
        </w:rPr>
        <w:t>МАЦЕВКО-БЕКЕРСЬКА ЛІДІЯ ВАСИЛІВНА</w:t>
      </w:r>
      <w:r w:rsidRPr="004C100B">
        <w:rPr>
          <w:rFonts w:ascii="Times New Roman" w:hAnsi="Times New Roman" w:cs="Times New Roman"/>
          <w:b/>
          <w:sz w:val="24"/>
          <w:szCs w:val="24"/>
        </w:rPr>
        <w:t>,</w:t>
      </w:r>
      <w:r w:rsidR="00FE2D5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C100B">
        <w:rPr>
          <w:rFonts w:ascii="Times New Roman" w:hAnsi="Times New Roman" w:cs="Times New Roman"/>
          <w:b/>
          <w:sz w:val="24"/>
          <w:szCs w:val="24"/>
        </w:rPr>
        <w:t>д</w:t>
      </w:r>
      <w:r w:rsidR="00CB0464">
        <w:rPr>
          <w:rFonts w:ascii="Times New Roman" w:hAnsi="Times New Roman" w:cs="Times New Roman"/>
          <w:b/>
          <w:sz w:val="24"/>
          <w:szCs w:val="24"/>
        </w:rPr>
        <w:t>-р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CB0464">
        <w:rPr>
          <w:rFonts w:ascii="Times New Roman" w:hAnsi="Times New Roman" w:cs="Times New Roman"/>
          <w:b/>
          <w:sz w:val="24"/>
          <w:szCs w:val="24"/>
        </w:rPr>
        <w:t>філол</w:t>
      </w:r>
      <w:proofErr w:type="spellEnd"/>
      <w:r w:rsidR="00CB0464">
        <w:rPr>
          <w:rFonts w:ascii="Times New Roman" w:hAnsi="Times New Roman" w:cs="Times New Roman"/>
          <w:b/>
          <w:sz w:val="24"/>
          <w:szCs w:val="24"/>
        </w:rPr>
        <w:t>.</w:t>
      </w:r>
      <w:r w:rsidR="004C100B">
        <w:rPr>
          <w:rFonts w:ascii="Times New Roman" w:hAnsi="Times New Roman" w:cs="Times New Roman"/>
          <w:b/>
          <w:sz w:val="24"/>
          <w:szCs w:val="24"/>
        </w:rPr>
        <w:t> </w:t>
      </w:r>
      <w:r w:rsidR="00CB0464">
        <w:rPr>
          <w:rFonts w:ascii="Times New Roman" w:hAnsi="Times New Roman" w:cs="Times New Roman"/>
          <w:b/>
          <w:sz w:val="24"/>
          <w:szCs w:val="24"/>
        </w:rPr>
        <w:t>наук</w:t>
      </w:r>
      <w:r w:rsidR="004C100B">
        <w:rPr>
          <w:rFonts w:ascii="Times New Roman" w:hAnsi="Times New Roman" w:cs="Times New Roman"/>
          <w:b/>
          <w:sz w:val="24"/>
          <w:szCs w:val="24"/>
        </w:rPr>
        <w:t>, професор</w:t>
      </w:r>
    </w:p>
    <w:p w:rsidR="00687F0F" w:rsidRPr="004C100B" w:rsidRDefault="00687F0F" w:rsidP="00687F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34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560"/>
        <w:gridCol w:w="2075"/>
        <w:gridCol w:w="3737"/>
        <w:gridCol w:w="2976"/>
      </w:tblGrid>
      <w:tr w:rsidR="004C100B" w:rsidRPr="004C100B" w:rsidTr="00192F42">
        <w:tc>
          <w:tcPr>
            <w:tcW w:w="1560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Дата аудиторного заняття (згідно із розкладом), курс, група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(-и)</w:t>
            </w:r>
          </w:p>
        </w:tc>
        <w:tc>
          <w:tcPr>
            <w:tcW w:w="2075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Тема, форма проведення відповідно до навчального плану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b/>
              </w:rPr>
              <w:t>(лекція, семінар)</w:t>
            </w:r>
          </w:p>
        </w:tc>
        <w:tc>
          <w:tcPr>
            <w:tcW w:w="3737" w:type="dxa"/>
          </w:tcPr>
          <w:p w:rsidR="00192F42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 xml:space="preserve">Форми і методи опрацювання навчальної теми, </w:t>
            </w:r>
          </w:p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спосіб зворотного зв</w:t>
            </w:r>
            <w:r w:rsidRPr="004C100B">
              <w:rPr>
                <w:rFonts w:ascii="Times New Roman" w:hAnsi="Times New Roman" w:cs="Times New Roman"/>
                <w:b/>
                <w:lang w:val="ru-RU"/>
              </w:rPr>
              <w:t>’</w:t>
            </w:r>
            <w:proofErr w:type="spellStart"/>
            <w:r w:rsidRPr="004C100B">
              <w:rPr>
                <w:rFonts w:ascii="Times New Roman" w:hAnsi="Times New Roman" w:cs="Times New Roman"/>
                <w:b/>
              </w:rPr>
              <w:t>язку</w:t>
            </w:r>
            <w:proofErr w:type="spellEnd"/>
          </w:p>
        </w:tc>
        <w:tc>
          <w:tcPr>
            <w:tcW w:w="2976" w:type="dxa"/>
          </w:tcPr>
          <w:p w:rsidR="00687F0F" w:rsidRPr="004C100B" w:rsidRDefault="00687F0F" w:rsidP="00192F4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C100B">
              <w:rPr>
                <w:rFonts w:ascii="Times New Roman" w:hAnsi="Times New Roman" w:cs="Times New Roman"/>
                <w:b/>
              </w:rPr>
              <w:t>Діагностика, контроль та оцінювання навчальної діяльності здобувачів освіти (ОП Бакалавр, ОП; ОП Магістр)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17.03.2020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маг.; ІНА-51, 52, ІНН-51, ІНФ-51, ІНІ-51</w:t>
            </w:r>
          </w:p>
        </w:tc>
        <w:tc>
          <w:tcPr>
            <w:tcW w:w="2075" w:type="dxa"/>
          </w:tcPr>
          <w:p w:rsidR="009B2DA3" w:rsidRDefault="00CB0464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Методика вивчення систематичного курсу літератури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 xml:space="preserve"> (лекція)</w:t>
            </w:r>
          </w:p>
          <w:p w:rsidR="00687F0F" w:rsidRPr="004C100B" w:rsidRDefault="00CB0464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737" w:type="dxa"/>
          </w:tcPr>
          <w:p w:rsidR="00687F0F" w:rsidRDefault="000F7A2E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687F0F" w:rsidRPr="004C100B">
              <w:rPr>
                <w:rFonts w:ascii="Times New Roman" w:hAnsi="Times New Roman" w:cs="Times New Roman"/>
                <w:sz w:val="24"/>
                <w:szCs w:val="24"/>
              </w:rPr>
              <w:t>Опрацювати текст лекції (надіслано на електронну п</w:t>
            </w:r>
            <w:r w:rsidR="00CB0464"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2DA3" w:rsidRPr="009B2DA3" w:rsidRDefault="00CB0464" w:rsidP="009B2DA3">
            <w:pPr>
              <w:numPr>
                <w:ilvl w:val="0"/>
                <w:numId w:val="5"/>
              </w:numPr>
              <w:ind w:left="0" w:hanging="3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Опрацювати матеріали навчально-методичного посібника 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9B2DA3"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="009B2DA3"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(розділи 6 – 8)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0464" w:rsidRPr="004C100B" w:rsidRDefault="00CB0464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 w:rsidR="009B2DA3"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92F42" w:rsidRPr="004C100B" w:rsidRDefault="00192F42" w:rsidP="000F7A2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192F42" w:rsidRPr="004C100B" w:rsidRDefault="009B2DA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(розділи 6 – 8, с. 135-190) </w:t>
            </w:r>
          </w:p>
          <w:p w:rsidR="00A56127" w:rsidRDefault="009B2DA3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2F42"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Підготувати тезові письмові відповіді на два питання з кожного розділу прикінцевої частини посібника «Запитання та завдання для повторення, контролю, самоконтролю), с.260-261.</w:t>
            </w:r>
          </w:p>
          <w:p w:rsidR="00192F42" w:rsidRPr="004C100B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="00192F42" w:rsidRPr="004C100B">
              <w:rPr>
                <w:rFonts w:ascii="Times New Roman" w:hAnsi="Times New Roman" w:cs="Times New Roman"/>
                <w:sz w:val="24"/>
                <w:szCs w:val="24"/>
              </w:rPr>
              <w:t>Тестове завдання (аудиторне – після відновлення занять)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24.03.2020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FE2D5A" w:rsidRDefault="00FE2D5A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маг.; ІНА-51, 52, ІНН-51, ІНФ-51, ІНІ-51</w:t>
            </w:r>
          </w:p>
        </w:tc>
        <w:tc>
          <w:tcPr>
            <w:tcW w:w="2075" w:type="dxa"/>
          </w:tcPr>
          <w:p w:rsidR="00687F0F" w:rsidRDefault="00CB0464" w:rsidP="00FE2D5A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11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Метод</w:t>
            </w:r>
            <w:r w:rsidR="00A561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ичні</w:t>
            </w:r>
            <w:r w:rsidRPr="00D11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аспекти лекції та семінару (практичного заняття) з літератури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(лекція)</w:t>
            </w:r>
          </w:p>
        </w:tc>
        <w:tc>
          <w:tcPr>
            <w:tcW w:w="3737" w:type="dxa"/>
          </w:tcPr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1. Опрацювати текст лекції (надіслано на електронну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ошту старости академічної групи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тової літератури. – Львів, 2010» (розділ 10) </w:t>
            </w: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Зворотний зв'язок: електрон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пошта, телефон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7F0F" w:rsidRPr="004C100B" w:rsidRDefault="00687F0F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Опрацювати матеріали навчально-методичного посібника «</w:t>
            </w:r>
            <w:proofErr w:type="spellStart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>Мацевко-Бекерська</w:t>
            </w:r>
            <w:proofErr w:type="spellEnd"/>
            <w:r w:rsidRPr="009B2DA3">
              <w:rPr>
                <w:rFonts w:ascii="Times New Roman" w:hAnsi="Times New Roman" w:cs="Times New Roman"/>
                <w:sz w:val="24"/>
                <w:szCs w:val="24"/>
              </w:rPr>
              <w:t xml:space="preserve"> Л. Методика викладання сві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тової літератури. – Львів, 2010» (розділ 10, с. 225-256)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6127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Підготувати тезові письмові відповіді на вісім питань з розділу прикінцевої частини посібника «Запитання та завдання для повторення, контролю, самоконтролю), с.262-263.</w:t>
            </w:r>
          </w:p>
          <w:p w:rsidR="00687F0F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>Тестове завдання (аудиторне – після відновлення занять)</w:t>
            </w:r>
            <w:r w:rsidR="00FE2D5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C100B" w:rsidRPr="004C100B" w:rsidTr="00192F42">
        <w:tc>
          <w:tcPr>
            <w:tcW w:w="1560" w:type="dxa"/>
          </w:tcPr>
          <w:p w:rsidR="00687F0F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31.03.2020</w:t>
            </w:r>
            <w:r w:rsidR="00426DE7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426DE7" w:rsidRDefault="00426DE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  <w:p w:rsidR="004C100B" w:rsidRPr="004C100B" w:rsidRDefault="004C100B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 маг.; ІНА-51, 52, ІНН-51, ІНФ-51, ІНІ-51</w:t>
            </w:r>
          </w:p>
        </w:tc>
        <w:tc>
          <w:tcPr>
            <w:tcW w:w="2075" w:type="dxa"/>
          </w:tcPr>
          <w:p w:rsidR="00A56127" w:rsidRDefault="00CB0464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Основні проблеми розвитку англійської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національної</w:t>
            </w:r>
            <w:r w:rsidRPr="00D11889">
              <w:rPr>
                <w:rFonts w:ascii="Times New Roman" w:hAnsi="Times New Roman" w:cs="Times New Roman"/>
                <w:sz w:val="24"/>
                <w:szCs w:val="24"/>
              </w:rPr>
              <w:t xml:space="preserve"> літератури ХІХ ст.»</w:t>
            </w:r>
          </w:p>
          <w:p w:rsidR="00A56127" w:rsidRPr="004C100B" w:rsidRDefault="00A56127" w:rsidP="00FE2D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(семінар)</w:t>
            </w:r>
          </w:p>
        </w:tc>
        <w:tc>
          <w:tcPr>
            <w:tcW w:w="3737" w:type="dxa"/>
          </w:tcPr>
          <w:p w:rsidR="00687F0F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Підготовка проекту конспекту лекції та семінару за визначеною темою.</w:t>
            </w:r>
          </w:p>
          <w:p w:rsidR="00A56127" w:rsidRPr="00A56127" w:rsidRDefault="00A56127" w:rsidP="00687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Підготовка презентації теми у форматі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PawerPoint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A56127" w:rsidRDefault="009B2DA3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C100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A56127">
              <w:rPr>
                <w:rFonts w:ascii="Times New Roman" w:hAnsi="Times New Roman" w:cs="Times New Roman"/>
                <w:sz w:val="24"/>
                <w:szCs w:val="24"/>
              </w:rPr>
              <w:t>Презентація проекту лекції та семінару за темою (після відновлення занять).</w:t>
            </w:r>
          </w:p>
          <w:p w:rsidR="00A56127" w:rsidRPr="004C100B" w:rsidRDefault="00A56127" w:rsidP="00A561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Письмова аудиторна робота (аналіз навчального заняття).</w:t>
            </w:r>
          </w:p>
          <w:p w:rsidR="00687F0F" w:rsidRPr="004C100B" w:rsidRDefault="00687F0F" w:rsidP="009B2D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92F42" w:rsidRPr="004C100B" w:rsidRDefault="00192F42" w:rsidP="00192F4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sectPr w:rsidR="00192F42" w:rsidRPr="004C100B" w:rsidSect="00687F0F">
      <w:footerReference w:type="default" r:id="rId7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4A5" w:rsidRDefault="000474A5" w:rsidP="00192F42">
      <w:pPr>
        <w:spacing w:after="0" w:line="240" w:lineRule="auto"/>
      </w:pPr>
      <w:r>
        <w:separator/>
      </w:r>
    </w:p>
  </w:endnote>
  <w:endnote w:type="continuationSeparator" w:id="0">
    <w:p w:rsidR="000474A5" w:rsidRDefault="000474A5" w:rsidP="00192F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81848930"/>
      <w:docPartObj>
        <w:docPartGallery w:val="Page Numbers (Bottom of Page)"/>
        <w:docPartUnique/>
      </w:docPartObj>
    </w:sdtPr>
    <w:sdtEndPr/>
    <w:sdtContent>
      <w:p w:rsidR="00192F42" w:rsidRDefault="00192F4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DE7" w:rsidRPr="00426DE7">
          <w:rPr>
            <w:noProof/>
            <w:lang w:val="ru-RU"/>
          </w:rPr>
          <w:t>2</w:t>
        </w:r>
        <w:r>
          <w:fldChar w:fldCharType="end"/>
        </w:r>
      </w:p>
    </w:sdtContent>
  </w:sdt>
  <w:p w:rsidR="00192F42" w:rsidRDefault="00192F42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4A5" w:rsidRDefault="000474A5" w:rsidP="00192F42">
      <w:pPr>
        <w:spacing w:after="0" w:line="240" w:lineRule="auto"/>
      </w:pPr>
      <w:r>
        <w:separator/>
      </w:r>
    </w:p>
  </w:footnote>
  <w:footnote w:type="continuationSeparator" w:id="0">
    <w:p w:rsidR="000474A5" w:rsidRDefault="000474A5" w:rsidP="00192F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36678E"/>
    <w:multiLevelType w:val="hybridMultilevel"/>
    <w:tmpl w:val="F70E87E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522B59"/>
    <w:multiLevelType w:val="hybridMultilevel"/>
    <w:tmpl w:val="65004A3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967189"/>
    <w:multiLevelType w:val="hybridMultilevel"/>
    <w:tmpl w:val="CB5056A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64BA0ABB"/>
    <w:multiLevelType w:val="hybridMultilevel"/>
    <w:tmpl w:val="B4A2632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E9000D"/>
    <w:multiLevelType w:val="hybridMultilevel"/>
    <w:tmpl w:val="190E70B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7F0F"/>
    <w:rsid w:val="000474A5"/>
    <w:rsid w:val="000F7A2E"/>
    <w:rsid w:val="00125B84"/>
    <w:rsid w:val="00192F42"/>
    <w:rsid w:val="00426DE7"/>
    <w:rsid w:val="004C100B"/>
    <w:rsid w:val="005235D9"/>
    <w:rsid w:val="005712BF"/>
    <w:rsid w:val="006437AE"/>
    <w:rsid w:val="00687F0F"/>
    <w:rsid w:val="00694516"/>
    <w:rsid w:val="006D1FA7"/>
    <w:rsid w:val="009B2DA3"/>
    <w:rsid w:val="00A56127"/>
    <w:rsid w:val="00CB0464"/>
    <w:rsid w:val="00DD65CB"/>
    <w:rsid w:val="00E44831"/>
    <w:rsid w:val="00E74B8E"/>
    <w:rsid w:val="00EC5C95"/>
    <w:rsid w:val="00FE0E8C"/>
    <w:rsid w:val="00FE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B127838-8F48-4B3A-9684-BDA73F0C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87F0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0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92F42"/>
  </w:style>
  <w:style w:type="paragraph" w:styleId="a7">
    <w:name w:val="footer"/>
    <w:basedOn w:val="a"/>
    <w:link w:val="a8"/>
    <w:uiPriority w:val="99"/>
    <w:unhideWhenUsed/>
    <w:rsid w:val="00192F42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92F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1711</Words>
  <Characters>976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lmacevko@ukr.net</dc:creator>
  <cp:keywords/>
  <dc:description/>
  <cp:lastModifiedBy>lmacevko@ukr.net</cp:lastModifiedBy>
  <cp:revision>9</cp:revision>
  <dcterms:created xsi:type="dcterms:W3CDTF">2020-03-12T14:10:00Z</dcterms:created>
  <dcterms:modified xsi:type="dcterms:W3CDTF">2020-03-13T07:46:00Z</dcterms:modified>
</cp:coreProperties>
</file>