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89" w:rsidRPr="000F7A2E" w:rsidRDefault="00301F89" w:rsidP="0030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>ПОРЯДОК ВИВЧЕННЯ КУРСУ «</w:t>
      </w:r>
      <w:r w:rsidR="00B11F63" w:rsidRPr="00B11F63">
        <w:rPr>
          <w:rFonts w:ascii="Times New Roman" w:hAnsi="Times New Roman" w:cs="Times New Roman"/>
          <w:b/>
          <w:sz w:val="24"/>
          <w:szCs w:val="24"/>
        </w:rPr>
        <w:t>НАЦІОНАЛЬНА ЛІТЕРАТУРА (ФРАНЦ.)</w:t>
      </w:r>
      <w:r w:rsidRPr="00B11F63">
        <w:rPr>
          <w:rFonts w:ascii="Times New Roman" w:hAnsi="Times New Roman" w:cs="Times New Roman"/>
          <w:b/>
          <w:sz w:val="24"/>
          <w:szCs w:val="24"/>
        </w:rPr>
        <w:t>»</w:t>
      </w:r>
    </w:p>
    <w:p w:rsidR="00301F89" w:rsidRDefault="00301F89" w:rsidP="00301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</w:t>
      </w:r>
      <w:r w:rsidR="00FF796A">
        <w:rPr>
          <w:rFonts w:ascii="Times New Roman" w:hAnsi="Times New Roman" w:cs="Times New Roman"/>
          <w:sz w:val="24"/>
          <w:szCs w:val="24"/>
        </w:rPr>
        <w:t>іод запровадження карантину з 06 квітня 2020 року по 24</w:t>
      </w:r>
      <w:r>
        <w:rPr>
          <w:rFonts w:ascii="Times New Roman" w:hAnsi="Times New Roman" w:cs="Times New Roman"/>
          <w:sz w:val="24"/>
          <w:szCs w:val="24"/>
        </w:rPr>
        <w:t xml:space="preserve"> квітня 2020 року</w:t>
      </w:r>
    </w:p>
    <w:p w:rsidR="00301F89" w:rsidRDefault="00301F89" w:rsidP="00301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1F89" w:rsidRPr="00192F42" w:rsidRDefault="00301F89" w:rsidP="0030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42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="00B11F63" w:rsidRPr="008C2819">
        <w:rPr>
          <w:rFonts w:ascii="Times New Roman" w:hAnsi="Times New Roman" w:cs="Times New Roman"/>
          <w:b/>
          <w:sz w:val="24"/>
          <w:szCs w:val="24"/>
        </w:rPr>
        <w:t>Кушнір І. Б., доц. каф. світ. літ., к</w:t>
      </w:r>
      <w:r w:rsidR="00B11F63">
        <w:rPr>
          <w:rFonts w:ascii="Times New Roman" w:hAnsi="Times New Roman" w:cs="Times New Roman"/>
          <w:b/>
          <w:sz w:val="24"/>
          <w:szCs w:val="24"/>
        </w:rPr>
        <w:t>анд</w:t>
      </w:r>
      <w:r w:rsidR="00B11F63" w:rsidRPr="008C2819">
        <w:rPr>
          <w:rFonts w:ascii="Times New Roman" w:hAnsi="Times New Roman" w:cs="Times New Roman"/>
          <w:b/>
          <w:sz w:val="24"/>
          <w:szCs w:val="24"/>
        </w:rPr>
        <w:t>.</w:t>
      </w:r>
      <w:r w:rsidR="00B11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F63" w:rsidRPr="008C2819">
        <w:rPr>
          <w:rFonts w:ascii="Times New Roman" w:hAnsi="Times New Roman" w:cs="Times New Roman"/>
          <w:b/>
          <w:sz w:val="24"/>
          <w:szCs w:val="24"/>
        </w:rPr>
        <w:t>філол.</w:t>
      </w:r>
      <w:r w:rsidR="00B11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F63" w:rsidRPr="008C2819">
        <w:rPr>
          <w:rFonts w:ascii="Times New Roman" w:hAnsi="Times New Roman" w:cs="Times New Roman"/>
          <w:b/>
          <w:sz w:val="24"/>
          <w:szCs w:val="24"/>
        </w:rPr>
        <w:t>наук</w:t>
      </w:r>
    </w:p>
    <w:p w:rsidR="00301F89" w:rsidRDefault="00301F89" w:rsidP="00301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301F89" w:rsidTr="00E77298">
        <w:tc>
          <w:tcPr>
            <w:tcW w:w="1560" w:type="dxa"/>
          </w:tcPr>
          <w:p w:rsidR="00301F89" w:rsidRDefault="00301F8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301F89" w:rsidRPr="00192F42" w:rsidRDefault="00301F8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301F89" w:rsidRPr="00192F42" w:rsidRDefault="00301F8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301F89" w:rsidRPr="00192F42" w:rsidRDefault="00301F89" w:rsidP="00E7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301F89" w:rsidRDefault="00301F8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301F89" w:rsidRPr="00192F42" w:rsidRDefault="00301F8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192F42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192F42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301F89" w:rsidRPr="00192F42" w:rsidRDefault="00301F8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301F89" w:rsidTr="00E77298">
        <w:tc>
          <w:tcPr>
            <w:tcW w:w="10348" w:type="dxa"/>
            <w:gridSpan w:val="4"/>
          </w:tcPr>
          <w:p w:rsidR="00301F89" w:rsidRPr="00192F42" w:rsidRDefault="00B11F63" w:rsidP="00E7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63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ЛІТЕРАТУРА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ФРАНЦ.)</w:t>
            </w:r>
          </w:p>
        </w:tc>
      </w:tr>
      <w:tr w:rsidR="007558C9" w:rsidTr="00E77298">
        <w:tc>
          <w:tcPr>
            <w:tcW w:w="1560" w:type="dxa"/>
          </w:tcPr>
          <w:p w:rsidR="007558C9" w:rsidRDefault="00A67B93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  <w:r w:rsidR="00FF796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F796A" w:rsidRDefault="00FF796A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ІНф-41с</w:t>
            </w:r>
          </w:p>
        </w:tc>
        <w:tc>
          <w:tcPr>
            <w:tcW w:w="2075" w:type="dxa"/>
          </w:tcPr>
          <w:p w:rsidR="007558C9" w:rsidRPr="009F6D41" w:rsidRDefault="007558C9" w:rsidP="007558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  <w:r w:rsidRPr="009F6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6D4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7558C9" w:rsidRPr="00A67B93" w:rsidRDefault="007558C9" w:rsidP="0075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B93">
              <w:rPr>
                <w:rFonts w:ascii="Times New Roman" w:hAnsi="Times New Roman" w:cs="Times New Roman"/>
                <w:sz w:val="24"/>
                <w:szCs w:val="24"/>
              </w:rPr>
              <w:t>Характеристика розвитку прози Франції другої половини ХХ ст.</w:t>
            </w:r>
          </w:p>
          <w:p w:rsidR="007558C9" w:rsidRPr="00A67B93" w:rsidRDefault="000A268F" w:rsidP="0075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</w:t>
            </w:r>
            <w:r w:rsidR="007558C9" w:rsidRPr="00A67B93">
              <w:rPr>
                <w:rFonts w:ascii="Times New Roman" w:hAnsi="Times New Roman" w:cs="Times New Roman"/>
                <w:sz w:val="24"/>
                <w:szCs w:val="24"/>
              </w:rPr>
              <w:t xml:space="preserve">ворчість </w:t>
            </w:r>
            <w:proofErr w:type="spellStart"/>
            <w:r w:rsidR="007558C9" w:rsidRPr="00A67B93">
              <w:rPr>
                <w:rFonts w:ascii="Times New Roman" w:hAnsi="Times New Roman" w:cs="Times New Roman"/>
                <w:sz w:val="24"/>
                <w:szCs w:val="24"/>
              </w:rPr>
              <w:t>Перека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558C9" w:rsidRPr="00A67B93">
              <w:rPr>
                <w:rFonts w:ascii="Times New Roman" w:hAnsi="Times New Roman" w:cs="Times New Roman"/>
                <w:sz w:val="24"/>
                <w:szCs w:val="24"/>
              </w:rPr>
              <w:t>озизм</w:t>
            </w:r>
            <w:proofErr w:type="spellEnd"/>
            <w:r w:rsidR="00760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58C9" w:rsidRPr="00A67B93">
              <w:rPr>
                <w:rFonts w:ascii="Times New Roman" w:hAnsi="Times New Roman" w:cs="Times New Roman"/>
                <w:sz w:val="24"/>
                <w:szCs w:val="24"/>
              </w:rPr>
              <w:t xml:space="preserve"> 2. Міф у романах </w:t>
            </w:r>
            <w:proofErr w:type="spellStart"/>
            <w:r w:rsidR="007558C9" w:rsidRPr="00A67B93">
              <w:rPr>
                <w:rFonts w:ascii="Times New Roman" w:hAnsi="Times New Roman" w:cs="Times New Roman"/>
                <w:sz w:val="24"/>
                <w:szCs w:val="24"/>
              </w:rPr>
              <w:t>Турньє</w:t>
            </w:r>
            <w:proofErr w:type="spellEnd"/>
            <w:r w:rsidR="00760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8C9" w:rsidRPr="008C2819" w:rsidRDefault="007558C9" w:rsidP="00755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7558C9" w:rsidRPr="009F6D41" w:rsidRDefault="007558C9" w:rsidP="00B11F6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37" w:type="dxa"/>
          </w:tcPr>
          <w:p w:rsidR="007558C9" w:rsidRDefault="007558C9" w:rsidP="0075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1.Прочитати романи зазначених письменників на вибір. Зробити конспект їхньої творчості.</w:t>
            </w:r>
          </w:p>
          <w:p w:rsidR="007558C9" w:rsidRPr="000C7132" w:rsidRDefault="007558C9" w:rsidP="0075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132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</w:p>
          <w:p w:rsidR="007558C9" w:rsidRDefault="007558C9" w:rsidP="0075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iryna</w:t>
            </w:r>
            <w:proofErr w:type="spellEnd"/>
            <w:r w:rsidRPr="00FF7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C7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kushnir</w:t>
            </w:r>
            <w:proofErr w:type="spellEnd"/>
            <w:r w:rsidRPr="00FF7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0C7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FF7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C7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FF7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C7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7558C9" w:rsidRPr="000C7132" w:rsidRDefault="007558C9" w:rsidP="00755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1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завдання на </w:t>
            </w:r>
            <w:r w:rsidRPr="000C71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FF79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0C71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learning</w:t>
            </w:r>
            <w:r w:rsidRPr="00FF79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352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 Н</w:t>
            </w:r>
            <w:r w:rsidRPr="000C7132">
              <w:rPr>
                <w:rFonts w:ascii="Times New Roman" w:hAnsi="Times New Roman" w:cs="Times New Roman"/>
                <w:bCs/>
                <w:sz w:val="24"/>
                <w:szCs w:val="24"/>
              </w:rPr>
              <w:t>аціональна література (фр</w:t>
            </w:r>
            <w:r w:rsidR="00352826">
              <w:rPr>
                <w:rFonts w:ascii="Times New Roman" w:hAnsi="Times New Roman" w:cs="Times New Roman"/>
                <w:bCs/>
                <w:sz w:val="24"/>
                <w:szCs w:val="24"/>
              </w:rPr>
              <w:t>анцузька</w:t>
            </w:r>
            <w:r w:rsidRPr="000C713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558C9" w:rsidRDefault="007558C9" w:rsidP="00E77298"/>
        </w:tc>
        <w:tc>
          <w:tcPr>
            <w:tcW w:w="2976" w:type="dxa"/>
          </w:tcPr>
          <w:p w:rsidR="007558C9" w:rsidRDefault="007558C9" w:rsidP="007558C9">
            <w:pPr>
              <w:spacing w:after="0" w:line="240" w:lineRule="auto"/>
              <w:ind w:left="284"/>
            </w:pPr>
            <w:r w:rsidRPr="000C7132">
              <w:rPr>
                <w:rFonts w:ascii="Times New Roman" w:hAnsi="Times New Roman" w:cs="Times New Roman"/>
                <w:sz w:val="24"/>
                <w:szCs w:val="24"/>
              </w:rPr>
              <w:t>Конспект:</w:t>
            </w:r>
          </w:p>
          <w:p w:rsidR="007558C9" w:rsidRPr="00A67B93" w:rsidRDefault="007558C9" w:rsidP="007558C9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3">
              <w:rPr>
                <w:rFonts w:ascii="Times New Roman" w:hAnsi="Times New Roman" w:cs="Times New Roman"/>
                <w:sz w:val="24"/>
                <w:szCs w:val="24"/>
              </w:rPr>
              <w:t xml:space="preserve">Фесенко В. По той бік світу, або читаючи </w:t>
            </w:r>
            <w:proofErr w:type="spellStart"/>
            <w:r w:rsidRPr="00A67B93">
              <w:rPr>
                <w:rFonts w:ascii="Times New Roman" w:hAnsi="Times New Roman" w:cs="Times New Roman"/>
                <w:sz w:val="24"/>
                <w:szCs w:val="24"/>
              </w:rPr>
              <w:t>Леклезіо</w:t>
            </w:r>
            <w:proofErr w:type="spellEnd"/>
            <w:r w:rsidRPr="00A67B93">
              <w:rPr>
                <w:rFonts w:ascii="Times New Roman" w:hAnsi="Times New Roman" w:cs="Times New Roman"/>
                <w:sz w:val="24"/>
                <w:szCs w:val="24"/>
              </w:rPr>
              <w:t>.// Всесвіт, 2001. – № 7-8.– Ст.141-143.</w:t>
            </w:r>
          </w:p>
          <w:p w:rsidR="007558C9" w:rsidRPr="007558C9" w:rsidRDefault="007558C9" w:rsidP="007558C9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</w:pPr>
            <w:r w:rsidRPr="00A67B93">
              <w:rPr>
                <w:rFonts w:ascii="Times New Roman" w:hAnsi="Times New Roman" w:cs="Times New Roman"/>
                <w:sz w:val="24"/>
                <w:szCs w:val="24"/>
              </w:rPr>
              <w:t>Фесенко В. Кіт у чоботях або Фрагментарні роздуми на теми французької літератури останнього десятиліття // Всесвіт, 2003. – № 5-6.– Ст.139-145.</w:t>
            </w:r>
          </w:p>
        </w:tc>
      </w:tr>
      <w:tr w:rsidR="007558C9" w:rsidTr="00E77298">
        <w:tc>
          <w:tcPr>
            <w:tcW w:w="1560" w:type="dxa"/>
          </w:tcPr>
          <w:p w:rsidR="007558C9" w:rsidRDefault="00A67B93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FF796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F796A" w:rsidRDefault="00FF796A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ІНф-41с</w:t>
            </w:r>
          </w:p>
        </w:tc>
        <w:tc>
          <w:tcPr>
            <w:tcW w:w="2075" w:type="dxa"/>
          </w:tcPr>
          <w:p w:rsidR="007558C9" w:rsidRPr="00A67B93" w:rsidRDefault="007558C9" w:rsidP="0075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B93">
              <w:rPr>
                <w:rFonts w:ascii="Times New Roman" w:hAnsi="Times New Roman" w:cs="Times New Roman"/>
                <w:sz w:val="24"/>
                <w:szCs w:val="24"/>
              </w:rPr>
              <w:t>Тема 5. Постмодернізм у фр</w:t>
            </w:r>
            <w:r w:rsidR="007602F4">
              <w:rPr>
                <w:rFonts w:ascii="Times New Roman" w:hAnsi="Times New Roman" w:cs="Times New Roman"/>
                <w:sz w:val="24"/>
                <w:szCs w:val="24"/>
              </w:rPr>
              <w:t>анцузькій літературі другої половини</w:t>
            </w:r>
            <w:r w:rsidRPr="00A67B93">
              <w:rPr>
                <w:rFonts w:ascii="Times New Roman" w:hAnsi="Times New Roman" w:cs="Times New Roman"/>
                <w:sz w:val="24"/>
                <w:szCs w:val="24"/>
              </w:rPr>
              <w:t xml:space="preserve"> ХХ ст.</w:t>
            </w:r>
          </w:p>
          <w:p w:rsidR="007558C9" w:rsidRPr="00A67B93" w:rsidRDefault="007558C9" w:rsidP="0075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0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B93">
              <w:rPr>
                <w:rFonts w:ascii="Times New Roman" w:hAnsi="Times New Roman" w:cs="Times New Roman"/>
                <w:sz w:val="24"/>
                <w:szCs w:val="24"/>
              </w:rPr>
              <w:t>Творчість Ф.</w:t>
            </w:r>
            <w:r w:rsidR="00760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B93">
              <w:rPr>
                <w:rFonts w:ascii="Times New Roman" w:hAnsi="Times New Roman" w:cs="Times New Roman"/>
                <w:sz w:val="24"/>
                <w:szCs w:val="24"/>
              </w:rPr>
              <w:t>Бегбеде</w:t>
            </w:r>
            <w:proofErr w:type="spellEnd"/>
            <w:r w:rsidRPr="00A67B93">
              <w:rPr>
                <w:rFonts w:ascii="Times New Roman" w:hAnsi="Times New Roman" w:cs="Times New Roman"/>
                <w:sz w:val="24"/>
                <w:szCs w:val="24"/>
              </w:rPr>
              <w:t xml:space="preserve">: особливості постмодернізму. </w:t>
            </w:r>
          </w:p>
          <w:p w:rsidR="007558C9" w:rsidRPr="00A67B93" w:rsidRDefault="007558C9" w:rsidP="0075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B93">
              <w:rPr>
                <w:rFonts w:ascii="Times New Roman" w:hAnsi="Times New Roman" w:cs="Times New Roman"/>
                <w:sz w:val="24"/>
                <w:szCs w:val="24"/>
              </w:rPr>
              <w:t xml:space="preserve">2.Особливості постмодернізму М. </w:t>
            </w:r>
            <w:proofErr w:type="spellStart"/>
            <w:r w:rsidRPr="00A67B93">
              <w:rPr>
                <w:rFonts w:ascii="Times New Roman" w:hAnsi="Times New Roman" w:cs="Times New Roman"/>
                <w:sz w:val="24"/>
                <w:szCs w:val="24"/>
              </w:rPr>
              <w:t>Уельбека</w:t>
            </w:r>
            <w:proofErr w:type="spellEnd"/>
            <w:r w:rsidR="00760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8C9" w:rsidRPr="00830ECA" w:rsidRDefault="007558C9" w:rsidP="00830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3737" w:type="dxa"/>
          </w:tcPr>
          <w:p w:rsidR="007558C9" w:rsidRDefault="007558C9" w:rsidP="0075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1.Прочитати романи зазначених письменників на вибір. Зробити конспект їхньої творчості.</w:t>
            </w:r>
          </w:p>
          <w:p w:rsidR="007558C9" w:rsidRDefault="007558C9" w:rsidP="0075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C9" w:rsidRPr="000C7132" w:rsidRDefault="007558C9" w:rsidP="0075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132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</w:p>
          <w:p w:rsidR="007558C9" w:rsidRDefault="007558C9" w:rsidP="0075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iryna</w:t>
            </w:r>
            <w:proofErr w:type="spellEnd"/>
            <w:r w:rsidRPr="00FF7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C7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kushnir</w:t>
            </w:r>
            <w:proofErr w:type="spellEnd"/>
            <w:r w:rsidRPr="00FF7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0C7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FF7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C7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FF7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C7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7558C9" w:rsidRPr="000C7132" w:rsidRDefault="007558C9" w:rsidP="00755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1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завдання на </w:t>
            </w:r>
            <w:r w:rsidRPr="000C71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FF79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0C71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learning</w:t>
            </w:r>
            <w:r w:rsidRPr="00FF79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352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 Н</w:t>
            </w:r>
            <w:r w:rsidRPr="000C7132">
              <w:rPr>
                <w:rFonts w:ascii="Times New Roman" w:hAnsi="Times New Roman" w:cs="Times New Roman"/>
                <w:bCs/>
                <w:sz w:val="24"/>
                <w:szCs w:val="24"/>
              </w:rPr>
              <w:t>аціональна література (фр</w:t>
            </w:r>
            <w:r w:rsidR="00352826">
              <w:rPr>
                <w:rFonts w:ascii="Times New Roman" w:hAnsi="Times New Roman" w:cs="Times New Roman"/>
                <w:bCs/>
                <w:sz w:val="24"/>
                <w:szCs w:val="24"/>
              </w:rPr>
              <w:t>анцузька</w:t>
            </w:r>
            <w:r w:rsidRPr="000C713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558C9" w:rsidRDefault="007558C9" w:rsidP="00E77298"/>
        </w:tc>
        <w:tc>
          <w:tcPr>
            <w:tcW w:w="2976" w:type="dxa"/>
          </w:tcPr>
          <w:p w:rsidR="007558C9" w:rsidRDefault="007558C9" w:rsidP="007558C9">
            <w:pPr>
              <w:spacing w:after="0" w:line="240" w:lineRule="auto"/>
              <w:ind w:left="284"/>
            </w:pPr>
            <w:r w:rsidRPr="000C7132">
              <w:rPr>
                <w:rFonts w:ascii="Times New Roman" w:hAnsi="Times New Roman" w:cs="Times New Roman"/>
                <w:sz w:val="24"/>
                <w:szCs w:val="24"/>
              </w:rPr>
              <w:t>Конспект:</w:t>
            </w:r>
          </w:p>
          <w:p w:rsidR="007558C9" w:rsidRPr="00A67B93" w:rsidRDefault="007558C9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B93">
              <w:rPr>
                <w:rFonts w:ascii="Times New Roman" w:hAnsi="Times New Roman" w:cs="Times New Roman"/>
                <w:sz w:val="24"/>
                <w:szCs w:val="24"/>
              </w:rPr>
              <w:t>Затонский</w:t>
            </w:r>
            <w:proofErr w:type="spellEnd"/>
            <w:r w:rsidRPr="00A67B93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A67B93">
              <w:rPr>
                <w:rFonts w:ascii="Times New Roman" w:hAnsi="Times New Roman" w:cs="Times New Roman"/>
                <w:sz w:val="24"/>
                <w:szCs w:val="24"/>
              </w:rPr>
              <w:t>Модернизм</w:t>
            </w:r>
            <w:proofErr w:type="spellEnd"/>
            <w:r w:rsidRPr="00A67B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7B93">
              <w:rPr>
                <w:rFonts w:ascii="Times New Roman" w:hAnsi="Times New Roman" w:cs="Times New Roman"/>
                <w:sz w:val="24"/>
                <w:szCs w:val="24"/>
              </w:rPr>
              <w:t>постмодернизм</w:t>
            </w:r>
            <w:proofErr w:type="spellEnd"/>
            <w:r w:rsidRPr="00A67B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7B93">
              <w:rPr>
                <w:rFonts w:ascii="Times New Roman" w:hAnsi="Times New Roman" w:cs="Times New Roman"/>
                <w:sz w:val="24"/>
                <w:szCs w:val="24"/>
              </w:rPr>
              <w:t>Мысли</w:t>
            </w:r>
            <w:proofErr w:type="spellEnd"/>
            <w:r w:rsidRPr="00A67B93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 w:rsidRPr="00A67B93">
              <w:rPr>
                <w:rFonts w:ascii="Times New Roman" w:hAnsi="Times New Roman" w:cs="Times New Roman"/>
                <w:sz w:val="24"/>
                <w:szCs w:val="24"/>
              </w:rPr>
              <w:t>извечном</w:t>
            </w:r>
            <w:proofErr w:type="spellEnd"/>
            <w:r w:rsidRPr="00A6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B93">
              <w:rPr>
                <w:rFonts w:ascii="Times New Roman" w:hAnsi="Times New Roman" w:cs="Times New Roman"/>
                <w:sz w:val="24"/>
                <w:szCs w:val="24"/>
              </w:rPr>
              <w:t>коловращении</w:t>
            </w:r>
            <w:proofErr w:type="spellEnd"/>
            <w:r w:rsidRPr="00A6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B93">
              <w:rPr>
                <w:rFonts w:ascii="Times New Roman" w:hAnsi="Times New Roman" w:cs="Times New Roman"/>
                <w:sz w:val="24"/>
                <w:szCs w:val="24"/>
              </w:rPr>
              <w:t>изящных</w:t>
            </w:r>
            <w:proofErr w:type="spellEnd"/>
            <w:r w:rsidRPr="00A67B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7B93">
              <w:rPr>
                <w:rFonts w:ascii="Times New Roman" w:hAnsi="Times New Roman" w:cs="Times New Roman"/>
                <w:sz w:val="24"/>
                <w:szCs w:val="24"/>
              </w:rPr>
              <w:t>неизящных</w:t>
            </w:r>
            <w:proofErr w:type="spellEnd"/>
            <w:r w:rsidRPr="00A6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B93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spellEnd"/>
            <w:r w:rsidRPr="00A67B9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A67B93"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  <w:proofErr w:type="spellEnd"/>
            <w:r w:rsidRPr="00A67B93">
              <w:rPr>
                <w:rFonts w:ascii="Times New Roman" w:hAnsi="Times New Roman" w:cs="Times New Roman"/>
                <w:sz w:val="24"/>
                <w:szCs w:val="24"/>
              </w:rPr>
              <w:t>, 2000.</w:t>
            </w:r>
          </w:p>
        </w:tc>
      </w:tr>
      <w:tr w:rsidR="007558C9" w:rsidTr="00E77298">
        <w:tc>
          <w:tcPr>
            <w:tcW w:w="1560" w:type="dxa"/>
          </w:tcPr>
          <w:p w:rsidR="007558C9" w:rsidRDefault="00A67B93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FF796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F796A" w:rsidRDefault="00FF796A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ІНф-41с</w:t>
            </w:r>
          </w:p>
        </w:tc>
        <w:tc>
          <w:tcPr>
            <w:tcW w:w="2075" w:type="dxa"/>
          </w:tcPr>
          <w:p w:rsidR="007558C9" w:rsidRPr="009F6D41" w:rsidRDefault="007558C9" w:rsidP="007558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Екзистенціалізм</w:t>
            </w:r>
            <w:r w:rsidRPr="009F6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Камю та Сартра</w:t>
            </w:r>
            <w:r w:rsidR="00352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558C9" w:rsidRDefault="007558C9" w:rsidP="00B11F6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58C9" w:rsidRPr="009F6D41" w:rsidRDefault="007558C9" w:rsidP="00B11F6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3737" w:type="dxa"/>
          </w:tcPr>
          <w:p w:rsidR="007558C9" w:rsidRDefault="007558C9" w:rsidP="0075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Питання для обговорення:</w:t>
            </w:r>
          </w:p>
          <w:p w:rsidR="007558C9" w:rsidRPr="00A67B93" w:rsidRDefault="007558C9" w:rsidP="007558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352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7B93">
              <w:rPr>
                <w:rFonts w:ascii="Times New Roman" w:hAnsi="Times New Roman" w:cs="Times New Roman"/>
                <w:sz w:val="24"/>
                <w:szCs w:val="24"/>
              </w:rPr>
              <w:t>Екзистенціалізм</w:t>
            </w:r>
            <w:r w:rsidRPr="00A6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напрям у літературі.</w:t>
            </w:r>
          </w:p>
          <w:p w:rsidR="007558C9" w:rsidRPr="00A67B93" w:rsidRDefault="007558C9" w:rsidP="007558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A67B93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буття та існування у романі Сартра “Нудота”. </w:t>
            </w:r>
          </w:p>
          <w:p w:rsidR="007558C9" w:rsidRPr="00A67B93" w:rsidRDefault="007558C9" w:rsidP="007558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A67B93">
              <w:rPr>
                <w:rFonts w:ascii="Times New Roman" w:hAnsi="Times New Roman" w:cs="Times New Roman"/>
                <w:sz w:val="24"/>
                <w:szCs w:val="24"/>
              </w:rPr>
              <w:t>Проблема вибору, бунту та абсурду. Аналіз повісті Камю “Сторонній”.</w:t>
            </w:r>
          </w:p>
          <w:p w:rsidR="007558C9" w:rsidRPr="00A67B93" w:rsidRDefault="007558C9" w:rsidP="0075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C9" w:rsidRPr="000C7132" w:rsidRDefault="007558C9" w:rsidP="0075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Зворотний зв'язок</w:t>
            </w:r>
            <w:r w:rsidRPr="000C71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558C9" w:rsidRDefault="007558C9" w:rsidP="0075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iryna</w:t>
            </w:r>
            <w:proofErr w:type="spellEnd"/>
            <w:r w:rsidRPr="00FF7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C7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kushnir</w:t>
            </w:r>
            <w:proofErr w:type="spellEnd"/>
            <w:r w:rsidRPr="00FF7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0C7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FF7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C7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FF7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C7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7558C9" w:rsidRPr="00352826" w:rsidRDefault="007558C9" w:rsidP="00E77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1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завдання на </w:t>
            </w:r>
            <w:r w:rsidRPr="000C71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FF79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0C71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learning</w:t>
            </w:r>
            <w:r w:rsidRPr="00FF79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Pr="000C71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52826">
              <w:rPr>
                <w:rFonts w:ascii="Times New Roman" w:hAnsi="Times New Roman" w:cs="Times New Roman"/>
                <w:bCs/>
                <w:sz w:val="24"/>
                <w:szCs w:val="24"/>
              </w:rPr>
              <w:t>курс Н</w:t>
            </w:r>
            <w:r w:rsidRPr="000C7132">
              <w:rPr>
                <w:rFonts w:ascii="Times New Roman" w:hAnsi="Times New Roman" w:cs="Times New Roman"/>
                <w:bCs/>
                <w:sz w:val="24"/>
                <w:szCs w:val="24"/>
              </w:rPr>
              <w:t>аціональна література (фр</w:t>
            </w:r>
            <w:r w:rsidR="00352826">
              <w:rPr>
                <w:rFonts w:ascii="Times New Roman" w:hAnsi="Times New Roman" w:cs="Times New Roman"/>
                <w:bCs/>
                <w:sz w:val="24"/>
                <w:szCs w:val="24"/>
              </w:rPr>
              <w:t>анцузька</w:t>
            </w:r>
            <w:r w:rsidRPr="000C713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7558C9" w:rsidRPr="00A67B93" w:rsidRDefault="007558C9" w:rsidP="007558C9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Прочитати роман Сартра “Нудота”, повість Камю “Сторонній”.</w:t>
            </w:r>
            <w:r w:rsidRPr="00A67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558C9" w:rsidRPr="00A67B93" w:rsidRDefault="007558C9" w:rsidP="007558C9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B93">
              <w:rPr>
                <w:rFonts w:ascii="Times New Roman" w:hAnsi="Times New Roman" w:cs="Times New Roman"/>
                <w:bCs/>
                <w:sz w:val="24"/>
                <w:szCs w:val="24"/>
              </w:rPr>
              <w:t>Написати есе з коментарем 3-х цитат з роману Сартра і повісті Камю.</w:t>
            </w:r>
          </w:p>
          <w:p w:rsidR="007558C9" w:rsidRPr="00352826" w:rsidRDefault="007558C9" w:rsidP="00352826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Камю, Альбер. Міф про Сізіфа </w:t>
            </w:r>
            <w:r w:rsidRPr="00A67B93">
              <w:rPr>
                <w:rFonts w:ascii="Times New Roman" w:hAnsi="Times New Roman" w:cs="Times New Roman"/>
                <w:sz w:val="24"/>
                <w:szCs w:val="24"/>
              </w:rPr>
              <w:t>[Електронний ресурс].  Режим доступу:        https://www.ukrlib.com.ua/world/printit.php?tid=3221</w:t>
            </w:r>
          </w:p>
        </w:tc>
      </w:tr>
    </w:tbl>
    <w:p w:rsidR="009729AD" w:rsidRDefault="009729AD"/>
    <w:sectPr w:rsidR="009729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61943"/>
    <w:multiLevelType w:val="hybridMultilevel"/>
    <w:tmpl w:val="9D8A3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38"/>
    <w:rsid w:val="000A268F"/>
    <w:rsid w:val="000C7132"/>
    <w:rsid w:val="00301F89"/>
    <w:rsid w:val="00352826"/>
    <w:rsid w:val="005E0683"/>
    <w:rsid w:val="005F0B38"/>
    <w:rsid w:val="007403E1"/>
    <w:rsid w:val="007558C9"/>
    <w:rsid w:val="007602F4"/>
    <w:rsid w:val="00810350"/>
    <w:rsid w:val="00830ECA"/>
    <w:rsid w:val="008F5D08"/>
    <w:rsid w:val="009729AD"/>
    <w:rsid w:val="00A471D3"/>
    <w:rsid w:val="00A67B93"/>
    <w:rsid w:val="00B11F63"/>
    <w:rsid w:val="00CE3076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E83CE-AFC9-46F6-9BF6-03DEAA9A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8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11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1F6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List Paragraph"/>
    <w:basedOn w:val="a"/>
    <w:uiPriority w:val="34"/>
    <w:qFormat/>
    <w:rsid w:val="00B11F63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character" w:styleId="a5">
    <w:name w:val="Hyperlink"/>
    <w:basedOn w:val="a0"/>
    <w:uiPriority w:val="99"/>
    <w:unhideWhenUsed/>
    <w:rsid w:val="00B11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lmacevko@ukr.net</cp:lastModifiedBy>
  <cp:revision>10</cp:revision>
  <dcterms:created xsi:type="dcterms:W3CDTF">2020-03-30T09:52:00Z</dcterms:created>
  <dcterms:modified xsi:type="dcterms:W3CDTF">2020-04-01T07:17:00Z</dcterms:modified>
</cp:coreProperties>
</file>