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3B631E">
        <w:rPr>
          <w:rFonts w:ascii="Times New Roman" w:hAnsi="Times New Roman" w:cs="Times New Roman"/>
          <w:b/>
          <w:sz w:val="24"/>
          <w:szCs w:val="24"/>
        </w:rPr>
        <w:t>ІРЛАНДСЬКИЙ МОДЕРНІЗМ: ЄЙТС, ДЖОЙС, БЕККЕТ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</w:t>
      </w:r>
      <w:r w:rsidR="00DA04F4">
        <w:rPr>
          <w:rFonts w:ascii="Times New Roman" w:hAnsi="Times New Roman" w:cs="Times New Roman"/>
          <w:sz w:val="24"/>
          <w:szCs w:val="24"/>
        </w:rPr>
        <w:t>ину з 06 квітня</w:t>
      </w:r>
      <w:r w:rsidR="00E47189"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E47189" w:rsidRPr="00E47189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810238">
        <w:rPr>
          <w:rFonts w:ascii="Times New Roman" w:hAnsi="Times New Roman" w:cs="Times New Roman"/>
          <w:b/>
          <w:sz w:val="24"/>
          <w:szCs w:val="24"/>
        </w:rPr>
        <w:t>СЕНЧУК ІРИНА АНАТОЛІЇВНА</w:t>
      </w:r>
      <w:r w:rsidR="0081023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238">
        <w:rPr>
          <w:rFonts w:ascii="Times New Roman" w:hAnsi="Times New Roman" w:cs="Times New Roman"/>
          <w:b/>
          <w:sz w:val="24"/>
          <w:szCs w:val="24"/>
        </w:rPr>
        <w:t>кандидат філологічних наук</w:t>
      </w:r>
      <w:r w:rsidR="0081023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238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0348" w:type="dxa"/>
            <w:gridSpan w:val="4"/>
          </w:tcPr>
          <w:p w:rsidR="00687F0F" w:rsidRPr="00192F42" w:rsidRDefault="003B631E" w:rsidP="003B63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ІРЛАНДСЬКИЙ МОДЕРНІЗМ: ЄЙТС, ДЖОЙС, БЕККЕТ</w:t>
            </w:r>
          </w:p>
        </w:tc>
      </w:tr>
      <w:tr w:rsidR="00812426" w:rsidTr="0021312D">
        <w:tc>
          <w:tcPr>
            <w:tcW w:w="1560" w:type="dxa"/>
          </w:tcPr>
          <w:p w:rsidR="00812426" w:rsidRDefault="0081242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.2020,</w:t>
            </w:r>
          </w:p>
          <w:p w:rsidR="006425B6" w:rsidRDefault="00812426" w:rsidP="006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курс</w:t>
            </w:r>
            <w:r w:rsidR="00642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426" w:rsidRDefault="006425B6" w:rsidP="006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філологія</w:t>
            </w:r>
          </w:p>
        </w:tc>
        <w:tc>
          <w:tcPr>
            <w:tcW w:w="2075" w:type="dxa"/>
          </w:tcPr>
          <w:p w:rsidR="00812426" w:rsidRPr="001861BE" w:rsidRDefault="0081242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93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86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377C" w:rsidRPr="00701D1B">
              <w:rPr>
                <w:rFonts w:ascii="Times New Roman" w:hAnsi="Times New Roman"/>
                <w:color w:val="000000"/>
                <w:sz w:val="24"/>
                <w:szCs w:val="24"/>
              </w:rPr>
              <w:t>Джеймс Джойс – ключова постать літератури модернізму</w:t>
            </w:r>
            <w:r w:rsidR="0079377C">
              <w:rPr>
                <w:rFonts w:ascii="Times New Roman" w:hAnsi="Times New Roman"/>
                <w:color w:val="000000"/>
                <w:sz w:val="24"/>
                <w:szCs w:val="24"/>
              </w:rPr>
              <w:t>: еволюція естетичних поглядів письменника</w:t>
            </w:r>
            <w:r w:rsidR="007937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(лекція)</w:t>
            </w:r>
          </w:p>
        </w:tc>
        <w:tc>
          <w:tcPr>
            <w:tcW w:w="3737" w:type="dxa"/>
          </w:tcPr>
          <w:p w:rsidR="00812426" w:rsidRPr="003A4E07" w:rsidRDefault="0081242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</w:p>
          <w:p w:rsidR="00812426" w:rsidRDefault="00D5573A" w:rsidP="0081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Прочитати один епізод</w:t>
            </w:r>
            <w:r w:rsidR="0081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12426">
              <w:rPr>
                <w:rFonts w:ascii="Times New Roman" w:hAnsi="Times New Roman" w:cs="Times New Roman"/>
                <w:sz w:val="24"/>
                <w:szCs w:val="24"/>
              </w:rPr>
              <w:t>з роману Дж. Джойса «Улісс» (на вибір).</w:t>
            </w:r>
          </w:p>
        </w:tc>
        <w:tc>
          <w:tcPr>
            <w:tcW w:w="2976" w:type="dxa"/>
          </w:tcPr>
          <w:p w:rsidR="00812426" w:rsidRDefault="0081242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2426" w:rsidRDefault="00812426" w:rsidP="0021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0F" w:rsidTr="00192F42">
        <w:tc>
          <w:tcPr>
            <w:tcW w:w="1560" w:type="dxa"/>
          </w:tcPr>
          <w:p w:rsidR="00181223" w:rsidRDefault="007764D0" w:rsidP="0018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181223">
              <w:rPr>
                <w:rFonts w:ascii="Times New Roman" w:hAnsi="Times New Roman" w:cs="Times New Roman"/>
                <w:sz w:val="24"/>
                <w:szCs w:val="24"/>
              </w:rPr>
              <w:t>.2020,</w:t>
            </w:r>
          </w:p>
          <w:p w:rsidR="006425B6" w:rsidRDefault="00181223" w:rsidP="006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курс</w:t>
            </w:r>
            <w:r w:rsidR="00642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F0F" w:rsidRDefault="006425B6" w:rsidP="006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філологія</w:t>
            </w:r>
          </w:p>
        </w:tc>
        <w:tc>
          <w:tcPr>
            <w:tcW w:w="2075" w:type="dxa"/>
          </w:tcPr>
          <w:p w:rsidR="00687F0F" w:rsidRPr="001861BE" w:rsidRDefault="00812426" w:rsidP="0079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04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1BE" w:rsidRPr="00186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77C" w:rsidRPr="00F0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77C" w:rsidRPr="0079377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469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Finnegan</w:t>
            </w:r>
            <w:r w:rsidR="0084691F" w:rsidRPr="00DA04F4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="008469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79377C" w:rsidRPr="00F04C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37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Wake</w:t>
            </w:r>
            <w:r w:rsidR="0079377C" w:rsidRPr="0079377C">
              <w:rPr>
                <w:rFonts w:ascii="Times New Roman" w:hAnsi="Times New Roman"/>
                <w:color w:val="000000"/>
                <w:sz w:val="24"/>
                <w:szCs w:val="24"/>
              </w:rPr>
              <w:t>» Джойса як зразок «відкритого твору»</w:t>
            </w:r>
            <w:r w:rsidR="001861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(лекція)</w:t>
            </w:r>
          </w:p>
        </w:tc>
        <w:tc>
          <w:tcPr>
            <w:tcW w:w="3737" w:type="dxa"/>
          </w:tcPr>
          <w:p w:rsidR="002A7695" w:rsidRPr="003A4E07" w:rsidRDefault="002A7695" w:rsidP="002A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</w:p>
          <w:p w:rsidR="00687F0F" w:rsidRDefault="00687F0F" w:rsidP="0081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334" w:rsidRDefault="00830334" w:rsidP="0083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42" w:rsidRPr="00192F42" w:rsidRDefault="00192F42" w:rsidP="00F0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74" w:rsidRDefault="00C53274" w:rsidP="00192F42">
      <w:pPr>
        <w:spacing w:after="0" w:line="240" w:lineRule="auto"/>
      </w:pPr>
      <w:r>
        <w:separator/>
      </w:r>
    </w:p>
  </w:endnote>
  <w:endnote w:type="continuationSeparator" w:id="0">
    <w:p w:rsidR="00C53274" w:rsidRDefault="00C53274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27F69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701347" w:rsidRPr="00701347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74" w:rsidRDefault="00C53274" w:rsidP="00192F42">
      <w:pPr>
        <w:spacing w:after="0" w:line="240" w:lineRule="auto"/>
      </w:pPr>
      <w:r>
        <w:separator/>
      </w:r>
    </w:p>
  </w:footnote>
  <w:footnote w:type="continuationSeparator" w:id="0">
    <w:p w:rsidR="00C53274" w:rsidRDefault="00C53274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113DD"/>
    <w:rsid w:val="00053D23"/>
    <w:rsid w:val="000A4C95"/>
    <w:rsid w:val="000F7A2E"/>
    <w:rsid w:val="00127F69"/>
    <w:rsid w:val="00181223"/>
    <w:rsid w:val="001861BE"/>
    <w:rsid w:val="00192F42"/>
    <w:rsid w:val="001B1329"/>
    <w:rsid w:val="002A0DE1"/>
    <w:rsid w:val="002A7695"/>
    <w:rsid w:val="002E20CC"/>
    <w:rsid w:val="00322BDE"/>
    <w:rsid w:val="003B631E"/>
    <w:rsid w:val="00415CBA"/>
    <w:rsid w:val="00491EAC"/>
    <w:rsid w:val="005235D9"/>
    <w:rsid w:val="00562676"/>
    <w:rsid w:val="005712BF"/>
    <w:rsid w:val="005C5487"/>
    <w:rsid w:val="006425B6"/>
    <w:rsid w:val="006437AE"/>
    <w:rsid w:val="00687F0F"/>
    <w:rsid w:val="00701347"/>
    <w:rsid w:val="00764A3E"/>
    <w:rsid w:val="007764D0"/>
    <w:rsid w:val="0079377C"/>
    <w:rsid w:val="00810238"/>
    <w:rsid w:val="00812426"/>
    <w:rsid w:val="00830334"/>
    <w:rsid w:val="00834F92"/>
    <w:rsid w:val="0084691F"/>
    <w:rsid w:val="009516EE"/>
    <w:rsid w:val="00AE2B33"/>
    <w:rsid w:val="00BC1507"/>
    <w:rsid w:val="00C53274"/>
    <w:rsid w:val="00CC3372"/>
    <w:rsid w:val="00CD3AAF"/>
    <w:rsid w:val="00D004A1"/>
    <w:rsid w:val="00D40D55"/>
    <w:rsid w:val="00D5573A"/>
    <w:rsid w:val="00D86D09"/>
    <w:rsid w:val="00DA04F4"/>
    <w:rsid w:val="00E44831"/>
    <w:rsid w:val="00E47189"/>
    <w:rsid w:val="00E67126"/>
    <w:rsid w:val="00EC5C95"/>
    <w:rsid w:val="00F04C2D"/>
    <w:rsid w:val="00F06A83"/>
    <w:rsid w:val="00F23070"/>
    <w:rsid w:val="00F80617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2AB75-18D7-4396-BE1E-DF4E81DC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6</cp:revision>
  <dcterms:created xsi:type="dcterms:W3CDTF">2020-03-30T10:05:00Z</dcterms:created>
  <dcterms:modified xsi:type="dcterms:W3CDTF">2020-04-01T07:14:00Z</dcterms:modified>
</cp:coreProperties>
</file>