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B5" w:rsidRDefault="003C7AB5" w:rsidP="003C7AB5">
      <w:pPr>
        <w:ind w:left="-284"/>
        <w:jc w:val="right"/>
        <w:rPr>
          <w:b/>
        </w:rPr>
      </w:pPr>
      <w:bookmarkStart w:id="0" w:name="docs-internal-guid-0ca0a9fa-a9b9-4df0-92"/>
      <w:bookmarkEnd w:id="0"/>
      <w:proofErr w:type="spellStart"/>
      <w:r w:rsidRPr="008A490F">
        <w:rPr>
          <w:b/>
        </w:rPr>
        <w:t>В</w:t>
      </w:r>
      <w:r>
        <w:rPr>
          <w:b/>
        </w:rPr>
        <w:t>икладач</w:t>
      </w:r>
      <w:proofErr w:type="spellEnd"/>
      <w:r>
        <w:rPr>
          <w:b/>
        </w:rPr>
        <w:t xml:space="preserve"> – к.ф.н., доц. </w:t>
      </w:r>
      <w:r>
        <w:rPr>
          <w:b/>
          <w:lang w:val="uk-UA"/>
        </w:rPr>
        <w:t>Кушнір</w:t>
      </w:r>
      <w:r>
        <w:rPr>
          <w:b/>
        </w:rPr>
        <w:t xml:space="preserve"> </w:t>
      </w:r>
      <w:r>
        <w:rPr>
          <w:b/>
          <w:lang w:val="uk-UA"/>
        </w:rPr>
        <w:t>І</w:t>
      </w:r>
      <w:r>
        <w:rPr>
          <w:b/>
        </w:rPr>
        <w:t>. Б</w:t>
      </w:r>
      <w:r w:rsidRPr="008A490F">
        <w:rPr>
          <w:b/>
        </w:rPr>
        <w:t>.</w:t>
      </w:r>
    </w:p>
    <w:p w:rsidR="003C7AB5" w:rsidRDefault="003C7AB5" w:rsidP="003C7AB5">
      <w:pPr>
        <w:ind w:left="-284"/>
        <w:jc w:val="right"/>
        <w:rPr>
          <w:b/>
        </w:rPr>
      </w:pPr>
    </w:p>
    <w:p w:rsidR="003C7AB5" w:rsidRPr="008A490F" w:rsidRDefault="003C7AB5" w:rsidP="003C7AB5">
      <w:pPr>
        <w:ind w:left="-284"/>
        <w:jc w:val="right"/>
        <w:rPr>
          <w:b/>
        </w:rPr>
      </w:pPr>
      <w:r w:rsidRPr="008A490F">
        <w:rPr>
          <w:b/>
        </w:rPr>
        <w:t xml:space="preserve"> </w:t>
      </w:r>
    </w:p>
    <w:p w:rsidR="003C7AB5" w:rsidRPr="003C7AB5" w:rsidRDefault="003C7AB5" w:rsidP="003C7AB5">
      <w:pPr>
        <w:jc w:val="center"/>
        <w:rPr>
          <w:b/>
          <w:lang w:val="uk-UA"/>
        </w:rPr>
      </w:pPr>
      <w:proofErr w:type="spellStart"/>
      <w:r w:rsidRPr="008A490F">
        <w:rPr>
          <w:b/>
        </w:rPr>
        <w:t>Питання</w:t>
      </w:r>
      <w:proofErr w:type="spellEnd"/>
      <w:r w:rsidRPr="008A490F">
        <w:rPr>
          <w:b/>
        </w:rPr>
        <w:t xml:space="preserve"> на </w:t>
      </w:r>
      <w:proofErr w:type="spellStart"/>
      <w:r w:rsidRPr="008A490F">
        <w:rPr>
          <w:b/>
        </w:rPr>
        <w:t>іспит</w:t>
      </w:r>
      <w:proofErr w:type="spellEnd"/>
      <w:r w:rsidRPr="008A490F">
        <w:rPr>
          <w:b/>
        </w:rPr>
        <w:t xml:space="preserve"> з </w:t>
      </w:r>
      <w:proofErr w:type="spellStart"/>
      <w:r w:rsidRPr="008A490F">
        <w:rPr>
          <w:b/>
        </w:rPr>
        <w:t>історії</w:t>
      </w:r>
      <w:proofErr w:type="spellEnd"/>
      <w:r w:rsidRPr="008A490F">
        <w:rPr>
          <w:b/>
        </w:rPr>
        <w:t xml:space="preserve"> </w:t>
      </w:r>
      <w:proofErr w:type="spellStart"/>
      <w:r w:rsidRPr="008A490F">
        <w:rPr>
          <w:b/>
        </w:rPr>
        <w:t>світ</w:t>
      </w:r>
      <w:r>
        <w:rPr>
          <w:b/>
        </w:rPr>
        <w:t>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літератури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ХХ століття</w:t>
      </w:r>
    </w:p>
    <w:p w:rsidR="003C7AB5" w:rsidRPr="00090786" w:rsidRDefault="003C7AB5" w:rsidP="003C7AB5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2</w:t>
      </w:r>
      <w:r>
        <w:rPr>
          <w:b/>
        </w:rPr>
        <w:t>-го курсу заоч</w:t>
      </w:r>
      <w:r w:rsidRPr="008A490F">
        <w:rPr>
          <w:b/>
        </w:rPr>
        <w:t xml:space="preserve">ного </w:t>
      </w:r>
      <w:proofErr w:type="spellStart"/>
      <w:r w:rsidRPr="008A490F">
        <w:rPr>
          <w:b/>
        </w:rPr>
        <w:t>навчання</w:t>
      </w:r>
      <w:proofErr w:type="spellEnd"/>
      <w:r w:rsidRPr="008A490F">
        <w:rPr>
          <w:b/>
        </w:rPr>
        <w:t xml:space="preserve"> факультету </w:t>
      </w:r>
      <w:proofErr w:type="spellStart"/>
      <w:r w:rsidRPr="008A490F">
        <w:rPr>
          <w:b/>
        </w:rPr>
        <w:t>іноземних</w:t>
      </w:r>
      <w:proofErr w:type="spellEnd"/>
      <w:r w:rsidRPr="008A490F">
        <w:rPr>
          <w:b/>
        </w:rPr>
        <w:t xml:space="preserve"> </w:t>
      </w:r>
      <w:proofErr w:type="spellStart"/>
      <w:r w:rsidRPr="008A490F">
        <w:rPr>
          <w:b/>
        </w:rPr>
        <w:t>мов</w:t>
      </w:r>
      <w:proofErr w:type="spellEnd"/>
      <w:r>
        <w:rPr>
          <w:b/>
        </w:rPr>
        <w:t xml:space="preserve"> (4</w:t>
      </w:r>
      <w:r>
        <w:rPr>
          <w:b/>
        </w:rPr>
        <w:t>-й семестр)</w:t>
      </w:r>
    </w:p>
    <w:p w:rsidR="003C7AB5" w:rsidRDefault="003C7AB5" w:rsidP="003C7AB5">
      <w:pPr>
        <w:rPr>
          <w:b/>
          <w:sz w:val="28"/>
          <w:szCs w:val="28"/>
          <w:lang w:val="uk-UA"/>
        </w:rPr>
      </w:pPr>
    </w:p>
    <w:p w:rsidR="0057347E" w:rsidRPr="003C7AB5" w:rsidRDefault="0057347E" w:rsidP="003C7AB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C7AB5">
        <w:rPr>
          <w:lang w:val="uk-UA"/>
        </w:rPr>
        <w:t xml:space="preserve">Провідні літературні напрями та течії в західноєвропейських літературах  останньої третини ХІХ ст. </w:t>
      </w:r>
    </w:p>
    <w:p w:rsidR="0057347E" w:rsidRPr="00380151" w:rsidRDefault="0057347E" w:rsidP="0057347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Неоромантизм в англійській літературі останньої третини ХІХ ст.</w:t>
      </w:r>
    </w:p>
    <w:p w:rsidR="0057347E" w:rsidRPr="00713054" w:rsidRDefault="0057347E" w:rsidP="0057347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713054">
        <w:rPr>
          <w:lang w:val="uk-UA"/>
        </w:rPr>
        <w:t xml:space="preserve">Естетизм в англійській літературі останньої третини ХІХ ст. </w:t>
      </w:r>
    </w:p>
    <w:p w:rsidR="0057347E" w:rsidRPr="00713054" w:rsidRDefault="0057347E" w:rsidP="0057347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713054">
        <w:rPr>
          <w:lang w:val="uk-UA"/>
        </w:rPr>
        <w:t>Символізм в західноєвропейських літературах кінця ХІХ ст.</w:t>
      </w:r>
    </w:p>
    <w:p w:rsidR="0057347E" w:rsidRPr="00380151" w:rsidRDefault="0057347E" w:rsidP="0057347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Натуралізм в літературі останньої третини ХІХ ст. Творчість Е. Золя.</w:t>
      </w:r>
    </w:p>
    <w:p w:rsidR="0057347E" w:rsidRPr="00380151" w:rsidRDefault="0057347E" w:rsidP="0057347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Провідні літературні напрями та течії в західноєвропейських літературах  ХХ ст.</w:t>
      </w:r>
    </w:p>
    <w:p w:rsidR="0057347E" w:rsidRPr="00380151" w:rsidRDefault="0057347E" w:rsidP="0057347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Модернізм: філософські основи, особливості, жанрова система, представники.</w:t>
      </w:r>
    </w:p>
    <w:p w:rsidR="0057347E" w:rsidRPr="00380151" w:rsidRDefault="0057347E" w:rsidP="0057347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Сюрреалізм: особливості, представники. Творчість Г. Аполлінера.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Англо-американська поезія імажизму: особливості, представники. Творчість Т.С. Еліота.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7765BA">
        <w:rPr>
          <w:lang w:val="uk-UA"/>
        </w:rPr>
        <w:t>Модерністичний</w:t>
      </w:r>
      <w:proofErr w:type="spellEnd"/>
      <w:r w:rsidRPr="007765BA">
        <w:rPr>
          <w:lang w:val="uk-UA"/>
        </w:rPr>
        <w:t xml:space="preserve"> роман у Франції. Творчість М. </w:t>
      </w:r>
      <w:proofErr w:type="spellStart"/>
      <w:r w:rsidRPr="007765BA">
        <w:rPr>
          <w:lang w:val="uk-UA"/>
        </w:rPr>
        <w:t>Пруста</w:t>
      </w:r>
      <w:proofErr w:type="spellEnd"/>
      <w:r w:rsidRPr="007765BA">
        <w:rPr>
          <w:lang w:val="uk-UA"/>
        </w:rPr>
        <w:t>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Особливості розвитку австрійської літератури першої половини ХХ ст. Творчість Ф. Кафки.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 xml:space="preserve">Англійський </w:t>
      </w:r>
      <w:proofErr w:type="spellStart"/>
      <w:r w:rsidRPr="007765BA">
        <w:rPr>
          <w:lang w:val="uk-UA"/>
        </w:rPr>
        <w:t>модерністичний</w:t>
      </w:r>
      <w:proofErr w:type="spellEnd"/>
      <w:r w:rsidRPr="007765BA">
        <w:rPr>
          <w:lang w:val="uk-UA"/>
        </w:rPr>
        <w:t xml:space="preserve"> роман. Творчість В.</w:t>
      </w:r>
      <w:r w:rsidR="003C7AB5">
        <w:rPr>
          <w:lang w:val="uk-UA"/>
        </w:rPr>
        <w:t xml:space="preserve"> </w:t>
      </w:r>
      <w:proofErr w:type="spellStart"/>
      <w:r w:rsidRPr="007765BA">
        <w:rPr>
          <w:lang w:val="uk-UA"/>
        </w:rPr>
        <w:t>Вулф</w:t>
      </w:r>
      <w:proofErr w:type="spellEnd"/>
      <w:r w:rsidRPr="007765BA">
        <w:rPr>
          <w:lang w:val="uk-UA"/>
        </w:rPr>
        <w:t>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Особливості розвитку ірландської літератури першої половини ХХ ст. Творчість Дж. Джойса.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Французький реалістич</w:t>
      </w:r>
      <w:r>
        <w:rPr>
          <w:lang w:val="uk-UA"/>
        </w:rPr>
        <w:t>ний роман першої половини ХХ ст.</w:t>
      </w:r>
      <w:r w:rsidRPr="00380151">
        <w:rPr>
          <w:lang w:val="uk-UA"/>
        </w:rPr>
        <w:t xml:space="preserve"> (</w:t>
      </w:r>
      <w:r w:rsidR="003C7AB5">
        <w:rPr>
          <w:lang w:val="uk-UA"/>
        </w:rPr>
        <w:t xml:space="preserve">Р. </w:t>
      </w:r>
      <w:r>
        <w:rPr>
          <w:lang w:val="uk-UA"/>
        </w:rPr>
        <w:t>Ролан</w:t>
      </w:r>
      <w:r w:rsidRPr="00380151">
        <w:t>,</w:t>
      </w:r>
      <w:r>
        <w:rPr>
          <w:lang w:val="uk-UA"/>
        </w:rPr>
        <w:t xml:space="preserve"> </w:t>
      </w:r>
      <w:r w:rsidR="003C7AB5">
        <w:rPr>
          <w:lang w:val="uk-UA"/>
        </w:rPr>
        <w:t xml:space="preserve">М. </w:t>
      </w:r>
      <w:proofErr w:type="spellStart"/>
      <w:r w:rsidRPr="007765BA">
        <w:rPr>
          <w:lang w:val="uk-UA"/>
        </w:rPr>
        <w:t>дю</w:t>
      </w:r>
      <w:proofErr w:type="spellEnd"/>
      <w:r w:rsidRPr="007765BA">
        <w:rPr>
          <w:lang w:val="uk-UA"/>
        </w:rPr>
        <w:t xml:space="preserve"> Гар</w:t>
      </w:r>
      <w:r w:rsidRPr="00380151">
        <w:t xml:space="preserve"> </w:t>
      </w:r>
      <w:r w:rsidR="003C7AB5">
        <w:rPr>
          <w:lang w:val="uk-UA"/>
        </w:rPr>
        <w:t>та ін</w:t>
      </w:r>
      <w:r>
        <w:rPr>
          <w:lang w:val="uk-UA"/>
        </w:rPr>
        <w:t>.)</w:t>
      </w:r>
      <w:r w:rsidR="003C7AB5">
        <w:rPr>
          <w:lang w:val="uk-UA"/>
        </w:rPr>
        <w:t>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Творчість Ф. Моріака.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Реалізм в англійській літературі першої половини ХХ ст.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 xml:space="preserve">Творчість Дж. </w:t>
      </w:r>
      <w:proofErr w:type="spellStart"/>
      <w:r w:rsidRPr="007765BA">
        <w:rPr>
          <w:lang w:val="uk-UA"/>
        </w:rPr>
        <w:t>Ґолсворсі</w:t>
      </w:r>
      <w:proofErr w:type="spellEnd"/>
      <w:r w:rsidRPr="007765BA">
        <w:rPr>
          <w:lang w:val="uk-UA"/>
        </w:rPr>
        <w:t>.</w:t>
      </w:r>
    </w:p>
    <w:p w:rsidR="0057347E" w:rsidRPr="00713054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Характеристика розвитку німецької</w:t>
      </w:r>
      <w:r w:rsidRPr="007765BA">
        <w:rPr>
          <w:lang w:val="uk-UA"/>
        </w:rPr>
        <w:t xml:space="preserve"> </w:t>
      </w:r>
      <w:r>
        <w:rPr>
          <w:lang w:val="uk-UA"/>
        </w:rPr>
        <w:t xml:space="preserve">літератури у </w:t>
      </w:r>
      <w:r w:rsidRPr="007765BA">
        <w:rPr>
          <w:lang w:val="uk-UA"/>
        </w:rPr>
        <w:t>ХХ ст.</w:t>
      </w:r>
      <w:r w:rsidRPr="003C7AB5">
        <w:t xml:space="preserve"> </w:t>
      </w:r>
      <w:r w:rsidRPr="00713054">
        <w:rPr>
          <w:lang w:val="uk-UA"/>
        </w:rPr>
        <w:t>Творчість Т. Манна і Г. Манна.</w:t>
      </w:r>
    </w:p>
    <w:p w:rsidR="0057347E" w:rsidRPr="00380151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Лі</w:t>
      </w:r>
      <w:r>
        <w:rPr>
          <w:lang w:val="uk-UA"/>
        </w:rPr>
        <w:t>тература „втраченого покоління”</w:t>
      </w:r>
      <w:r w:rsidRPr="00380151">
        <w:rPr>
          <w:lang w:val="uk-UA"/>
        </w:rPr>
        <w:t xml:space="preserve">. 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Розвиток американської літератури в першій половині ХХ ст.</w:t>
      </w:r>
    </w:p>
    <w:p w:rsidR="0057347E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 xml:space="preserve">Творчість Е. </w:t>
      </w:r>
      <w:proofErr w:type="spellStart"/>
      <w:r w:rsidRPr="007765BA">
        <w:rPr>
          <w:lang w:val="uk-UA"/>
        </w:rPr>
        <w:t>Гемінґвея</w:t>
      </w:r>
      <w:proofErr w:type="spellEnd"/>
      <w:r w:rsidRPr="007765BA">
        <w:rPr>
          <w:lang w:val="uk-UA"/>
        </w:rPr>
        <w:t>.</w:t>
      </w:r>
    </w:p>
    <w:p w:rsidR="0057347E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Утопічні жанри в літературі ХХ ст. Творчість О.</w:t>
      </w:r>
      <w:r w:rsidR="003C7AB5">
        <w:rPr>
          <w:lang w:val="uk-UA"/>
        </w:rPr>
        <w:t xml:space="preserve"> </w:t>
      </w:r>
      <w:proofErr w:type="spellStart"/>
      <w:r w:rsidRPr="007765BA">
        <w:rPr>
          <w:lang w:val="uk-UA"/>
        </w:rPr>
        <w:t>Хакслі</w:t>
      </w:r>
      <w:proofErr w:type="spellEnd"/>
      <w:r w:rsidRPr="007765BA">
        <w:rPr>
          <w:lang w:val="uk-UA"/>
        </w:rPr>
        <w:t xml:space="preserve">, </w:t>
      </w:r>
      <w:proofErr w:type="spellStart"/>
      <w:r w:rsidRPr="007765BA">
        <w:rPr>
          <w:lang w:val="uk-UA"/>
        </w:rPr>
        <w:t>Дж</w:t>
      </w:r>
      <w:proofErr w:type="spellEnd"/>
      <w:r w:rsidRPr="007765BA">
        <w:rPr>
          <w:lang w:val="uk-UA"/>
        </w:rPr>
        <w:t xml:space="preserve">. </w:t>
      </w:r>
      <w:proofErr w:type="spellStart"/>
      <w:r w:rsidRPr="007765BA">
        <w:rPr>
          <w:lang w:val="uk-UA"/>
        </w:rPr>
        <w:t>Орвела</w:t>
      </w:r>
      <w:proofErr w:type="spellEnd"/>
      <w:r w:rsidR="003C7AB5">
        <w:rPr>
          <w:lang w:val="uk-UA"/>
        </w:rPr>
        <w:t>.</w:t>
      </w:r>
    </w:p>
    <w:p w:rsidR="0057347E" w:rsidRPr="00380151" w:rsidRDefault="0057347E" w:rsidP="0057347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380151">
        <w:rPr>
          <w:lang w:val="uk-UA"/>
        </w:rPr>
        <w:t>Розвиток драми і театру в останню третину ХІХ ст. Творчість Г. Ібсена.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Епічний театр Б. Брехта.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„Драма ідей” у творчості Б. Шоу.</w:t>
      </w:r>
    </w:p>
    <w:p w:rsidR="0057347E" w:rsidRPr="007765BA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Французький театр першої половини ХХ ст.</w:t>
      </w:r>
    </w:p>
    <w:p w:rsidR="0057347E" w:rsidRPr="00786E31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7765BA">
        <w:rPr>
          <w:lang w:val="uk-UA"/>
        </w:rPr>
        <w:t>Екзистенціалізм</w:t>
      </w:r>
      <w:r w:rsidRPr="001356EC">
        <w:rPr>
          <w:lang w:val="uk-UA"/>
        </w:rPr>
        <w:t xml:space="preserve"> у літературі ХХ ст.</w:t>
      </w:r>
      <w:r w:rsidRPr="00786E31">
        <w:rPr>
          <w:lang w:val="uk-UA"/>
        </w:rPr>
        <w:t xml:space="preserve"> </w:t>
      </w:r>
      <w:r>
        <w:rPr>
          <w:lang w:val="uk-UA"/>
        </w:rPr>
        <w:t>Творчість Сартра.</w:t>
      </w:r>
    </w:p>
    <w:p w:rsidR="0057347E" w:rsidRPr="001356EC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Екзистенціалізм у літературі ХХ ст.</w:t>
      </w:r>
      <w:r w:rsidRPr="00786E31">
        <w:rPr>
          <w:lang w:val="uk-UA"/>
        </w:rPr>
        <w:t xml:space="preserve"> </w:t>
      </w:r>
      <w:r w:rsidRPr="001356EC">
        <w:rPr>
          <w:lang w:val="uk-UA"/>
        </w:rPr>
        <w:t>Творчість А. Камю.</w:t>
      </w:r>
    </w:p>
    <w:p w:rsidR="0057347E" w:rsidRPr="00786E31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Театр абсурду</w:t>
      </w:r>
      <w:r>
        <w:rPr>
          <w:lang w:val="uk-UA"/>
        </w:rPr>
        <w:t>.</w:t>
      </w:r>
      <w:r w:rsidRPr="00786E31">
        <w:rPr>
          <w:lang w:val="uk-UA"/>
        </w:rPr>
        <w:t xml:space="preserve"> </w:t>
      </w:r>
      <w:r w:rsidRPr="00E95238">
        <w:rPr>
          <w:lang w:val="uk-UA"/>
        </w:rPr>
        <w:t>Творчість С. Беккета.</w:t>
      </w:r>
    </w:p>
    <w:p w:rsidR="0057347E" w:rsidRPr="00786E31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Театр абсурду.</w:t>
      </w:r>
      <w:r w:rsidR="003C7AB5">
        <w:rPr>
          <w:lang w:val="uk-UA"/>
        </w:rPr>
        <w:t xml:space="preserve"> </w:t>
      </w:r>
      <w:bookmarkStart w:id="1" w:name="_GoBack"/>
      <w:bookmarkEnd w:id="1"/>
      <w:r w:rsidRPr="00786E31">
        <w:rPr>
          <w:lang w:val="uk-UA"/>
        </w:rPr>
        <w:t xml:space="preserve">Творчість Е. </w:t>
      </w:r>
      <w:proofErr w:type="spellStart"/>
      <w:r w:rsidRPr="00786E31">
        <w:rPr>
          <w:lang w:val="uk-UA"/>
        </w:rPr>
        <w:t>Йонеско</w:t>
      </w:r>
      <w:proofErr w:type="spellEnd"/>
      <w:r w:rsidRPr="00786E31">
        <w:rPr>
          <w:lang w:val="uk-UA"/>
        </w:rPr>
        <w:t>.</w:t>
      </w:r>
    </w:p>
    <w:p w:rsidR="0057347E" w:rsidRPr="001356EC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Англійська література другої половини ХХ ст.</w:t>
      </w:r>
    </w:p>
    <w:p w:rsidR="0057347E" w:rsidRPr="001356EC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Французька література другої половини ХХ ст.</w:t>
      </w:r>
    </w:p>
    <w:p w:rsidR="0057347E" w:rsidRPr="001356EC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Американська література другої половини ХХ ст.</w:t>
      </w:r>
    </w:p>
    <w:p w:rsidR="0057347E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Загальні тенденції розвитку латиноамериканських літера</w:t>
      </w:r>
      <w:r>
        <w:rPr>
          <w:lang w:val="uk-UA"/>
        </w:rPr>
        <w:t xml:space="preserve">тур ХХ ст. Творчість Г. Маркеса. </w:t>
      </w:r>
    </w:p>
    <w:p w:rsidR="0057347E" w:rsidRPr="00E95238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Загальні тенденції розвитку латиноамериканських літера</w:t>
      </w:r>
      <w:r>
        <w:rPr>
          <w:lang w:val="uk-UA"/>
        </w:rPr>
        <w:t>тур ХХ ст. Творчість Х.</w:t>
      </w:r>
      <w:r>
        <w:rPr>
          <w:lang w:val="fr-FR"/>
        </w:rPr>
        <w:t xml:space="preserve"> </w:t>
      </w:r>
      <w:proofErr w:type="spellStart"/>
      <w:r>
        <w:rPr>
          <w:lang w:val="uk-UA"/>
        </w:rPr>
        <w:t>Кортасара</w:t>
      </w:r>
      <w:proofErr w:type="spellEnd"/>
      <w:r>
        <w:rPr>
          <w:lang w:val="uk-UA"/>
        </w:rPr>
        <w:t>.</w:t>
      </w:r>
    </w:p>
    <w:p w:rsidR="0057347E" w:rsidRPr="001356EC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>Загальні тенденції розвитку латиноамериканських літера</w:t>
      </w:r>
      <w:r>
        <w:rPr>
          <w:lang w:val="uk-UA"/>
        </w:rPr>
        <w:t>тур ХХ ст. Творчість</w:t>
      </w:r>
      <w:r>
        <w:rPr>
          <w:lang w:val="fr-FR"/>
        </w:rPr>
        <w:t xml:space="preserve"> </w:t>
      </w:r>
      <w:proofErr w:type="spellStart"/>
      <w:r>
        <w:rPr>
          <w:lang w:val="uk-UA"/>
        </w:rPr>
        <w:t>Борхеса</w:t>
      </w:r>
      <w:proofErr w:type="spellEnd"/>
      <w:r w:rsidR="003C7AB5">
        <w:rPr>
          <w:lang w:val="uk-UA"/>
        </w:rPr>
        <w:t>.</w:t>
      </w:r>
    </w:p>
    <w:p w:rsidR="0057347E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 w:rsidRPr="001356EC">
        <w:rPr>
          <w:lang w:val="uk-UA"/>
        </w:rPr>
        <w:t xml:space="preserve">Постмодернізм у </w:t>
      </w:r>
      <w:r>
        <w:rPr>
          <w:lang w:val="uk-UA"/>
        </w:rPr>
        <w:t>європейських літературах</w:t>
      </w:r>
      <w:r w:rsidRPr="001356EC">
        <w:rPr>
          <w:lang w:val="uk-UA"/>
        </w:rPr>
        <w:t>.</w:t>
      </w:r>
    </w:p>
    <w:p w:rsidR="0057347E" w:rsidRPr="00380151" w:rsidRDefault="0057347E" w:rsidP="0057347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Творчість </w:t>
      </w:r>
      <w:proofErr w:type="spellStart"/>
      <w:r>
        <w:rPr>
          <w:lang w:val="uk-UA"/>
        </w:rPr>
        <w:t>Фаулза</w:t>
      </w:r>
      <w:proofErr w:type="spellEnd"/>
      <w:r>
        <w:rPr>
          <w:lang w:val="uk-UA"/>
        </w:rPr>
        <w:t>.</w:t>
      </w:r>
    </w:p>
    <w:p w:rsidR="0057347E" w:rsidRDefault="0057347E" w:rsidP="0057347E"/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6586"/>
    <w:multiLevelType w:val="hybridMultilevel"/>
    <w:tmpl w:val="58869F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2A"/>
    <w:rsid w:val="00324C2A"/>
    <w:rsid w:val="003C7AB5"/>
    <w:rsid w:val="0057347E"/>
    <w:rsid w:val="005F4976"/>
    <w:rsid w:val="009729AD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FAC02-6D48-4E9A-BE17-3FD7D495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347E"/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73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yaroslava</cp:lastModifiedBy>
  <cp:revision>2</cp:revision>
  <dcterms:created xsi:type="dcterms:W3CDTF">2020-04-09T09:16:00Z</dcterms:created>
  <dcterms:modified xsi:type="dcterms:W3CDTF">2020-04-09T09:16:00Z</dcterms:modified>
</cp:coreProperties>
</file>