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66" w:rsidRPr="00D6455F" w:rsidRDefault="00995D66" w:rsidP="0064078A">
      <w:pPr>
        <w:spacing w:after="0" w:line="240" w:lineRule="auto"/>
        <w:ind w:firstLine="567"/>
        <w:jc w:val="both"/>
        <w:rPr>
          <w:rFonts w:ascii="Times New Roman" w:hAnsi="Times New Roman"/>
          <w:color w:val="000000" w:themeColor="text1"/>
          <w:sz w:val="24"/>
          <w:szCs w:val="24"/>
          <w:lang w:val="en-GB"/>
        </w:rPr>
      </w:pPr>
    </w:p>
    <w:p w:rsidR="00995D66" w:rsidRPr="00D6455F" w:rsidRDefault="00995D66" w:rsidP="0064078A">
      <w:pPr>
        <w:spacing w:after="0" w:line="240" w:lineRule="auto"/>
        <w:ind w:firstLine="567"/>
        <w:jc w:val="both"/>
        <w:rPr>
          <w:rFonts w:ascii="Times New Roman" w:hAnsi="Times New Roman"/>
          <w:color w:val="000000" w:themeColor="text1"/>
          <w:sz w:val="24"/>
          <w:szCs w:val="24"/>
        </w:rPr>
      </w:pPr>
    </w:p>
    <w:p w:rsidR="00995D66" w:rsidRPr="00D6455F" w:rsidRDefault="00995D66" w:rsidP="0064078A">
      <w:pPr>
        <w:spacing w:after="0" w:line="240" w:lineRule="auto"/>
        <w:jc w:val="right"/>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МІНІСТЕРСТВО ОСВІТИ І НАУКИ УКРАЇНИ</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Львівський національний університет імені Івана Франка</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Факультет іноземних мов</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Кафедра перекладознавства і контрастивної лінгвістики імені Григорія Кочура</w:t>
      </w: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ind w:left="5245"/>
        <w:jc w:val="center"/>
        <w:rPr>
          <w:rFonts w:ascii="Times New Roman" w:hAnsi="Times New Roman"/>
          <w:b/>
          <w:color w:val="000000" w:themeColor="text1"/>
          <w:sz w:val="24"/>
          <w:szCs w:val="24"/>
        </w:rPr>
      </w:pPr>
      <w:r w:rsidRPr="00D6455F">
        <w:rPr>
          <w:rFonts w:ascii="Times New Roman" w:hAnsi="Times New Roman"/>
          <w:b/>
          <w:color w:val="000000" w:themeColor="text1"/>
          <w:sz w:val="24"/>
          <w:szCs w:val="24"/>
        </w:rPr>
        <w:t>Затверджено</w:t>
      </w:r>
    </w:p>
    <w:p w:rsidR="00995D66" w:rsidRPr="00D6455F" w:rsidRDefault="00995D66" w:rsidP="0064078A">
      <w:pPr>
        <w:spacing w:after="0" w:line="240" w:lineRule="auto"/>
        <w:ind w:left="5245"/>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На засіданні кафедри ________</w:t>
      </w:r>
    </w:p>
    <w:p w:rsidR="00995D66" w:rsidRPr="00D6455F" w:rsidRDefault="00995D66" w:rsidP="0064078A">
      <w:pPr>
        <w:spacing w:after="0" w:line="240" w:lineRule="auto"/>
        <w:ind w:left="5245"/>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факультету _________________</w:t>
      </w:r>
    </w:p>
    <w:p w:rsidR="00995D66" w:rsidRPr="00D6455F" w:rsidRDefault="00995D66" w:rsidP="0064078A">
      <w:pPr>
        <w:spacing w:after="0" w:line="240" w:lineRule="auto"/>
        <w:ind w:left="5245"/>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Львівського національного університету імені Івана Франка</w:t>
      </w:r>
    </w:p>
    <w:p w:rsidR="00995D66" w:rsidRPr="00D6455F" w:rsidRDefault="00995D66" w:rsidP="0064078A">
      <w:pPr>
        <w:spacing w:after="0" w:line="240" w:lineRule="auto"/>
        <w:ind w:left="5245"/>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 xml:space="preserve">(протокол № ____ від </w:t>
      </w:r>
      <w:r w:rsidR="00667555" w:rsidRPr="00D6455F">
        <w:rPr>
          <w:rFonts w:ascii="Times New Roman" w:hAnsi="Times New Roman"/>
          <w:color w:val="000000" w:themeColor="text1"/>
          <w:sz w:val="24"/>
          <w:szCs w:val="24"/>
        </w:rPr>
        <w:t>________</w:t>
      </w:r>
      <w:r w:rsidRPr="00D6455F">
        <w:rPr>
          <w:rFonts w:ascii="Times New Roman" w:hAnsi="Times New Roman"/>
          <w:color w:val="000000" w:themeColor="text1"/>
          <w:sz w:val="24"/>
          <w:szCs w:val="24"/>
        </w:rPr>
        <w:t>2022 р.)</w:t>
      </w:r>
    </w:p>
    <w:p w:rsidR="00995D66" w:rsidRPr="00D6455F" w:rsidRDefault="00995D66" w:rsidP="0064078A">
      <w:pPr>
        <w:spacing w:after="0" w:line="240" w:lineRule="auto"/>
        <w:ind w:left="5245"/>
        <w:rPr>
          <w:rFonts w:ascii="Times New Roman" w:hAnsi="Times New Roman"/>
          <w:color w:val="000000" w:themeColor="text1"/>
          <w:sz w:val="24"/>
          <w:szCs w:val="24"/>
        </w:rPr>
      </w:pPr>
    </w:p>
    <w:p w:rsidR="00995D66" w:rsidRPr="00D6455F" w:rsidRDefault="00995D66" w:rsidP="0064078A">
      <w:pPr>
        <w:spacing w:after="0" w:line="240" w:lineRule="auto"/>
        <w:ind w:left="5245"/>
        <w:rPr>
          <w:rFonts w:ascii="Times New Roman" w:hAnsi="Times New Roman"/>
          <w:color w:val="000000" w:themeColor="text1"/>
          <w:sz w:val="24"/>
          <w:szCs w:val="24"/>
        </w:rPr>
      </w:pPr>
    </w:p>
    <w:p w:rsidR="00995D66" w:rsidRPr="00D6455F" w:rsidRDefault="00995D66" w:rsidP="0064078A">
      <w:pPr>
        <w:spacing w:after="0" w:line="240" w:lineRule="auto"/>
        <w:ind w:left="5245"/>
        <w:rPr>
          <w:rFonts w:ascii="Times New Roman" w:hAnsi="Times New Roman"/>
          <w:color w:val="000000" w:themeColor="text1"/>
          <w:sz w:val="24"/>
          <w:szCs w:val="24"/>
        </w:rPr>
      </w:pPr>
      <w:r w:rsidRPr="00D6455F">
        <w:rPr>
          <w:rFonts w:ascii="Times New Roman" w:hAnsi="Times New Roman"/>
          <w:color w:val="000000" w:themeColor="text1"/>
          <w:sz w:val="24"/>
          <w:szCs w:val="24"/>
        </w:rPr>
        <w:t>Завідувач кафедри _</w:t>
      </w:r>
    </w:p>
    <w:p w:rsidR="00995D66" w:rsidRPr="00D6455F" w:rsidRDefault="00995D66" w:rsidP="0064078A">
      <w:pPr>
        <w:spacing w:after="0" w:line="240" w:lineRule="auto"/>
        <w:ind w:left="5245"/>
        <w:rPr>
          <w:rFonts w:ascii="Times New Roman" w:hAnsi="Times New Roman"/>
          <w:color w:val="000000" w:themeColor="text1"/>
          <w:sz w:val="24"/>
          <w:szCs w:val="24"/>
        </w:rPr>
      </w:pPr>
      <w:proofErr w:type="spellStart"/>
      <w:r w:rsidRPr="00D6455F">
        <w:rPr>
          <w:rFonts w:ascii="Times New Roman" w:hAnsi="Times New Roman"/>
          <w:color w:val="000000" w:themeColor="text1"/>
          <w:sz w:val="24"/>
          <w:szCs w:val="24"/>
        </w:rPr>
        <w:t>д.ф.н</w:t>
      </w:r>
      <w:proofErr w:type="spellEnd"/>
      <w:r w:rsidRPr="00D6455F">
        <w:rPr>
          <w:rFonts w:ascii="Times New Roman" w:hAnsi="Times New Roman"/>
          <w:color w:val="000000" w:themeColor="text1"/>
          <w:sz w:val="24"/>
          <w:szCs w:val="24"/>
        </w:rPr>
        <w:t xml:space="preserve">. </w:t>
      </w:r>
      <w:proofErr w:type="spellStart"/>
      <w:r w:rsidRPr="00D6455F">
        <w:rPr>
          <w:rFonts w:ascii="Times New Roman" w:hAnsi="Times New Roman"/>
          <w:color w:val="000000" w:themeColor="text1"/>
          <w:sz w:val="24"/>
          <w:szCs w:val="24"/>
        </w:rPr>
        <w:t>Дзера</w:t>
      </w:r>
      <w:proofErr w:type="spellEnd"/>
      <w:r w:rsidRPr="00D6455F">
        <w:rPr>
          <w:rFonts w:ascii="Times New Roman" w:hAnsi="Times New Roman"/>
          <w:color w:val="000000" w:themeColor="text1"/>
          <w:sz w:val="24"/>
          <w:szCs w:val="24"/>
        </w:rPr>
        <w:t xml:space="preserve"> О.В.__ </w:t>
      </w: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roofErr w:type="spellStart"/>
      <w:r w:rsidRPr="00D6455F">
        <w:rPr>
          <w:rFonts w:ascii="Times New Roman" w:eastAsia="Times New Roman" w:hAnsi="Times New Roman"/>
          <w:b/>
          <w:color w:val="000000" w:themeColor="text1"/>
          <w:sz w:val="24"/>
          <w:szCs w:val="24"/>
        </w:rPr>
        <w:t>Силабус</w:t>
      </w:r>
      <w:proofErr w:type="spellEnd"/>
      <w:r w:rsidRPr="00D6455F">
        <w:rPr>
          <w:rFonts w:ascii="Times New Roman" w:eastAsia="Times New Roman" w:hAnsi="Times New Roman"/>
          <w:b/>
          <w:color w:val="000000" w:themeColor="text1"/>
          <w:sz w:val="24"/>
          <w:szCs w:val="24"/>
        </w:rPr>
        <w:t xml:space="preserve"> з навчальної дисципліни</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 xml:space="preserve"> «</w:t>
      </w:r>
      <w:r w:rsidR="00BC1210" w:rsidRPr="00D6455F">
        <w:rPr>
          <w:rFonts w:ascii="Times New Roman" w:eastAsia="Times New Roman" w:hAnsi="Times New Roman"/>
          <w:b/>
          <w:color w:val="000000" w:themeColor="text1"/>
          <w:sz w:val="24"/>
          <w:szCs w:val="24"/>
        </w:rPr>
        <w:t>Граматичні аспекти сучасного англомовного дискурсу</w:t>
      </w:r>
      <w:r w:rsidRPr="00D6455F">
        <w:rPr>
          <w:rFonts w:ascii="Times New Roman" w:eastAsia="Times New Roman" w:hAnsi="Times New Roman"/>
          <w:b/>
          <w:color w:val="000000" w:themeColor="text1"/>
          <w:sz w:val="24"/>
          <w:szCs w:val="24"/>
        </w:rPr>
        <w:t>»,</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що викладається в межах ОПП (ОПН) «Германські мови і література (переклад включно)»</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 xml:space="preserve"> другого (магістерського (</w:t>
      </w:r>
      <w:proofErr w:type="spellStart"/>
      <w:r w:rsidRPr="00D6455F">
        <w:rPr>
          <w:rFonts w:ascii="Times New Roman" w:eastAsia="Times New Roman" w:hAnsi="Times New Roman"/>
          <w:b/>
          <w:color w:val="000000" w:themeColor="text1"/>
          <w:sz w:val="24"/>
          <w:szCs w:val="24"/>
        </w:rPr>
        <w:t>освітньо</w:t>
      </w:r>
      <w:proofErr w:type="spellEnd"/>
      <w:r w:rsidRPr="00D6455F">
        <w:rPr>
          <w:rFonts w:ascii="Times New Roman" w:eastAsia="Times New Roman" w:hAnsi="Times New Roman"/>
          <w:b/>
          <w:color w:val="000000" w:themeColor="text1"/>
          <w:sz w:val="24"/>
          <w:szCs w:val="24"/>
        </w:rPr>
        <w:t xml:space="preserve">-наукового) рівня </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 xml:space="preserve">вищої освіти для здобувачів з спеціальності </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 xml:space="preserve">«Переклад (англійська і друга іноземна)» </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both"/>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right"/>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right"/>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Львів _20</w:t>
      </w:r>
      <w:r w:rsidRPr="00D6455F">
        <w:rPr>
          <w:rFonts w:ascii="Times New Roman" w:eastAsia="Times New Roman" w:hAnsi="Times New Roman"/>
          <w:b/>
          <w:color w:val="000000" w:themeColor="text1"/>
          <w:sz w:val="24"/>
          <w:szCs w:val="24"/>
          <w:lang w:val="en-GB"/>
        </w:rPr>
        <w:t>2</w:t>
      </w:r>
      <w:r w:rsidRPr="00D6455F">
        <w:rPr>
          <w:rFonts w:ascii="Times New Roman" w:eastAsia="Times New Roman" w:hAnsi="Times New Roman"/>
          <w:b/>
          <w:color w:val="000000" w:themeColor="text1"/>
          <w:sz w:val="24"/>
          <w:szCs w:val="24"/>
        </w:rPr>
        <w:t>2 р.</w:t>
      </w: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p>
    <w:tbl>
      <w:tblPr>
        <w:tblW w:w="10368" w:type="dxa"/>
        <w:tblLook w:val="0000" w:firstRow="0" w:lastRow="0" w:firstColumn="0" w:lastColumn="0" w:noHBand="0" w:noVBand="0"/>
      </w:tblPr>
      <w:tblGrid>
        <w:gridCol w:w="2744"/>
        <w:gridCol w:w="7624"/>
      </w:tblGrid>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 </w:t>
            </w:r>
            <w:r w:rsidR="00667555" w:rsidRPr="00D6455F">
              <w:rPr>
                <w:rFonts w:ascii="Times New Roman" w:eastAsia="Times New Roman" w:hAnsi="Times New Roman"/>
                <w:color w:val="000000" w:themeColor="text1"/>
                <w:sz w:val="24"/>
                <w:szCs w:val="24"/>
              </w:rPr>
              <w:t>Граматичні аспекти сучасного англомовного дискурсу</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Львівський національний університет імені Івана Франка</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Факультет іноземних мов</w:t>
            </w:r>
          </w:p>
          <w:p w:rsidR="00995D66" w:rsidRPr="00D6455F" w:rsidRDefault="00995D66" w:rsidP="0064078A">
            <w:p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Кафедра перекладознавства і контрастивної лінгвістики імені Григорія Кочура</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03 Гуманітарні науки</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035 Філологія</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Спеціальність Переклад (англійська і друга іноземна) </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lang w:eastAsia="uk-UA"/>
              </w:rPr>
            </w:pPr>
            <w:r w:rsidRPr="00D6455F">
              <w:rPr>
                <w:rFonts w:ascii="Times New Roman" w:eastAsia="Times New Roman" w:hAnsi="Times New Roman"/>
                <w:b/>
                <w:color w:val="000000" w:themeColor="text1"/>
                <w:sz w:val="24"/>
                <w:szCs w:val="24"/>
              </w:rPr>
              <w:t>Викладачі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proofErr w:type="spellStart"/>
            <w:r w:rsidRPr="00D6455F">
              <w:rPr>
                <w:rFonts w:ascii="Times New Roman" w:eastAsia="Times New Roman" w:hAnsi="Times New Roman"/>
                <w:color w:val="000000" w:themeColor="text1"/>
                <w:sz w:val="24"/>
                <w:szCs w:val="24"/>
              </w:rPr>
              <w:t>Молчко</w:t>
            </w:r>
            <w:proofErr w:type="spellEnd"/>
            <w:r w:rsidRPr="00D6455F">
              <w:rPr>
                <w:rFonts w:ascii="Times New Roman" w:eastAsia="Times New Roman" w:hAnsi="Times New Roman"/>
                <w:color w:val="000000" w:themeColor="text1"/>
                <w:sz w:val="24"/>
                <w:szCs w:val="24"/>
              </w:rPr>
              <w:t xml:space="preserve"> Оксана Орестівна, кандидат філологічних наук, доцент кафедри перекладознавства і контрастивної лінгвістики імені Григорія Кочура</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lang w:eastAsia="uk-UA"/>
              </w:rPr>
            </w:pPr>
            <w:r w:rsidRPr="00D6455F">
              <w:rPr>
                <w:rFonts w:ascii="Times New Roman" w:eastAsia="Times New Roman" w:hAnsi="Times New Roman"/>
                <w:b/>
                <w:color w:val="000000" w:themeColor="text1"/>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2F78EE" w:rsidP="0064078A">
            <w:pPr>
              <w:spacing w:after="0" w:line="240" w:lineRule="auto"/>
              <w:jc w:val="both"/>
              <w:rPr>
                <w:rFonts w:ascii="Times New Roman" w:hAnsi="Times New Roman"/>
                <w:color w:val="000000" w:themeColor="text1"/>
                <w:sz w:val="24"/>
                <w:szCs w:val="24"/>
                <w:lang w:val="en-GB"/>
              </w:rPr>
            </w:pPr>
            <w:hyperlink r:id="rId5" w:history="1">
              <w:r w:rsidR="00995D66" w:rsidRPr="00D6455F">
                <w:rPr>
                  <w:rStyle w:val="Hyperlink"/>
                  <w:rFonts w:ascii="Times New Roman" w:hAnsi="Times New Roman"/>
                  <w:color w:val="000000" w:themeColor="text1"/>
                  <w:sz w:val="24"/>
                  <w:szCs w:val="24"/>
                  <w:u w:val="none"/>
                  <w:lang w:val="en-GB"/>
                </w:rPr>
                <w:t>oksana.molchko@lnu.edu.ua</w:t>
              </w:r>
            </w:hyperlink>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en-GB"/>
              </w:rPr>
            </w:pP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Консультації в день проведення лекцій/практичних занять (за попередньою домовленістю). Також можливі он-лайн консультації через </w:t>
            </w:r>
            <w:r w:rsidRPr="00D6455F">
              <w:rPr>
                <w:rFonts w:ascii="Times New Roman" w:eastAsia="Times New Roman" w:hAnsi="Times New Roman"/>
                <w:color w:val="000000" w:themeColor="text1"/>
                <w:sz w:val="24"/>
                <w:szCs w:val="24"/>
                <w:lang w:val="en-GB"/>
              </w:rPr>
              <w:t>Zoom</w:t>
            </w:r>
            <w:r w:rsidRPr="00D6455F">
              <w:rPr>
                <w:rFonts w:ascii="Times New Roman" w:eastAsia="Times New Roman" w:hAnsi="Times New Roman"/>
                <w:color w:val="000000" w:themeColor="text1"/>
                <w:sz w:val="24"/>
                <w:szCs w:val="24"/>
              </w:rPr>
              <w:t xml:space="preserve"> або подібні ресурси. Для погодження часу он-лайн консультацій слід писати на електронну пошту викладача.</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roofErr w:type="spellStart"/>
            <w:r w:rsidRPr="00D6455F">
              <w:rPr>
                <w:rFonts w:ascii="Times New Roman" w:eastAsia="Times New Roman" w:hAnsi="Times New Roman"/>
                <w:b/>
                <w:color w:val="000000" w:themeColor="text1"/>
                <w:sz w:val="24"/>
                <w:szCs w:val="24"/>
                <w:lang w:val="en-US"/>
              </w:rPr>
              <w:t>Сторінка</w:t>
            </w:r>
            <w:proofErr w:type="spellEnd"/>
            <w:r w:rsidRPr="00D6455F">
              <w:rPr>
                <w:rFonts w:ascii="Times New Roman" w:eastAsia="Times New Roman" w:hAnsi="Times New Roman"/>
                <w:b/>
                <w:color w:val="000000" w:themeColor="text1"/>
                <w:sz w:val="24"/>
                <w:szCs w:val="24"/>
                <w:lang w:val="en-US"/>
              </w:rPr>
              <w:t xml:space="preserve"> </w:t>
            </w:r>
            <w:proofErr w:type="spellStart"/>
            <w:r w:rsidRPr="00D6455F">
              <w:rPr>
                <w:rFonts w:ascii="Times New Roman" w:eastAsia="Times New Roman" w:hAnsi="Times New Roman"/>
                <w:b/>
                <w:color w:val="000000" w:themeColor="text1"/>
                <w:sz w:val="24"/>
                <w:szCs w:val="24"/>
                <w:lang w:val="en-US"/>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https://lingua.lnu.edu.ua/en/</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tabs>
                <w:tab w:val="left" w:pos="4942"/>
              </w:tabs>
              <w:spacing w:after="0" w:line="240" w:lineRule="auto"/>
              <w:jc w:val="both"/>
              <w:rPr>
                <w:rFonts w:ascii="Times New Roman" w:eastAsia="Times New Roman" w:hAnsi="Times New Roman"/>
                <w:color w:val="000000" w:themeColor="text1"/>
                <w:sz w:val="24"/>
                <w:szCs w:val="24"/>
              </w:rPr>
            </w:pPr>
            <w:r w:rsidRPr="00D6455F">
              <w:rPr>
                <w:rFonts w:ascii="Times New Roman" w:hAnsi="Times New Roman"/>
                <w:sz w:val="24"/>
                <w:szCs w:val="24"/>
              </w:rPr>
              <w:t xml:space="preserve">Курс викладається в обсязі </w:t>
            </w:r>
            <w:r w:rsidR="00667555" w:rsidRPr="00D6455F">
              <w:rPr>
                <w:rFonts w:ascii="Times New Roman" w:hAnsi="Times New Roman"/>
                <w:sz w:val="24"/>
                <w:szCs w:val="24"/>
              </w:rPr>
              <w:t>16</w:t>
            </w:r>
            <w:r w:rsidRPr="00D6455F">
              <w:rPr>
                <w:rFonts w:ascii="Times New Roman" w:hAnsi="Times New Roman"/>
                <w:sz w:val="24"/>
                <w:szCs w:val="24"/>
              </w:rPr>
              <w:t xml:space="preserve"> годин </w:t>
            </w:r>
            <w:r w:rsidR="00667555" w:rsidRPr="00D6455F">
              <w:rPr>
                <w:rFonts w:ascii="Times New Roman" w:hAnsi="Times New Roman"/>
                <w:sz w:val="24"/>
                <w:szCs w:val="24"/>
              </w:rPr>
              <w:t xml:space="preserve">лекційних та 16 годин </w:t>
            </w:r>
            <w:r w:rsidRPr="00D6455F">
              <w:rPr>
                <w:rFonts w:ascii="Times New Roman" w:hAnsi="Times New Roman"/>
                <w:sz w:val="24"/>
                <w:szCs w:val="24"/>
              </w:rPr>
              <w:t xml:space="preserve">практичних занять, читається англійською мовою, включає в себе </w:t>
            </w:r>
            <w:r w:rsidR="00667555" w:rsidRPr="00D6455F">
              <w:rPr>
                <w:rFonts w:ascii="Times New Roman" w:hAnsi="Times New Roman"/>
                <w:sz w:val="24"/>
                <w:szCs w:val="24"/>
              </w:rPr>
              <w:t>2</w:t>
            </w:r>
            <w:r w:rsidRPr="00D6455F">
              <w:rPr>
                <w:rFonts w:ascii="Times New Roman" w:hAnsi="Times New Roman"/>
                <w:sz w:val="24"/>
                <w:szCs w:val="24"/>
              </w:rPr>
              <w:t xml:space="preserve"> письмові модулі та завершується </w:t>
            </w:r>
            <w:r w:rsidR="00667555" w:rsidRPr="00D6455F">
              <w:rPr>
                <w:rFonts w:ascii="Times New Roman" w:hAnsi="Times New Roman"/>
                <w:sz w:val="24"/>
                <w:szCs w:val="24"/>
              </w:rPr>
              <w:t>залік</w:t>
            </w:r>
            <w:r w:rsidRPr="00D6455F">
              <w:rPr>
                <w:rFonts w:ascii="Times New Roman" w:hAnsi="Times New Roman"/>
                <w:sz w:val="24"/>
                <w:szCs w:val="24"/>
              </w:rPr>
              <w:t>ом.</w:t>
            </w:r>
            <w:r w:rsidRPr="00D6455F">
              <w:rPr>
                <w:rFonts w:ascii="Times New Roman" w:hAnsi="Times New Roman"/>
                <w:sz w:val="24"/>
                <w:szCs w:val="24"/>
                <w:lang w:val="en-GB"/>
              </w:rPr>
              <w:t xml:space="preserve"> </w:t>
            </w:r>
            <w:r w:rsidRPr="00D6455F">
              <w:rPr>
                <w:rFonts w:ascii="Times New Roman" w:hAnsi="Times New Roman"/>
                <w:sz w:val="24"/>
                <w:szCs w:val="24"/>
              </w:rPr>
              <w:t xml:space="preserve">Курс читається, зокрема, базуючись на розумінні </w:t>
            </w:r>
            <w:r w:rsidR="00667555" w:rsidRPr="00D6455F">
              <w:rPr>
                <w:rFonts w:ascii="Times New Roman" w:eastAsia="Times New Roman" w:hAnsi="Times New Roman"/>
                <w:color w:val="000000" w:themeColor="text1"/>
                <w:sz w:val="24"/>
                <w:szCs w:val="24"/>
              </w:rPr>
              <w:t>сучасного англомовного дискурсу</w:t>
            </w:r>
            <w:r w:rsidR="00667555" w:rsidRPr="00D6455F">
              <w:rPr>
                <w:rFonts w:ascii="Times New Roman" w:hAnsi="Times New Roman"/>
                <w:sz w:val="24"/>
                <w:szCs w:val="24"/>
              </w:rPr>
              <w:t xml:space="preserve"> як системи, чиєю базою, поруч з іншими мовними рівнями,</w:t>
            </w:r>
            <w:r w:rsidR="00667555" w:rsidRPr="00D6455F">
              <w:rPr>
                <w:rFonts w:ascii="Times New Roman" w:hAnsi="Times New Roman"/>
                <w:sz w:val="24"/>
                <w:szCs w:val="24"/>
                <w:lang w:val="en-GB"/>
              </w:rPr>
              <w:t xml:space="preserve"> </w:t>
            </w:r>
            <w:r w:rsidR="00667555" w:rsidRPr="00D6455F">
              <w:rPr>
                <w:rFonts w:ascii="Times New Roman" w:hAnsi="Times New Roman"/>
                <w:sz w:val="24"/>
                <w:szCs w:val="24"/>
              </w:rPr>
              <w:t>є г</w:t>
            </w:r>
            <w:r w:rsidR="00667555" w:rsidRPr="00D6455F">
              <w:rPr>
                <w:rFonts w:ascii="Times New Roman" w:eastAsia="Times New Roman" w:hAnsi="Times New Roman"/>
                <w:color w:val="000000" w:themeColor="text1"/>
                <w:sz w:val="24"/>
                <w:szCs w:val="24"/>
              </w:rPr>
              <w:t xml:space="preserve">раматика у єдності морфології та синтаксису. Із плином часу, зважаючи на низку причин (глобального характеру зокрема), мовна система зазнає впливів та змін. Аналіз граматичних явищ передбачає розуміння студентом конвергентних та дивергентних особливостей граматичних явищ у межах англо-української мовної пари та набуття навичок володіння граматичними конструкціями англійської мови від побутового до ділового рівня, беручи до уваги </w:t>
            </w:r>
            <w:r w:rsidR="00667555" w:rsidRPr="00D6455F">
              <w:rPr>
                <w:rFonts w:ascii="Times New Roman" w:hAnsi="Times New Roman"/>
                <w:sz w:val="24"/>
                <w:szCs w:val="24"/>
              </w:rPr>
              <w:t>відмінності між двома залученими мовами, двома культурами та двома комунікативними ситуаціями.</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Дисципліна «</w:t>
            </w:r>
            <w:r w:rsidR="00005E72" w:rsidRPr="00D6455F">
              <w:rPr>
                <w:rFonts w:ascii="Times New Roman" w:eastAsia="Times New Roman" w:hAnsi="Times New Roman"/>
                <w:color w:val="000000" w:themeColor="text1"/>
                <w:sz w:val="24"/>
                <w:szCs w:val="24"/>
              </w:rPr>
              <w:t>Граматичні аспекти сучасного англомовного дискурсу</w:t>
            </w:r>
            <w:r w:rsidRPr="00D6455F">
              <w:rPr>
                <w:rFonts w:ascii="Times New Roman" w:eastAsia="Times New Roman" w:hAnsi="Times New Roman"/>
                <w:color w:val="000000" w:themeColor="text1"/>
                <w:sz w:val="24"/>
                <w:szCs w:val="24"/>
              </w:rPr>
              <w:t xml:space="preserve">» </w:t>
            </w:r>
            <w:r w:rsidR="00005E72" w:rsidRPr="00D6455F">
              <w:rPr>
                <w:rFonts w:ascii="Times New Roman" w:eastAsia="Times New Roman" w:hAnsi="Times New Roman"/>
                <w:color w:val="000000" w:themeColor="text1"/>
                <w:sz w:val="24"/>
                <w:szCs w:val="24"/>
              </w:rPr>
              <w:t xml:space="preserve">вбудована у перелік </w:t>
            </w:r>
            <w:r w:rsidRPr="00D6455F">
              <w:rPr>
                <w:rFonts w:ascii="Times New Roman" w:eastAsia="Times New Roman" w:hAnsi="Times New Roman"/>
                <w:color w:val="000000" w:themeColor="text1"/>
                <w:sz w:val="24"/>
                <w:szCs w:val="24"/>
              </w:rPr>
              <w:t>нормативн</w:t>
            </w:r>
            <w:r w:rsidR="00005E72" w:rsidRPr="00D6455F">
              <w:rPr>
                <w:rFonts w:ascii="Times New Roman" w:eastAsia="Times New Roman" w:hAnsi="Times New Roman"/>
                <w:color w:val="000000" w:themeColor="text1"/>
                <w:sz w:val="24"/>
                <w:szCs w:val="24"/>
              </w:rPr>
              <w:t>их</w:t>
            </w:r>
            <w:r w:rsidRPr="00D6455F">
              <w:rPr>
                <w:rFonts w:ascii="Times New Roman" w:eastAsia="Times New Roman" w:hAnsi="Times New Roman"/>
                <w:color w:val="000000" w:themeColor="text1"/>
                <w:sz w:val="24"/>
                <w:szCs w:val="24"/>
              </w:rPr>
              <w:t xml:space="preserve"> дисциплін зі спеціальності «Переклад (англійська і друга іноземна)»  для освітньої програми «Германські мови і література (переклад включно) , яка викладається у 1 семестр</w:t>
            </w:r>
            <w:r w:rsidR="00005E72" w:rsidRPr="00D6455F">
              <w:rPr>
                <w:rFonts w:ascii="Times New Roman" w:eastAsia="Times New Roman" w:hAnsi="Times New Roman"/>
                <w:color w:val="000000" w:themeColor="text1"/>
                <w:sz w:val="24"/>
                <w:szCs w:val="24"/>
              </w:rPr>
              <w:t>і</w:t>
            </w:r>
            <w:r w:rsidRPr="00D6455F">
              <w:rPr>
                <w:rFonts w:ascii="Times New Roman" w:eastAsia="Times New Roman" w:hAnsi="Times New Roman"/>
                <w:color w:val="000000" w:themeColor="text1"/>
                <w:sz w:val="24"/>
                <w:szCs w:val="24"/>
              </w:rPr>
              <w:t xml:space="preserve"> в обсязі </w:t>
            </w:r>
            <w:r w:rsidR="00005E72" w:rsidRPr="00D6455F">
              <w:rPr>
                <w:rFonts w:ascii="Times New Roman" w:eastAsia="Times New Roman" w:hAnsi="Times New Roman"/>
                <w:color w:val="000000" w:themeColor="text1"/>
                <w:sz w:val="24"/>
                <w:szCs w:val="24"/>
              </w:rPr>
              <w:t>3</w:t>
            </w:r>
            <w:r w:rsidRPr="00D6455F">
              <w:rPr>
                <w:rFonts w:ascii="Times New Roman" w:eastAsia="Times New Roman" w:hAnsi="Times New Roman"/>
                <w:color w:val="000000" w:themeColor="text1"/>
                <w:sz w:val="24"/>
                <w:szCs w:val="24"/>
              </w:rPr>
              <w:t xml:space="preserve"> кредитів (за Європейською Кредитно-Трансферною Системою ECTS).</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005E72" w:rsidRPr="00D6455F" w:rsidRDefault="00995D66" w:rsidP="002F78EE">
            <w:pPr>
              <w:tabs>
                <w:tab w:val="left" w:pos="2410"/>
              </w:tabs>
              <w:jc w:val="both"/>
              <w:rPr>
                <w:rFonts w:ascii="Times New Roman" w:hAnsi="Times New Roman"/>
              </w:rPr>
            </w:pPr>
            <w:bookmarkStart w:id="0" w:name="_GoBack"/>
            <w:bookmarkEnd w:id="0"/>
            <w:r w:rsidRPr="00D6455F">
              <w:rPr>
                <w:rFonts w:ascii="Times New Roman" w:hAnsi="Times New Roman"/>
                <w:b/>
                <w:sz w:val="24"/>
                <w:szCs w:val="24"/>
              </w:rPr>
              <w:t>Мета курсу -</w:t>
            </w:r>
            <w:r w:rsidRPr="00D6455F">
              <w:rPr>
                <w:rFonts w:ascii="Times New Roman" w:hAnsi="Times New Roman"/>
                <w:sz w:val="24"/>
                <w:szCs w:val="24"/>
              </w:rPr>
              <w:t xml:space="preserve"> </w:t>
            </w:r>
            <w:r w:rsidR="00005E72" w:rsidRPr="00D6455F">
              <w:rPr>
                <w:rFonts w:ascii="Times New Roman" w:hAnsi="Times New Roman"/>
              </w:rPr>
              <w:t xml:space="preserve">підготувати перекладачів широкого профілю у напрямку «англо-український переклад», що мають теоретичні знання та практичні навички з граматичних особливостей цільової мови, використовувати їх на рівні </w:t>
            </w:r>
            <w:r w:rsidR="00005E72" w:rsidRPr="00D6455F">
              <w:rPr>
                <w:rFonts w:ascii="Times New Roman" w:hAnsi="Times New Roman"/>
                <w:lang w:val="en-GB"/>
              </w:rPr>
              <w:t>Proficient</w:t>
            </w:r>
            <w:r w:rsidR="00005E72" w:rsidRPr="00D6455F">
              <w:rPr>
                <w:rFonts w:ascii="Times New Roman" w:hAnsi="Times New Roman"/>
              </w:rPr>
              <w:t>. Основна мета курсу полягає в тому, щоб сформувати у студентів навички адекватного сприйняття англомовного дискурсу з орієнтиром на граматичні особливості низки стилів мовлення.</w:t>
            </w:r>
          </w:p>
          <w:p w:rsidR="00995D66" w:rsidRPr="00D6455F" w:rsidRDefault="00995D66" w:rsidP="0064078A">
            <w:pPr>
              <w:tabs>
                <w:tab w:val="left" w:pos="2410"/>
              </w:tabs>
              <w:spacing w:after="0" w:line="240" w:lineRule="auto"/>
              <w:jc w:val="both"/>
              <w:rPr>
                <w:rFonts w:ascii="Times New Roman" w:hAnsi="Times New Roman"/>
                <w:sz w:val="24"/>
                <w:szCs w:val="24"/>
              </w:rPr>
            </w:pPr>
            <w:r w:rsidRPr="00D6455F">
              <w:rPr>
                <w:rFonts w:ascii="Times New Roman" w:hAnsi="Times New Roman"/>
                <w:b/>
                <w:sz w:val="24"/>
                <w:szCs w:val="24"/>
              </w:rPr>
              <w:t>Завдання</w:t>
            </w:r>
            <w:r w:rsidRPr="00D6455F">
              <w:rPr>
                <w:rFonts w:ascii="Times New Roman" w:hAnsi="Times New Roman"/>
                <w:sz w:val="24"/>
                <w:szCs w:val="24"/>
              </w:rPr>
              <w:t xml:space="preserve"> викладання дисципліни полягає у тому , щоб:</w:t>
            </w:r>
          </w:p>
          <w:p w:rsidR="00005E72" w:rsidRPr="00D6455F" w:rsidRDefault="00005E72" w:rsidP="00005E72">
            <w:pPr>
              <w:numPr>
                <w:ilvl w:val="0"/>
                <w:numId w:val="13"/>
              </w:numPr>
              <w:spacing w:after="0" w:line="240" w:lineRule="auto"/>
              <w:jc w:val="both"/>
              <w:rPr>
                <w:rFonts w:ascii="Times New Roman" w:hAnsi="Times New Roman"/>
              </w:rPr>
            </w:pPr>
            <w:r w:rsidRPr="00D6455F">
              <w:rPr>
                <w:rFonts w:ascii="Times New Roman" w:hAnsi="Times New Roman"/>
              </w:rPr>
              <w:t>навчити студентів здійснювати адекватний аналіз текстів середнього/високого рівнів складності;</w:t>
            </w:r>
          </w:p>
          <w:p w:rsidR="00005E72" w:rsidRPr="00D6455F" w:rsidRDefault="00005E72" w:rsidP="00005E72">
            <w:pPr>
              <w:numPr>
                <w:ilvl w:val="0"/>
                <w:numId w:val="13"/>
              </w:numPr>
              <w:spacing w:after="0" w:line="240" w:lineRule="auto"/>
              <w:jc w:val="both"/>
              <w:rPr>
                <w:rFonts w:ascii="Times New Roman" w:hAnsi="Times New Roman"/>
              </w:rPr>
            </w:pPr>
            <w:r w:rsidRPr="00D6455F">
              <w:rPr>
                <w:rFonts w:ascii="Times New Roman" w:hAnsi="Times New Roman"/>
              </w:rPr>
              <w:t>сформувати у студентів навички граматичного аналізу тексту;</w:t>
            </w:r>
          </w:p>
          <w:p w:rsidR="00005E72" w:rsidRPr="00D6455F" w:rsidRDefault="00005E72" w:rsidP="00005E72">
            <w:pPr>
              <w:numPr>
                <w:ilvl w:val="0"/>
                <w:numId w:val="13"/>
              </w:numPr>
              <w:spacing w:after="0" w:line="240" w:lineRule="auto"/>
              <w:jc w:val="both"/>
              <w:rPr>
                <w:rFonts w:ascii="Times New Roman" w:hAnsi="Times New Roman"/>
              </w:rPr>
            </w:pPr>
            <w:r w:rsidRPr="00D6455F">
              <w:rPr>
                <w:rFonts w:ascii="Times New Roman" w:hAnsi="Times New Roman"/>
              </w:rPr>
              <w:t>виробити вміння ідентифікувати актуальні особливості граматичних одиниць;</w:t>
            </w:r>
          </w:p>
          <w:p w:rsidR="00005E72" w:rsidRPr="00D6455F" w:rsidRDefault="00005E72" w:rsidP="00005E72">
            <w:pPr>
              <w:numPr>
                <w:ilvl w:val="0"/>
                <w:numId w:val="13"/>
              </w:numPr>
              <w:spacing w:after="0" w:line="240" w:lineRule="auto"/>
              <w:jc w:val="both"/>
              <w:rPr>
                <w:rFonts w:ascii="Times New Roman" w:hAnsi="Times New Roman"/>
              </w:rPr>
            </w:pPr>
            <w:r w:rsidRPr="00D6455F">
              <w:rPr>
                <w:rFonts w:ascii="Times New Roman" w:hAnsi="Times New Roman"/>
              </w:rPr>
              <w:t xml:space="preserve">виробити навички застосування граматичних особливостей </w:t>
            </w:r>
            <w:proofErr w:type="spellStart"/>
            <w:r w:rsidRPr="00D6455F">
              <w:rPr>
                <w:rFonts w:ascii="Times New Roman" w:hAnsi="Times New Roman"/>
              </w:rPr>
              <w:t>мовних</w:t>
            </w:r>
            <w:proofErr w:type="spellEnd"/>
            <w:r w:rsidRPr="00D6455F">
              <w:rPr>
                <w:rFonts w:ascii="Times New Roman" w:hAnsi="Times New Roman"/>
              </w:rPr>
              <w:t xml:space="preserve"> одиниць у процесі комунікації.</w:t>
            </w:r>
          </w:p>
          <w:p w:rsidR="00995D66" w:rsidRPr="00D6455F" w:rsidRDefault="00005E72" w:rsidP="0064078A">
            <w:pPr>
              <w:spacing w:after="0" w:line="240" w:lineRule="auto"/>
              <w:jc w:val="both"/>
              <w:rPr>
                <w:rFonts w:ascii="Times New Roman" w:hAnsi="Times New Roman"/>
                <w:sz w:val="24"/>
                <w:szCs w:val="24"/>
              </w:rPr>
            </w:pPr>
            <w:r w:rsidRPr="00D6455F">
              <w:rPr>
                <w:rFonts w:ascii="Times New Roman" w:hAnsi="Times New Roman"/>
              </w:rPr>
              <w:t xml:space="preserve">На лекційних заняттях розглядаються граматичні особливості сучасного англомовного дискурсу. На практичних заняттях з’ясовуються питання тем, які </w:t>
            </w:r>
            <w:r w:rsidRPr="00D6455F">
              <w:rPr>
                <w:rFonts w:ascii="Times New Roman" w:hAnsi="Times New Roman"/>
              </w:rPr>
              <w:lastRenderedPageBreak/>
              <w:t xml:space="preserve">розглядаються в рамках лекційного курсу. Здійснюється аналіз текстів різних функціональних стилів (офіційно-ділового, </w:t>
            </w:r>
            <w:proofErr w:type="spellStart"/>
            <w:r w:rsidRPr="00D6455F">
              <w:rPr>
                <w:rFonts w:ascii="Times New Roman" w:hAnsi="Times New Roman"/>
              </w:rPr>
              <w:t>газетно</w:t>
            </w:r>
            <w:proofErr w:type="spellEnd"/>
            <w:r w:rsidRPr="00D6455F">
              <w:rPr>
                <w:rFonts w:ascii="Times New Roman" w:hAnsi="Times New Roman"/>
              </w:rPr>
              <w:t>-публіцистичного, науково-технічного). Поряд з цим широко використовується аналіз спеціально підготовлених викладачем різних видів текстів на подолання граматичних та, як можливий наслідок, стилістичних труднощів. Матеріалом для самостійного аналізу є статті з англомовних журналів, газет, аудіо-візуальних джерел.</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bCs/>
                <w:color w:val="000000" w:themeColor="text1"/>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lang w:eastAsia="uk-UA"/>
              </w:rPr>
            </w:pPr>
            <w:r w:rsidRPr="00D6455F">
              <w:rPr>
                <w:rFonts w:ascii="Times New Roman" w:eastAsia="Times New Roman" w:hAnsi="Times New Roman"/>
                <w:b/>
                <w:i/>
                <w:color w:val="000000" w:themeColor="text1"/>
                <w:sz w:val="24"/>
                <w:szCs w:val="24"/>
                <w:lang w:eastAsia="uk-UA"/>
              </w:rPr>
              <w:t>Основна література</w:t>
            </w:r>
            <w:r w:rsidRPr="00D6455F">
              <w:rPr>
                <w:rFonts w:ascii="Times New Roman" w:eastAsia="Times New Roman" w:hAnsi="Times New Roman"/>
                <w:color w:val="000000" w:themeColor="text1"/>
                <w:sz w:val="24"/>
                <w:szCs w:val="24"/>
                <w:lang w:eastAsia="uk-UA"/>
              </w:rPr>
              <w:t xml:space="preserve">: </w:t>
            </w:r>
          </w:p>
          <w:p w:rsidR="00D6455F" w:rsidRPr="00B00481" w:rsidRDefault="00D6455F" w:rsidP="00B00481">
            <w:pPr>
              <w:pStyle w:val="ListParagraph"/>
              <w:numPr>
                <w:ilvl w:val="0"/>
                <w:numId w:val="16"/>
              </w:numPr>
              <w:spacing w:after="0" w:line="240" w:lineRule="auto"/>
              <w:rPr>
                <w:rFonts w:ascii="Times New Roman" w:hAnsi="Times New Roman"/>
                <w:sz w:val="24"/>
                <w:szCs w:val="24"/>
                <w:lang w:val="en-GB"/>
              </w:rPr>
            </w:pPr>
            <w:proofErr w:type="spellStart"/>
            <w:r w:rsidRPr="00A06992">
              <w:rPr>
                <w:rFonts w:ascii="Times New Roman" w:hAnsi="Times New Roman"/>
                <w:color w:val="000000" w:themeColor="text1"/>
                <w:sz w:val="24"/>
                <w:szCs w:val="24"/>
                <w:shd w:val="clear" w:color="auto" w:fill="FFFFFF"/>
              </w:rPr>
              <w:t>Conrad</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Susan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Biber</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Douglas</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Leech</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Geoffrey</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Longman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Student</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Grammar</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of</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Spoken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and</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Written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English</w:t>
            </w:r>
            <w:proofErr w:type="spellEnd"/>
            <w:r w:rsidRPr="00A06992">
              <w:rPr>
                <w:rFonts w:ascii="Times New Roman" w:hAnsi="Times New Roman"/>
                <w:color w:val="000000" w:themeColor="text1"/>
                <w:sz w:val="24"/>
                <w:szCs w:val="24"/>
                <w:shd w:val="clear" w:color="auto" w:fill="FFFFFF"/>
              </w:rPr>
              <w:t xml:space="preserve">. — </w:t>
            </w:r>
            <w:proofErr w:type="spellStart"/>
            <w:r w:rsidRPr="00A06992">
              <w:rPr>
                <w:rFonts w:ascii="Times New Roman" w:hAnsi="Times New Roman"/>
                <w:color w:val="000000" w:themeColor="text1"/>
                <w:sz w:val="24"/>
                <w:szCs w:val="24"/>
                <w:shd w:val="clear" w:color="auto" w:fill="FFFFFF"/>
              </w:rPr>
              <w:t>Longman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Pearson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Education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Limited</w:t>
            </w:r>
            <w:proofErr w:type="spellEnd"/>
            <w:r w:rsidRPr="00A06992">
              <w:rPr>
                <w:rFonts w:ascii="Times New Roman" w:hAnsi="Times New Roman"/>
                <w:color w:val="000000" w:themeColor="text1"/>
                <w:sz w:val="24"/>
                <w:szCs w:val="24"/>
                <w:shd w:val="clear" w:color="auto" w:fill="FFFFFF"/>
              </w:rPr>
              <w:t>, 2003. — 487 p.</w:t>
            </w:r>
          </w:p>
          <w:p w:rsidR="00B00481" w:rsidRPr="00B00481" w:rsidRDefault="00B00481" w:rsidP="00B00481">
            <w:pPr>
              <w:pStyle w:val="ListParagraph"/>
              <w:numPr>
                <w:ilvl w:val="0"/>
                <w:numId w:val="16"/>
              </w:numPr>
              <w:spacing w:after="0" w:line="240" w:lineRule="auto"/>
              <w:jc w:val="both"/>
              <w:rPr>
                <w:rFonts w:ascii="Times New Roman" w:hAnsi="Times New Roman"/>
                <w:sz w:val="24"/>
                <w:szCs w:val="24"/>
              </w:rPr>
            </w:pPr>
            <w:proofErr w:type="spellStart"/>
            <w:r w:rsidRPr="00CA1929">
              <w:rPr>
                <w:rFonts w:ascii="Times New Roman" w:hAnsi="Times New Roman"/>
                <w:color w:val="212529"/>
                <w:sz w:val="24"/>
                <w:szCs w:val="24"/>
                <w:shd w:val="clear" w:color="auto" w:fill="FFFFFF"/>
              </w:rPr>
              <w:t>Karamysheva</w:t>
            </w:r>
            <w:proofErr w:type="spellEnd"/>
            <w:r w:rsidRPr="00CA1929">
              <w:rPr>
                <w:rFonts w:ascii="Times New Roman" w:hAnsi="Times New Roman"/>
                <w:color w:val="212529"/>
                <w:sz w:val="24"/>
                <w:szCs w:val="24"/>
                <w:shd w:val="clear" w:color="auto" w:fill="FFFFFF"/>
              </w:rPr>
              <w:t xml:space="preserve"> I. D. </w:t>
            </w:r>
            <w:proofErr w:type="spellStart"/>
            <w:r w:rsidRPr="00CA1929">
              <w:rPr>
                <w:rFonts w:ascii="Times New Roman" w:hAnsi="Times New Roman"/>
                <w:color w:val="212529"/>
                <w:sz w:val="24"/>
                <w:szCs w:val="24"/>
                <w:shd w:val="clear" w:color="auto" w:fill="FFFFFF"/>
              </w:rPr>
              <w:t>Contrastive</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Grammar</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of</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English</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and</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Ukrainian</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Languages</w:t>
            </w:r>
            <w:proofErr w:type="spellEnd"/>
            <w:r w:rsidRPr="00CA1929">
              <w:rPr>
                <w:rFonts w:ascii="Times New Roman" w:hAnsi="Times New Roman"/>
                <w:color w:val="212529"/>
                <w:sz w:val="24"/>
                <w:szCs w:val="24"/>
                <w:shd w:val="clear" w:color="auto" w:fill="FFFFFF"/>
              </w:rPr>
              <w:t xml:space="preserve"> : </w:t>
            </w:r>
            <w:proofErr w:type="spellStart"/>
            <w:r w:rsidRPr="00CA1929">
              <w:rPr>
                <w:rFonts w:ascii="Times New Roman" w:hAnsi="Times New Roman"/>
                <w:color w:val="212529"/>
                <w:sz w:val="24"/>
                <w:szCs w:val="24"/>
                <w:shd w:val="clear" w:color="auto" w:fill="FFFFFF"/>
              </w:rPr>
              <w:t>Textbook</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Second</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edition</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revised</w:t>
            </w:r>
            <w:proofErr w:type="spellEnd"/>
            <w:r w:rsidRPr="00CA1929">
              <w:rPr>
                <w:rFonts w:ascii="Times New Roman" w:hAnsi="Times New Roman"/>
                <w:color w:val="212529"/>
                <w:sz w:val="24"/>
                <w:szCs w:val="24"/>
                <w:shd w:val="clear" w:color="auto" w:fill="FFFFFF"/>
              </w:rPr>
              <w:t xml:space="preserve"> / </w:t>
            </w:r>
            <w:proofErr w:type="spellStart"/>
            <w:r w:rsidRPr="00CA1929">
              <w:rPr>
                <w:rFonts w:ascii="Times New Roman" w:hAnsi="Times New Roman"/>
                <w:color w:val="212529"/>
                <w:sz w:val="24"/>
                <w:szCs w:val="24"/>
                <w:shd w:val="clear" w:color="auto" w:fill="FFFFFF"/>
              </w:rPr>
              <w:t>Iryna</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Karamysheva</w:t>
            </w:r>
            <w:proofErr w:type="spellEnd"/>
            <w:r w:rsidRPr="00CA1929">
              <w:rPr>
                <w:rFonts w:ascii="Times New Roman" w:hAnsi="Times New Roman"/>
                <w:color w:val="212529"/>
                <w:sz w:val="24"/>
                <w:szCs w:val="24"/>
                <w:shd w:val="clear" w:color="auto" w:fill="FFFFFF"/>
              </w:rPr>
              <w:t xml:space="preserve"> — </w:t>
            </w:r>
            <w:proofErr w:type="spellStart"/>
            <w:r w:rsidRPr="00CA1929">
              <w:rPr>
                <w:rFonts w:ascii="Times New Roman" w:hAnsi="Times New Roman"/>
                <w:color w:val="212529"/>
                <w:sz w:val="24"/>
                <w:szCs w:val="24"/>
                <w:shd w:val="clear" w:color="auto" w:fill="FFFFFF"/>
              </w:rPr>
              <w:t>Vinnytsia</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Nova</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Knyha</w:t>
            </w:r>
            <w:proofErr w:type="spellEnd"/>
            <w:r w:rsidRPr="00CA1929">
              <w:rPr>
                <w:rFonts w:ascii="Times New Roman" w:hAnsi="Times New Roman"/>
                <w:color w:val="212529"/>
                <w:sz w:val="24"/>
                <w:szCs w:val="24"/>
                <w:shd w:val="clear" w:color="auto" w:fill="FFFFFF"/>
              </w:rPr>
              <w:t xml:space="preserve"> </w:t>
            </w:r>
            <w:proofErr w:type="spellStart"/>
            <w:r w:rsidRPr="00CA1929">
              <w:rPr>
                <w:rFonts w:ascii="Times New Roman" w:hAnsi="Times New Roman"/>
                <w:color w:val="212529"/>
                <w:sz w:val="24"/>
                <w:szCs w:val="24"/>
                <w:shd w:val="clear" w:color="auto" w:fill="FFFFFF"/>
              </w:rPr>
              <w:t>Publishers</w:t>
            </w:r>
            <w:proofErr w:type="spellEnd"/>
            <w:r w:rsidRPr="00CA1929">
              <w:rPr>
                <w:rFonts w:ascii="Times New Roman" w:hAnsi="Times New Roman"/>
                <w:color w:val="212529"/>
                <w:sz w:val="24"/>
                <w:szCs w:val="24"/>
                <w:shd w:val="clear" w:color="auto" w:fill="FFFFFF"/>
              </w:rPr>
              <w:t>, 2012. — 320 p.</w:t>
            </w:r>
          </w:p>
          <w:p w:rsidR="00995D66" w:rsidRDefault="00995D66" w:rsidP="00B00481">
            <w:pPr>
              <w:pStyle w:val="ListParagraph"/>
              <w:numPr>
                <w:ilvl w:val="0"/>
                <w:numId w:val="16"/>
              </w:numPr>
              <w:spacing w:after="0" w:line="240" w:lineRule="auto"/>
              <w:rPr>
                <w:rFonts w:ascii="Times New Roman" w:hAnsi="Times New Roman"/>
                <w:sz w:val="24"/>
                <w:szCs w:val="24"/>
                <w:lang w:val="en-GB"/>
              </w:rPr>
            </w:pPr>
            <w:r w:rsidRPr="00D6455F">
              <w:rPr>
                <w:rFonts w:ascii="Times New Roman" w:hAnsi="Times New Roman"/>
                <w:sz w:val="24"/>
                <w:szCs w:val="24"/>
                <w:lang w:val="en-GB"/>
              </w:rPr>
              <w:t>Side R., Wellman G. Grammar and vocabulary for Cambridge Advanced and Proficiency. Harlow: Pearson Education Limited, 2011. – 286 p.</w:t>
            </w:r>
          </w:p>
          <w:p w:rsidR="00D6455F" w:rsidRPr="00D6455F" w:rsidRDefault="00D6455F" w:rsidP="00B00481">
            <w:pPr>
              <w:pStyle w:val="ListParagraph"/>
              <w:numPr>
                <w:ilvl w:val="0"/>
                <w:numId w:val="16"/>
              </w:numPr>
              <w:spacing w:after="0" w:line="240" w:lineRule="auto"/>
              <w:rPr>
                <w:rFonts w:ascii="Times New Roman" w:hAnsi="Times New Roman"/>
                <w:sz w:val="24"/>
                <w:szCs w:val="24"/>
                <w:lang w:val="en-GB"/>
              </w:rPr>
            </w:pPr>
            <w:r w:rsidRPr="00D6455F">
              <w:rPr>
                <w:rFonts w:ascii="Times New Roman" w:hAnsi="Times New Roman"/>
                <w:sz w:val="24"/>
                <w:szCs w:val="24"/>
                <w:lang w:val="en-GB"/>
              </w:rPr>
              <w:t>Swan M. Practical English usage. International student’s edition. – Oxford: Oxford University Press, 2012. – 654.</w:t>
            </w:r>
          </w:p>
          <w:p w:rsidR="00995D66" w:rsidRPr="00D6455F" w:rsidRDefault="00995D66" w:rsidP="0064078A">
            <w:pPr>
              <w:spacing w:after="0" w:line="240" w:lineRule="auto"/>
              <w:rPr>
                <w:rFonts w:ascii="Times New Roman" w:hAnsi="Times New Roman"/>
                <w:b/>
                <w:sz w:val="24"/>
                <w:szCs w:val="24"/>
              </w:rPr>
            </w:pPr>
            <w:r w:rsidRPr="00D6455F">
              <w:rPr>
                <w:rFonts w:ascii="Times New Roman" w:eastAsia="Times New Roman" w:hAnsi="Times New Roman"/>
                <w:b/>
                <w:i/>
                <w:color w:val="000000" w:themeColor="text1"/>
                <w:sz w:val="24"/>
                <w:szCs w:val="24"/>
                <w:lang w:eastAsia="uk-UA"/>
              </w:rPr>
              <w:t>Додаткова література</w:t>
            </w:r>
            <w:r w:rsidRPr="00D6455F">
              <w:rPr>
                <w:rFonts w:ascii="Times New Roman" w:eastAsia="Times New Roman" w:hAnsi="Times New Roman"/>
                <w:color w:val="000000" w:themeColor="text1"/>
                <w:sz w:val="24"/>
                <w:szCs w:val="24"/>
                <w:lang w:eastAsia="uk-UA"/>
              </w:rPr>
              <w:t>:</w:t>
            </w:r>
          </w:p>
          <w:p w:rsidR="00995D66" w:rsidRPr="00D6455F" w:rsidRDefault="00995D66" w:rsidP="00B00481">
            <w:pPr>
              <w:pStyle w:val="ListParagraph"/>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val="en-GB"/>
              </w:rPr>
            </w:pPr>
            <w:r w:rsidRPr="00D6455F">
              <w:rPr>
                <w:rFonts w:ascii="Times New Roman" w:hAnsi="Times New Roman"/>
                <w:sz w:val="24"/>
                <w:szCs w:val="24"/>
                <w:lang w:val="en-GB"/>
              </w:rPr>
              <w:t xml:space="preserve">Baker M. In Other Words: A Coursebook on Translation. London and New York: Routledge, 1992. </w:t>
            </w:r>
            <w:r w:rsidRPr="00D6455F">
              <w:rPr>
                <w:rFonts w:ascii="Times New Roman" w:hAnsi="Times New Roman"/>
                <w:sz w:val="24"/>
                <w:szCs w:val="24"/>
                <w:lang w:val="en-US"/>
              </w:rPr>
              <w:t>V</w:t>
            </w:r>
            <w:r w:rsidRPr="00D6455F">
              <w:rPr>
                <w:rFonts w:ascii="Times New Roman" w:hAnsi="Times New Roman"/>
                <w:sz w:val="24"/>
                <w:szCs w:val="24"/>
                <w:lang w:val="en-GB"/>
              </w:rPr>
              <w:t>. XII. 304 p.</w:t>
            </w:r>
          </w:p>
          <w:p w:rsidR="00995D66" w:rsidRPr="00D6455F" w:rsidRDefault="00995D66" w:rsidP="00B00481">
            <w:pPr>
              <w:pStyle w:val="ListParagraph"/>
              <w:numPr>
                <w:ilvl w:val="0"/>
                <w:numId w:val="16"/>
              </w:numPr>
              <w:spacing w:after="0" w:line="240" w:lineRule="auto"/>
              <w:jc w:val="both"/>
              <w:rPr>
                <w:rFonts w:ascii="Times New Roman" w:hAnsi="Times New Roman"/>
                <w:sz w:val="24"/>
                <w:szCs w:val="24"/>
                <w:lang w:val="en-US"/>
              </w:rPr>
            </w:pPr>
            <w:r w:rsidRPr="00D6455F">
              <w:rPr>
                <w:rFonts w:ascii="Times New Roman" w:hAnsi="Times New Roman"/>
                <w:sz w:val="24"/>
                <w:szCs w:val="24"/>
                <w:lang w:val="en-US"/>
              </w:rPr>
              <w:t xml:space="preserve">House J. </w:t>
            </w:r>
            <w:r w:rsidRPr="00D6455F">
              <w:rPr>
                <w:rFonts w:ascii="Times New Roman" w:hAnsi="Times New Roman"/>
                <w:iCs/>
                <w:color w:val="000000"/>
                <w:sz w:val="24"/>
                <w:szCs w:val="24"/>
                <w:lang w:val="en-US"/>
              </w:rPr>
              <w:t>Globalization and Aspects of Translation.</w:t>
            </w:r>
            <w:r w:rsidRPr="00D6455F">
              <w:rPr>
                <w:rFonts w:ascii="Times New Roman" w:hAnsi="Times New Roman"/>
                <w:color w:val="000000"/>
                <w:sz w:val="24"/>
                <w:szCs w:val="24"/>
                <w:lang w:val="en-US"/>
              </w:rPr>
              <w:t xml:space="preserve"> Eds. S. </w:t>
            </w:r>
            <w:proofErr w:type="spellStart"/>
            <w:r w:rsidRPr="00D6455F">
              <w:rPr>
                <w:rFonts w:ascii="Times New Roman" w:hAnsi="Times New Roman"/>
                <w:color w:val="000000"/>
                <w:sz w:val="24"/>
                <w:szCs w:val="24"/>
                <w:lang w:val="en-US"/>
              </w:rPr>
              <w:t>Shiyab</w:t>
            </w:r>
            <w:proofErr w:type="spellEnd"/>
            <w:r w:rsidRPr="00D6455F">
              <w:rPr>
                <w:rFonts w:ascii="Times New Roman" w:hAnsi="Times New Roman"/>
                <w:color w:val="000000"/>
                <w:sz w:val="24"/>
                <w:szCs w:val="24"/>
                <w:lang w:val="en-US"/>
              </w:rPr>
              <w:t xml:space="preserve">, M. Gaddis Rose, J. House &amp; J. Duval. </w:t>
            </w:r>
            <w:proofErr w:type="spellStart"/>
            <w:r w:rsidRPr="00D6455F">
              <w:rPr>
                <w:rFonts w:ascii="Times New Roman" w:hAnsi="Times New Roman"/>
                <w:color w:val="000000"/>
                <w:sz w:val="24"/>
                <w:szCs w:val="24"/>
              </w:rPr>
              <w:t>Newcastle</w:t>
            </w:r>
            <w:proofErr w:type="spellEnd"/>
            <w:r w:rsidRPr="00D6455F">
              <w:rPr>
                <w:rFonts w:ascii="Times New Roman" w:hAnsi="Times New Roman"/>
                <w:color w:val="000000"/>
                <w:sz w:val="24"/>
                <w:szCs w:val="24"/>
              </w:rPr>
              <w:t xml:space="preserve">: </w:t>
            </w:r>
            <w:proofErr w:type="spellStart"/>
            <w:r w:rsidRPr="00D6455F">
              <w:rPr>
                <w:rFonts w:ascii="Times New Roman" w:hAnsi="Times New Roman"/>
                <w:color w:val="000000"/>
                <w:sz w:val="24"/>
                <w:szCs w:val="24"/>
              </w:rPr>
              <w:t>Cambridge</w:t>
            </w:r>
            <w:proofErr w:type="spellEnd"/>
            <w:r w:rsidRPr="00D6455F">
              <w:rPr>
                <w:rFonts w:ascii="Times New Roman" w:hAnsi="Times New Roman"/>
                <w:color w:val="000000"/>
                <w:sz w:val="24"/>
                <w:szCs w:val="24"/>
              </w:rPr>
              <w:t xml:space="preserve"> </w:t>
            </w:r>
            <w:proofErr w:type="spellStart"/>
            <w:r w:rsidRPr="00D6455F">
              <w:rPr>
                <w:rFonts w:ascii="Times New Roman" w:hAnsi="Times New Roman"/>
                <w:color w:val="000000"/>
                <w:sz w:val="24"/>
                <w:szCs w:val="24"/>
              </w:rPr>
              <w:t>Scholars</w:t>
            </w:r>
            <w:proofErr w:type="spellEnd"/>
            <w:r w:rsidRPr="00D6455F">
              <w:rPr>
                <w:rFonts w:ascii="Times New Roman" w:hAnsi="Times New Roman"/>
                <w:color w:val="000000"/>
                <w:sz w:val="24"/>
                <w:szCs w:val="24"/>
              </w:rPr>
              <w:t xml:space="preserve"> </w:t>
            </w:r>
            <w:proofErr w:type="spellStart"/>
            <w:r w:rsidRPr="00D6455F">
              <w:rPr>
                <w:rFonts w:ascii="Times New Roman" w:hAnsi="Times New Roman"/>
                <w:color w:val="000000"/>
                <w:sz w:val="24"/>
                <w:szCs w:val="24"/>
              </w:rPr>
              <w:t>Publications</w:t>
            </w:r>
            <w:proofErr w:type="spellEnd"/>
            <w:r w:rsidRPr="00D6455F">
              <w:rPr>
                <w:rFonts w:ascii="Times New Roman" w:hAnsi="Times New Roman"/>
                <w:color w:val="000000"/>
                <w:sz w:val="24"/>
                <w:szCs w:val="24"/>
              </w:rPr>
              <w:t>, 2010</w:t>
            </w:r>
            <w:r w:rsidRPr="00D6455F">
              <w:rPr>
                <w:rFonts w:ascii="Times New Roman" w:hAnsi="Times New Roman"/>
                <w:color w:val="000000"/>
                <w:sz w:val="24"/>
                <w:szCs w:val="24"/>
                <w:lang w:val="en-US"/>
              </w:rPr>
              <w:t>. 350 p.</w:t>
            </w:r>
          </w:p>
          <w:p w:rsidR="00995D66" w:rsidRPr="00D6455F" w:rsidRDefault="00995D66" w:rsidP="00B00481">
            <w:pPr>
              <w:pStyle w:val="ListParagraph"/>
              <w:numPr>
                <w:ilvl w:val="0"/>
                <w:numId w:val="16"/>
              </w:numPr>
              <w:spacing w:after="0" w:line="240" w:lineRule="auto"/>
              <w:rPr>
                <w:rFonts w:ascii="Times New Roman" w:hAnsi="Times New Roman"/>
                <w:sz w:val="24"/>
                <w:szCs w:val="24"/>
                <w:lang w:val="en-US"/>
              </w:rPr>
            </w:pPr>
            <w:r w:rsidRPr="00D6455F">
              <w:rPr>
                <w:rFonts w:ascii="Times New Roman" w:hAnsi="Times New Roman"/>
                <w:sz w:val="24"/>
                <w:szCs w:val="24"/>
                <w:lang w:val="en-GB"/>
              </w:rPr>
              <w:t>Medvedeva</w:t>
            </w:r>
            <w:r w:rsidRPr="00D6455F">
              <w:rPr>
                <w:rFonts w:ascii="Times New Roman" w:hAnsi="Times New Roman"/>
                <w:sz w:val="24"/>
                <w:szCs w:val="24"/>
              </w:rPr>
              <w:t xml:space="preserve"> </w:t>
            </w:r>
            <w:r w:rsidRPr="00D6455F">
              <w:rPr>
                <w:rFonts w:ascii="Times New Roman" w:hAnsi="Times New Roman"/>
                <w:sz w:val="24"/>
                <w:szCs w:val="24"/>
                <w:lang w:val="en-GB"/>
              </w:rPr>
              <w:t>L</w:t>
            </w:r>
            <w:r w:rsidRPr="00D6455F">
              <w:rPr>
                <w:rFonts w:ascii="Times New Roman" w:hAnsi="Times New Roman"/>
                <w:sz w:val="24"/>
                <w:szCs w:val="24"/>
              </w:rPr>
              <w:t>.</w:t>
            </w:r>
            <w:r w:rsidRPr="00D6455F">
              <w:rPr>
                <w:rFonts w:ascii="Times New Roman" w:hAnsi="Times New Roman"/>
                <w:sz w:val="24"/>
                <w:szCs w:val="24"/>
                <w:lang w:val="en-GB"/>
              </w:rPr>
              <w:t>M</w:t>
            </w:r>
            <w:r w:rsidRPr="00D6455F">
              <w:rPr>
                <w:rFonts w:ascii="Times New Roman" w:hAnsi="Times New Roman"/>
                <w:sz w:val="24"/>
                <w:szCs w:val="24"/>
              </w:rPr>
              <w:t xml:space="preserve">. </w:t>
            </w:r>
            <w:r w:rsidRPr="00D6455F">
              <w:rPr>
                <w:rFonts w:ascii="Times New Roman" w:hAnsi="Times New Roman"/>
                <w:sz w:val="24"/>
                <w:szCs w:val="24"/>
                <w:lang w:val="en-GB"/>
              </w:rPr>
              <w:t>English</w:t>
            </w:r>
            <w:r w:rsidRPr="00D6455F">
              <w:rPr>
                <w:rFonts w:ascii="Times New Roman" w:hAnsi="Times New Roman"/>
                <w:sz w:val="24"/>
                <w:szCs w:val="24"/>
              </w:rPr>
              <w:t xml:space="preserve"> </w:t>
            </w:r>
            <w:r w:rsidRPr="00D6455F">
              <w:rPr>
                <w:rFonts w:ascii="Times New Roman" w:hAnsi="Times New Roman"/>
                <w:sz w:val="24"/>
                <w:szCs w:val="24"/>
                <w:lang w:val="en-GB"/>
              </w:rPr>
              <w:t>Grammar</w:t>
            </w:r>
            <w:r w:rsidRPr="00D6455F">
              <w:rPr>
                <w:rFonts w:ascii="Times New Roman" w:hAnsi="Times New Roman"/>
                <w:sz w:val="24"/>
                <w:szCs w:val="24"/>
              </w:rPr>
              <w:t xml:space="preserve"> </w:t>
            </w:r>
            <w:r w:rsidRPr="00D6455F">
              <w:rPr>
                <w:rFonts w:ascii="Times New Roman" w:hAnsi="Times New Roman"/>
                <w:sz w:val="24"/>
                <w:szCs w:val="24"/>
                <w:lang w:val="en-GB"/>
              </w:rPr>
              <w:t>in</w:t>
            </w:r>
            <w:r w:rsidRPr="00D6455F">
              <w:rPr>
                <w:rFonts w:ascii="Times New Roman" w:hAnsi="Times New Roman"/>
                <w:sz w:val="24"/>
                <w:szCs w:val="24"/>
              </w:rPr>
              <w:t xml:space="preserve"> </w:t>
            </w:r>
            <w:r w:rsidRPr="00D6455F">
              <w:rPr>
                <w:rFonts w:ascii="Times New Roman" w:hAnsi="Times New Roman"/>
                <w:sz w:val="24"/>
                <w:szCs w:val="24"/>
                <w:lang w:val="en-GB"/>
              </w:rPr>
              <w:t>proverbs</w:t>
            </w:r>
            <w:r w:rsidRPr="00D6455F">
              <w:rPr>
                <w:rFonts w:ascii="Times New Roman" w:hAnsi="Times New Roman"/>
                <w:sz w:val="24"/>
                <w:szCs w:val="24"/>
              </w:rPr>
              <w:t xml:space="preserve">, </w:t>
            </w:r>
            <w:r w:rsidRPr="00D6455F">
              <w:rPr>
                <w:rFonts w:ascii="Times New Roman" w:hAnsi="Times New Roman"/>
                <w:sz w:val="24"/>
                <w:szCs w:val="24"/>
                <w:lang w:val="en-GB"/>
              </w:rPr>
              <w:t>sayings</w:t>
            </w:r>
            <w:r w:rsidRPr="00D6455F">
              <w:rPr>
                <w:rFonts w:ascii="Times New Roman" w:hAnsi="Times New Roman"/>
                <w:sz w:val="24"/>
                <w:szCs w:val="24"/>
              </w:rPr>
              <w:t xml:space="preserve">, </w:t>
            </w:r>
            <w:r w:rsidRPr="00D6455F">
              <w:rPr>
                <w:rFonts w:ascii="Times New Roman" w:hAnsi="Times New Roman"/>
                <w:sz w:val="24"/>
                <w:szCs w:val="24"/>
                <w:lang w:val="en-GB"/>
              </w:rPr>
              <w:t>idioms</w:t>
            </w:r>
            <w:r w:rsidRPr="00D6455F">
              <w:rPr>
                <w:rFonts w:ascii="Times New Roman" w:hAnsi="Times New Roman"/>
                <w:sz w:val="24"/>
                <w:szCs w:val="24"/>
              </w:rPr>
              <w:t xml:space="preserve"> </w:t>
            </w:r>
            <w:r w:rsidRPr="00D6455F">
              <w:rPr>
                <w:rFonts w:ascii="Times New Roman" w:hAnsi="Times New Roman"/>
                <w:sz w:val="24"/>
                <w:szCs w:val="24"/>
                <w:lang w:val="en-GB"/>
              </w:rPr>
              <w:t>and</w:t>
            </w:r>
            <w:r w:rsidRPr="00D6455F">
              <w:rPr>
                <w:rFonts w:ascii="Times New Roman" w:hAnsi="Times New Roman"/>
                <w:sz w:val="24"/>
                <w:szCs w:val="24"/>
              </w:rPr>
              <w:t xml:space="preserve"> </w:t>
            </w:r>
            <w:r w:rsidRPr="00D6455F">
              <w:rPr>
                <w:rFonts w:ascii="Times New Roman" w:hAnsi="Times New Roman"/>
                <w:sz w:val="24"/>
                <w:szCs w:val="24"/>
                <w:lang w:val="en-GB"/>
              </w:rPr>
              <w:t>quotations</w:t>
            </w:r>
            <w:r w:rsidRPr="00D6455F">
              <w:rPr>
                <w:rFonts w:ascii="Times New Roman" w:hAnsi="Times New Roman"/>
                <w:sz w:val="24"/>
                <w:szCs w:val="24"/>
              </w:rPr>
              <w:t>. – Київ: В-во при Київському ун-ті, 1990. – 240 с.</w:t>
            </w:r>
          </w:p>
          <w:p w:rsidR="00995D66" w:rsidRPr="00D6455F" w:rsidRDefault="00995D66" w:rsidP="00B00481">
            <w:pPr>
              <w:pStyle w:val="ListParagraph"/>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val="en-GB"/>
              </w:rPr>
            </w:pPr>
            <w:proofErr w:type="spellStart"/>
            <w:r w:rsidRPr="00D6455F">
              <w:rPr>
                <w:rStyle w:val="article-title"/>
                <w:rFonts w:ascii="Times New Roman" w:hAnsi="Times New Roman"/>
                <w:color w:val="000000"/>
                <w:sz w:val="24"/>
                <w:szCs w:val="24"/>
                <w:lang w:val="en-US"/>
              </w:rPr>
              <w:t>Palopsoski</w:t>
            </w:r>
            <w:proofErr w:type="spellEnd"/>
            <w:r w:rsidRPr="00D6455F">
              <w:rPr>
                <w:rStyle w:val="article-title"/>
                <w:rFonts w:ascii="Times New Roman" w:hAnsi="Times New Roman"/>
                <w:color w:val="000000"/>
                <w:sz w:val="24"/>
                <w:szCs w:val="24"/>
                <w:lang w:val="en-US"/>
              </w:rPr>
              <w:t xml:space="preserve"> O., Koskinen K. Reprocessing texts. The fine line between retranslating and revising.</w:t>
            </w:r>
            <w:r w:rsidRPr="00D6455F">
              <w:rPr>
                <w:rFonts w:ascii="Times New Roman" w:hAnsi="Times New Roman"/>
                <w:color w:val="000000"/>
                <w:sz w:val="24"/>
                <w:szCs w:val="24"/>
                <w:lang w:val="en-US"/>
              </w:rPr>
              <w:t xml:space="preserve"> </w:t>
            </w:r>
            <w:proofErr w:type="spellStart"/>
            <w:r w:rsidRPr="00D6455F">
              <w:rPr>
                <w:rStyle w:val="refsource"/>
                <w:rFonts w:ascii="Times New Roman" w:hAnsi="Times New Roman"/>
                <w:i/>
                <w:iCs/>
                <w:color w:val="000000"/>
                <w:sz w:val="24"/>
                <w:szCs w:val="24"/>
              </w:rPr>
              <w:t>Across</w:t>
            </w:r>
            <w:proofErr w:type="spellEnd"/>
            <w:r w:rsidRPr="00D6455F">
              <w:rPr>
                <w:rStyle w:val="refsource"/>
                <w:rFonts w:ascii="Times New Roman" w:hAnsi="Times New Roman"/>
                <w:i/>
                <w:iCs/>
                <w:color w:val="000000"/>
                <w:sz w:val="24"/>
                <w:szCs w:val="24"/>
              </w:rPr>
              <w:t xml:space="preserve"> </w:t>
            </w:r>
            <w:proofErr w:type="spellStart"/>
            <w:r w:rsidRPr="00D6455F">
              <w:rPr>
                <w:rStyle w:val="refsource"/>
                <w:rFonts w:ascii="Times New Roman" w:hAnsi="Times New Roman"/>
                <w:i/>
                <w:iCs/>
                <w:color w:val="000000"/>
                <w:sz w:val="24"/>
                <w:szCs w:val="24"/>
              </w:rPr>
              <w:t>Languages</w:t>
            </w:r>
            <w:proofErr w:type="spellEnd"/>
            <w:r w:rsidRPr="00D6455F">
              <w:rPr>
                <w:rStyle w:val="refsource"/>
                <w:rFonts w:ascii="Times New Roman" w:hAnsi="Times New Roman"/>
                <w:i/>
                <w:iCs/>
                <w:color w:val="000000"/>
                <w:sz w:val="24"/>
                <w:szCs w:val="24"/>
              </w:rPr>
              <w:t xml:space="preserve"> </w:t>
            </w:r>
            <w:proofErr w:type="spellStart"/>
            <w:r w:rsidRPr="00D6455F">
              <w:rPr>
                <w:rStyle w:val="refsource"/>
                <w:rFonts w:ascii="Times New Roman" w:hAnsi="Times New Roman"/>
                <w:i/>
                <w:iCs/>
                <w:color w:val="000000"/>
                <w:sz w:val="24"/>
                <w:szCs w:val="24"/>
              </w:rPr>
              <w:t>and</w:t>
            </w:r>
            <w:proofErr w:type="spellEnd"/>
            <w:r w:rsidRPr="00D6455F">
              <w:rPr>
                <w:rStyle w:val="refsource"/>
                <w:rFonts w:ascii="Times New Roman" w:hAnsi="Times New Roman"/>
                <w:i/>
                <w:iCs/>
                <w:color w:val="000000"/>
                <w:sz w:val="24"/>
                <w:szCs w:val="24"/>
              </w:rPr>
              <w:t xml:space="preserve"> </w:t>
            </w:r>
            <w:proofErr w:type="spellStart"/>
            <w:r w:rsidRPr="00D6455F">
              <w:rPr>
                <w:rStyle w:val="refsource"/>
                <w:rFonts w:ascii="Times New Roman" w:hAnsi="Times New Roman"/>
                <w:i/>
                <w:iCs/>
                <w:color w:val="000000"/>
                <w:sz w:val="24"/>
                <w:szCs w:val="24"/>
              </w:rPr>
              <w:t>Cultures</w:t>
            </w:r>
            <w:proofErr w:type="spellEnd"/>
            <w:r w:rsidRPr="00D6455F">
              <w:rPr>
                <w:rStyle w:val="refsource"/>
                <w:rFonts w:ascii="Times New Roman" w:hAnsi="Times New Roman"/>
                <w:i/>
                <w:iCs/>
                <w:color w:val="000000"/>
                <w:sz w:val="24"/>
                <w:szCs w:val="24"/>
                <w:lang w:val="en-US"/>
              </w:rPr>
              <w:t>.</w:t>
            </w:r>
            <w:r w:rsidRPr="00D6455F">
              <w:rPr>
                <w:rFonts w:ascii="Times New Roman" w:hAnsi="Times New Roman"/>
                <w:color w:val="000000"/>
                <w:sz w:val="24"/>
                <w:szCs w:val="24"/>
              </w:rPr>
              <w:t xml:space="preserve"> 11 (1)</w:t>
            </w:r>
            <w:r w:rsidRPr="00D6455F">
              <w:rPr>
                <w:rFonts w:ascii="Times New Roman" w:hAnsi="Times New Roman"/>
                <w:color w:val="000000"/>
                <w:sz w:val="24"/>
                <w:szCs w:val="24"/>
                <w:lang w:val="en-US"/>
              </w:rPr>
              <w:t xml:space="preserve">, 2004. P. </w:t>
            </w:r>
            <w:r w:rsidRPr="00D6455F">
              <w:rPr>
                <w:rFonts w:ascii="Times New Roman" w:hAnsi="Times New Roman"/>
                <w:color w:val="000000"/>
                <w:sz w:val="24"/>
                <w:szCs w:val="24"/>
              </w:rPr>
              <w:t>29–49</w:t>
            </w:r>
            <w:r w:rsidRPr="00D6455F">
              <w:rPr>
                <w:rFonts w:ascii="Times New Roman" w:hAnsi="Times New Roman"/>
                <w:color w:val="000000"/>
                <w:sz w:val="24"/>
                <w:szCs w:val="24"/>
                <w:lang w:val="en-US"/>
              </w:rPr>
              <w:t>.</w:t>
            </w:r>
          </w:p>
          <w:p w:rsidR="00D6455F" w:rsidRPr="00D6455F" w:rsidRDefault="00995D66" w:rsidP="00B00481">
            <w:pPr>
              <w:pStyle w:val="ListParagraph"/>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lang w:val="en-GB"/>
              </w:rPr>
            </w:pPr>
            <w:r w:rsidRPr="00D6455F">
              <w:rPr>
                <w:rFonts w:ascii="Times New Roman" w:hAnsi="Times New Roman"/>
                <w:sz w:val="24"/>
                <w:szCs w:val="24"/>
                <w:lang w:val="en-GB"/>
              </w:rPr>
              <w:t xml:space="preserve">Moving Boundaries of Translation / ed. by H. V. Dam, M. N. </w:t>
            </w:r>
            <w:proofErr w:type="spellStart"/>
            <w:r w:rsidRPr="00D6455F">
              <w:rPr>
                <w:rFonts w:ascii="Times New Roman" w:hAnsi="Times New Roman"/>
                <w:sz w:val="24"/>
                <w:szCs w:val="24"/>
                <w:lang w:val="en-GB"/>
              </w:rPr>
              <w:t>Brogger</w:t>
            </w:r>
            <w:proofErr w:type="spellEnd"/>
            <w:r w:rsidRPr="00D6455F">
              <w:rPr>
                <w:rFonts w:ascii="Times New Roman" w:hAnsi="Times New Roman"/>
                <w:sz w:val="24"/>
                <w:szCs w:val="24"/>
                <w:lang w:val="en-GB"/>
              </w:rPr>
              <w:t xml:space="preserve">, K.K. </w:t>
            </w:r>
            <w:proofErr w:type="spellStart"/>
            <w:r w:rsidRPr="00D6455F">
              <w:rPr>
                <w:rFonts w:ascii="Times New Roman" w:hAnsi="Times New Roman"/>
                <w:sz w:val="24"/>
                <w:szCs w:val="24"/>
                <w:lang w:val="en-GB"/>
              </w:rPr>
              <w:t>Zethsen</w:t>
            </w:r>
            <w:proofErr w:type="spellEnd"/>
            <w:r w:rsidRPr="00D6455F">
              <w:rPr>
                <w:rFonts w:ascii="Times New Roman" w:hAnsi="Times New Roman"/>
                <w:sz w:val="24"/>
                <w:szCs w:val="24"/>
                <w:lang w:val="en-GB"/>
              </w:rPr>
              <w:t>. – London</w:t>
            </w:r>
            <w:r w:rsidRPr="00D6455F">
              <w:rPr>
                <w:rFonts w:ascii="Times New Roman" w:hAnsi="Times New Roman"/>
                <w:sz w:val="24"/>
                <w:szCs w:val="24"/>
                <w:lang w:val="en-US"/>
              </w:rPr>
              <w:t xml:space="preserve"> </w:t>
            </w:r>
            <w:r w:rsidRPr="00D6455F">
              <w:rPr>
                <w:rFonts w:ascii="Times New Roman" w:hAnsi="Times New Roman"/>
                <w:sz w:val="24"/>
                <w:szCs w:val="24"/>
                <w:lang w:val="en-GB"/>
              </w:rPr>
              <w:t>&amp;</w:t>
            </w:r>
            <w:r w:rsidRPr="00D6455F">
              <w:rPr>
                <w:rFonts w:ascii="Times New Roman" w:hAnsi="Times New Roman"/>
                <w:sz w:val="24"/>
                <w:szCs w:val="24"/>
                <w:lang w:val="en-US"/>
              </w:rPr>
              <w:t xml:space="preserve"> </w:t>
            </w:r>
            <w:r w:rsidRPr="00D6455F">
              <w:rPr>
                <w:rFonts w:ascii="Times New Roman" w:hAnsi="Times New Roman"/>
                <w:sz w:val="24"/>
                <w:szCs w:val="24"/>
                <w:lang w:val="en-GB"/>
              </w:rPr>
              <w:t>New York: Routledge, 2019. – 238 p.</w:t>
            </w:r>
            <w:r w:rsidR="00D6455F" w:rsidRPr="00D6455F">
              <w:rPr>
                <w:rFonts w:ascii="Times New Roman" w:hAnsi="Times New Roman"/>
                <w:color w:val="000000" w:themeColor="text1"/>
                <w:sz w:val="24"/>
                <w:szCs w:val="24"/>
                <w:shd w:val="clear" w:color="auto" w:fill="FFFFFF"/>
              </w:rPr>
              <w:t> </w:t>
            </w:r>
          </w:p>
          <w:p w:rsidR="00D6455F" w:rsidRPr="00A06992" w:rsidRDefault="00D6455F" w:rsidP="00B00481">
            <w:pPr>
              <w:pStyle w:val="ListParagraph"/>
              <w:numPr>
                <w:ilvl w:val="0"/>
                <w:numId w:val="16"/>
              </w:numPr>
              <w:spacing w:after="0" w:line="240" w:lineRule="auto"/>
              <w:jc w:val="both"/>
              <w:rPr>
                <w:rFonts w:ascii="Times New Roman" w:hAnsi="Times New Roman"/>
                <w:color w:val="000000" w:themeColor="text1"/>
                <w:sz w:val="24"/>
                <w:szCs w:val="24"/>
              </w:rPr>
            </w:pPr>
            <w:proofErr w:type="spellStart"/>
            <w:r w:rsidRPr="00A06992">
              <w:rPr>
                <w:rFonts w:ascii="Times New Roman" w:hAnsi="Times New Roman"/>
                <w:color w:val="000000" w:themeColor="text1"/>
                <w:sz w:val="24"/>
                <w:szCs w:val="24"/>
                <w:shd w:val="clear" w:color="auto" w:fill="FFFFFF"/>
              </w:rPr>
              <w:t>Conrad</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Susan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Biber</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Douglas</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Leech</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Geoffrey</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Longman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Student</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Grammar</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of</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Spoken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and</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Written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English</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Workbook</w:t>
            </w:r>
            <w:proofErr w:type="spellEnd"/>
            <w:r w:rsidRPr="00A06992">
              <w:rPr>
                <w:rFonts w:ascii="Times New Roman" w:hAnsi="Times New Roman"/>
                <w:color w:val="000000" w:themeColor="text1"/>
                <w:sz w:val="24"/>
                <w:szCs w:val="24"/>
                <w:shd w:val="clear" w:color="auto" w:fill="FFFFFF"/>
              </w:rPr>
              <w:t xml:space="preserve">. — </w:t>
            </w:r>
            <w:proofErr w:type="spellStart"/>
            <w:r w:rsidRPr="00A06992">
              <w:rPr>
                <w:rFonts w:ascii="Times New Roman" w:hAnsi="Times New Roman"/>
                <w:color w:val="000000" w:themeColor="text1"/>
                <w:sz w:val="24"/>
                <w:szCs w:val="24"/>
                <w:shd w:val="clear" w:color="auto" w:fill="FFFFFF"/>
              </w:rPr>
              <w:t>Long</w:t>
            </w:r>
            <w:r w:rsidRPr="00A06992">
              <w:rPr>
                <w:rFonts w:ascii="Times New Roman" w:hAnsi="Times New Roman"/>
                <w:color w:val="000000" w:themeColor="text1"/>
                <w:sz w:val="24"/>
                <w:szCs w:val="24"/>
                <w:shd w:val="clear" w:color="auto" w:fill="FFFFFF"/>
              </w:rPr>
              <w:softHyphen/>
              <w:t>man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Pearson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Education</w:t>
            </w:r>
            <w:proofErr w:type="spellEnd"/>
            <w:r w:rsidRPr="00A06992">
              <w:rPr>
                <w:rFonts w:ascii="Times New Roman" w:hAnsi="Times New Roman"/>
                <w:color w:val="000000" w:themeColor="text1"/>
                <w:sz w:val="24"/>
                <w:szCs w:val="24"/>
                <w:shd w:val="clear" w:color="auto" w:fill="FFFFFF"/>
              </w:rPr>
              <w:t xml:space="preserve"> </w:t>
            </w:r>
            <w:proofErr w:type="spellStart"/>
            <w:r w:rsidRPr="00A06992">
              <w:rPr>
                <w:rFonts w:ascii="Times New Roman" w:hAnsi="Times New Roman"/>
                <w:color w:val="000000" w:themeColor="text1"/>
                <w:sz w:val="24"/>
                <w:szCs w:val="24"/>
                <w:shd w:val="clear" w:color="auto" w:fill="FFFFFF"/>
              </w:rPr>
              <w:t>Limited</w:t>
            </w:r>
            <w:proofErr w:type="spellEnd"/>
            <w:r w:rsidRPr="00A06992">
              <w:rPr>
                <w:rFonts w:ascii="Times New Roman" w:hAnsi="Times New Roman"/>
                <w:color w:val="000000" w:themeColor="text1"/>
                <w:sz w:val="24"/>
                <w:szCs w:val="24"/>
                <w:shd w:val="clear" w:color="auto" w:fill="FFFFFF"/>
              </w:rPr>
              <w:t>, 2003. — 140 p</w:t>
            </w:r>
          </w:p>
          <w:p w:rsidR="00D6455F" w:rsidRPr="00A06992" w:rsidRDefault="00D6455F" w:rsidP="00B00481">
            <w:pPr>
              <w:pStyle w:val="ListParagraph"/>
              <w:numPr>
                <w:ilvl w:val="0"/>
                <w:numId w:val="16"/>
              </w:numPr>
              <w:spacing w:after="160" w:line="256" w:lineRule="auto"/>
              <w:jc w:val="both"/>
              <w:rPr>
                <w:rFonts w:ascii="Times New Roman" w:hAnsi="Times New Roman"/>
                <w:color w:val="000000" w:themeColor="text1"/>
                <w:sz w:val="24"/>
                <w:szCs w:val="24"/>
              </w:rPr>
            </w:pPr>
            <w:r w:rsidRPr="00A06992">
              <w:rPr>
                <w:rFonts w:ascii="Times New Roman" w:hAnsi="Times New Roman"/>
                <w:color w:val="000000" w:themeColor="text1"/>
                <w:sz w:val="24"/>
                <w:szCs w:val="24"/>
                <w:lang w:val="en-GB"/>
              </w:rPr>
              <w:t>Swan M</w:t>
            </w:r>
            <w:r w:rsidRPr="00A06992">
              <w:rPr>
                <w:rFonts w:ascii="Times New Roman" w:hAnsi="Times New Roman"/>
                <w:color w:val="000000" w:themeColor="text1"/>
                <w:sz w:val="24"/>
                <w:szCs w:val="24"/>
              </w:rPr>
              <w:t xml:space="preserve">. </w:t>
            </w:r>
            <w:r w:rsidRPr="00A06992">
              <w:rPr>
                <w:rFonts w:ascii="Times New Roman" w:hAnsi="Times New Roman"/>
                <w:color w:val="000000" w:themeColor="text1"/>
                <w:sz w:val="24"/>
                <w:szCs w:val="24"/>
                <w:lang w:val="en-GB"/>
              </w:rPr>
              <w:t>Practical English usage. International student’s edition. – Oxford: Oxford University Press, 2007</w:t>
            </w:r>
            <w:r w:rsidRPr="00A06992">
              <w:rPr>
                <w:rFonts w:ascii="Times New Roman" w:hAnsi="Times New Roman"/>
                <w:color w:val="000000" w:themeColor="text1"/>
                <w:sz w:val="24"/>
                <w:szCs w:val="24"/>
              </w:rPr>
              <w:t xml:space="preserve">. – </w:t>
            </w:r>
            <w:r w:rsidRPr="00A06992">
              <w:rPr>
                <w:rFonts w:ascii="Times New Roman" w:hAnsi="Times New Roman"/>
                <w:color w:val="000000" w:themeColor="text1"/>
                <w:sz w:val="24"/>
                <w:szCs w:val="24"/>
                <w:lang w:val="en-GB"/>
              </w:rPr>
              <w:t>654 p</w:t>
            </w:r>
            <w:r w:rsidRPr="00A06992">
              <w:rPr>
                <w:rFonts w:ascii="Times New Roman" w:hAnsi="Times New Roman"/>
                <w:color w:val="000000" w:themeColor="text1"/>
                <w:sz w:val="24"/>
                <w:szCs w:val="24"/>
              </w:rPr>
              <w:t xml:space="preserve">. </w:t>
            </w:r>
          </w:p>
          <w:p w:rsidR="00D6455F" w:rsidRPr="00A06992" w:rsidRDefault="00D6455F" w:rsidP="00B00481">
            <w:pPr>
              <w:pStyle w:val="ListParagraph"/>
              <w:numPr>
                <w:ilvl w:val="0"/>
                <w:numId w:val="16"/>
              </w:numPr>
              <w:spacing w:after="160" w:line="256" w:lineRule="auto"/>
              <w:jc w:val="both"/>
              <w:rPr>
                <w:rFonts w:ascii="Times New Roman" w:hAnsi="Times New Roman"/>
                <w:color w:val="000000" w:themeColor="text1"/>
                <w:sz w:val="24"/>
                <w:szCs w:val="24"/>
              </w:rPr>
            </w:pPr>
            <w:r w:rsidRPr="00A06992">
              <w:rPr>
                <w:rFonts w:ascii="Times New Roman" w:hAnsi="Times New Roman"/>
                <w:color w:val="000000" w:themeColor="text1"/>
                <w:sz w:val="24"/>
                <w:szCs w:val="24"/>
                <w:lang w:val="en-GB"/>
              </w:rPr>
              <w:t>Thompson A.J., Martinet A.V. A practical English Grammar. – Oxford: Oxford University Press, 1997</w:t>
            </w:r>
            <w:r w:rsidRPr="00A06992">
              <w:rPr>
                <w:rFonts w:ascii="Times New Roman" w:hAnsi="Times New Roman"/>
                <w:color w:val="000000" w:themeColor="text1"/>
                <w:sz w:val="24"/>
                <w:szCs w:val="24"/>
              </w:rPr>
              <w:t xml:space="preserve">. – </w:t>
            </w:r>
            <w:r w:rsidRPr="00A06992">
              <w:rPr>
                <w:rFonts w:ascii="Times New Roman" w:hAnsi="Times New Roman"/>
                <w:color w:val="000000" w:themeColor="text1"/>
                <w:sz w:val="24"/>
                <w:szCs w:val="24"/>
                <w:lang w:val="en-GB"/>
              </w:rPr>
              <w:t>383 p</w:t>
            </w:r>
            <w:r w:rsidRPr="00A06992">
              <w:rPr>
                <w:rFonts w:ascii="Times New Roman" w:hAnsi="Times New Roman"/>
                <w:color w:val="000000" w:themeColor="text1"/>
                <w:sz w:val="24"/>
                <w:szCs w:val="24"/>
              </w:rPr>
              <w:t>.</w:t>
            </w:r>
          </w:p>
          <w:p w:rsidR="00D6455F" w:rsidRPr="00A06992" w:rsidRDefault="00D6455F" w:rsidP="00B00481">
            <w:pPr>
              <w:pStyle w:val="ListParagraph"/>
              <w:numPr>
                <w:ilvl w:val="0"/>
                <w:numId w:val="16"/>
              </w:numPr>
              <w:spacing w:after="160" w:line="256" w:lineRule="auto"/>
              <w:jc w:val="both"/>
              <w:rPr>
                <w:rFonts w:ascii="Times New Roman" w:hAnsi="Times New Roman"/>
                <w:color w:val="000000" w:themeColor="text1"/>
                <w:sz w:val="24"/>
                <w:szCs w:val="24"/>
              </w:rPr>
            </w:pPr>
            <w:r w:rsidRPr="00A06992">
              <w:rPr>
                <w:rFonts w:ascii="Times New Roman" w:hAnsi="Times New Roman"/>
                <w:color w:val="000000" w:themeColor="text1"/>
                <w:sz w:val="24"/>
                <w:szCs w:val="24"/>
                <w:lang w:val="en-GB"/>
              </w:rPr>
              <w:t>Thompson A.J., Martinet A.V. A practical English Grammar. Exercises 1. – Oxford: Oxford University Press, 1997</w:t>
            </w:r>
            <w:r w:rsidRPr="00A06992">
              <w:rPr>
                <w:rFonts w:ascii="Times New Roman" w:hAnsi="Times New Roman"/>
                <w:color w:val="000000" w:themeColor="text1"/>
                <w:sz w:val="24"/>
                <w:szCs w:val="24"/>
              </w:rPr>
              <w:t xml:space="preserve">. – </w:t>
            </w:r>
            <w:r w:rsidRPr="00A06992">
              <w:rPr>
                <w:rFonts w:ascii="Times New Roman" w:hAnsi="Times New Roman"/>
                <w:color w:val="000000" w:themeColor="text1"/>
                <w:sz w:val="24"/>
                <w:szCs w:val="24"/>
                <w:lang w:val="en-GB"/>
              </w:rPr>
              <w:t>383 p</w:t>
            </w:r>
            <w:r w:rsidRPr="00A06992">
              <w:rPr>
                <w:rFonts w:ascii="Times New Roman" w:hAnsi="Times New Roman"/>
                <w:color w:val="000000" w:themeColor="text1"/>
                <w:sz w:val="24"/>
                <w:szCs w:val="24"/>
              </w:rPr>
              <w:t>.</w:t>
            </w:r>
            <w:r w:rsidRPr="00A06992">
              <w:rPr>
                <w:rFonts w:ascii="Times New Roman" w:hAnsi="Times New Roman"/>
                <w:color w:val="000000" w:themeColor="text1"/>
                <w:sz w:val="24"/>
                <w:szCs w:val="24"/>
                <w:lang w:val="en-GB"/>
              </w:rPr>
              <w:t xml:space="preserve"> </w:t>
            </w:r>
          </w:p>
          <w:p w:rsidR="00D6455F" w:rsidRPr="00D6455F" w:rsidRDefault="00D6455F" w:rsidP="00B00481">
            <w:pPr>
              <w:pStyle w:val="ListParagraph"/>
              <w:numPr>
                <w:ilvl w:val="0"/>
                <w:numId w:val="16"/>
              </w:numPr>
              <w:spacing w:after="0" w:line="240" w:lineRule="auto"/>
              <w:rPr>
                <w:rFonts w:ascii="Times New Roman" w:hAnsi="Times New Roman"/>
                <w:sz w:val="24"/>
                <w:szCs w:val="24"/>
              </w:rPr>
            </w:pPr>
            <w:r w:rsidRPr="00A06992">
              <w:rPr>
                <w:rFonts w:ascii="Times New Roman" w:hAnsi="Times New Roman"/>
                <w:color w:val="000000" w:themeColor="text1"/>
                <w:sz w:val="24"/>
                <w:szCs w:val="24"/>
                <w:lang w:val="en-GB"/>
              </w:rPr>
              <w:t>Thompson A.J., Martinet A.V. A practical English Grammar. Exercises 2. – Oxford: Oxford University Press, 1997</w:t>
            </w:r>
            <w:r w:rsidRPr="00A06992">
              <w:rPr>
                <w:rFonts w:ascii="Times New Roman" w:hAnsi="Times New Roman"/>
                <w:color w:val="000000" w:themeColor="text1"/>
                <w:sz w:val="24"/>
                <w:szCs w:val="24"/>
              </w:rPr>
              <w:t xml:space="preserve">. – </w:t>
            </w:r>
            <w:r w:rsidRPr="00A06992">
              <w:rPr>
                <w:rFonts w:ascii="Times New Roman" w:hAnsi="Times New Roman"/>
                <w:color w:val="000000" w:themeColor="text1"/>
                <w:sz w:val="24"/>
                <w:szCs w:val="24"/>
                <w:lang w:val="en-GB"/>
              </w:rPr>
              <w:t>383 p</w:t>
            </w:r>
            <w:r w:rsidRPr="00A06992">
              <w:rPr>
                <w:rFonts w:ascii="Times New Roman" w:hAnsi="Times New Roman"/>
                <w:color w:val="000000" w:themeColor="text1"/>
                <w:sz w:val="24"/>
                <w:szCs w:val="24"/>
              </w:rPr>
              <w:t>.</w:t>
            </w:r>
          </w:p>
          <w:p w:rsidR="00995D66" w:rsidRPr="00D6455F" w:rsidRDefault="00995D66" w:rsidP="00B00481">
            <w:pPr>
              <w:pStyle w:val="ListParagraph"/>
              <w:numPr>
                <w:ilvl w:val="0"/>
                <w:numId w:val="16"/>
              </w:numPr>
              <w:spacing w:after="0" w:line="240" w:lineRule="auto"/>
              <w:rPr>
                <w:rFonts w:ascii="Times New Roman" w:hAnsi="Times New Roman"/>
                <w:sz w:val="24"/>
                <w:szCs w:val="24"/>
              </w:rPr>
            </w:pPr>
            <w:r w:rsidRPr="00D6455F">
              <w:rPr>
                <w:rFonts w:ascii="Times New Roman" w:hAnsi="Times New Roman"/>
                <w:sz w:val="24"/>
                <w:szCs w:val="24"/>
              </w:rPr>
              <w:t>Тексти та записи новин</w:t>
            </w:r>
            <w:r w:rsidR="00B00481">
              <w:rPr>
                <w:rFonts w:ascii="Times New Roman" w:hAnsi="Times New Roman"/>
                <w:sz w:val="24"/>
                <w:szCs w:val="24"/>
              </w:rPr>
              <w:t>, програм, кінофільмів</w:t>
            </w:r>
            <w:r w:rsidRPr="00D6455F">
              <w:rPr>
                <w:rFonts w:ascii="Times New Roman" w:hAnsi="Times New Roman"/>
                <w:sz w:val="24"/>
                <w:szCs w:val="24"/>
              </w:rPr>
              <w:t>.</w:t>
            </w:r>
          </w:p>
          <w:p w:rsidR="00995D66" w:rsidRPr="00D6455F" w:rsidRDefault="00995D66" w:rsidP="00B00481">
            <w:pPr>
              <w:pStyle w:val="ListParagraph"/>
              <w:numPr>
                <w:ilvl w:val="0"/>
                <w:numId w:val="16"/>
              </w:numPr>
              <w:spacing w:after="0" w:line="240" w:lineRule="auto"/>
              <w:rPr>
                <w:rFonts w:ascii="Times New Roman" w:hAnsi="Times New Roman"/>
                <w:sz w:val="24"/>
                <w:szCs w:val="24"/>
              </w:rPr>
            </w:pPr>
            <w:r w:rsidRPr="00D6455F">
              <w:rPr>
                <w:rFonts w:ascii="Times New Roman" w:hAnsi="Times New Roman"/>
                <w:sz w:val="24"/>
                <w:szCs w:val="24"/>
              </w:rPr>
              <w:t>Індивідуальні напрацювання викладача.</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1-й семестр: </w:t>
            </w:r>
            <w:r w:rsidR="00757CB5" w:rsidRPr="00D6455F">
              <w:rPr>
                <w:rFonts w:ascii="Times New Roman" w:eastAsia="Times New Roman" w:hAnsi="Times New Roman"/>
                <w:color w:val="000000" w:themeColor="text1"/>
                <w:sz w:val="24"/>
                <w:szCs w:val="24"/>
              </w:rPr>
              <w:t>32</w:t>
            </w:r>
            <w:r w:rsidRPr="00D6455F">
              <w:rPr>
                <w:rFonts w:ascii="Times New Roman" w:eastAsia="Times New Roman" w:hAnsi="Times New Roman"/>
                <w:color w:val="000000" w:themeColor="text1"/>
                <w:sz w:val="24"/>
                <w:szCs w:val="24"/>
              </w:rPr>
              <w:t xml:space="preserve"> години аудиторних занять. З них </w:t>
            </w:r>
            <w:r w:rsidR="00757CB5" w:rsidRPr="00D6455F">
              <w:rPr>
                <w:rFonts w:ascii="Times New Roman" w:eastAsia="Times New Roman" w:hAnsi="Times New Roman"/>
                <w:color w:val="000000" w:themeColor="text1"/>
                <w:sz w:val="24"/>
                <w:szCs w:val="24"/>
              </w:rPr>
              <w:t>16</w:t>
            </w:r>
            <w:r w:rsidRPr="00D6455F">
              <w:rPr>
                <w:rFonts w:ascii="Times New Roman" w:eastAsia="Times New Roman" w:hAnsi="Times New Roman"/>
                <w:color w:val="000000" w:themeColor="text1"/>
                <w:sz w:val="24"/>
                <w:szCs w:val="24"/>
              </w:rPr>
              <w:t xml:space="preserve"> годин </w:t>
            </w:r>
            <w:r w:rsidR="00757CB5" w:rsidRPr="00D6455F">
              <w:rPr>
                <w:rFonts w:ascii="Times New Roman" w:eastAsia="Times New Roman" w:hAnsi="Times New Roman"/>
                <w:color w:val="000000" w:themeColor="text1"/>
                <w:sz w:val="24"/>
                <w:szCs w:val="24"/>
              </w:rPr>
              <w:t xml:space="preserve">лекційних та 16 годин </w:t>
            </w:r>
            <w:r w:rsidRPr="00D6455F">
              <w:rPr>
                <w:rFonts w:ascii="Times New Roman" w:eastAsia="Times New Roman" w:hAnsi="Times New Roman"/>
                <w:color w:val="000000" w:themeColor="text1"/>
                <w:sz w:val="24"/>
                <w:szCs w:val="24"/>
              </w:rPr>
              <w:t xml:space="preserve">практичних занять та </w:t>
            </w:r>
            <w:r w:rsidR="00757CB5" w:rsidRPr="00D6455F">
              <w:rPr>
                <w:rFonts w:ascii="Times New Roman" w:eastAsia="Times New Roman" w:hAnsi="Times New Roman"/>
                <w:color w:val="000000" w:themeColor="text1"/>
                <w:sz w:val="24"/>
                <w:szCs w:val="24"/>
              </w:rPr>
              <w:t>58</w:t>
            </w:r>
            <w:r w:rsidRPr="00D6455F">
              <w:rPr>
                <w:rFonts w:ascii="Times New Roman" w:eastAsia="Times New Roman" w:hAnsi="Times New Roman"/>
                <w:color w:val="000000" w:themeColor="text1"/>
                <w:sz w:val="24"/>
                <w:szCs w:val="24"/>
              </w:rPr>
              <w:t xml:space="preserve"> години самостійної роботи.</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hd w:val="clear" w:color="auto" w:fill="FFFFFF"/>
              <w:spacing w:after="0" w:line="240" w:lineRule="auto"/>
              <w:jc w:val="both"/>
              <w:rPr>
                <w:rFonts w:ascii="Times New Roman" w:hAnsi="Times New Roman"/>
                <w:sz w:val="24"/>
                <w:szCs w:val="24"/>
              </w:rPr>
            </w:pPr>
            <w:r w:rsidRPr="00D6455F">
              <w:rPr>
                <w:rFonts w:ascii="Times New Roman" w:hAnsi="Times New Roman"/>
                <w:sz w:val="24"/>
                <w:szCs w:val="24"/>
              </w:rPr>
              <w:t xml:space="preserve">По закінченні курсу в межах кожного виду мовленнєвої діяльності студенти </w:t>
            </w:r>
            <w:r w:rsidRPr="00D6455F">
              <w:rPr>
                <w:rFonts w:ascii="Times New Roman" w:hAnsi="Times New Roman"/>
                <w:b/>
                <w:sz w:val="24"/>
                <w:szCs w:val="24"/>
              </w:rPr>
              <w:t>повинні вміти:</w:t>
            </w:r>
          </w:p>
          <w:p w:rsidR="00757CB5" w:rsidRPr="00D6455F" w:rsidRDefault="00757CB5" w:rsidP="00757CB5">
            <w:pPr>
              <w:numPr>
                <w:ilvl w:val="0"/>
                <w:numId w:val="1"/>
              </w:numPr>
              <w:tabs>
                <w:tab w:val="left" w:pos="4942"/>
              </w:tabs>
              <w:spacing w:after="0" w:line="240" w:lineRule="auto"/>
              <w:jc w:val="both"/>
              <w:rPr>
                <w:rFonts w:ascii="Times New Roman" w:hAnsi="Times New Roman"/>
              </w:rPr>
            </w:pPr>
            <w:r w:rsidRPr="00D6455F">
              <w:rPr>
                <w:rFonts w:ascii="Times New Roman" w:hAnsi="Times New Roman"/>
              </w:rPr>
              <w:t>здійснювати адекватний аналіз текстів середнього/високого рівня складності;</w:t>
            </w:r>
          </w:p>
          <w:p w:rsidR="00757CB5" w:rsidRPr="00D6455F" w:rsidRDefault="00757CB5" w:rsidP="00757CB5">
            <w:pPr>
              <w:numPr>
                <w:ilvl w:val="0"/>
                <w:numId w:val="1"/>
              </w:numPr>
              <w:tabs>
                <w:tab w:val="left" w:pos="4942"/>
              </w:tabs>
              <w:spacing w:after="0" w:line="240" w:lineRule="auto"/>
              <w:jc w:val="both"/>
              <w:rPr>
                <w:rFonts w:ascii="Times New Roman" w:hAnsi="Times New Roman"/>
              </w:rPr>
            </w:pPr>
            <w:r w:rsidRPr="00D6455F">
              <w:rPr>
                <w:rFonts w:ascii="Times New Roman" w:hAnsi="Times New Roman"/>
              </w:rPr>
              <w:t>здійснювати адекватний аналіз граматичних особливостей відповідних текстів;</w:t>
            </w:r>
          </w:p>
          <w:p w:rsidR="00757CB5" w:rsidRPr="00D6455F" w:rsidRDefault="00757CB5" w:rsidP="00757CB5">
            <w:pPr>
              <w:numPr>
                <w:ilvl w:val="0"/>
                <w:numId w:val="1"/>
              </w:numPr>
              <w:tabs>
                <w:tab w:val="left" w:pos="4942"/>
              </w:tabs>
              <w:spacing w:after="0" w:line="240" w:lineRule="auto"/>
              <w:jc w:val="both"/>
              <w:rPr>
                <w:rFonts w:ascii="Times New Roman" w:hAnsi="Times New Roman"/>
              </w:rPr>
            </w:pPr>
            <w:r w:rsidRPr="00D6455F">
              <w:rPr>
                <w:rFonts w:ascii="Times New Roman" w:hAnsi="Times New Roman"/>
              </w:rPr>
              <w:t>ідентифікувати актуальні особливості використання граматичних явищ.</w:t>
            </w:r>
          </w:p>
          <w:p w:rsidR="00995D66" w:rsidRPr="00D6455F" w:rsidRDefault="00995D66" w:rsidP="0064078A">
            <w:pPr>
              <w:shd w:val="clear" w:color="auto" w:fill="FFFFFF"/>
              <w:spacing w:after="0" w:line="240" w:lineRule="auto"/>
              <w:jc w:val="both"/>
              <w:rPr>
                <w:rFonts w:ascii="Times New Roman" w:hAnsi="Times New Roman"/>
                <w:sz w:val="24"/>
                <w:szCs w:val="24"/>
              </w:rPr>
            </w:pPr>
            <w:r w:rsidRPr="00D6455F">
              <w:rPr>
                <w:rFonts w:ascii="Times New Roman" w:hAnsi="Times New Roman"/>
                <w:sz w:val="24"/>
                <w:szCs w:val="24"/>
              </w:rPr>
              <w:lastRenderedPageBreak/>
              <w:t xml:space="preserve">По закінченні курсу в межах кожного виду мовленнєвої діяльності студенти </w:t>
            </w:r>
            <w:r w:rsidRPr="00D6455F">
              <w:rPr>
                <w:rFonts w:ascii="Times New Roman" w:hAnsi="Times New Roman"/>
                <w:b/>
                <w:sz w:val="24"/>
                <w:szCs w:val="24"/>
              </w:rPr>
              <w:t>повинні знати:</w:t>
            </w:r>
          </w:p>
          <w:p w:rsidR="00757CB5" w:rsidRPr="00D6455F" w:rsidRDefault="00757CB5" w:rsidP="00757CB5">
            <w:pPr>
              <w:numPr>
                <w:ilvl w:val="0"/>
                <w:numId w:val="1"/>
              </w:numPr>
              <w:tabs>
                <w:tab w:val="left" w:pos="4942"/>
              </w:tabs>
              <w:spacing w:after="0" w:line="240" w:lineRule="auto"/>
              <w:jc w:val="both"/>
              <w:rPr>
                <w:rFonts w:ascii="Times New Roman" w:hAnsi="Times New Roman"/>
              </w:rPr>
            </w:pPr>
            <w:r w:rsidRPr="00D6455F">
              <w:rPr>
                <w:rFonts w:ascii="Times New Roman" w:hAnsi="Times New Roman"/>
              </w:rPr>
              <w:t>граматичні особливості дискурсів, проаналізованих під час курсу;</w:t>
            </w:r>
          </w:p>
          <w:p w:rsidR="00995D66" w:rsidRPr="00D6455F" w:rsidRDefault="00757CB5" w:rsidP="00757CB5">
            <w:pPr>
              <w:numPr>
                <w:ilvl w:val="0"/>
                <w:numId w:val="1"/>
              </w:numPr>
              <w:tabs>
                <w:tab w:val="left" w:pos="4942"/>
              </w:tabs>
              <w:spacing w:after="0" w:line="240" w:lineRule="auto"/>
              <w:jc w:val="both"/>
              <w:rPr>
                <w:rFonts w:ascii="Times New Roman" w:hAnsi="Times New Roman"/>
              </w:rPr>
            </w:pPr>
            <w:r w:rsidRPr="00D6455F">
              <w:rPr>
                <w:rFonts w:ascii="Times New Roman" w:hAnsi="Times New Roman"/>
              </w:rPr>
              <w:t>особливості використання граматичних конструкцій у межах відповідних дискурсів.</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hAnsi="Times New Roman"/>
                <w:sz w:val="24"/>
                <w:szCs w:val="24"/>
              </w:rPr>
              <w:t xml:space="preserve">лексико-граматичні трансформації, актуальні значення </w:t>
            </w:r>
            <w:proofErr w:type="spellStart"/>
            <w:r w:rsidRPr="00D6455F">
              <w:rPr>
                <w:rFonts w:ascii="Times New Roman" w:hAnsi="Times New Roman"/>
                <w:sz w:val="24"/>
                <w:szCs w:val="24"/>
              </w:rPr>
              <w:t>мовних</w:t>
            </w:r>
            <w:proofErr w:type="spellEnd"/>
            <w:r w:rsidRPr="00D6455F">
              <w:rPr>
                <w:rFonts w:ascii="Times New Roman" w:hAnsi="Times New Roman"/>
                <w:sz w:val="24"/>
                <w:szCs w:val="24"/>
              </w:rPr>
              <w:t>, перекладацький аналіз</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lang w:val="ru-RU"/>
              </w:rPr>
            </w:pPr>
            <w:r w:rsidRPr="00D6455F">
              <w:rPr>
                <w:rFonts w:ascii="Times New Roman" w:eastAsia="Times New Roman" w:hAnsi="Times New Roman"/>
                <w:b/>
                <w:color w:val="000000" w:themeColor="text1"/>
                <w:sz w:val="24"/>
                <w:szCs w:val="24"/>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Очний </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lang w:val="ru-RU"/>
              </w:rPr>
            </w:pP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proofErr w:type="spellStart"/>
            <w:r w:rsidRPr="00D6455F">
              <w:rPr>
                <w:rFonts w:ascii="Times New Roman" w:eastAsia="Times New Roman" w:hAnsi="Times New Roman"/>
                <w:color w:val="000000" w:themeColor="text1"/>
                <w:sz w:val="24"/>
                <w:szCs w:val="24"/>
                <w:lang w:val="ru-RU"/>
              </w:rPr>
              <w:t>Проведення</w:t>
            </w:r>
            <w:proofErr w:type="spellEnd"/>
            <w:r w:rsidRPr="00D6455F">
              <w:rPr>
                <w:rFonts w:ascii="Times New Roman" w:eastAsia="Times New Roman" w:hAnsi="Times New Roman"/>
                <w:color w:val="000000" w:themeColor="text1"/>
                <w:sz w:val="24"/>
                <w:szCs w:val="24"/>
                <w:lang w:val="ru-RU"/>
              </w:rPr>
              <w:t xml:space="preserve"> </w:t>
            </w:r>
            <w:proofErr w:type="spellStart"/>
            <w:r w:rsidR="00757CB5" w:rsidRPr="00D6455F">
              <w:rPr>
                <w:rFonts w:ascii="Times New Roman" w:eastAsia="Times New Roman" w:hAnsi="Times New Roman"/>
                <w:color w:val="000000" w:themeColor="text1"/>
                <w:sz w:val="24"/>
                <w:szCs w:val="24"/>
                <w:lang w:val="ru-RU"/>
              </w:rPr>
              <w:t>лекційних</w:t>
            </w:r>
            <w:proofErr w:type="spellEnd"/>
            <w:r w:rsidR="00757CB5"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практичних</w:t>
            </w:r>
            <w:proofErr w:type="spellEnd"/>
            <w:r w:rsidRPr="00D6455F">
              <w:rPr>
                <w:rFonts w:ascii="Times New Roman" w:eastAsia="Times New Roman" w:hAnsi="Times New Roman"/>
                <w:color w:val="000000" w:themeColor="text1"/>
                <w:sz w:val="24"/>
                <w:szCs w:val="24"/>
                <w:lang w:val="ru-RU"/>
              </w:rPr>
              <w:t xml:space="preserve"> занять та консультацій (для </w:t>
            </w:r>
            <w:proofErr w:type="spellStart"/>
            <w:r w:rsidRPr="00D6455F">
              <w:rPr>
                <w:rFonts w:ascii="Times New Roman" w:eastAsia="Times New Roman" w:hAnsi="Times New Roman"/>
                <w:color w:val="000000" w:themeColor="text1"/>
                <w:sz w:val="24"/>
                <w:szCs w:val="24"/>
                <w:lang w:val="ru-RU"/>
              </w:rPr>
              <w:t>кращого</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розуміння</w:t>
            </w:r>
            <w:proofErr w:type="spellEnd"/>
            <w:r w:rsidRPr="00D6455F">
              <w:rPr>
                <w:rFonts w:ascii="Times New Roman" w:eastAsia="Times New Roman" w:hAnsi="Times New Roman"/>
                <w:color w:val="000000" w:themeColor="text1"/>
                <w:sz w:val="24"/>
                <w:szCs w:val="24"/>
                <w:lang w:val="ru-RU"/>
              </w:rPr>
              <w:t xml:space="preserve"> тем)</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ind w:left="720"/>
              <w:contextualSpacing/>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Див. СХЕМА КУРСУ</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757CB5"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Залік</w:t>
            </w:r>
            <w:r w:rsidR="00995D66" w:rsidRPr="00D6455F">
              <w:rPr>
                <w:rFonts w:ascii="Times New Roman" w:eastAsia="Times New Roman" w:hAnsi="Times New Roman"/>
                <w:color w:val="000000" w:themeColor="text1"/>
                <w:sz w:val="24"/>
                <w:szCs w:val="24"/>
              </w:rPr>
              <w:t xml:space="preserve"> відбувається в кінці 1 семестр</w:t>
            </w:r>
            <w:r w:rsidRPr="00D6455F">
              <w:rPr>
                <w:rFonts w:ascii="Times New Roman" w:eastAsia="Times New Roman" w:hAnsi="Times New Roman"/>
                <w:color w:val="000000" w:themeColor="text1"/>
                <w:sz w:val="24"/>
                <w:szCs w:val="24"/>
              </w:rPr>
              <w:t>у</w:t>
            </w:r>
            <w:r w:rsidR="00995D66" w:rsidRPr="00D6455F">
              <w:rPr>
                <w:rFonts w:ascii="Times New Roman" w:eastAsia="Times New Roman" w:hAnsi="Times New Roman"/>
                <w:color w:val="000000" w:themeColor="text1"/>
                <w:sz w:val="24"/>
                <w:szCs w:val="24"/>
              </w:rPr>
              <w:t>.</w:t>
            </w:r>
          </w:p>
          <w:p w:rsidR="00995D66" w:rsidRPr="00D6455F" w:rsidRDefault="00757CB5"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Залік</w:t>
            </w:r>
            <w:r w:rsidR="00995D66" w:rsidRPr="00D6455F">
              <w:rPr>
                <w:rFonts w:ascii="Times New Roman" w:eastAsia="Times New Roman" w:hAnsi="Times New Roman"/>
                <w:color w:val="000000" w:themeColor="text1"/>
                <w:sz w:val="24"/>
                <w:szCs w:val="24"/>
              </w:rPr>
              <w:t xml:space="preserve"> комбінований. </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proofErr w:type="spellStart"/>
            <w:r w:rsidRPr="00D6455F">
              <w:rPr>
                <w:rFonts w:ascii="Times New Roman" w:eastAsia="Times New Roman" w:hAnsi="Times New Roman"/>
                <w:b/>
                <w:color w:val="000000" w:themeColor="text1"/>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Для вивчення курсу студенти потребують базових знань з  таких  дисциплін як «Граматичні проблеми перекладу», «Лексикологія», «Стилістика», достатніх для сприйняття курсу.</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Під час викладання курсу використовуються словесні, наочні та практичні методи навчання. Серед словесних методів чільне місце займає</w:t>
            </w:r>
            <w:r w:rsidR="00757CB5" w:rsidRPr="00D6455F">
              <w:rPr>
                <w:rFonts w:ascii="Times New Roman" w:eastAsia="Times New Roman" w:hAnsi="Times New Roman"/>
                <w:color w:val="000000" w:themeColor="text1"/>
                <w:sz w:val="24"/>
                <w:szCs w:val="24"/>
              </w:rPr>
              <w:t xml:space="preserve"> </w:t>
            </w:r>
            <w:r w:rsidR="00757CB5" w:rsidRPr="00D6455F">
              <w:rPr>
                <w:rFonts w:ascii="Times New Roman" w:eastAsia="Times New Roman" w:hAnsi="Times New Roman"/>
                <w:i/>
                <w:color w:val="000000" w:themeColor="text1"/>
                <w:sz w:val="24"/>
                <w:szCs w:val="24"/>
              </w:rPr>
              <w:t>лекційне</w:t>
            </w:r>
            <w:r w:rsidR="00757CB5" w:rsidRPr="00D6455F">
              <w:rPr>
                <w:rFonts w:ascii="Times New Roman" w:eastAsia="Times New Roman" w:hAnsi="Times New Roman"/>
                <w:color w:val="000000" w:themeColor="text1"/>
                <w:sz w:val="24"/>
                <w:szCs w:val="24"/>
              </w:rPr>
              <w:t xml:space="preserve"> та</w:t>
            </w:r>
            <w:r w:rsidRPr="00D6455F">
              <w:rPr>
                <w:rFonts w:ascii="Times New Roman" w:eastAsia="Times New Roman" w:hAnsi="Times New Roman"/>
                <w:color w:val="000000" w:themeColor="text1"/>
                <w:sz w:val="24"/>
                <w:szCs w:val="24"/>
              </w:rPr>
              <w:t xml:space="preserve"> </w:t>
            </w:r>
            <w:r w:rsidRPr="00D6455F">
              <w:rPr>
                <w:rFonts w:ascii="Times New Roman" w:eastAsia="Times New Roman" w:hAnsi="Times New Roman"/>
                <w:i/>
                <w:color w:val="000000" w:themeColor="text1"/>
                <w:sz w:val="24"/>
                <w:szCs w:val="24"/>
              </w:rPr>
              <w:t>практичне заняття</w:t>
            </w:r>
            <w:r w:rsidRPr="00D6455F">
              <w:rPr>
                <w:rFonts w:ascii="Times New Roman" w:eastAsia="Times New Roman" w:hAnsi="Times New Roman"/>
                <w:color w:val="000000" w:themeColor="text1"/>
                <w:sz w:val="24"/>
                <w:szCs w:val="24"/>
              </w:rPr>
              <w:t xml:space="preserve">, </w:t>
            </w:r>
            <w:proofErr w:type="spellStart"/>
            <w:r w:rsidRPr="00D6455F">
              <w:rPr>
                <w:rFonts w:ascii="Times New Roman" w:eastAsia="Times New Roman" w:hAnsi="Times New Roman"/>
                <w:color w:val="000000" w:themeColor="text1"/>
                <w:sz w:val="24"/>
                <w:szCs w:val="24"/>
              </w:rPr>
              <w:t>обов</w:t>
            </w:r>
            <w:proofErr w:type="spellEnd"/>
            <w:r w:rsidRPr="00D6455F">
              <w:rPr>
                <w:rFonts w:ascii="Times New Roman" w:eastAsia="Times New Roman" w:hAnsi="Times New Roman"/>
                <w:color w:val="000000" w:themeColor="text1"/>
                <w:sz w:val="24"/>
                <w:szCs w:val="24"/>
                <w:lang w:val="ru-RU"/>
              </w:rPr>
              <w:t>’</w:t>
            </w:r>
            <w:proofErr w:type="spellStart"/>
            <w:r w:rsidRPr="00D6455F">
              <w:rPr>
                <w:rFonts w:ascii="Times New Roman" w:eastAsia="Times New Roman" w:hAnsi="Times New Roman"/>
                <w:color w:val="000000" w:themeColor="text1"/>
                <w:sz w:val="24"/>
                <w:szCs w:val="24"/>
              </w:rPr>
              <w:t>язково</w:t>
            </w:r>
            <w:proofErr w:type="spellEnd"/>
            <w:r w:rsidRPr="00D6455F">
              <w:rPr>
                <w:rFonts w:ascii="Times New Roman" w:eastAsia="Times New Roman" w:hAnsi="Times New Roman"/>
                <w:color w:val="000000" w:themeColor="text1"/>
                <w:sz w:val="24"/>
                <w:szCs w:val="24"/>
              </w:rPr>
              <w:t xml:space="preserve"> з мультимедійним супроводом. Під час занять застосовується метод </w:t>
            </w:r>
            <w:r w:rsidRPr="00D6455F">
              <w:rPr>
                <w:rFonts w:ascii="Times New Roman" w:eastAsia="Times New Roman" w:hAnsi="Times New Roman"/>
                <w:i/>
                <w:color w:val="000000" w:themeColor="text1"/>
                <w:sz w:val="24"/>
                <w:szCs w:val="24"/>
              </w:rPr>
              <w:t>дискусії</w:t>
            </w:r>
            <w:r w:rsidRPr="00D6455F">
              <w:rPr>
                <w:rFonts w:ascii="Times New Roman" w:eastAsia="Times New Roman" w:hAnsi="Times New Roman"/>
                <w:color w:val="000000" w:themeColor="text1"/>
                <w:sz w:val="24"/>
                <w:szCs w:val="24"/>
              </w:rPr>
              <w:t xml:space="preserve">, а також </w:t>
            </w:r>
            <w:r w:rsidRPr="00D6455F">
              <w:rPr>
                <w:rFonts w:ascii="Times New Roman" w:eastAsia="Times New Roman" w:hAnsi="Times New Roman"/>
                <w:i/>
                <w:color w:val="000000" w:themeColor="text1"/>
                <w:sz w:val="24"/>
                <w:szCs w:val="24"/>
              </w:rPr>
              <w:t>інструктажу</w:t>
            </w:r>
            <w:r w:rsidRPr="00D6455F">
              <w:rPr>
                <w:rFonts w:ascii="Times New Roman" w:eastAsia="Times New Roman" w:hAnsi="Times New Roman"/>
                <w:color w:val="000000" w:themeColor="text1"/>
                <w:sz w:val="24"/>
                <w:szCs w:val="24"/>
              </w:rPr>
              <w:t xml:space="preserve"> щодо виконання практичних завдань, презентацій та їх оцінювання. </w:t>
            </w:r>
            <w:r w:rsidRPr="00D6455F">
              <w:rPr>
                <w:rFonts w:ascii="Times New Roman" w:hAnsi="Times New Roman"/>
                <w:color w:val="000000" w:themeColor="text1"/>
                <w:sz w:val="24"/>
                <w:szCs w:val="24"/>
              </w:rPr>
              <w:t xml:space="preserve">Навчально-пізнавальну діяльність студентів регулюють наступні методи: </w:t>
            </w:r>
            <w:proofErr w:type="spellStart"/>
            <w:r w:rsidRPr="00D6455F">
              <w:rPr>
                <w:rStyle w:val="Emphasis"/>
                <w:rFonts w:ascii="Times New Roman" w:hAnsi="Times New Roman"/>
                <w:color w:val="000000" w:themeColor="text1"/>
                <w:sz w:val="24"/>
                <w:szCs w:val="24"/>
              </w:rPr>
              <w:t>пояснювально</w:t>
            </w:r>
            <w:proofErr w:type="spellEnd"/>
            <w:r w:rsidRPr="00D6455F">
              <w:rPr>
                <w:rStyle w:val="Emphasis"/>
                <w:rFonts w:ascii="Times New Roman" w:hAnsi="Times New Roman"/>
                <w:color w:val="000000" w:themeColor="text1"/>
                <w:sz w:val="24"/>
                <w:szCs w:val="24"/>
              </w:rPr>
              <w:t xml:space="preserve">-ілюстративний, репродуктивний (спрямований на </w:t>
            </w:r>
            <w:r w:rsidRPr="00D6455F">
              <w:rPr>
                <w:rFonts w:ascii="Times New Roman" w:hAnsi="Times New Roman"/>
                <w:color w:val="000000" w:themeColor="text1"/>
                <w:sz w:val="24"/>
                <w:szCs w:val="24"/>
              </w:rPr>
              <w:t>уміння застосовувати знання за зразком</w:t>
            </w:r>
            <w:r w:rsidRPr="00D6455F">
              <w:rPr>
                <w:rFonts w:ascii="Times New Roman" w:hAnsi="Times New Roman"/>
                <w:i/>
                <w:color w:val="000000" w:themeColor="text1"/>
                <w:sz w:val="24"/>
                <w:szCs w:val="24"/>
              </w:rPr>
              <w:t xml:space="preserve">; </w:t>
            </w:r>
            <w:r w:rsidRPr="00D6455F">
              <w:rPr>
                <w:rStyle w:val="Emphasis"/>
                <w:rFonts w:ascii="Times New Roman" w:hAnsi="Times New Roman"/>
                <w:color w:val="000000" w:themeColor="text1"/>
                <w:sz w:val="24"/>
                <w:szCs w:val="24"/>
              </w:rPr>
              <w:t xml:space="preserve">проблемного виконання (студенти стежать за ходом вирішення проблеми викладачем); </w:t>
            </w:r>
            <w:r w:rsidRPr="00D6455F">
              <w:rPr>
                <w:rFonts w:ascii="Times New Roman" w:hAnsi="Times New Roman"/>
                <w:i/>
                <w:color w:val="000000" w:themeColor="text1"/>
                <w:sz w:val="24"/>
                <w:szCs w:val="24"/>
              </w:rPr>
              <w:t xml:space="preserve">евристичний </w:t>
            </w:r>
            <w:r w:rsidRPr="00D6455F">
              <w:rPr>
                <w:rFonts w:ascii="Times New Roman" w:hAnsi="Times New Roman"/>
                <w:color w:val="000000" w:themeColor="text1"/>
                <w:sz w:val="24"/>
                <w:szCs w:val="24"/>
              </w:rPr>
              <w:t>(студенти поетапно вирішують проблему під керівництвом викладача) та</w:t>
            </w:r>
            <w:r w:rsidRPr="00D6455F">
              <w:rPr>
                <w:rFonts w:ascii="Times New Roman" w:hAnsi="Times New Roman"/>
                <w:i/>
                <w:color w:val="000000" w:themeColor="text1"/>
                <w:sz w:val="24"/>
                <w:szCs w:val="24"/>
              </w:rPr>
              <w:t xml:space="preserve"> </w:t>
            </w:r>
            <w:r w:rsidRPr="00D6455F">
              <w:rPr>
                <w:rStyle w:val="Emphasis"/>
                <w:rFonts w:ascii="Times New Roman" w:hAnsi="Times New Roman"/>
                <w:color w:val="000000" w:themeColor="text1"/>
                <w:sz w:val="24"/>
                <w:szCs w:val="24"/>
              </w:rPr>
              <w:t xml:space="preserve">дослідницький (студенти вирішують поставлену викладачем проблему самостійно). Відповідно поєднуємо </w:t>
            </w:r>
            <w:proofErr w:type="spellStart"/>
            <w:r w:rsidRPr="00D6455F">
              <w:rPr>
                <w:rStyle w:val="Emphasis"/>
                <w:rFonts w:ascii="Times New Roman" w:hAnsi="Times New Roman"/>
                <w:color w:val="000000" w:themeColor="text1"/>
                <w:sz w:val="24"/>
                <w:szCs w:val="24"/>
              </w:rPr>
              <w:t>пояснювально</w:t>
            </w:r>
            <w:proofErr w:type="spellEnd"/>
            <w:r w:rsidRPr="00D6455F">
              <w:rPr>
                <w:rStyle w:val="Emphasis"/>
                <w:rFonts w:ascii="Times New Roman" w:hAnsi="Times New Roman"/>
                <w:color w:val="000000" w:themeColor="text1"/>
                <w:sz w:val="24"/>
                <w:szCs w:val="24"/>
              </w:rPr>
              <w:t>-спонукальний метод викладання і частково-пошуковий метод учіння, коли частина матеріалу подається у готовому вигляді, а частина ‒ через постановку проблемних завдань, які студенти виконують самостійно.</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Проектор, навушники, програмне забезпечення, інтерактивна дошка.</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proofErr w:type="spellStart"/>
            <w:r w:rsidRPr="00D6455F">
              <w:rPr>
                <w:rFonts w:ascii="Times New Roman" w:eastAsia="Times New Roman" w:hAnsi="Times New Roman"/>
                <w:color w:val="000000" w:themeColor="text1"/>
                <w:sz w:val="24"/>
                <w:szCs w:val="24"/>
                <w:lang w:val="ru-RU"/>
              </w:rPr>
              <w:t>Оцінювання</w:t>
            </w:r>
            <w:proofErr w:type="spellEnd"/>
            <w:r w:rsidRPr="00D6455F">
              <w:rPr>
                <w:rFonts w:ascii="Times New Roman" w:eastAsia="Times New Roman" w:hAnsi="Times New Roman"/>
                <w:color w:val="000000" w:themeColor="text1"/>
                <w:sz w:val="24"/>
                <w:szCs w:val="24"/>
                <w:lang w:val="ru-RU"/>
              </w:rPr>
              <w:t xml:space="preserve"> проводиться за 100-бальною шкалою. Бали </w:t>
            </w:r>
            <w:proofErr w:type="spellStart"/>
            <w:r w:rsidRPr="00D6455F">
              <w:rPr>
                <w:rFonts w:ascii="Times New Roman" w:eastAsia="Times New Roman" w:hAnsi="Times New Roman"/>
                <w:color w:val="000000" w:themeColor="text1"/>
                <w:sz w:val="24"/>
                <w:szCs w:val="24"/>
                <w:lang w:val="ru-RU"/>
              </w:rPr>
              <w:t>нараховуються</w:t>
            </w:r>
            <w:proofErr w:type="spellEnd"/>
            <w:r w:rsidRPr="00D6455F">
              <w:rPr>
                <w:rFonts w:ascii="Times New Roman" w:eastAsia="Times New Roman" w:hAnsi="Times New Roman"/>
                <w:color w:val="000000" w:themeColor="text1"/>
                <w:sz w:val="24"/>
                <w:szCs w:val="24"/>
                <w:lang w:val="ru-RU"/>
              </w:rPr>
              <w:t xml:space="preserve"> за </w:t>
            </w:r>
            <w:proofErr w:type="spellStart"/>
            <w:r w:rsidRPr="00D6455F">
              <w:rPr>
                <w:rFonts w:ascii="Times New Roman" w:eastAsia="Times New Roman" w:hAnsi="Times New Roman"/>
                <w:color w:val="000000" w:themeColor="text1"/>
                <w:sz w:val="24"/>
                <w:szCs w:val="24"/>
                <w:lang w:val="ru-RU"/>
              </w:rPr>
              <w:t>наступним</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співідношенням</w:t>
            </w:r>
            <w:proofErr w:type="spellEnd"/>
            <w:r w:rsidRPr="00D6455F">
              <w:rPr>
                <w:rFonts w:ascii="Times New Roman" w:eastAsia="Times New Roman" w:hAnsi="Times New Roman"/>
                <w:color w:val="000000" w:themeColor="text1"/>
                <w:sz w:val="24"/>
                <w:szCs w:val="24"/>
                <w:lang w:val="ru-RU"/>
              </w:rPr>
              <w:t xml:space="preserve">: </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практичні</w:t>
            </w:r>
            <w:proofErr w:type="spellEnd"/>
            <w:r w:rsidRPr="00D6455F">
              <w:rPr>
                <w:rFonts w:ascii="Times New Roman" w:eastAsia="Times New Roman" w:hAnsi="Times New Roman"/>
                <w:color w:val="000000" w:themeColor="text1"/>
                <w:sz w:val="24"/>
                <w:szCs w:val="24"/>
                <w:lang w:val="ru-RU"/>
              </w:rPr>
              <w:t xml:space="preserve">: 70% </w:t>
            </w:r>
            <w:proofErr w:type="spellStart"/>
            <w:r w:rsidRPr="00D6455F">
              <w:rPr>
                <w:rFonts w:ascii="Times New Roman" w:eastAsia="Times New Roman" w:hAnsi="Times New Roman"/>
                <w:color w:val="000000" w:themeColor="text1"/>
                <w:sz w:val="24"/>
                <w:szCs w:val="24"/>
                <w:lang w:val="ru-RU"/>
              </w:rPr>
              <w:t>семестрової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оцінки</w:t>
            </w:r>
            <w:proofErr w:type="spellEnd"/>
            <w:r w:rsidRPr="00D6455F">
              <w:rPr>
                <w:rFonts w:ascii="Times New Roman" w:eastAsia="Times New Roman" w:hAnsi="Times New Roman"/>
                <w:color w:val="000000" w:themeColor="text1"/>
                <w:sz w:val="24"/>
                <w:szCs w:val="24"/>
                <w:lang w:val="ru-RU"/>
              </w:rPr>
              <w:t xml:space="preserve">; максимальна </w:t>
            </w:r>
            <w:proofErr w:type="spellStart"/>
            <w:r w:rsidRPr="00D6455F">
              <w:rPr>
                <w:rFonts w:ascii="Times New Roman" w:eastAsia="Times New Roman" w:hAnsi="Times New Roman"/>
                <w:color w:val="000000" w:themeColor="text1"/>
                <w:sz w:val="24"/>
                <w:szCs w:val="24"/>
                <w:lang w:val="ru-RU"/>
              </w:rPr>
              <w:t>кількість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балів</w:t>
            </w:r>
            <w:proofErr w:type="spellEnd"/>
            <w:r w:rsidRPr="00D6455F">
              <w:rPr>
                <w:rFonts w:ascii="Times New Roman" w:eastAsia="Times New Roman" w:hAnsi="Times New Roman"/>
                <w:color w:val="000000" w:themeColor="text1"/>
                <w:sz w:val="24"/>
                <w:szCs w:val="24"/>
                <w:lang w:val="ru-RU"/>
              </w:rPr>
              <w:t xml:space="preserve"> 70.</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контрольні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заміри</w:t>
            </w:r>
            <w:proofErr w:type="spellEnd"/>
            <w:r w:rsidRPr="00D6455F">
              <w:rPr>
                <w:rFonts w:ascii="Times New Roman" w:eastAsia="Times New Roman" w:hAnsi="Times New Roman"/>
                <w:color w:val="000000" w:themeColor="text1"/>
                <w:sz w:val="24"/>
                <w:szCs w:val="24"/>
                <w:lang w:val="ru-RU"/>
              </w:rPr>
              <w:t xml:space="preserve"> (</w:t>
            </w:r>
            <w:r w:rsidR="003E348C">
              <w:rPr>
                <w:rFonts w:ascii="Times New Roman" w:eastAsia="Times New Roman" w:hAnsi="Times New Roman"/>
                <w:color w:val="000000" w:themeColor="text1"/>
                <w:sz w:val="24"/>
                <w:szCs w:val="24"/>
                <w:lang w:val="ru-RU"/>
              </w:rPr>
              <w:t xml:space="preserve">2 </w:t>
            </w:r>
            <w:proofErr w:type="spellStart"/>
            <w:r w:rsidRPr="00D6455F">
              <w:rPr>
                <w:rFonts w:ascii="Times New Roman" w:eastAsia="Times New Roman" w:hAnsi="Times New Roman"/>
                <w:color w:val="000000" w:themeColor="text1"/>
                <w:sz w:val="24"/>
                <w:szCs w:val="24"/>
                <w:lang w:val="ru-RU"/>
              </w:rPr>
              <w:t>модулі</w:t>
            </w:r>
            <w:proofErr w:type="spellEnd"/>
            <w:r w:rsidRPr="00D6455F">
              <w:rPr>
                <w:rFonts w:ascii="Times New Roman" w:eastAsia="Times New Roman" w:hAnsi="Times New Roman"/>
                <w:color w:val="000000" w:themeColor="text1"/>
                <w:sz w:val="24"/>
                <w:szCs w:val="24"/>
                <w:lang w:val="ru-RU"/>
              </w:rPr>
              <w:t xml:space="preserve">): 30% </w:t>
            </w:r>
            <w:proofErr w:type="spellStart"/>
            <w:r w:rsidRPr="00D6455F">
              <w:rPr>
                <w:rFonts w:ascii="Times New Roman" w:eastAsia="Times New Roman" w:hAnsi="Times New Roman"/>
                <w:color w:val="000000" w:themeColor="text1"/>
                <w:sz w:val="24"/>
                <w:szCs w:val="24"/>
                <w:lang w:val="ru-RU"/>
              </w:rPr>
              <w:t>семестрової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оцінки</w:t>
            </w:r>
            <w:proofErr w:type="spellEnd"/>
            <w:r w:rsidRPr="00D6455F">
              <w:rPr>
                <w:rFonts w:ascii="Times New Roman" w:eastAsia="Times New Roman" w:hAnsi="Times New Roman"/>
                <w:color w:val="000000" w:themeColor="text1"/>
                <w:sz w:val="24"/>
                <w:szCs w:val="24"/>
                <w:lang w:val="ru-RU"/>
              </w:rPr>
              <w:t xml:space="preserve">; максимальна </w:t>
            </w:r>
            <w:proofErr w:type="spellStart"/>
            <w:r w:rsidRPr="00D6455F">
              <w:rPr>
                <w:rFonts w:ascii="Times New Roman" w:eastAsia="Times New Roman" w:hAnsi="Times New Roman"/>
                <w:color w:val="000000" w:themeColor="text1"/>
                <w:sz w:val="24"/>
                <w:szCs w:val="24"/>
                <w:lang w:val="ru-RU"/>
              </w:rPr>
              <w:t>кількість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балів</w:t>
            </w:r>
            <w:proofErr w:type="spellEnd"/>
            <w:r w:rsidRPr="00D6455F">
              <w:rPr>
                <w:rFonts w:ascii="Times New Roman" w:eastAsia="Times New Roman" w:hAnsi="Times New Roman"/>
                <w:color w:val="000000" w:themeColor="text1"/>
                <w:sz w:val="24"/>
                <w:szCs w:val="24"/>
                <w:lang w:val="ru-RU"/>
              </w:rPr>
              <w:t xml:space="preserve"> 30.</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r w:rsidRPr="00D6455F">
              <w:rPr>
                <w:rFonts w:ascii="Times New Roman" w:eastAsia="Times New Roman" w:hAnsi="Times New Roman"/>
                <w:color w:val="000000" w:themeColor="text1"/>
                <w:sz w:val="24"/>
                <w:szCs w:val="24"/>
                <w:lang w:val="ru-RU"/>
              </w:rPr>
              <w:t xml:space="preserve"> • </w:t>
            </w:r>
            <w:proofErr w:type="spellStart"/>
            <w:r w:rsidR="00757CB5" w:rsidRPr="00D6455F">
              <w:rPr>
                <w:rFonts w:ascii="Times New Roman" w:eastAsia="Times New Roman" w:hAnsi="Times New Roman"/>
                <w:color w:val="000000" w:themeColor="text1"/>
                <w:sz w:val="24"/>
                <w:szCs w:val="24"/>
                <w:lang w:val="ru-RU"/>
              </w:rPr>
              <w:t>залік</w:t>
            </w:r>
            <w:proofErr w:type="spellEnd"/>
            <w:r w:rsidRPr="00D6455F">
              <w:rPr>
                <w:rFonts w:ascii="Times New Roman" w:eastAsia="Times New Roman" w:hAnsi="Times New Roman"/>
                <w:color w:val="000000" w:themeColor="text1"/>
                <w:sz w:val="24"/>
                <w:szCs w:val="24"/>
                <w:lang w:val="ru-RU"/>
              </w:rPr>
              <w:t xml:space="preserve">: </w:t>
            </w:r>
            <w:r w:rsidR="00757CB5" w:rsidRPr="00D6455F">
              <w:rPr>
                <w:rFonts w:ascii="Times New Roman" w:eastAsia="Times New Roman" w:hAnsi="Times New Roman"/>
                <w:color w:val="000000" w:themeColor="text1"/>
                <w:sz w:val="24"/>
                <w:szCs w:val="24"/>
                <w:lang w:val="ru-RU"/>
              </w:rPr>
              <w:t>10</w:t>
            </w:r>
            <w:r w:rsidRPr="00D6455F">
              <w:rPr>
                <w:rFonts w:ascii="Times New Roman" w:eastAsia="Times New Roman" w:hAnsi="Times New Roman"/>
                <w:color w:val="000000" w:themeColor="text1"/>
                <w:sz w:val="24"/>
                <w:szCs w:val="24"/>
                <w:lang w:val="ru-RU"/>
              </w:rPr>
              <w:t xml:space="preserve">0% </w:t>
            </w:r>
            <w:proofErr w:type="spellStart"/>
            <w:r w:rsidRPr="00D6455F">
              <w:rPr>
                <w:rFonts w:ascii="Times New Roman" w:eastAsia="Times New Roman" w:hAnsi="Times New Roman"/>
                <w:color w:val="000000" w:themeColor="text1"/>
                <w:sz w:val="24"/>
                <w:szCs w:val="24"/>
                <w:lang w:val="ru-RU"/>
              </w:rPr>
              <w:t>семестрової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оцінки</w:t>
            </w:r>
            <w:proofErr w:type="spellEnd"/>
            <w:r w:rsidR="00757CB5" w:rsidRPr="00D6455F">
              <w:rPr>
                <w:rFonts w:ascii="Times New Roman" w:eastAsia="Times New Roman" w:hAnsi="Times New Roman"/>
                <w:color w:val="000000" w:themeColor="text1"/>
                <w:sz w:val="24"/>
                <w:szCs w:val="24"/>
                <w:lang w:val="ru-RU"/>
              </w:rPr>
              <w:t xml:space="preserve">. </w:t>
            </w:r>
            <w:r w:rsidRPr="00D6455F">
              <w:rPr>
                <w:rFonts w:ascii="Times New Roman" w:eastAsia="Times New Roman" w:hAnsi="Times New Roman"/>
                <w:color w:val="000000" w:themeColor="text1"/>
                <w:sz w:val="24"/>
                <w:szCs w:val="24"/>
                <w:lang w:val="ru-RU"/>
              </w:rPr>
              <w:t xml:space="preserve">Максимальна </w:t>
            </w:r>
            <w:proofErr w:type="spellStart"/>
            <w:r w:rsidRPr="00D6455F">
              <w:rPr>
                <w:rFonts w:ascii="Times New Roman" w:eastAsia="Times New Roman" w:hAnsi="Times New Roman"/>
                <w:color w:val="000000" w:themeColor="text1"/>
                <w:sz w:val="24"/>
                <w:szCs w:val="24"/>
                <w:lang w:val="ru-RU"/>
              </w:rPr>
              <w:t>кількість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балів</w:t>
            </w:r>
            <w:proofErr w:type="spellEnd"/>
            <w:r w:rsidRPr="00D6455F">
              <w:rPr>
                <w:rFonts w:ascii="Times New Roman" w:eastAsia="Times New Roman" w:hAnsi="Times New Roman"/>
                <w:color w:val="000000" w:themeColor="text1"/>
                <w:sz w:val="24"/>
                <w:szCs w:val="24"/>
                <w:lang w:val="ru-RU"/>
              </w:rPr>
              <w:t xml:space="preserve"> 100.</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proofErr w:type="spellStart"/>
            <w:r w:rsidRPr="00D6455F">
              <w:rPr>
                <w:rFonts w:ascii="Times New Roman" w:eastAsia="Times New Roman" w:hAnsi="Times New Roman"/>
                <w:color w:val="000000" w:themeColor="text1"/>
                <w:sz w:val="24"/>
                <w:szCs w:val="24"/>
                <w:lang w:val="ru-RU"/>
              </w:rPr>
              <w:t>Підсумкова</w:t>
            </w:r>
            <w:proofErr w:type="spellEnd"/>
            <w:r w:rsidRPr="00D6455F">
              <w:rPr>
                <w:rFonts w:ascii="Times New Roman" w:eastAsia="Times New Roman" w:hAnsi="Times New Roman"/>
                <w:color w:val="000000" w:themeColor="text1"/>
                <w:sz w:val="24"/>
                <w:szCs w:val="24"/>
                <w:lang w:val="ru-RU"/>
              </w:rPr>
              <w:t xml:space="preserve"> максимальна </w:t>
            </w:r>
            <w:proofErr w:type="spellStart"/>
            <w:r w:rsidRPr="00D6455F">
              <w:rPr>
                <w:rFonts w:ascii="Times New Roman" w:eastAsia="Times New Roman" w:hAnsi="Times New Roman"/>
                <w:color w:val="000000" w:themeColor="text1"/>
                <w:sz w:val="24"/>
                <w:szCs w:val="24"/>
                <w:lang w:val="ru-RU"/>
              </w:rPr>
              <w:t>кількість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балі</w:t>
            </w:r>
            <w:proofErr w:type="spellEnd"/>
            <w:r w:rsidRPr="00D6455F">
              <w:rPr>
                <w:rFonts w:ascii="Times New Roman" w:eastAsia="Times New Roman" w:hAnsi="Times New Roman"/>
                <w:color w:val="000000" w:themeColor="text1"/>
                <w:sz w:val="24"/>
                <w:szCs w:val="24"/>
              </w:rPr>
              <w:t>в</w:t>
            </w:r>
            <w:r w:rsidRPr="00D6455F">
              <w:rPr>
                <w:rFonts w:ascii="Times New Roman" w:eastAsia="Times New Roman" w:hAnsi="Times New Roman"/>
                <w:color w:val="000000" w:themeColor="text1"/>
                <w:sz w:val="24"/>
                <w:szCs w:val="24"/>
                <w:lang w:val="ru-RU"/>
              </w:rPr>
              <w:t xml:space="preserve"> 100.</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p>
          <w:p w:rsidR="00995D66" w:rsidRPr="00D6455F" w:rsidRDefault="00995D66" w:rsidP="0064078A">
            <w:pPr>
              <w:spacing w:after="0" w:line="240" w:lineRule="auto"/>
              <w:jc w:val="both"/>
              <w:rPr>
                <w:rFonts w:ascii="Times New Roman" w:eastAsia="Times New Roman" w:hAnsi="Times New Roman"/>
                <w:color w:val="000000" w:themeColor="text1"/>
                <w:sz w:val="24"/>
                <w:szCs w:val="24"/>
                <w:lang w:val="ru-RU"/>
              </w:rPr>
            </w:pPr>
            <w:proofErr w:type="spellStart"/>
            <w:r w:rsidRPr="00D6455F">
              <w:rPr>
                <w:rFonts w:ascii="Times New Roman" w:eastAsia="Times New Roman" w:hAnsi="Times New Roman"/>
                <w:b/>
                <w:color w:val="000000" w:themeColor="text1"/>
                <w:sz w:val="24"/>
                <w:szCs w:val="24"/>
                <w:lang w:val="ru-RU"/>
              </w:rPr>
              <w:t>Письмові</w:t>
            </w:r>
            <w:proofErr w:type="spellEnd"/>
            <w:r w:rsidRPr="00D6455F">
              <w:rPr>
                <w:rFonts w:ascii="Times New Roman" w:eastAsia="Times New Roman" w:hAnsi="Times New Roman"/>
                <w:b/>
                <w:color w:val="000000" w:themeColor="text1"/>
                <w:sz w:val="24"/>
                <w:szCs w:val="24"/>
                <w:lang w:val="ru-RU"/>
              </w:rPr>
              <w:t xml:space="preserve"> </w:t>
            </w:r>
            <w:proofErr w:type="spellStart"/>
            <w:r w:rsidRPr="00D6455F">
              <w:rPr>
                <w:rFonts w:ascii="Times New Roman" w:eastAsia="Times New Roman" w:hAnsi="Times New Roman"/>
                <w:b/>
                <w:color w:val="000000" w:themeColor="text1"/>
                <w:sz w:val="24"/>
                <w:szCs w:val="24"/>
                <w:lang w:val="ru-RU"/>
              </w:rPr>
              <w:t>роботи</w:t>
            </w:r>
            <w:proofErr w:type="spellEnd"/>
            <w:r w:rsidRPr="00D6455F">
              <w:rPr>
                <w:rFonts w:ascii="Times New Roman" w:eastAsia="Times New Roman" w:hAnsi="Times New Roman"/>
                <w:b/>
                <w:color w:val="000000" w:themeColor="text1"/>
                <w:sz w:val="24"/>
                <w:szCs w:val="24"/>
                <w:lang w:val="ru-RU"/>
              </w:rPr>
              <w:t>:</w:t>
            </w:r>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Студенти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виконують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декілька</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видів</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письмових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робіт</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домашні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завдання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модульний</w:t>
            </w:r>
            <w:proofErr w:type="spellEnd"/>
            <w:r w:rsidRPr="00D6455F">
              <w:rPr>
                <w:rFonts w:ascii="Times New Roman" w:eastAsia="Times New Roman" w:hAnsi="Times New Roman"/>
                <w:color w:val="000000" w:themeColor="text1"/>
                <w:sz w:val="24"/>
                <w:szCs w:val="24"/>
                <w:lang w:val="ru-RU"/>
              </w:rPr>
              <w:t xml:space="preserve"> тест). </w:t>
            </w:r>
            <w:proofErr w:type="spellStart"/>
            <w:r w:rsidRPr="00D6455F">
              <w:rPr>
                <w:rFonts w:ascii="Times New Roman" w:eastAsia="Times New Roman" w:hAnsi="Times New Roman"/>
                <w:b/>
                <w:color w:val="000000" w:themeColor="text1"/>
                <w:sz w:val="24"/>
                <w:szCs w:val="24"/>
                <w:lang w:val="ru-RU"/>
              </w:rPr>
              <w:t>Академічна</w:t>
            </w:r>
            <w:proofErr w:type="spellEnd"/>
            <w:r w:rsidRPr="00D6455F">
              <w:rPr>
                <w:rFonts w:ascii="Times New Roman" w:eastAsia="Times New Roman" w:hAnsi="Times New Roman"/>
                <w:b/>
                <w:color w:val="000000" w:themeColor="text1"/>
                <w:sz w:val="24"/>
                <w:szCs w:val="24"/>
                <w:lang w:val="ru-RU"/>
              </w:rPr>
              <w:t xml:space="preserve"> </w:t>
            </w:r>
            <w:proofErr w:type="spellStart"/>
            <w:r w:rsidRPr="00D6455F">
              <w:rPr>
                <w:rFonts w:ascii="Times New Roman" w:eastAsia="Times New Roman" w:hAnsi="Times New Roman"/>
                <w:b/>
                <w:color w:val="000000" w:themeColor="text1"/>
                <w:sz w:val="24"/>
                <w:szCs w:val="24"/>
                <w:lang w:val="ru-RU"/>
              </w:rPr>
              <w:t>доброчесність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домашні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завдання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студентів</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мають</w:t>
            </w:r>
            <w:proofErr w:type="spellEnd"/>
            <w:r w:rsidRPr="00D6455F">
              <w:rPr>
                <w:rFonts w:ascii="Times New Roman" w:eastAsia="Times New Roman" w:hAnsi="Times New Roman"/>
                <w:color w:val="000000" w:themeColor="text1"/>
                <w:sz w:val="24"/>
                <w:szCs w:val="24"/>
                <w:lang w:val="ru-RU"/>
              </w:rPr>
              <w:t xml:space="preserve"> бути </w:t>
            </w:r>
            <w:proofErr w:type="spellStart"/>
            <w:r w:rsidRPr="00D6455F">
              <w:rPr>
                <w:rFonts w:ascii="Times New Roman" w:eastAsia="Times New Roman" w:hAnsi="Times New Roman"/>
                <w:color w:val="000000" w:themeColor="text1"/>
                <w:sz w:val="24"/>
                <w:szCs w:val="24"/>
                <w:lang w:val="ru-RU"/>
              </w:rPr>
              <w:t>їх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власним</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міркуванням</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Списування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втручання</w:t>
            </w:r>
            <w:proofErr w:type="spellEnd"/>
            <w:r w:rsidRPr="00D6455F">
              <w:rPr>
                <w:rFonts w:ascii="Times New Roman" w:eastAsia="Times New Roman" w:hAnsi="Times New Roman"/>
                <w:color w:val="000000" w:themeColor="text1"/>
                <w:sz w:val="24"/>
                <w:szCs w:val="24"/>
                <w:lang w:val="ru-RU"/>
              </w:rPr>
              <w:t xml:space="preserve"> </w:t>
            </w:r>
            <w:proofErr w:type="gramStart"/>
            <w:r w:rsidRPr="00D6455F">
              <w:rPr>
                <w:rFonts w:ascii="Times New Roman" w:eastAsia="Times New Roman" w:hAnsi="Times New Roman"/>
                <w:color w:val="000000" w:themeColor="text1"/>
                <w:sz w:val="24"/>
                <w:szCs w:val="24"/>
                <w:lang w:val="ru-RU"/>
              </w:rPr>
              <w:t>у роботу</w:t>
            </w:r>
            <w:proofErr w:type="gram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інших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студентів</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становлять</w:t>
            </w:r>
            <w:proofErr w:type="spellEnd"/>
            <w:r w:rsidRPr="00D6455F">
              <w:rPr>
                <w:rFonts w:ascii="Times New Roman" w:eastAsia="Times New Roman" w:hAnsi="Times New Roman"/>
                <w:color w:val="000000" w:themeColor="text1"/>
                <w:sz w:val="24"/>
                <w:szCs w:val="24"/>
                <w:lang w:val="ru-RU"/>
              </w:rPr>
              <w:t xml:space="preserve">, але не </w:t>
            </w:r>
            <w:proofErr w:type="spellStart"/>
            <w:r w:rsidRPr="00D6455F">
              <w:rPr>
                <w:rFonts w:ascii="Times New Roman" w:eastAsia="Times New Roman" w:hAnsi="Times New Roman"/>
                <w:color w:val="000000" w:themeColor="text1"/>
                <w:sz w:val="24"/>
                <w:szCs w:val="24"/>
                <w:lang w:val="ru-RU"/>
              </w:rPr>
              <w:t>обмежують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приклади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можливої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академічної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недоброчесності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Виявлення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ознак</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академічної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недоброчесності</w:t>
            </w:r>
            <w:proofErr w:type="spellEnd"/>
            <w:r w:rsidRPr="00D6455F">
              <w:rPr>
                <w:rFonts w:ascii="Times New Roman" w:eastAsia="Times New Roman" w:hAnsi="Times New Roman"/>
                <w:color w:val="000000" w:themeColor="text1"/>
                <w:sz w:val="24"/>
                <w:szCs w:val="24"/>
                <w:lang w:val="ru-RU"/>
              </w:rPr>
              <w:t xml:space="preserve"> в </w:t>
            </w:r>
            <w:proofErr w:type="spellStart"/>
            <w:r w:rsidRPr="00D6455F">
              <w:rPr>
                <w:rFonts w:ascii="Times New Roman" w:eastAsia="Times New Roman" w:hAnsi="Times New Roman"/>
                <w:color w:val="000000" w:themeColor="text1"/>
                <w:sz w:val="24"/>
                <w:szCs w:val="24"/>
                <w:lang w:val="ru-RU"/>
              </w:rPr>
              <w:t>письмовій</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роботі</w:t>
            </w:r>
            <w:proofErr w:type="spellEnd"/>
            <w:r w:rsidRPr="00D6455F">
              <w:rPr>
                <w:rFonts w:ascii="Times New Roman" w:eastAsia="Times New Roman" w:hAnsi="Times New Roman"/>
                <w:color w:val="000000" w:themeColor="text1"/>
                <w:sz w:val="24"/>
                <w:szCs w:val="24"/>
                <w:lang w:val="ru-RU"/>
              </w:rPr>
              <w:t xml:space="preserve"> студента є </w:t>
            </w:r>
            <w:proofErr w:type="spellStart"/>
            <w:r w:rsidRPr="00D6455F">
              <w:rPr>
                <w:rFonts w:ascii="Times New Roman" w:eastAsia="Times New Roman" w:hAnsi="Times New Roman"/>
                <w:color w:val="000000" w:themeColor="text1"/>
                <w:sz w:val="24"/>
                <w:szCs w:val="24"/>
                <w:lang w:val="ru-RU"/>
              </w:rPr>
              <w:t>підставою</w:t>
            </w:r>
            <w:proofErr w:type="spellEnd"/>
            <w:r w:rsidRPr="00D6455F">
              <w:rPr>
                <w:rFonts w:ascii="Times New Roman" w:eastAsia="Times New Roman" w:hAnsi="Times New Roman"/>
                <w:color w:val="000000" w:themeColor="text1"/>
                <w:sz w:val="24"/>
                <w:szCs w:val="24"/>
                <w:lang w:val="ru-RU"/>
              </w:rPr>
              <w:t xml:space="preserve"> для </w:t>
            </w:r>
            <w:proofErr w:type="spellStart"/>
            <w:r w:rsidRPr="00D6455F">
              <w:rPr>
                <w:rFonts w:ascii="Times New Roman" w:eastAsia="Times New Roman" w:hAnsi="Times New Roman"/>
                <w:color w:val="000000" w:themeColor="text1"/>
                <w:sz w:val="24"/>
                <w:szCs w:val="24"/>
                <w:lang w:val="ru-RU"/>
              </w:rPr>
              <w:t>її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незарахуванння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викладачем</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незалежно</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від</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масштабів</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плагіату</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чи</w:t>
            </w:r>
            <w:proofErr w:type="spellEnd"/>
            <w:r w:rsidRPr="00D6455F">
              <w:rPr>
                <w:rFonts w:ascii="Times New Roman" w:eastAsia="Times New Roman" w:hAnsi="Times New Roman"/>
                <w:color w:val="000000" w:themeColor="text1"/>
                <w:sz w:val="24"/>
                <w:szCs w:val="24"/>
                <w:lang w:val="ru-RU"/>
              </w:rPr>
              <w:t xml:space="preserve"> обману. </w:t>
            </w:r>
            <w:proofErr w:type="spellStart"/>
            <w:r w:rsidRPr="00D6455F">
              <w:rPr>
                <w:rFonts w:ascii="Times New Roman" w:eastAsia="Times New Roman" w:hAnsi="Times New Roman"/>
                <w:b/>
                <w:color w:val="000000" w:themeColor="text1"/>
                <w:sz w:val="24"/>
                <w:szCs w:val="24"/>
                <w:lang w:val="ru-RU"/>
              </w:rPr>
              <w:t>Відвідання</w:t>
            </w:r>
            <w:proofErr w:type="spellEnd"/>
            <w:r w:rsidRPr="00D6455F">
              <w:rPr>
                <w:rFonts w:ascii="Times New Roman" w:eastAsia="Times New Roman" w:hAnsi="Times New Roman"/>
                <w:b/>
                <w:color w:val="000000" w:themeColor="text1"/>
                <w:sz w:val="24"/>
                <w:szCs w:val="24"/>
                <w:lang w:val="ru-RU"/>
              </w:rPr>
              <w:t xml:space="preserve"> занять</w:t>
            </w:r>
            <w:r w:rsidRPr="00D6455F">
              <w:rPr>
                <w:rFonts w:ascii="Times New Roman" w:eastAsia="Times New Roman" w:hAnsi="Times New Roman"/>
                <w:color w:val="000000" w:themeColor="text1"/>
                <w:sz w:val="24"/>
                <w:szCs w:val="24"/>
                <w:lang w:val="ru-RU"/>
              </w:rPr>
              <w:t xml:space="preserve"> є </w:t>
            </w:r>
            <w:proofErr w:type="spellStart"/>
            <w:r w:rsidRPr="00D6455F">
              <w:rPr>
                <w:rFonts w:ascii="Times New Roman" w:eastAsia="Times New Roman" w:hAnsi="Times New Roman"/>
                <w:color w:val="000000" w:themeColor="text1"/>
                <w:sz w:val="24"/>
                <w:szCs w:val="24"/>
                <w:lang w:val="ru-RU"/>
              </w:rPr>
              <w:t>важливою</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складовою</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навчання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Передбачається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що</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всі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студенти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відвідають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усі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лекції</w:t>
            </w:r>
            <w:proofErr w:type="spellEnd"/>
            <w:r w:rsidRPr="00D6455F">
              <w:rPr>
                <w:rFonts w:ascii="Times New Roman" w:eastAsia="Times New Roman" w:hAnsi="Times New Roman"/>
                <w:color w:val="000000" w:themeColor="text1"/>
                <w:sz w:val="24"/>
                <w:szCs w:val="24"/>
                <w:lang w:val="ru-RU"/>
              </w:rPr>
              <w:t xml:space="preserve"> і </w:t>
            </w:r>
            <w:proofErr w:type="spellStart"/>
            <w:r w:rsidRPr="00D6455F">
              <w:rPr>
                <w:rFonts w:ascii="Times New Roman" w:eastAsia="Times New Roman" w:hAnsi="Times New Roman"/>
                <w:color w:val="000000" w:themeColor="text1"/>
                <w:sz w:val="24"/>
                <w:szCs w:val="24"/>
                <w:lang w:val="ru-RU"/>
              </w:rPr>
              <w:t>практичні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заняття</w:t>
            </w:r>
            <w:proofErr w:type="spellEnd"/>
            <w:r w:rsidRPr="00D6455F">
              <w:rPr>
                <w:rFonts w:ascii="Times New Roman" w:eastAsia="Times New Roman" w:hAnsi="Times New Roman"/>
                <w:color w:val="000000" w:themeColor="text1"/>
                <w:sz w:val="24"/>
                <w:szCs w:val="24"/>
                <w:lang w:val="ru-RU"/>
              </w:rPr>
              <w:t xml:space="preserve"> курсу. </w:t>
            </w:r>
            <w:proofErr w:type="spellStart"/>
            <w:r w:rsidRPr="00D6455F">
              <w:rPr>
                <w:rFonts w:ascii="Times New Roman" w:eastAsia="Times New Roman" w:hAnsi="Times New Roman"/>
                <w:color w:val="000000" w:themeColor="text1"/>
                <w:sz w:val="24"/>
                <w:szCs w:val="24"/>
                <w:lang w:val="ru-RU"/>
              </w:rPr>
              <w:t>Студенти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мають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інформувати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викладача</w:t>
            </w:r>
            <w:proofErr w:type="spellEnd"/>
            <w:r w:rsidRPr="00D6455F">
              <w:rPr>
                <w:rFonts w:ascii="Times New Roman" w:eastAsia="Times New Roman" w:hAnsi="Times New Roman"/>
                <w:color w:val="000000" w:themeColor="text1"/>
                <w:sz w:val="24"/>
                <w:szCs w:val="24"/>
                <w:lang w:val="ru-RU"/>
              </w:rPr>
              <w:t xml:space="preserve"> про </w:t>
            </w:r>
            <w:proofErr w:type="spellStart"/>
            <w:r w:rsidRPr="00D6455F">
              <w:rPr>
                <w:rFonts w:ascii="Times New Roman" w:eastAsia="Times New Roman" w:hAnsi="Times New Roman"/>
                <w:color w:val="000000" w:themeColor="text1"/>
                <w:sz w:val="24"/>
                <w:szCs w:val="24"/>
                <w:lang w:val="ru-RU"/>
              </w:rPr>
              <w:t>неможливість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відвідати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заняття</w:t>
            </w:r>
            <w:proofErr w:type="spellEnd"/>
            <w:r w:rsidRPr="00D6455F">
              <w:rPr>
                <w:rFonts w:ascii="Times New Roman" w:eastAsia="Times New Roman" w:hAnsi="Times New Roman"/>
                <w:color w:val="000000" w:themeColor="text1"/>
                <w:sz w:val="24"/>
                <w:szCs w:val="24"/>
                <w:lang w:val="ru-RU"/>
              </w:rPr>
              <w:t>. У будь-</w:t>
            </w:r>
            <w:proofErr w:type="spellStart"/>
            <w:r w:rsidRPr="00D6455F">
              <w:rPr>
                <w:rFonts w:ascii="Times New Roman" w:eastAsia="Times New Roman" w:hAnsi="Times New Roman"/>
                <w:color w:val="000000" w:themeColor="text1"/>
                <w:sz w:val="24"/>
                <w:szCs w:val="24"/>
                <w:lang w:val="ru-RU"/>
              </w:rPr>
              <w:t>якому</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випадку</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студенти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зобов’язані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дотримуватися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усіх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термінів</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визначених</w:t>
            </w:r>
            <w:proofErr w:type="spellEnd"/>
            <w:r w:rsidRPr="00D6455F">
              <w:rPr>
                <w:rFonts w:ascii="Times New Roman" w:eastAsia="Times New Roman" w:hAnsi="Times New Roman"/>
                <w:color w:val="000000" w:themeColor="text1"/>
                <w:sz w:val="24"/>
                <w:szCs w:val="24"/>
                <w:lang w:val="ru-RU"/>
              </w:rPr>
              <w:t xml:space="preserve"> для </w:t>
            </w:r>
            <w:proofErr w:type="spellStart"/>
            <w:r w:rsidRPr="00D6455F">
              <w:rPr>
                <w:rFonts w:ascii="Times New Roman" w:eastAsia="Times New Roman" w:hAnsi="Times New Roman"/>
                <w:color w:val="000000" w:themeColor="text1"/>
                <w:sz w:val="24"/>
                <w:szCs w:val="24"/>
                <w:lang w:val="ru-RU"/>
              </w:rPr>
              <w:t>виконання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усіх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видів</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письмових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робіт</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передбачених</w:t>
            </w:r>
            <w:proofErr w:type="spellEnd"/>
            <w:r w:rsidRPr="00D6455F">
              <w:rPr>
                <w:rFonts w:ascii="Times New Roman" w:eastAsia="Times New Roman" w:hAnsi="Times New Roman"/>
                <w:color w:val="000000" w:themeColor="text1"/>
                <w:sz w:val="24"/>
                <w:szCs w:val="24"/>
                <w:lang w:val="ru-RU"/>
              </w:rPr>
              <w:t xml:space="preserve"> курсом. </w:t>
            </w:r>
            <w:proofErr w:type="spellStart"/>
            <w:r w:rsidRPr="00D6455F">
              <w:rPr>
                <w:rFonts w:ascii="Times New Roman" w:eastAsia="Times New Roman" w:hAnsi="Times New Roman"/>
                <w:b/>
                <w:color w:val="000000" w:themeColor="text1"/>
                <w:sz w:val="24"/>
                <w:szCs w:val="24"/>
                <w:lang w:val="ru-RU"/>
              </w:rPr>
              <w:lastRenderedPageBreak/>
              <w:t>Література</w:t>
            </w:r>
            <w:proofErr w:type="spellEnd"/>
            <w:r w:rsidRPr="00D6455F">
              <w:rPr>
                <w:rFonts w:ascii="Times New Roman" w:eastAsia="Times New Roman" w:hAnsi="Times New Roman"/>
                <w:b/>
                <w:color w:val="000000" w:themeColor="text1"/>
                <w:sz w:val="24"/>
                <w:szCs w:val="24"/>
                <w:lang w:val="ru-RU"/>
              </w:rPr>
              <w:t>.</w:t>
            </w:r>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Уся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література</w:t>
            </w:r>
            <w:proofErr w:type="spellEnd"/>
            <w:r w:rsidRPr="00D6455F">
              <w:rPr>
                <w:rFonts w:ascii="Times New Roman" w:eastAsia="Times New Roman" w:hAnsi="Times New Roman"/>
                <w:color w:val="000000" w:themeColor="text1"/>
                <w:sz w:val="24"/>
                <w:szCs w:val="24"/>
                <w:lang w:val="ru-RU"/>
              </w:rPr>
              <w:t xml:space="preserve">, яку </w:t>
            </w:r>
            <w:proofErr w:type="spellStart"/>
            <w:r w:rsidRPr="00D6455F">
              <w:rPr>
                <w:rFonts w:ascii="Times New Roman" w:eastAsia="Times New Roman" w:hAnsi="Times New Roman"/>
                <w:color w:val="000000" w:themeColor="text1"/>
                <w:sz w:val="24"/>
                <w:szCs w:val="24"/>
                <w:lang w:val="ru-RU"/>
              </w:rPr>
              <w:t>студенти</w:t>
            </w:r>
            <w:proofErr w:type="spellEnd"/>
            <w:r w:rsidRPr="00D6455F">
              <w:rPr>
                <w:rFonts w:ascii="Times New Roman" w:eastAsia="Times New Roman" w:hAnsi="Times New Roman"/>
                <w:color w:val="000000" w:themeColor="text1"/>
                <w:sz w:val="24"/>
                <w:szCs w:val="24"/>
                <w:lang w:val="ru-RU"/>
              </w:rPr>
              <w:t xml:space="preserve"> не </w:t>
            </w:r>
            <w:proofErr w:type="spellStart"/>
            <w:r w:rsidRPr="00D6455F">
              <w:rPr>
                <w:rFonts w:ascii="Times New Roman" w:eastAsia="Times New Roman" w:hAnsi="Times New Roman"/>
                <w:color w:val="000000" w:themeColor="text1"/>
                <w:sz w:val="24"/>
                <w:szCs w:val="24"/>
                <w:lang w:val="ru-RU"/>
              </w:rPr>
              <w:t>зможуть</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знайти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самостійно</w:t>
            </w:r>
            <w:proofErr w:type="spellEnd"/>
            <w:r w:rsidRPr="00D6455F">
              <w:rPr>
                <w:rFonts w:ascii="Times New Roman" w:eastAsia="Times New Roman" w:hAnsi="Times New Roman"/>
                <w:color w:val="000000" w:themeColor="text1"/>
                <w:sz w:val="24"/>
                <w:szCs w:val="24"/>
                <w:lang w:val="ru-RU"/>
              </w:rPr>
              <w:t xml:space="preserve">, буде </w:t>
            </w:r>
            <w:proofErr w:type="spellStart"/>
            <w:r w:rsidRPr="00D6455F">
              <w:rPr>
                <w:rFonts w:ascii="Times New Roman" w:eastAsia="Times New Roman" w:hAnsi="Times New Roman"/>
                <w:color w:val="000000" w:themeColor="text1"/>
                <w:sz w:val="24"/>
                <w:szCs w:val="24"/>
                <w:lang w:val="ru-RU"/>
              </w:rPr>
              <w:t>надана</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викладачем</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виключно</w:t>
            </w:r>
            <w:proofErr w:type="spellEnd"/>
            <w:r w:rsidRPr="00D6455F">
              <w:rPr>
                <w:rFonts w:ascii="Times New Roman" w:eastAsia="Times New Roman" w:hAnsi="Times New Roman"/>
                <w:color w:val="000000" w:themeColor="text1"/>
                <w:sz w:val="24"/>
                <w:szCs w:val="24"/>
                <w:lang w:val="ru-RU"/>
              </w:rPr>
              <w:t xml:space="preserve"> в </w:t>
            </w:r>
            <w:proofErr w:type="spellStart"/>
            <w:r w:rsidRPr="00D6455F">
              <w:rPr>
                <w:rFonts w:ascii="Times New Roman" w:eastAsia="Times New Roman" w:hAnsi="Times New Roman"/>
                <w:color w:val="000000" w:themeColor="text1"/>
                <w:sz w:val="24"/>
                <w:szCs w:val="24"/>
                <w:lang w:val="ru-RU"/>
              </w:rPr>
              <w:t>освітніх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цілях</w:t>
            </w:r>
            <w:proofErr w:type="spellEnd"/>
            <w:r w:rsidRPr="00D6455F">
              <w:rPr>
                <w:rFonts w:ascii="Times New Roman" w:eastAsia="Times New Roman" w:hAnsi="Times New Roman"/>
                <w:color w:val="000000" w:themeColor="text1"/>
                <w:sz w:val="24"/>
                <w:szCs w:val="24"/>
                <w:lang w:val="ru-RU"/>
              </w:rPr>
              <w:t xml:space="preserve"> без права </w:t>
            </w:r>
            <w:proofErr w:type="spellStart"/>
            <w:r w:rsidRPr="00D6455F">
              <w:rPr>
                <w:rFonts w:ascii="Times New Roman" w:eastAsia="Times New Roman" w:hAnsi="Times New Roman"/>
                <w:color w:val="000000" w:themeColor="text1"/>
                <w:sz w:val="24"/>
                <w:szCs w:val="24"/>
                <w:lang w:val="ru-RU"/>
              </w:rPr>
              <w:t>її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передачі</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третім</w:t>
            </w:r>
            <w:proofErr w:type="spellEnd"/>
            <w:r w:rsidRPr="00D6455F">
              <w:rPr>
                <w:rFonts w:ascii="Times New Roman" w:eastAsia="Times New Roman" w:hAnsi="Times New Roman"/>
                <w:color w:val="000000" w:themeColor="text1"/>
                <w:sz w:val="24"/>
                <w:szCs w:val="24"/>
                <w:lang w:val="ru-RU"/>
              </w:rPr>
              <w:t xml:space="preserve"> особам. </w:t>
            </w:r>
            <w:proofErr w:type="spellStart"/>
            <w:r w:rsidRPr="00D6455F">
              <w:rPr>
                <w:rFonts w:ascii="Times New Roman" w:eastAsia="Times New Roman" w:hAnsi="Times New Roman"/>
                <w:color w:val="000000" w:themeColor="text1"/>
                <w:sz w:val="24"/>
                <w:szCs w:val="24"/>
                <w:lang w:val="ru-RU"/>
              </w:rPr>
              <w:t>Студенти</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заохочуються</w:t>
            </w:r>
            <w:proofErr w:type="spellEnd"/>
            <w:r w:rsidRPr="00D6455F">
              <w:rPr>
                <w:rFonts w:ascii="Times New Roman" w:eastAsia="Times New Roman" w:hAnsi="Times New Roman"/>
                <w:color w:val="000000" w:themeColor="text1"/>
                <w:sz w:val="24"/>
                <w:szCs w:val="24"/>
                <w:lang w:val="ru-RU"/>
              </w:rPr>
              <w:t xml:space="preserve"> до </w:t>
            </w:r>
            <w:proofErr w:type="spellStart"/>
            <w:r w:rsidRPr="00D6455F">
              <w:rPr>
                <w:rFonts w:ascii="Times New Roman" w:eastAsia="Times New Roman" w:hAnsi="Times New Roman"/>
                <w:color w:val="000000" w:themeColor="text1"/>
                <w:sz w:val="24"/>
                <w:szCs w:val="24"/>
                <w:lang w:val="ru-RU"/>
              </w:rPr>
              <w:t>використання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також</w:t>
            </w:r>
            <w:proofErr w:type="spellEnd"/>
            <w:r w:rsidRPr="00D6455F">
              <w:rPr>
                <w:rFonts w:ascii="Times New Roman" w:eastAsia="Times New Roman" w:hAnsi="Times New Roman"/>
                <w:color w:val="000000" w:themeColor="text1"/>
                <w:sz w:val="24"/>
                <w:szCs w:val="24"/>
                <w:lang w:val="ru-RU"/>
              </w:rPr>
              <w:t xml:space="preserve"> й </w:t>
            </w:r>
            <w:proofErr w:type="spellStart"/>
            <w:r w:rsidRPr="00D6455F">
              <w:rPr>
                <w:rFonts w:ascii="Times New Roman" w:eastAsia="Times New Roman" w:hAnsi="Times New Roman"/>
                <w:color w:val="000000" w:themeColor="text1"/>
                <w:sz w:val="24"/>
                <w:szCs w:val="24"/>
                <w:lang w:val="ru-RU"/>
              </w:rPr>
              <w:t>іншої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літератури</w:t>
            </w:r>
            <w:proofErr w:type="spellEnd"/>
            <w:r w:rsidRPr="00D6455F">
              <w:rPr>
                <w:rFonts w:ascii="Times New Roman" w:eastAsia="Times New Roman" w:hAnsi="Times New Roman"/>
                <w:color w:val="000000" w:themeColor="text1"/>
                <w:sz w:val="24"/>
                <w:szCs w:val="24"/>
                <w:lang w:val="ru-RU"/>
              </w:rPr>
              <w:t xml:space="preserve"> та </w:t>
            </w:r>
            <w:proofErr w:type="spellStart"/>
            <w:r w:rsidRPr="00D6455F">
              <w:rPr>
                <w:rFonts w:ascii="Times New Roman" w:eastAsia="Times New Roman" w:hAnsi="Times New Roman"/>
                <w:color w:val="000000" w:themeColor="text1"/>
                <w:sz w:val="24"/>
                <w:szCs w:val="24"/>
                <w:lang w:val="ru-RU"/>
              </w:rPr>
              <w:t>джерел</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яких</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немає</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серед</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рекомендованих</w:t>
            </w:r>
            <w:proofErr w:type="spellEnd"/>
            <w:r w:rsidRPr="00D6455F">
              <w:rPr>
                <w:rFonts w:ascii="Times New Roman" w:eastAsia="Times New Roman" w:hAnsi="Times New Roman"/>
                <w:color w:val="000000" w:themeColor="text1"/>
                <w:sz w:val="24"/>
                <w:szCs w:val="24"/>
                <w:lang w:val="ru-RU"/>
              </w:rPr>
              <w:t>.</w:t>
            </w:r>
          </w:p>
          <w:p w:rsidR="00995D66" w:rsidRPr="00D6455F" w:rsidRDefault="00995D66" w:rsidP="0064078A">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uk-UA"/>
              </w:rPr>
            </w:pPr>
            <w:r w:rsidRPr="00D6455F">
              <w:rPr>
                <w:rFonts w:ascii="Times New Roman" w:eastAsia="Times New Roman" w:hAnsi="Times New Roman"/>
                <w:b/>
                <w:color w:val="000000" w:themeColor="text1"/>
                <w:sz w:val="24"/>
                <w:szCs w:val="24"/>
                <w:lang w:val="ru-RU"/>
              </w:rPr>
              <w:t>П</w:t>
            </w:r>
            <w:proofErr w:type="spellStart"/>
            <w:r w:rsidRPr="00D6455F">
              <w:rPr>
                <w:rFonts w:ascii="Times New Roman" w:eastAsia="Times New Roman" w:hAnsi="Times New Roman"/>
                <w:b/>
                <w:bCs/>
                <w:color w:val="000000" w:themeColor="text1"/>
                <w:sz w:val="24"/>
                <w:szCs w:val="24"/>
                <w:lang w:eastAsia="uk-UA"/>
              </w:rPr>
              <w:t>олітика</w:t>
            </w:r>
            <w:proofErr w:type="spellEnd"/>
            <w:r w:rsidRPr="00D6455F">
              <w:rPr>
                <w:rFonts w:ascii="Times New Roman" w:eastAsia="Times New Roman" w:hAnsi="Times New Roman"/>
                <w:b/>
                <w:bCs/>
                <w:color w:val="000000" w:themeColor="text1"/>
                <w:sz w:val="24"/>
                <w:szCs w:val="24"/>
                <w:lang w:eastAsia="uk-UA"/>
              </w:rPr>
              <w:t xml:space="preserve"> виставлення балів.</w:t>
            </w:r>
            <w:r w:rsidRPr="00D6455F">
              <w:rPr>
                <w:rFonts w:ascii="Times New Roman" w:eastAsia="Times New Roman" w:hAnsi="Times New Roman"/>
                <w:color w:val="000000" w:themeColor="text1"/>
                <w:sz w:val="24"/>
                <w:szCs w:val="24"/>
                <w:lang w:eastAsia="uk-UA"/>
              </w:rPr>
              <w:t xml:space="preserve">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w:t>
            </w:r>
            <w:r w:rsidR="003E348C">
              <w:rPr>
                <w:rFonts w:ascii="Times New Roman" w:eastAsia="Times New Roman" w:hAnsi="Times New Roman"/>
                <w:color w:val="000000" w:themeColor="text1"/>
                <w:sz w:val="24"/>
                <w:szCs w:val="24"/>
                <w:lang w:eastAsia="uk-UA"/>
              </w:rPr>
              <w:t>з метою</w:t>
            </w:r>
            <w:r w:rsidRPr="00D6455F">
              <w:rPr>
                <w:rFonts w:ascii="Times New Roman" w:eastAsia="Times New Roman" w:hAnsi="Times New Roman"/>
                <w:color w:val="000000" w:themeColor="text1"/>
                <w:sz w:val="24"/>
                <w:szCs w:val="24"/>
                <w:lang w:eastAsia="uk-UA"/>
              </w:rPr>
              <w:t>, не пов’язан</w:t>
            </w:r>
            <w:r w:rsidR="003E348C">
              <w:rPr>
                <w:rFonts w:ascii="Times New Roman" w:eastAsia="Times New Roman" w:hAnsi="Times New Roman"/>
                <w:color w:val="000000" w:themeColor="text1"/>
                <w:sz w:val="24"/>
                <w:szCs w:val="24"/>
                <w:lang w:eastAsia="uk-UA"/>
              </w:rPr>
              <w:t>ою</w:t>
            </w:r>
            <w:r w:rsidRPr="00D6455F">
              <w:rPr>
                <w:rFonts w:ascii="Times New Roman" w:eastAsia="Times New Roman" w:hAnsi="Times New Roman"/>
                <w:color w:val="000000" w:themeColor="text1"/>
                <w:sz w:val="24"/>
                <w:szCs w:val="24"/>
                <w:lang w:eastAsia="uk-UA"/>
              </w:rPr>
              <w:t xml:space="preserve"> з навчанням; списування та плагіат; несвоєчасне виконання поставленого завдання і т. ін.</w:t>
            </w:r>
          </w:p>
          <w:p w:rsidR="00995D66" w:rsidRPr="00D6455F" w:rsidRDefault="00995D66" w:rsidP="0064078A">
            <w:pPr>
              <w:shd w:val="clear" w:color="auto" w:fill="FFFFFF"/>
              <w:spacing w:after="0" w:line="240" w:lineRule="auto"/>
              <w:jc w:val="both"/>
              <w:textAlignment w:val="baseline"/>
              <w:rPr>
                <w:rFonts w:ascii="Times New Roman" w:eastAsia="Times New Roman" w:hAnsi="Times New Roman"/>
                <w:color w:val="000000" w:themeColor="text1"/>
                <w:sz w:val="24"/>
                <w:szCs w:val="24"/>
                <w:lang w:val="ru-RU" w:eastAsia="uk-UA"/>
              </w:rPr>
            </w:pPr>
            <w:proofErr w:type="spellStart"/>
            <w:r w:rsidRPr="00D6455F">
              <w:rPr>
                <w:rFonts w:ascii="Times New Roman" w:eastAsia="Times New Roman" w:hAnsi="Times New Roman"/>
                <w:color w:val="000000" w:themeColor="text1"/>
                <w:sz w:val="24"/>
                <w:szCs w:val="24"/>
                <w:lang w:val="ru-RU"/>
              </w:rPr>
              <w:t>Порушення</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академічної</w:t>
            </w:r>
            <w:proofErr w:type="spellEnd"/>
            <w:r w:rsidRPr="00D6455F">
              <w:rPr>
                <w:rFonts w:ascii="Times New Roman" w:eastAsia="Times New Roman" w:hAnsi="Times New Roman"/>
                <w:color w:val="000000" w:themeColor="text1"/>
                <w:sz w:val="24"/>
                <w:szCs w:val="24"/>
                <w:lang w:val="ru-RU"/>
              </w:rPr>
              <w:t xml:space="preserve"> </w:t>
            </w:r>
            <w:proofErr w:type="spellStart"/>
            <w:r w:rsidRPr="00D6455F">
              <w:rPr>
                <w:rFonts w:ascii="Times New Roman" w:eastAsia="Times New Roman" w:hAnsi="Times New Roman"/>
                <w:color w:val="000000" w:themeColor="text1"/>
                <w:sz w:val="24"/>
                <w:szCs w:val="24"/>
                <w:lang w:val="ru-RU"/>
              </w:rPr>
              <w:t>доброчесності</w:t>
            </w:r>
            <w:proofErr w:type="spellEnd"/>
            <w:r w:rsidRPr="00D6455F">
              <w:rPr>
                <w:rFonts w:ascii="Times New Roman" w:eastAsia="Times New Roman" w:hAnsi="Times New Roman"/>
                <w:color w:val="000000" w:themeColor="text1"/>
                <w:sz w:val="24"/>
                <w:szCs w:val="24"/>
                <w:lang w:val="ru-RU"/>
              </w:rPr>
              <w:t xml:space="preserve"> не </w:t>
            </w:r>
            <w:proofErr w:type="spellStart"/>
            <w:r w:rsidRPr="00D6455F">
              <w:rPr>
                <w:rFonts w:ascii="Times New Roman" w:eastAsia="Times New Roman" w:hAnsi="Times New Roman"/>
                <w:color w:val="000000" w:themeColor="text1"/>
                <w:sz w:val="24"/>
                <w:szCs w:val="24"/>
                <w:lang w:val="ru-RU"/>
              </w:rPr>
              <w:t>толерується</w:t>
            </w:r>
            <w:proofErr w:type="spellEnd"/>
            <w:r w:rsidRPr="00D6455F">
              <w:rPr>
                <w:rFonts w:ascii="Times New Roman" w:eastAsia="Times New Roman" w:hAnsi="Times New Roman"/>
                <w:color w:val="000000" w:themeColor="text1"/>
                <w:sz w:val="24"/>
                <w:szCs w:val="24"/>
                <w:lang w:val="ru-RU"/>
              </w:rPr>
              <w:t>.</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bCs/>
                <w:color w:val="000000" w:themeColor="text1"/>
                <w:sz w:val="24"/>
                <w:szCs w:val="24"/>
                <w:lang w:eastAsia="uk-UA"/>
              </w:rPr>
              <w:lastRenderedPageBreak/>
              <w:t xml:space="preserve">Питання до </w:t>
            </w:r>
            <w:r w:rsidR="00757CB5" w:rsidRPr="00D6455F">
              <w:rPr>
                <w:rFonts w:ascii="Times New Roman" w:eastAsia="Times New Roman" w:hAnsi="Times New Roman"/>
                <w:b/>
                <w:bCs/>
                <w:color w:val="000000" w:themeColor="text1"/>
                <w:sz w:val="24"/>
                <w:szCs w:val="24"/>
                <w:lang w:eastAsia="uk-UA"/>
              </w:rPr>
              <w:t>залік</w:t>
            </w:r>
            <w:r w:rsidRPr="00D6455F">
              <w:rPr>
                <w:rFonts w:ascii="Times New Roman" w:eastAsia="Times New Roman" w:hAnsi="Times New Roman"/>
                <w:b/>
                <w:bCs/>
                <w:color w:val="000000" w:themeColor="text1"/>
                <w:sz w:val="24"/>
                <w:szCs w:val="24"/>
                <w:lang w:eastAsia="uk-UA"/>
              </w:rPr>
              <w:t>у</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GB"/>
              </w:rPr>
              <w:t xml:space="preserve">Problem </w:t>
            </w:r>
            <w:proofErr w:type="spellStart"/>
            <w:proofErr w:type="gramStart"/>
            <w:r w:rsidRPr="00D6455F">
              <w:rPr>
                <w:rFonts w:ascii="Times New Roman" w:eastAsia="PMingLiU" w:hAnsi="Times New Roman"/>
                <w:b/>
                <w:sz w:val="24"/>
                <w:szCs w:val="24"/>
                <w:lang w:val="en-GB"/>
              </w:rPr>
              <w:t>tenses</w:t>
            </w:r>
            <w:r w:rsidRPr="00D6455F">
              <w:rPr>
                <w:rFonts w:ascii="Times New Roman" w:eastAsia="PMingLiU" w:hAnsi="Times New Roman"/>
                <w:sz w:val="24"/>
                <w:szCs w:val="24"/>
                <w:lang w:val="en-GB"/>
              </w:rPr>
              <w:t>.</w:t>
            </w:r>
            <w:r w:rsidR="00995D66" w:rsidRPr="00D6455F">
              <w:rPr>
                <w:rFonts w:ascii="Times New Roman" w:eastAsia="Times New Roman" w:hAnsi="Times New Roman"/>
                <w:color w:val="000000" w:themeColor="text1"/>
                <w:sz w:val="24"/>
                <w:szCs w:val="24"/>
                <w:lang w:val="en-GB"/>
              </w:rPr>
              <w:t>Ukrainian</w:t>
            </w:r>
            <w:proofErr w:type="spellEnd"/>
            <w:proofErr w:type="gramEnd"/>
            <w:r w:rsidR="00995D66" w:rsidRPr="00D6455F">
              <w:rPr>
                <w:rFonts w:ascii="Times New Roman" w:eastAsia="Times New Roman" w:hAnsi="Times New Roman"/>
                <w:color w:val="000000" w:themeColor="text1"/>
                <w:sz w:val="24"/>
                <w:szCs w:val="24"/>
                <w:lang w:val="en-GB"/>
              </w:rPr>
              <w:t xml:space="preserve"> politics.</w:t>
            </w:r>
          </w:p>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Passives</w:t>
            </w:r>
            <w:r w:rsidRPr="00D6455F">
              <w:rPr>
                <w:rFonts w:ascii="Times New Roman" w:eastAsia="PMingLiU" w:hAnsi="Times New Roman"/>
                <w:sz w:val="24"/>
                <w:szCs w:val="24"/>
                <w:lang w:val="en-US"/>
              </w:rPr>
              <w:t>.</w:t>
            </w:r>
          </w:p>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Modal verbs 1</w:t>
            </w:r>
            <w:r w:rsidR="00995D66" w:rsidRPr="00D6455F">
              <w:rPr>
                <w:rFonts w:ascii="Times New Roman" w:eastAsia="Times New Roman" w:hAnsi="Times New Roman"/>
                <w:color w:val="000000" w:themeColor="text1"/>
                <w:sz w:val="24"/>
                <w:szCs w:val="24"/>
                <w:lang w:val="en-GB"/>
              </w:rPr>
              <w:t>.</w:t>
            </w:r>
          </w:p>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Modal verbs 2</w:t>
            </w:r>
            <w:r w:rsidR="00995D66" w:rsidRPr="00D6455F">
              <w:rPr>
                <w:rFonts w:ascii="Times New Roman" w:eastAsia="Times New Roman" w:hAnsi="Times New Roman"/>
                <w:color w:val="000000" w:themeColor="text1"/>
                <w:sz w:val="24"/>
                <w:szCs w:val="24"/>
                <w:lang w:val="en-GB"/>
              </w:rPr>
              <w:t>.</w:t>
            </w:r>
          </w:p>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Subjunctives and unreal past</w:t>
            </w:r>
            <w:r w:rsidR="00995D66" w:rsidRPr="00D6455F">
              <w:rPr>
                <w:rFonts w:ascii="Times New Roman" w:eastAsia="PMingLiU" w:hAnsi="Times New Roman"/>
                <w:sz w:val="24"/>
                <w:szCs w:val="24"/>
                <w:lang w:val="it-IT"/>
              </w:rPr>
              <w:t>.</w:t>
            </w:r>
          </w:p>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Linking clauses</w:t>
            </w:r>
            <w:r w:rsidR="00995D66" w:rsidRPr="00D6455F">
              <w:rPr>
                <w:rFonts w:ascii="Times New Roman" w:eastAsia="PMingLiU" w:hAnsi="Times New Roman"/>
                <w:sz w:val="24"/>
                <w:szCs w:val="24"/>
                <w:lang w:val="it-IT"/>
              </w:rPr>
              <w:t>.</w:t>
            </w:r>
          </w:p>
          <w:p w:rsidR="00995D66" w:rsidRPr="00D6455F" w:rsidRDefault="00757CB5" w:rsidP="0064078A">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Adjectives and adverbs</w:t>
            </w:r>
            <w:r w:rsidR="00995D66" w:rsidRPr="00D6455F">
              <w:rPr>
                <w:rFonts w:ascii="Times New Roman" w:eastAsia="PMingLiU" w:hAnsi="Times New Roman"/>
                <w:sz w:val="24"/>
                <w:szCs w:val="24"/>
                <w:lang w:val="en-US"/>
              </w:rPr>
              <w:t>.</w:t>
            </w:r>
          </w:p>
          <w:p w:rsidR="00995D66" w:rsidRPr="00D6455F" w:rsidRDefault="00757CB5" w:rsidP="00757CB5">
            <w:pPr>
              <w:pStyle w:val="ListParagraph"/>
              <w:numPr>
                <w:ilvl w:val="0"/>
                <w:numId w:val="2"/>
              </w:numPr>
              <w:spacing w:after="0" w:line="240" w:lineRule="auto"/>
              <w:jc w:val="both"/>
              <w:rPr>
                <w:rFonts w:ascii="Times New Roman" w:eastAsia="Times New Roman" w:hAnsi="Times New Roman"/>
                <w:color w:val="000000" w:themeColor="text1"/>
                <w:sz w:val="24"/>
                <w:szCs w:val="24"/>
              </w:rPr>
            </w:pPr>
            <w:r w:rsidRPr="00D6455F">
              <w:rPr>
                <w:rFonts w:ascii="Times New Roman" w:eastAsia="PMingLiU" w:hAnsi="Times New Roman"/>
                <w:b/>
                <w:sz w:val="24"/>
                <w:szCs w:val="24"/>
                <w:lang w:val="en-US"/>
              </w:rPr>
              <w:t>Nouns and articles</w:t>
            </w:r>
            <w:r w:rsidR="00995D66" w:rsidRPr="00D6455F">
              <w:rPr>
                <w:rFonts w:ascii="Times New Roman" w:eastAsia="PMingLiU" w:hAnsi="Times New Roman"/>
                <w:sz w:val="24"/>
                <w:szCs w:val="24"/>
                <w:lang w:val="en-US"/>
              </w:rPr>
              <w:t>.</w:t>
            </w:r>
          </w:p>
        </w:tc>
      </w:tr>
      <w:tr w:rsidR="00995D66" w:rsidRPr="00D6455F" w:rsidTr="000B5273">
        <w:tc>
          <w:tcPr>
            <w:tcW w:w="274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center"/>
              <w:rPr>
                <w:rFonts w:ascii="Times New Roman" w:eastAsia="Times New Roman" w:hAnsi="Times New Roman"/>
                <w:b/>
                <w:color w:val="000000" w:themeColor="text1"/>
                <w:sz w:val="24"/>
                <w:szCs w:val="24"/>
              </w:rPr>
            </w:pPr>
            <w:r w:rsidRPr="00D6455F">
              <w:rPr>
                <w:rFonts w:ascii="Times New Roman" w:eastAsia="Times New Roman" w:hAnsi="Times New Roman"/>
                <w:b/>
                <w:color w:val="000000" w:themeColor="text1"/>
                <w:sz w:val="24"/>
                <w:szCs w:val="24"/>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Анкету-оцінку з метою оцінювання якості курсу буде надано після завершення курсу.</w:t>
            </w:r>
          </w:p>
        </w:tc>
      </w:tr>
    </w:tbl>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                                                                 </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 xml:space="preserve">СХЕМА КУРСУ. </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277"/>
        <w:gridCol w:w="1549"/>
        <w:gridCol w:w="2257"/>
        <w:gridCol w:w="1224"/>
        <w:gridCol w:w="1450"/>
      </w:tblGrid>
      <w:tr w:rsidR="00995D66" w:rsidRPr="00D6455F" w:rsidTr="000B5273">
        <w:tc>
          <w:tcPr>
            <w:tcW w:w="807" w:type="dxa"/>
            <w:shd w:val="clear" w:color="auto" w:fill="auto"/>
          </w:tcPr>
          <w:p w:rsidR="00995D66" w:rsidRPr="00D6455F" w:rsidRDefault="00995D66" w:rsidP="0064078A">
            <w:pPr>
              <w:spacing w:after="0" w:line="240" w:lineRule="auto"/>
              <w:jc w:val="both"/>
              <w:rPr>
                <w:rFonts w:ascii="Times New Roman" w:eastAsia="Times New Roman" w:hAnsi="Times New Roman"/>
                <w:i/>
                <w:color w:val="000000" w:themeColor="text1"/>
                <w:sz w:val="24"/>
                <w:szCs w:val="24"/>
              </w:rPr>
            </w:pPr>
            <w:proofErr w:type="spellStart"/>
            <w:r w:rsidRPr="00D6455F">
              <w:rPr>
                <w:rFonts w:ascii="Times New Roman" w:eastAsia="Times New Roman" w:hAnsi="Times New Roman"/>
                <w:color w:val="000000" w:themeColor="text1"/>
                <w:sz w:val="24"/>
                <w:szCs w:val="24"/>
                <w:lang w:val="en-US"/>
              </w:rPr>
              <w:t>Тиж</w:t>
            </w:r>
            <w:proofErr w:type="spellEnd"/>
            <w:r w:rsidRPr="00D6455F">
              <w:rPr>
                <w:rFonts w:ascii="Times New Roman" w:eastAsia="Times New Roman" w:hAnsi="Times New Roman"/>
                <w:color w:val="000000" w:themeColor="text1"/>
                <w:sz w:val="24"/>
                <w:szCs w:val="24"/>
                <w:lang w:val="en-US"/>
              </w:rPr>
              <w:t xml:space="preserve">. </w:t>
            </w:r>
          </w:p>
        </w:tc>
        <w:tc>
          <w:tcPr>
            <w:tcW w:w="3277" w:type="dxa"/>
            <w:shd w:val="clear" w:color="auto" w:fill="auto"/>
          </w:tcPr>
          <w:p w:rsidR="00995D66" w:rsidRPr="00D6455F" w:rsidRDefault="00995D66" w:rsidP="0064078A">
            <w:pPr>
              <w:spacing w:after="0" w:line="240" w:lineRule="auto"/>
              <w:jc w:val="both"/>
              <w:rPr>
                <w:rFonts w:ascii="Times New Roman" w:eastAsia="Times New Roman" w:hAnsi="Times New Roman"/>
                <w:i/>
                <w:color w:val="000000" w:themeColor="text1"/>
                <w:sz w:val="24"/>
                <w:szCs w:val="24"/>
              </w:rPr>
            </w:pPr>
            <w:proofErr w:type="spellStart"/>
            <w:r w:rsidRPr="00D6455F">
              <w:rPr>
                <w:rFonts w:ascii="Times New Roman" w:eastAsia="Times New Roman" w:hAnsi="Times New Roman"/>
                <w:color w:val="000000" w:themeColor="text1"/>
                <w:sz w:val="24"/>
                <w:szCs w:val="24"/>
                <w:lang w:val="en-US"/>
              </w:rPr>
              <w:t>Тема</w:t>
            </w:r>
            <w:proofErr w:type="spellEnd"/>
            <w:r w:rsidRPr="00D6455F">
              <w:rPr>
                <w:rFonts w:ascii="Times New Roman" w:eastAsia="Times New Roman" w:hAnsi="Times New Roman"/>
                <w:color w:val="000000" w:themeColor="text1"/>
                <w:sz w:val="24"/>
                <w:szCs w:val="24"/>
                <w:lang w:val="en-US"/>
              </w:rPr>
              <w:t xml:space="preserve">, </w:t>
            </w:r>
            <w:proofErr w:type="spellStart"/>
            <w:r w:rsidRPr="00D6455F">
              <w:rPr>
                <w:rFonts w:ascii="Times New Roman" w:eastAsia="Times New Roman" w:hAnsi="Times New Roman"/>
                <w:color w:val="000000" w:themeColor="text1"/>
                <w:sz w:val="24"/>
                <w:szCs w:val="24"/>
                <w:lang w:val="en-US"/>
              </w:rPr>
              <w:t>план</w:t>
            </w:r>
            <w:proofErr w:type="spellEnd"/>
            <w:r w:rsidRPr="00D6455F">
              <w:rPr>
                <w:rFonts w:ascii="Times New Roman" w:eastAsia="Times New Roman" w:hAnsi="Times New Roman"/>
                <w:color w:val="000000" w:themeColor="text1"/>
                <w:sz w:val="24"/>
                <w:szCs w:val="24"/>
                <w:lang w:val="en-US"/>
              </w:rPr>
              <w:t xml:space="preserve">, </w:t>
            </w:r>
            <w:proofErr w:type="spellStart"/>
            <w:r w:rsidRPr="00D6455F">
              <w:rPr>
                <w:rFonts w:ascii="Times New Roman" w:eastAsia="Times New Roman" w:hAnsi="Times New Roman"/>
                <w:color w:val="000000" w:themeColor="text1"/>
                <w:sz w:val="24"/>
                <w:szCs w:val="24"/>
                <w:lang w:val="en-US"/>
              </w:rPr>
              <w:t>короткі</w:t>
            </w:r>
            <w:proofErr w:type="spellEnd"/>
            <w:r w:rsidRPr="00D6455F">
              <w:rPr>
                <w:rFonts w:ascii="Times New Roman" w:eastAsia="Times New Roman" w:hAnsi="Times New Roman"/>
                <w:color w:val="000000" w:themeColor="text1"/>
                <w:sz w:val="24"/>
                <w:szCs w:val="24"/>
                <w:lang w:val="en-US"/>
              </w:rPr>
              <w:t xml:space="preserve"> </w:t>
            </w:r>
            <w:proofErr w:type="spellStart"/>
            <w:r w:rsidRPr="00D6455F">
              <w:rPr>
                <w:rFonts w:ascii="Times New Roman" w:eastAsia="Times New Roman" w:hAnsi="Times New Roman"/>
                <w:color w:val="000000" w:themeColor="text1"/>
                <w:sz w:val="24"/>
                <w:szCs w:val="24"/>
                <w:lang w:val="en-US"/>
              </w:rPr>
              <w:t>тези</w:t>
            </w:r>
            <w:proofErr w:type="spellEnd"/>
          </w:p>
        </w:tc>
        <w:tc>
          <w:tcPr>
            <w:tcW w:w="1549" w:type="dxa"/>
            <w:shd w:val="clear" w:color="auto" w:fill="auto"/>
          </w:tcPr>
          <w:p w:rsidR="00995D66" w:rsidRPr="00D6455F" w:rsidRDefault="00995D66" w:rsidP="0064078A">
            <w:pPr>
              <w:spacing w:after="0" w:line="240" w:lineRule="auto"/>
              <w:jc w:val="both"/>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rPr>
              <w:t xml:space="preserve">Форма діяльності (заняття) </w:t>
            </w:r>
          </w:p>
        </w:tc>
        <w:tc>
          <w:tcPr>
            <w:tcW w:w="2257" w:type="dxa"/>
            <w:shd w:val="clear" w:color="auto" w:fill="auto"/>
          </w:tcPr>
          <w:p w:rsidR="00995D66" w:rsidRPr="00D6455F" w:rsidRDefault="00995D66" w:rsidP="0064078A">
            <w:pPr>
              <w:spacing w:after="0" w:line="240" w:lineRule="auto"/>
              <w:jc w:val="both"/>
              <w:rPr>
                <w:rFonts w:ascii="Times New Roman" w:eastAsia="Times New Roman" w:hAnsi="Times New Roman"/>
                <w:i/>
                <w:color w:val="000000" w:themeColor="text1"/>
                <w:sz w:val="24"/>
                <w:szCs w:val="24"/>
              </w:rPr>
            </w:pPr>
            <w:proofErr w:type="spellStart"/>
            <w:r w:rsidRPr="00D6455F">
              <w:rPr>
                <w:rFonts w:ascii="Times New Roman" w:eastAsia="Times New Roman" w:hAnsi="Times New Roman"/>
                <w:color w:val="000000" w:themeColor="text1"/>
                <w:sz w:val="24"/>
                <w:szCs w:val="24"/>
                <w:lang w:val="en-US"/>
              </w:rPr>
              <w:t>Література</w:t>
            </w:r>
            <w:proofErr w:type="spellEnd"/>
            <w:r w:rsidRPr="00D6455F">
              <w:rPr>
                <w:rFonts w:ascii="Times New Roman" w:eastAsia="Times New Roman" w:hAnsi="Times New Roman"/>
                <w:color w:val="000000" w:themeColor="text1"/>
                <w:sz w:val="24"/>
                <w:szCs w:val="24"/>
                <w:lang w:val="en-US"/>
              </w:rPr>
              <w:t xml:space="preserve">. </w:t>
            </w:r>
            <w:proofErr w:type="spellStart"/>
            <w:r w:rsidRPr="00D6455F">
              <w:rPr>
                <w:rFonts w:ascii="Times New Roman" w:eastAsia="Times New Roman" w:hAnsi="Times New Roman"/>
                <w:color w:val="000000" w:themeColor="text1"/>
                <w:sz w:val="24"/>
                <w:szCs w:val="24"/>
                <w:lang w:val="en-US"/>
              </w:rPr>
              <w:t>Ресурси</w:t>
            </w:r>
            <w:proofErr w:type="spellEnd"/>
            <w:r w:rsidRPr="00D6455F">
              <w:rPr>
                <w:rFonts w:ascii="Times New Roman" w:eastAsia="Times New Roman" w:hAnsi="Times New Roman"/>
                <w:color w:val="000000" w:themeColor="text1"/>
                <w:sz w:val="24"/>
                <w:szCs w:val="24"/>
                <w:lang w:val="en-US"/>
              </w:rPr>
              <w:t xml:space="preserve"> в </w:t>
            </w:r>
            <w:proofErr w:type="spellStart"/>
            <w:r w:rsidRPr="00D6455F">
              <w:rPr>
                <w:rFonts w:ascii="Times New Roman" w:eastAsia="Times New Roman" w:hAnsi="Times New Roman"/>
                <w:color w:val="000000" w:themeColor="text1"/>
                <w:sz w:val="24"/>
                <w:szCs w:val="24"/>
                <w:lang w:val="en-US"/>
              </w:rPr>
              <w:t>інтернеті</w:t>
            </w:r>
            <w:proofErr w:type="spellEnd"/>
          </w:p>
        </w:tc>
        <w:tc>
          <w:tcPr>
            <w:tcW w:w="1224" w:type="dxa"/>
            <w:shd w:val="clear" w:color="auto" w:fill="auto"/>
          </w:tcPr>
          <w:p w:rsidR="00995D66" w:rsidRPr="00D6455F" w:rsidRDefault="00995D66" w:rsidP="0064078A">
            <w:pPr>
              <w:spacing w:after="0" w:line="240" w:lineRule="auto"/>
              <w:jc w:val="both"/>
              <w:rPr>
                <w:rFonts w:ascii="Times New Roman" w:eastAsia="Times New Roman" w:hAnsi="Times New Roman"/>
                <w:i/>
                <w:color w:val="000000" w:themeColor="text1"/>
                <w:sz w:val="24"/>
                <w:szCs w:val="24"/>
              </w:rPr>
            </w:pPr>
            <w:proofErr w:type="spellStart"/>
            <w:r w:rsidRPr="00D6455F">
              <w:rPr>
                <w:rFonts w:ascii="Times New Roman" w:eastAsia="Times New Roman" w:hAnsi="Times New Roman"/>
                <w:color w:val="000000" w:themeColor="text1"/>
                <w:sz w:val="24"/>
                <w:szCs w:val="24"/>
                <w:lang w:val="en-US"/>
              </w:rPr>
              <w:t>Завдання</w:t>
            </w:r>
            <w:proofErr w:type="spellEnd"/>
            <w:r w:rsidRPr="00D6455F">
              <w:rPr>
                <w:rFonts w:ascii="Times New Roman" w:eastAsia="Times New Roman" w:hAnsi="Times New Roman"/>
                <w:color w:val="000000" w:themeColor="text1"/>
                <w:sz w:val="24"/>
                <w:szCs w:val="24"/>
                <w:lang w:val="en-US"/>
              </w:rPr>
              <w:t xml:space="preserve">, </w:t>
            </w:r>
            <w:proofErr w:type="spellStart"/>
            <w:r w:rsidRPr="00D6455F">
              <w:rPr>
                <w:rFonts w:ascii="Times New Roman" w:eastAsia="Times New Roman" w:hAnsi="Times New Roman"/>
                <w:color w:val="000000" w:themeColor="text1"/>
                <w:sz w:val="24"/>
                <w:szCs w:val="24"/>
                <w:lang w:val="en-US"/>
              </w:rPr>
              <w:t>год</w:t>
            </w:r>
            <w:proofErr w:type="spellEnd"/>
          </w:p>
        </w:tc>
        <w:tc>
          <w:tcPr>
            <w:tcW w:w="1450" w:type="dxa"/>
            <w:shd w:val="clear" w:color="auto" w:fill="auto"/>
          </w:tcPr>
          <w:p w:rsidR="00995D66" w:rsidRPr="00D6455F" w:rsidRDefault="00995D66" w:rsidP="0064078A">
            <w:pPr>
              <w:spacing w:after="0" w:line="240" w:lineRule="auto"/>
              <w:jc w:val="both"/>
              <w:rPr>
                <w:rFonts w:ascii="Times New Roman" w:eastAsia="Times New Roman" w:hAnsi="Times New Roman"/>
                <w:i/>
                <w:color w:val="000000" w:themeColor="text1"/>
                <w:sz w:val="24"/>
                <w:szCs w:val="24"/>
              </w:rPr>
            </w:pPr>
            <w:proofErr w:type="spellStart"/>
            <w:r w:rsidRPr="00D6455F">
              <w:rPr>
                <w:rFonts w:ascii="Times New Roman" w:eastAsia="Times New Roman" w:hAnsi="Times New Roman"/>
                <w:color w:val="000000" w:themeColor="text1"/>
                <w:sz w:val="24"/>
                <w:szCs w:val="24"/>
                <w:lang w:val="en-US"/>
              </w:rPr>
              <w:t>Термін</w:t>
            </w:r>
            <w:proofErr w:type="spellEnd"/>
            <w:r w:rsidRPr="00D6455F">
              <w:rPr>
                <w:rFonts w:ascii="Times New Roman" w:eastAsia="Times New Roman" w:hAnsi="Times New Roman"/>
                <w:color w:val="000000" w:themeColor="text1"/>
                <w:sz w:val="24"/>
                <w:szCs w:val="24"/>
                <w:lang w:val="en-US"/>
              </w:rPr>
              <w:t xml:space="preserve"> </w:t>
            </w:r>
            <w:proofErr w:type="spellStart"/>
            <w:r w:rsidRPr="00D6455F">
              <w:rPr>
                <w:rFonts w:ascii="Times New Roman" w:eastAsia="Times New Roman" w:hAnsi="Times New Roman"/>
                <w:color w:val="000000" w:themeColor="text1"/>
                <w:sz w:val="24"/>
                <w:szCs w:val="24"/>
                <w:lang w:val="en-US"/>
              </w:rPr>
              <w:t>виконання</w:t>
            </w:r>
            <w:proofErr w:type="spellEnd"/>
          </w:p>
        </w:tc>
      </w:tr>
      <w:tr w:rsidR="00995D66" w:rsidRPr="00D6455F" w:rsidTr="000B5273">
        <w:tc>
          <w:tcPr>
            <w:tcW w:w="807" w:type="dxa"/>
            <w:shd w:val="clear" w:color="auto" w:fill="auto"/>
          </w:tcPr>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1</w:t>
            </w:r>
            <w:r w:rsidR="002A4449" w:rsidRPr="00D6455F">
              <w:rPr>
                <w:rFonts w:ascii="Times New Roman" w:eastAsia="Times New Roman" w:hAnsi="Times New Roman"/>
                <w:color w:val="000000" w:themeColor="text1"/>
                <w:sz w:val="24"/>
                <w:szCs w:val="24"/>
                <w:lang w:val="en-GB"/>
              </w:rPr>
              <w:t>/</w:t>
            </w:r>
            <w:r w:rsidR="002A4449" w:rsidRPr="00D6455F">
              <w:rPr>
                <w:rFonts w:ascii="Times New Roman" w:eastAsia="Times New Roman" w:hAnsi="Times New Roman"/>
                <w:color w:val="000000" w:themeColor="text1"/>
                <w:sz w:val="24"/>
                <w:szCs w:val="24"/>
              </w:rPr>
              <w:t>2</w:t>
            </w:r>
          </w:p>
        </w:tc>
        <w:tc>
          <w:tcPr>
            <w:tcW w:w="3277" w:type="dxa"/>
            <w:shd w:val="clear" w:color="auto" w:fill="auto"/>
          </w:tcPr>
          <w:p w:rsidR="00995D66" w:rsidRPr="00D6455F" w:rsidRDefault="002A4449" w:rsidP="0064078A">
            <w:pPr>
              <w:spacing w:after="0" w:line="240" w:lineRule="auto"/>
              <w:jc w:val="both"/>
              <w:rPr>
                <w:rFonts w:ascii="Times New Roman" w:eastAsia="PMingLiU" w:hAnsi="Times New Roman"/>
                <w:sz w:val="24"/>
                <w:szCs w:val="24"/>
                <w:lang w:val="en-GB"/>
              </w:rPr>
            </w:pPr>
            <w:r w:rsidRPr="00D6455F">
              <w:rPr>
                <w:rFonts w:ascii="Times New Roman" w:eastAsia="PMingLiU" w:hAnsi="Times New Roman"/>
                <w:sz w:val="24"/>
                <w:szCs w:val="24"/>
                <w:lang w:val="en-US"/>
              </w:rPr>
              <w:t>Le</w:t>
            </w:r>
            <w:proofErr w:type="spellStart"/>
            <w:r w:rsidRPr="00D6455F">
              <w:rPr>
                <w:rFonts w:ascii="Times New Roman" w:eastAsia="PMingLiU" w:hAnsi="Times New Roman"/>
                <w:sz w:val="24"/>
                <w:szCs w:val="24"/>
                <w:lang w:val="en-GB"/>
              </w:rPr>
              <w:t>cture</w:t>
            </w:r>
            <w:proofErr w:type="spellEnd"/>
            <w:r w:rsidRPr="00D6455F">
              <w:rPr>
                <w:rFonts w:ascii="Times New Roman" w:eastAsia="PMingLiU" w:hAnsi="Times New Roman"/>
                <w:sz w:val="24"/>
                <w:szCs w:val="24"/>
                <w:lang w:val="en-US"/>
              </w:rPr>
              <w:t xml:space="preserve"> 1. </w:t>
            </w:r>
            <w:r w:rsidRPr="00D6455F">
              <w:rPr>
                <w:rFonts w:ascii="Times New Roman" w:eastAsia="PMingLiU" w:hAnsi="Times New Roman"/>
                <w:b/>
                <w:sz w:val="24"/>
                <w:szCs w:val="24"/>
                <w:lang w:val="en-GB"/>
              </w:rPr>
              <w:t>Problem tenses</w:t>
            </w:r>
            <w:r w:rsidRPr="00D6455F">
              <w:rPr>
                <w:rFonts w:ascii="Times New Roman" w:eastAsia="PMingLiU" w:hAnsi="Times New Roman"/>
                <w:sz w:val="24"/>
                <w:szCs w:val="24"/>
                <w:lang w:val="en-GB"/>
              </w:rPr>
              <w:t>.</w:t>
            </w:r>
            <w:r w:rsidRPr="00D6455F">
              <w:rPr>
                <w:rFonts w:ascii="Times New Roman" w:eastAsia="PMingLiU" w:hAnsi="Times New Roman"/>
                <w:sz w:val="24"/>
                <w:szCs w:val="24"/>
              </w:rPr>
              <w:t xml:space="preserve"> </w:t>
            </w:r>
            <w:r w:rsidRPr="00D6455F">
              <w:rPr>
                <w:rFonts w:ascii="Times New Roman" w:eastAsia="PMingLiU" w:hAnsi="Times New Roman"/>
                <w:sz w:val="24"/>
                <w:szCs w:val="24"/>
                <w:lang w:val="en-GB"/>
              </w:rPr>
              <w:t>Present perfect. Other perfect</w:t>
            </w:r>
            <w:r w:rsidRPr="00D6455F">
              <w:rPr>
                <w:rFonts w:ascii="Times New Roman" w:eastAsia="PMingLiU" w:hAnsi="Times New Roman"/>
                <w:sz w:val="24"/>
                <w:szCs w:val="24"/>
              </w:rPr>
              <w:t xml:space="preserve"> </w:t>
            </w:r>
            <w:r w:rsidRPr="00D6455F">
              <w:rPr>
                <w:rFonts w:ascii="Times New Roman" w:eastAsia="PMingLiU" w:hAnsi="Times New Roman"/>
                <w:sz w:val="24"/>
                <w:szCs w:val="24"/>
                <w:lang w:val="en-GB"/>
              </w:rPr>
              <w:t xml:space="preserve">forms. Continuous forms. The future. Stative verbs. </w:t>
            </w:r>
          </w:p>
          <w:p w:rsidR="002A4449" w:rsidRPr="00D6455F" w:rsidRDefault="002A4449"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2A4449" w:rsidRPr="00D6455F" w:rsidRDefault="002A4449"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995D66" w:rsidRPr="00D6455F" w:rsidRDefault="002A4449"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tc>
        <w:tc>
          <w:tcPr>
            <w:tcW w:w="1549" w:type="dxa"/>
            <w:shd w:val="clear" w:color="auto" w:fill="auto"/>
          </w:tcPr>
          <w:p w:rsidR="002A4449" w:rsidRPr="00D6455F" w:rsidRDefault="002A4449"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Лекція</w:t>
            </w:r>
          </w:p>
          <w:p w:rsidR="002A4449" w:rsidRPr="00D6455F" w:rsidRDefault="002A4449" w:rsidP="0064078A">
            <w:pPr>
              <w:spacing w:after="0" w:line="240" w:lineRule="auto"/>
              <w:rPr>
                <w:rFonts w:ascii="Times New Roman" w:eastAsia="Times New Roman" w:hAnsi="Times New Roman"/>
                <w:color w:val="000000" w:themeColor="text1"/>
                <w:sz w:val="24"/>
                <w:szCs w:val="24"/>
              </w:rPr>
            </w:pPr>
          </w:p>
          <w:p w:rsidR="000F063D" w:rsidRPr="00D6455F" w:rsidRDefault="000F063D"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Інтернет-ресурси</w:t>
            </w:r>
          </w:p>
        </w:tc>
        <w:tc>
          <w:tcPr>
            <w:tcW w:w="1224" w:type="dxa"/>
            <w:shd w:val="clear" w:color="auto" w:fill="auto"/>
          </w:tcPr>
          <w:p w:rsidR="00995D66" w:rsidRPr="00D6455F" w:rsidRDefault="002A4449"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2A4449"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lang w:val="en-GB"/>
              </w:rPr>
              <w:t>2</w:t>
            </w:r>
            <w:r w:rsidR="00995D66" w:rsidRPr="00D6455F">
              <w:rPr>
                <w:rFonts w:ascii="Times New Roman" w:eastAsia="Times New Roman" w:hAnsi="Times New Roman"/>
                <w:color w:val="000000" w:themeColor="text1"/>
                <w:sz w:val="24"/>
                <w:szCs w:val="24"/>
              </w:rPr>
              <w:t xml:space="preserve"> тиж</w:t>
            </w:r>
            <w:r w:rsidRPr="00D6455F">
              <w:rPr>
                <w:rFonts w:ascii="Times New Roman" w:eastAsia="Times New Roman" w:hAnsi="Times New Roman"/>
                <w:color w:val="000000" w:themeColor="text1"/>
                <w:sz w:val="24"/>
                <w:szCs w:val="24"/>
              </w:rPr>
              <w:t>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3/4</w:t>
            </w:r>
          </w:p>
        </w:tc>
        <w:tc>
          <w:tcPr>
            <w:tcW w:w="3277" w:type="dxa"/>
            <w:shd w:val="clear" w:color="auto" w:fill="auto"/>
          </w:tcPr>
          <w:p w:rsidR="009759CD" w:rsidRPr="00D6455F" w:rsidRDefault="009759CD"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GB"/>
              </w:rPr>
              <w:t>Lecture 2</w:t>
            </w:r>
            <w:r w:rsidRPr="00D6455F">
              <w:rPr>
                <w:rFonts w:ascii="Times New Roman" w:eastAsia="PMingLiU" w:hAnsi="Times New Roman"/>
                <w:sz w:val="24"/>
                <w:szCs w:val="24"/>
                <w:lang w:val="en-US"/>
              </w:rPr>
              <w:t xml:space="preserve">. </w:t>
            </w:r>
            <w:r w:rsidRPr="00D6455F">
              <w:rPr>
                <w:rFonts w:ascii="Times New Roman" w:eastAsia="PMingLiU" w:hAnsi="Times New Roman"/>
                <w:b/>
                <w:sz w:val="24"/>
                <w:szCs w:val="24"/>
                <w:lang w:val="en-US"/>
              </w:rPr>
              <w:t>Passives</w:t>
            </w:r>
            <w:r w:rsidRPr="00D6455F">
              <w:rPr>
                <w:rFonts w:ascii="Times New Roman" w:eastAsia="PMingLiU" w:hAnsi="Times New Roman"/>
                <w:sz w:val="24"/>
                <w:szCs w:val="24"/>
                <w:lang w:val="en-US"/>
              </w:rPr>
              <w:t>. Agents and objects with the passive. Infinitives and -</w:t>
            </w:r>
            <w:proofErr w:type="spellStart"/>
            <w:r w:rsidRPr="00D6455F">
              <w:rPr>
                <w:rFonts w:ascii="Times New Roman" w:eastAsia="PMingLiU" w:hAnsi="Times New Roman"/>
                <w:sz w:val="24"/>
                <w:szCs w:val="24"/>
                <w:lang w:val="en-US"/>
              </w:rPr>
              <w:t>ing</w:t>
            </w:r>
            <w:proofErr w:type="spellEnd"/>
            <w:r w:rsidRPr="00D6455F">
              <w:rPr>
                <w:rFonts w:ascii="Times New Roman" w:eastAsia="PMingLiU" w:hAnsi="Times New Roman"/>
                <w:sz w:val="24"/>
                <w:szCs w:val="24"/>
                <w:lang w:val="en-US"/>
              </w:rPr>
              <w:t xml:space="preserve"> form passives. Structures with GET and HAVE. Not using the passive: transitive to intransitive. Verbs we commonly use in the passive. Phrasal verbs. Verb with preposition.</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p w:rsidR="00995D66" w:rsidRPr="00D6455F" w:rsidRDefault="00995D66" w:rsidP="0064078A">
            <w:pPr>
              <w:spacing w:after="0" w:line="240" w:lineRule="auto"/>
              <w:rPr>
                <w:rFonts w:ascii="Times New Roman" w:eastAsia="PMingLiU" w:hAnsi="Times New Roman"/>
                <w:sz w:val="24"/>
                <w:szCs w:val="24"/>
                <w:lang w:val="en-US"/>
              </w:rPr>
            </w:pP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lastRenderedPageBreak/>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Інтернет-ресурси</w:t>
            </w: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5/6</w:t>
            </w:r>
          </w:p>
        </w:tc>
        <w:tc>
          <w:tcPr>
            <w:tcW w:w="3277" w:type="dxa"/>
            <w:shd w:val="clear" w:color="auto" w:fill="auto"/>
          </w:tcPr>
          <w:p w:rsidR="00995D66" w:rsidRPr="00D6455F" w:rsidRDefault="009759CD"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 xml:space="preserve">Lecture 3. </w:t>
            </w:r>
            <w:r w:rsidRPr="00D6455F">
              <w:rPr>
                <w:rFonts w:ascii="Times New Roman" w:eastAsia="PMingLiU" w:hAnsi="Times New Roman"/>
                <w:b/>
                <w:sz w:val="24"/>
                <w:szCs w:val="24"/>
                <w:lang w:val="en-US"/>
              </w:rPr>
              <w:t>Modal verbs 1</w:t>
            </w:r>
            <w:r w:rsidRPr="00D6455F">
              <w:rPr>
                <w:rFonts w:ascii="Times New Roman" w:eastAsia="PMingLiU" w:hAnsi="Times New Roman"/>
                <w:sz w:val="24"/>
                <w:szCs w:val="24"/>
                <w:lang w:val="en-US"/>
              </w:rPr>
              <w:t>. Predicting. True, untrue, possible: present and past. Necessity, duty and advice. Possibility, probability and certainty. Obligations.</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rPr>
              <w:t>Інтернет-ресурси</w:t>
            </w:r>
            <w:r w:rsidRPr="00D6455F">
              <w:rPr>
                <w:rFonts w:ascii="Times New Roman" w:eastAsia="Times New Roman" w:hAnsi="Times New Roman"/>
                <w:i/>
                <w:color w:val="000000" w:themeColor="text1"/>
                <w:sz w:val="24"/>
                <w:szCs w:val="24"/>
              </w:rPr>
              <w:t xml:space="preserve"> </w:t>
            </w: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7/8</w:t>
            </w:r>
          </w:p>
        </w:tc>
        <w:tc>
          <w:tcPr>
            <w:tcW w:w="3277" w:type="dxa"/>
            <w:shd w:val="clear" w:color="auto" w:fill="auto"/>
          </w:tcPr>
          <w:p w:rsidR="00995D66" w:rsidRPr="00D6455F" w:rsidRDefault="009759CD"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 xml:space="preserve">Lecture 4. </w:t>
            </w:r>
            <w:r w:rsidRPr="00D6455F">
              <w:rPr>
                <w:rFonts w:ascii="Times New Roman" w:eastAsia="PMingLiU" w:hAnsi="Times New Roman"/>
                <w:b/>
                <w:sz w:val="24"/>
                <w:szCs w:val="24"/>
                <w:lang w:val="en-US"/>
              </w:rPr>
              <w:t>Modal verbs 2</w:t>
            </w:r>
            <w:r w:rsidRPr="00D6455F">
              <w:rPr>
                <w:rFonts w:ascii="Times New Roman" w:eastAsia="PMingLiU" w:hAnsi="Times New Roman"/>
                <w:sz w:val="24"/>
                <w:szCs w:val="24"/>
                <w:lang w:val="en-US"/>
              </w:rPr>
              <w:t xml:space="preserve">. Intention, willingness, frequency, habit. Ability, permission. Special uses </w:t>
            </w:r>
            <w:proofErr w:type="gramStart"/>
            <w:r w:rsidRPr="00D6455F">
              <w:rPr>
                <w:rFonts w:ascii="Times New Roman" w:eastAsia="PMingLiU" w:hAnsi="Times New Roman"/>
                <w:sz w:val="24"/>
                <w:szCs w:val="24"/>
                <w:lang w:val="en-US"/>
              </w:rPr>
              <w:t>of  SHOULD</w:t>
            </w:r>
            <w:proofErr w:type="gramEnd"/>
            <w:r w:rsidRPr="00D6455F">
              <w:rPr>
                <w:rFonts w:ascii="Times New Roman" w:eastAsia="PMingLiU" w:hAnsi="Times New Roman"/>
                <w:sz w:val="24"/>
                <w:szCs w:val="24"/>
                <w:lang w:val="en-US"/>
              </w:rPr>
              <w:t xml:space="preserve">; modals in the past. Frequency. Ability, quality and </w:t>
            </w:r>
            <w:proofErr w:type="spellStart"/>
            <w:r w:rsidRPr="00D6455F">
              <w:rPr>
                <w:rFonts w:ascii="Times New Roman" w:eastAsia="PMingLiU" w:hAnsi="Times New Roman"/>
                <w:sz w:val="24"/>
                <w:szCs w:val="24"/>
                <w:lang w:val="en-US"/>
              </w:rPr>
              <w:t>achievent</w:t>
            </w:r>
            <w:proofErr w:type="spellEnd"/>
            <w:r w:rsidR="0064078A" w:rsidRPr="00D6455F">
              <w:rPr>
                <w:rFonts w:ascii="Times New Roman" w:eastAsia="PMingLiU" w:hAnsi="Times New Roman"/>
                <w:sz w:val="24"/>
                <w:szCs w:val="24"/>
                <w:lang w:val="en-US"/>
              </w:rPr>
              <w:t>.</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spacing w:after="0" w:line="240" w:lineRule="auto"/>
              <w:rPr>
                <w:rFonts w:ascii="Times New Roman" w:eastAsia="PMingLiU" w:hAnsi="Times New Roman"/>
                <w:b/>
                <w:sz w:val="24"/>
                <w:szCs w:val="24"/>
                <w:lang w:val="en-US"/>
              </w:rPr>
            </w:pPr>
            <w:r w:rsidRPr="00D6455F">
              <w:rPr>
                <w:rFonts w:ascii="Times New Roman" w:eastAsia="PMingLiU" w:hAnsi="Times New Roman"/>
                <w:sz w:val="24"/>
                <w:szCs w:val="24"/>
                <w:lang w:val="en-US"/>
              </w:rPr>
              <w:t>Providing equivalents to words and phrases</w:t>
            </w:r>
          </w:p>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b/>
                <w:sz w:val="24"/>
                <w:szCs w:val="24"/>
              </w:rPr>
              <w:t>МОДУЛЬ 1</w:t>
            </w: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D6455F">
              <w:rPr>
                <w:rFonts w:ascii="Times New Roman" w:eastAsia="Times New Roman" w:hAnsi="Times New Roman"/>
                <w:color w:val="000000" w:themeColor="text1"/>
                <w:sz w:val="24"/>
                <w:szCs w:val="24"/>
              </w:rPr>
              <w:t>Інтернет-ресурси</w:t>
            </w:r>
            <w:r w:rsidRPr="00D6455F">
              <w:rPr>
                <w:rFonts w:ascii="Times New Roman" w:hAnsi="Times New Roman"/>
                <w:color w:val="000000" w:themeColor="text1"/>
                <w:sz w:val="24"/>
                <w:szCs w:val="24"/>
              </w:rPr>
              <w:t xml:space="preserve"> </w:t>
            </w:r>
          </w:p>
          <w:p w:rsidR="00995D66" w:rsidRPr="00D6455F" w:rsidRDefault="00995D66" w:rsidP="0064078A">
            <w:pPr>
              <w:spacing w:after="0" w:line="240" w:lineRule="auto"/>
              <w:rPr>
                <w:rFonts w:ascii="Times New Roman" w:eastAsia="Times New Roman" w:hAnsi="Times New Roman"/>
                <w:i/>
                <w:color w:val="000000" w:themeColor="text1"/>
                <w:sz w:val="24"/>
                <w:szCs w:val="24"/>
              </w:rPr>
            </w:pP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 xml:space="preserve">4 </w:t>
            </w:r>
            <w:r w:rsidR="00995D66" w:rsidRPr="00D6455F">
              <w:rPr>
                <w:rFonts w:ascii="Times New Roman" w:eastAsia="Times New Roman" w:hAnsi="Times New Roman"/>
                <w:color w:val="000000" w:themeColor="text1"/>
                <w:sz w:val="24"/>
                <w:szCs w:val="24"/>
              </w:rPr>
              <w:t>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9/10</w:t>
            </w:r>
          </w:p>
        </w:tc>
        <w:tc>
          <w:tcPr>
            <w:tcW w:w="3277" w:type="dxa"/>
            <w:shd w:val="clear" w:color="auto" w:fill="auto"/>
          </w:tcPr>
          <w:p w:rsidR="00995D66"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 xml:space="preserve">Lecture 5. </w:t>
            </w:r>
            <w:r w:rsidRPr="00D6455F">
              <w:rPr>
                <w:rFonts w:ascii="Times New Roman" w:eastAsia="PMingLiU" w:hAnsi="Times New Roman"/>
                <w:b/>
                <w:sz w:val="24"/>
                <w:szCs w:val="24"/>
                <w:lang w:val="en-US"/>
              </w:rPr>
              <w:t>Subjunctives and unreal past</w:t>
            </w:r>
            <w:r w:rsidRPr="00D6455F">
              <w:rPr>
                <w:rFonts w:ascii="Times New Roman" w:eastAsia="PMingLiU" w:hAnsi="Times New Roman"/>
                <w:sz w:val="24"/>
                <w:szCs w:val="24"/>
                <w:lang w:val="en-US"/>
              </w:rPr>
              <w:t>. Conditionals. Subjunctive and unreal past. Likely conditionals in the past, present and future. Unlikely conditionals in the present and future. Past conditionals.</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rPr>
              <w:t>Інтернет-ресурси</w:t>
            </w:r>
            <w:r w:rsidRPr="00D6455F">
              <w:rPr>
                <w:rFonts w:ascii="Times New Roman" w:eastAsia="Times New Roman" w:hAnsi="Times New Roman"/>
                <w:i/>
                <w:color w:val="000000" w:themeColor="text1"/>
                <w:sz w:val="24"/>
                <w:szCs w:val="24"/>
              </w:rPr>
              <w:t xml:space="preserve"> </w:t>
            </w: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11/12</w:t>
            </w:r>
          </w:p>
        </w:tc>
        <w:tc>
          <w:tcPr>
            <w:tcW w:w="3277" w:type="dxa"/>
            <w:shd w:val="clear" w:color="auto" w:fill="auto"/>
          </w:tcPr>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 xml:space="preserve">Lecture 6. </w:t>
            </w:r>
            <w:r w:rsidRPr="00D6455F">
              <w:rPr>
                <w:rFonts w:ascii="Times New Roman" w:eastAsia="PMingLiU" w:hAnsi="Times New Roman"/>
                <w:b/>
                <w:sz w:val="24"/>
                <w:szCs w:val="24"/>
                <w:lang w:val="en-US"/>
              </w:rPr>
              <w:t>Linking clauses</w:t>
            </w:r>
            <w:r w:rsidRPr="00D6455F">
              <w:rPr>
                <w:rFonts w:ascii="Times New Roman" w:eastAsia="PMingLiU" w:hAnsi="Times New Roman"/>
                <w:sz w:val="24"/>
                <w:szCs w:val="24"/>
                <w:lang w:val="en-US"/>
              </w:rPr>
              <w:t xml:space="preserve">. </w:t>
            </w:r>
          </w:p>
          <w:p w:rsidR="00995D66"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Time and reason. Result and purpose. Concession clauses. Expressing purpose and effect. Agreeing or not.</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rPr>
                <w:rFonts w:ascii="Times New Roman" w:hAnsi="Times New Roman"/>
                <w:color w:val="000000" w:themeColor="text1"/>
                <w:sz w:val="24"/>
                <w:szCs w:val="24"/>
              </w:rPr>
            </w:pPr>
            <w:r w:rsidRPr="00D6455F">
              <w:rPr>
                <w:rFonts w:ascii="Times New Roman" w:eastAsia="Times New Roman" w:hAnsi="Times New Roman"/>
                <w:color w:val="000000" w:themeColor="text1"/>
                <w:sz w:val="24"/>
                <w:szCs w:val="24"/>
              </w:rPr>
              <w:t>Інтернет-ресурси</w:t>
            </w:r>
            <w:r w:rsidRPr="00D6455F">
              <w:rPr>
                <w:rFonts w:ascii="Times New Roman" w:hAnsi="Times New Roman"/>
                <w:color w:val="000000" w:themeColor="text1"/>
                <w:sz w:val="24"/>
                <w:szCs w:val="24"/>
              </w:rPr>
              <w:t xml:space="preserve"> </w:t>
            </w:r>
          </w:p>
          <w:p w:rsidR="00995D66" w:rsidRPr="00D6455F" w:rsidRDefault="00995D66" w:rsidP="0064078A">
            <w:pPr>
              <w:overflowPunct w:val="0"/>
              <w:autoSpaceDE w:val="0"/>
              <w:autoSpaceDN w:val="0"/>
              <w:adjustRightInd w:val="0"/>
              <w:spacing w:after="0" w:line="240" w:lineRule="auto"/>
              <w:textAlignment w:val="baseline"/>
              <w:rPr>
                <w:rFonts w:ascii="Times New Roman" w:hAnsi="Times New Roman"/>
                <w:color w:val="000000" w:themeColor="text1"/>
                <w:sz w:val="24"/>
                <w:szCs w:val="24"/>
                <w:lang w:val="en-GB"/>
              </w:rPr>
            </w:pPr>
          </w:p>
          <w:p w:rsidR="00995D66" w:rsidRPr="00D6455F" w:rsidRDefault="00995D66" w:rsidP="0064078A">
            <w:pPr>
              <w:spacing w:after="0" w:line="240" w:lineRule="auto"/>
              <w:rPr>
                <w:rFonts w:ascii="Times New Roman" w:eastAsia="Times New Roman" w:hAnsi="Times New Roman"/>
                <w:i/>
                <w:color w:val="000000" w:themeColor="text1"/>
                <w:sz w:val="24"/>
                <w:szCs w:val="24"/>
                <w:lang w:val="en-GB"/>
              </w:rPr>
            </w:pP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13/14</w:t>
            </w:r>
          </w:p>
        </w:tc>
        <w:tc>
          <w:tcPr>
            <w:tcW w:w="3277" w:type="dxa"/>
            <w:shd w:val="clear" w:color="auto" w:fill="auto"/>
          </w:tcPr>
          <w:p w:rsidR="00995D66"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 xml:space="preserve">Lecture 7. </w:t>
            </w:r>
            <w:r w:rsidRPr="00D6455F">
              <w:rPr>
                <w:rFonts w:ascii="Times New Roman" w:eastAsia="PMingLiU" w:hAnsi="Times New Roman"/>
                <w:b/>
                <w:sz w:val="24"/>
                <w:szCs w:val="24"/>
                <w:lang w:val="en-US"/>
              </w:rPr>
              <w:t>Adjectives and adverbs</w:t>
            </w:r>
            <w:r w:rsidRPr="00D6455F">
              <w:rPr>
                <w:rFonts w:ascii="Times New Roman" w:eastAsia="PMingLiU" w:hAnsi="Times New Roman"/>
                <w:sz w:val="24"/>
                <w:szCs w:val="24"/>
                <w:lang w:val="en-US"/>
              </w:rPr>
              <w:t>. Adjective structures; adjective or adverb? Inversion after negative adverbs. Making comparisons. Differences and similarities. Sentence adverbs.</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lastRenderedPageBreak/>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lastRenderedPageBreak/>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lastRenderedPageBreak/>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lastRenderedPageBreak/>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rPr>
                <w:rFonts w:ascii="Times New Roman" w:hAnsi="Times New Roman"/>
                <w:color w:val="000000" w:themeColor="text1"/>
                <w:sz w:val="24"/>
                <w:szCs w:val="24"/>
              </w:rPr>
            </w:pPr>
            <w:r w:rsidRPr="00D6455F">
              <w:rPr>
                <w:rFonts w:ascii="Times New Roman" w:eastAsia="Times New Roman" w:hAnsi="Times New Roman"/>
                <w:color w:val="000000" w:themeColor="text1"/>
                <w:sz w:val="24"/>
                <w:szCs w:val="24"/>
              </w:rPr>
              <w:t>Інтернет-ресурси</w:t>
            </w:r>
            <w:r w:rsidRPr="00D6455F">
              <w:rPr>
                <w:rFonts w:ascii="Times New Roman" w:hAnsi="Times New Roman"/>
                <w:color w:val="000000" w:themeColor="text1"/>
                <w:sz w:val="24"/>
                <w:szCs w:val="24"/>
              </w:rPr>
              <w:t xml:space="preserve"> </w:t>
            </w:r>
          </w:p>
          <w:p w:rsidR="00995D66" w:rsidRPr="00D6455F" w:rsidRDefault="00995D66" w:rsidP="0064078A">
            <w:pPr>
              <w:spacing w:after="0" w:line="240" w:lineRule="auto"/>
              <w:rPr>
                <w:rFonts w:ascii="Times New Roman" w:eastAsia="Times New Roman" w:hAnsi="Times New Roman"/>
                <w:i/>
                <w:color w:val="000000" w:themeColor="text1"/>
                <w:sz w:val="24"/>
                <w:szCs w:val="24"/>
              </w:rPr>
            </w:pP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r w:rsidR="00995D66" w:rsidRPr="00D6455F" w:rsidTr="000B5273">
        <w:tc>
          <w:tcPr>
            <w:tcW w:w="807" w:type="dxa"/>
            <w:shd w:val="clear" w:color="auto" w:fill="auto"/>
          </w:tcPr>
          <w:p w:rsidR="00995D66" w:rsidRPr="00D6455F" w:rsidRDefault="00FE55E7"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lang w:val="en-GB"/>
              </w:rPr>
              <w:t>15/16</w:t>
            </w:r>
          </w:p>
        </w:tc>
        <w:tc>
          <w:tcPr>
            <w:tcW w:w="3277" w:type="dxa"/>
            <w:shd w:val="clear" w:color="auto" w:fill="auto"/>
          </w:tcPr>
          <w:p w:rsidR="0064078A" w:rsidRPr="00D6455F" w:rsidRDefault="0064078A" w:rsidP="0064078A">
            <w:pPr>
              <w:spacing w:after="0" w:line="240" w:lineRule="auto"/>
              <w:rPr>
                <w:rFonts w:ascii="Times New Roman" w:eastAsia="PMingLiU" w:hAnsi="Times New Roman"/>
                <w:sz w:val="24"/>
                <w:szCs w:val="24"/>
                <w:lang w:val="en-US"/>
              </w:rPr>
            </w:pPr>
            <w:r w:rsidRPr="00D6455F">
              <w:rPr>
                <w:rFonts w:ascii="Times New Roman" w:eastAsia="PMingLiU" w:hAnsi="Times New Roman"/>
                <w:sz w:val="24"/>
                <w:szCs w:val="24"/>
                <w:lang w:val="en-US"/>
              </w:rPr>
              <w:t xml:space="preserve">Lecture 8. </w:t>
            </w:r>
            <w:r w:rsidRPr="00D6455F">
              <w:rPr>
                <w:rFonts w:ascii="Times New Roman" w:eastAsia="PMingLiU" w:hAnsi="Times New Roman"/>
                <w:b/>
                <w:sz w:val="24"/>
                <w:szCs w:val="24"/>
                <w:lang w:val="en-US"/>
              </w:rPr>
              <w:t>Nouns and articles</w:t>
            </w:r>
            <w:r w:rsidRPr="00D6455F">
              <w:rPr>
                <w:rFonts w:ascii="Times New Roman" w:eastAsia="PMingLiU" w:hAnsi="Times New Roman"/>
                <w:sz w:val="24"/>
                <w:szCs w:val="24"/>
                <w:lang w:val="en-US"/>
              </w:rPr>
              <w:t>. Using THE or no article. Singular, plural, uncountable. Classifying. Adjectives and verbs as nouns. Singular, plural, uncountable: common phrases. Compounds.</w:t>
            </w:r>
          </w:p>
          <w:p w:rsidR="0064078A" w:rsidRPr="00D6455F" w:rsidRDefault="0064078A" w:rsidP="0064078A">
            <w:pPr>
              <w:spacing w:after="0" w:line="240" w:lineRule="auto"/>
              <w:jc w:val="both"/>
              <w:rPr>
                <w:rFonts w:ascii="Times New Roman" w:eastAsia="PMingLiU" w:hAnsi="Times New Roman"/>
                <w:b/>
                <w:sz w:val="24"/>
                <w:szCs w:val="24"/>
                <w:lang w:val="en-GB"/>
              </w:rPr>
            </w:pPr>
            <w:r w:rsidRPr="00D6455F">
              <w:rPr>
                <w:rFonts w:ascii="Times New Roman" w:eastAsia="PMingLiU" w:hAnsi="Times New Roman"/>
                <w:b/>
                <w:sz w:val="24"/>
                <w:szCs w:val="24"/>
                <w:lang w:val="en-GB"/>
              </w:rPr>
              <w:t>Practical class</w:t>
            </w:r>
          </w:p>
          <w:p w:rsidR="0064078A" w:rsidRPr="00D6455F" w:rsidRDefault="0064078A" w:rsidP="0064078A">
            <w:pPr>
              <w:spacing w:after="0" w:line="240" w:lineRule="auto"/>
              <w:jc w:val="both"/>
              <w:rPr>
                <w:rFonts w:ascii="Times New Roman" w:eastAsia="PMingLiU" w:hAnsi="Times New Roman"/>
                <w:sz w:val="24"/>
                <w:szCs w:val="24"/>
                <w:lang w:val="en-US"/>
              </w:rPr>
            </w:pPr>
            <w:r w:rsidRPr="00D6455F">
              <w:rPr>
                <w:rFonts w:ascii="Times New Roman" w:eastAsia="PMingLiU" w:hAnsi="Times New Roman"/>
                <w:sz w:val="24"/>
                <w:szCs w:val="24"/>
                <w:lang w:val="en-GB"/>
              </w:rPr>
              <w:t>Grammar</w:t>
            </w:r>
            <w:r w:rsidRPr="00D6455F">
              <w:rPr>
                <w:rFonts w:ascii="Times New Roman" w:eastAsia="PMingLiU" w:hAnsi="Times New Roman"/>
                <w:sz w:val="24"/>
                <w:szCs w:val="24"/>
                <w:lang w:val="en-US"/>
              </w:rPr>
              <w:t xml:space="preserve"> ex-s (matching, giving replies, rephrasing)</w:t>
            </w:r>
          </w:p>
          <w:p w:rsidR="0064078A" w:rsidRPr="00D6455F" w:rsidRDefault="0064078A" w:rsidP="0064078A">
            <w:pPr>
              <w:pStyle w:val="1"/>
              <w:spacing w:after="0" w:line="240" w:lineRule="auto"/>
              <w:ind w:left="0"/>
              <w:rPr>
                <w:rFonts w:ascii="Times New Roman" w:eastAsia="PMingLiU" w:hAnsi="Times New Roman"/>
                <w:sz w:val="24"/>
                <w:szCs w:val="24"/>
                <w:lang w:val="en-US"/>
              </w:rPr>
            </w:pPr>
            <w:r w:rsidRPr="00D6455F">
              <w:rPr>
                <w:rFonts w:ascii="Times New Roman" w:eastAsia="PMingLiU" w:hAnsi="Times New Roman"/>
                <w:sz w:val="24"/>
                <w:szCs w:val="24"/>
                <w:lang w:val="en-US"/>
              </w:rPr>
              <w:t>Providing equivalents to words and phrases.</w:t>
            </w:r>
          </w:p>
          <w:p w:rsidR="00995D66" w:rsidRPr="00D6455F" w:rsidRDefault="0064078A" w:rsidP="0064078A">
            <w:pPr>
              <w:pStyle w:val="1"/>
              <w:spacing w:after="0" w:line="240" w:lineRule="auto"/>
              <w:ind w:left="0"/>
              <w:rPr>
                <w:rFonts w:ascii="Times New Roman" w:hAnsi="Times New Roman"/>
                <w:color w:val="000000" w:themeColor="text1"/>
                <w:sz w:val="24"/>
                <w:szCs w:val="24"/>
                <w:lang w:val="ru-RU"/>
              </w:rPr>
            </w:pPr>
            <w:r w:rsidRPr="00D6455F">
              <w:rPr>
                <w:rFonts w:ascii="Times New Roman" w:eastAsia="PMingLiU" w:hAnsi="Times New Roman"/>
                <w:b/>
                <w:sz w:val="24"/>
                <w:szCs w:val="24"/>
                <w:lang w:val="uk-UA"/>
              </w:rPr>
              <w:t xml:space="preserve"> МОДУЛЬ </w:t>
            </w:r>
            <w:r w:rsidRPr="00D6455F">
              <w:rPr>
                <w:rFonts w:ascii="Times New Roman" w:eastAsia="PMingLiU" w:hAnsi="Times New Roman"/>
                <w:b/>
                <w:sz w:val="24"/>
                <w:szCs w:val="24"/>
              </w:rPr>
              <w:t>2</w:t>
            </w:r>
          </w:p>
        </w:tc>
        <w:tc>
          <w:tcPr>
            <w:tcW w:w="1549" w:type="dxa"/>
            <w:shd w:val="clear" w:color="auto" w:fill="auto"/>
          </w:tcPr>
          <w:p w:rsidR="008439EC" w:rsidRPr="00D6455F" w:rsidRDefault="008439EC" w:rsidP="008439EC">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Лекція</w:t>
            </w: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8439EC" w:rsidRPr="00D6455F" w:rsidRDefault="008439EC" w:rsidP="0064078A">
            <w:pPr>
              <w:spacing w:after="0" w:line="240" w:lineRule="auto"/>
              <w:rPr>
                <w:rFonts w:ascii="Times New Roman" w:eastAsia="Times New Roman" w:hAnsi="Times New Roman"/>
                <w:color w:val="000000" w:themeColor="text1"/>
                <w:sz w:val="24"/>
                <w:szCs w:val="24"/>
              </w:rPr>
            </w:pPr>
          </w:p>
          <w:p w:rsidR="00995D66" w:rsidRPr="00D6455F" w:rsidRDefault="00995D66" w:rsidP="0064078A">
            <w:pPr>
              <w:spacing w:after="0" w:line="240" w:lineRule="auto"/>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Практичне заняття, самостійна робота</w:t>
            </w:r>
          </w:p>
        </w:tc>
        <w:tc>
          <w:tcPr>
            <w:tcW w:w="2257" w:type="dxa"/>
            <w:shd w:val="clear" w:color="auto" w:fill="auto"/>
          </w:tcPr>
          <w:p w:rsidR="00995D66" w:rsidRPr="00D6455F" w:rsidRDefault="00995D66" w:rsidP="0064078A">
            <w:pPr>
              <w:spacing w:after="0" w:line="240" w:lineRule="auto"/>
              <w:jc w:val="both"/>
              <w:rPr>
                <w:rFonts w:ascii="Times New Roman" w:hAnsi="Times New Roman"/>
                <w:color w:val="000000" w:themeColor="text1"/>
                <w:sz w:val="24"/>
                <w:szCs w:val="24"/>
              </w:rPr>
            </w:pPr>
            <w:r w:rsidRPr="00D6455F">
              <w:rPr>
                <w:rFonts w:ascii="Times New Roman" w:hAnsi="Times New Roman"/>
                <w:color w:val="000000" w:themeColor="text1"/>
                <w:sz w:val="24"/>
                <w:szCs w:val="24"/>
              </w:rPr>
              <w:t>Основна література</w:t>
            </w:r>
          </w:p>
          <w:p w:rsidR="00995D66" w:rsidRPr="00D6455F" w:rsidRDefault="00995D66" w:rsidP="0064078A">
            <w:pPr>
              <w:spacing w:after="0" w:line="240" w:lineRule="auto"/>
              <w:jc w:val="both"/>
              <w:rPr>
                <w:rFonts w:ascii="Times New Roman" w:eastAsia="Times New Roman" w:hAnsi="Times New Roman"/>
                <w:color w:val="000000" w:themeColor="text1"/>
                <w:sz w:val="24"/>
                <w:szCs w:val="24"/>
              </w:rPr>
            </w:pPr>
            <w:r w:rsidRPr="00D6455F">
              <w:rPr>
                <w:rFonts w:ascii="Times New Roman" w:eastAsia="Times New Roman" w:hAnsi="Times New Roman"/>
                <w:color w:val="000000" w:themeColor="text1"/>
                <w:sz w:val="24"/>
                <w:szCs w:val="24"/>
              </w:rPr>
              <w:t>Додаткова література</w:t>
            </w:r>
          </w:p>
          <w:p w:rsidR="00995D66" w:rsidRPr="00D6455F" w:rsidRDefault="00995D66" w:rsidP="0064078A">
            <w:pPr>
              <w:spacing w:after="0" w:line="240" w:lineRule="auto"/>
              <w:rPr>
                <w:rFonts w:ascii="Times New Roman" w:eastAsia="Times New Roman" w:hAnsi="Times New Roman"/>
                <w:color w:val="000000" w:themeColor="text1"/>
                <w:sz w:val="24"/>
                <w:szCs w:val="24"/>
                <w:lang w:val="en-GB"/>
              </w:rPr>
            </w:pPr>
            <w:r w:rsidRPr="00D6455F">
              <w:rPr>
                <w:rFonts w:ascii="Times New Roman" w:eastAsia="Times New Roman" w:hAnsi="Times New Roman"/>
                <w:color w:val="000000" w:themeColor="text1"/>
                <w:sz w:val="24"/>
                <w:szCs w:val="24"/>
              </w:rPr>
              <w:t>Інтернет-ресурси</w:t>
            </w:r>
            <w:r w:rsidRPr="00D6455F">
              <w:rPr>
                <w:rFonts w:ascii="Times New Roman" w:eastAsia="Times New Roman" w:hAnsi="Times New Roman"/>
                <w:i/>
                <w:color w:val="000000" w:themeColor="text1"/>
                <w:sz w:val="24"/>
                <w:szCs w:val="24"/>
                <w:lang w:val="en-GB"/>
              </w:rPr>
              <w:t xml:space="preserve"> </w:t>
            </w:r>
          </w:p>
        </w:tc>
        <w:tc>
          <w:tcPr>
            <w:tcW w:w="1224"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4</w:t>
            </w:r>
            <w:r w:rsidR="00995D66" w:rsidRPr="00D6455F">
              <w:rPr>
                <w:rFonts w:ascii="Times New Roman" w:eastAsia="Times New Roman" w:hAnsi="Times New Roman"/>
                <w:color w:val="000000" w:themeColor="text1"/>
                <w:sz w:val="24"/>
                <w:szCs w:val="24"/>
              </w:rPr>
              <w:t xml:space="preserve"> год</w:t>
            </w:r>
          </w:p>
        </w:tc>
        <w:tc>
          <w:tcPr>
            <w:tcW w:w="1450" w:type="dxa"/>
            <w:shd w:val="clear" w:color="auto" w:fill="auto"/>
          </w:tcPr>
          <w:p w:rsidR="00995D66" w:rsidRPr="00D6455F" w:rsidRDefault="00BC1210" w:rsidP="0064078A">
            <w:pPr>
              <w:spacing w:after="0" w:line="240" w:lineRule="auto"/>
              <w:rPr>
                <w:rFonts w:ascii="Times New Roman" w:eastAsia="Times New Roman" w:hAnsi="Times New Roman"/>
                <w:i/>
                <w:color w:val="000000" w:themeColor="text1"/>
                <w:sz w:val="24"/>
                <w:szCs w:val="24"/>
              </w:rPr>
            </w:pPr>
            <w:r w:rsidRPr="00D6455F">
              <w:rPr>
                <w:rFonts w:ascii="Times New Roman" w:eastAsia="Times New Roman" w:hAnsi="Times New Roman"/>
                <w:color w:val="000000" w:themeColor="text1"/>
                <w:sz w:val="24"/>
                <w:szCs w:val="24"/>
                <w:lang w:val="en-GB"/>
              </w:rPr>
              <w:t>2</w:t>
            </w:r>
            <w:r w:rsidRPr="00D6455F">
              <w:rPr>
                <w:rFonts w:ascii="Times New Roman" w:eastAsia="Times New Roman" w:hAnsi="Times New Roman"/>
                <w:color w:val="000000" w:themeColor="text1"/>
                <w:sz w:val="24"/>
                <w:szCs w:val="24"/>
              </w:rPr>
              <w:t xml:space="preserve"> тижні</w:t>
            </w:r>
          </w:p>
        </w:tc>
      </w:tr>
    </w:tbl>
    <w:p w:rsidR="00995D66" w:rsidRPr="00D6455F" w:rsidRDefault="00995D66" w:rsidP="0064078A">
      <w:pPr>
        <w:spacing w:after="0" w:line="240" w:lineRule="auto"/>
        <w:ind w:firstLine="567"/>
        <w:rPr>
          <w:rFonts w:ascii="Times New Roman" w:hAnsi="Times New Roman"/>
          <w:color w:val="000000" w:themeColor="text1"/>
          <w:sz w:val="24"/>
          <w:szCs w:val="24"/>
        </w:rPr>
      </w:pPr>
    </w:p>
    <w:p w:rsidR="00995D66" w:rsidRPr="00D6455F" w:rsidRDefault="00995D66" w:rsidP="0064078A">
      <w:pPr>
        <w:spacing w:after="0" w:line="240" w:lineRule="auto"/>
        <w:ind w:firstLine="567"/>
        <w:rPr>
          <w:rFonts w:ascii="Times New Roman" w:hAnsi="Times New Roman"/>
          <w:color w:val="000000" w:themeColor="text1"/>
          <w:sz w:val="24"/>
          <w:szCs w:val="24"/>
        </w:rPr>
      </w:pPr>
    </w:p>
    <w:p w:rsidR="00995D66" w:rsidRPr="00D6455F" w:rsidRDefault="00995D66" w:rsidP="0064078A">
      <w:pPr>
        <w:spacing w:after="0" w:line="240" w:lineRule="auto"/>
        <w:rPr>
          <w:rFonts w:ascii="Times New Roman" w:hAnsi="Times New Roman"/>
          <w:sz w:val="24"/>
          <w:szCs w:val="24"/>
        </w:rPr>
      </w:pPr>
    </w:p>
    <w:p w:rsidR="00A2643B" w:rsidRPr="00D6455F" w:rsidRDefault="00A2643B" w:rsidP="0064078A">
      <w:pPr>
        <w:spacing w:after="0" w:line="240" w:lineRule="auto"/>
        <w:rPr>
          <w:rFonts w:ascii="Times New Roman" w:hAnsi="Times New Roman"/>
          <w:sz w:val="24"/>
          <w:szCs w:val="24"/>
        </w:rPr>
      </w:pPr>
    </w:p>
    <w:sectPr w:rsidR="00A2643B" w:rsidRPr="00D645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071"/>
    <w:multiLevelType w:val="hybridMultilevel"/>
    <w:tmpl w:val="0C1499F4"/>
    <w:lvl w:ilvl="0" w:tplc="587E49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9D2"/>
    <w:multiLevelType w:val="singleLevel"/>
    <w:tmpl w:val="8AB2603C"/>
    <w:lvl w:ilvl="0">
      <w:start w:val="407"/>
      <w:numFmt w:val="bullet"/>
      <w:lvlText w:val="-"/>
      <w:lvlJc w:val="left"/>
      <w:pPr>
        <w:tabs>
          <w:tab w:val="num" w:pos="360"/>
        </w:tabs>
        <w:ind w:left="360" w:hanging="360"/>
      </w:pPr>
      <w:rPr>
        <w:rFonts w:hint="default"/>
      </w:rPr>
    </w:lvl>
  </w:abstractNum>
  <w:abstractNum w:abstractNumId="2" w15:restartNumberingAfterBreak="0">
    <w:nsid w:val="0923301F"/>
    <w:multiLevelType w:val="hybridMultilevel"/>
    <w:tmpl w:val="AC5A6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11C3B"/>
    <w:multiLevelType w:val="hybridMultilevel"/>
    <w:tmpl w:val="CC58CD72"/>
    <w:lvl w:ilvl="0" w:tplc="0419000F">
      <w:start w:val="1"/>
      <w:numFmt w:val="decimal"/>
      <w:lvlText w:val="%1."/>
      <w:lvlJc w:val="left"/>
      <w:pPr>
        <w:tabs>
          <w:tab w:val="num" w:pos="540"/>
        </w:tabs>
        <w:ind w:left="540" w:hanging="360"/>
      </w:pPr>
    </w:lvl>
    <w:lvl w:ilvl="1" w:tplc="2FD8DB02">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D425D88"/>
    <w:multiLevelType w:val="hybridMultilevel"/>
    <w:tmpl w:val="711230BC"/>
    <w:lvl w:ilvl="0" w:tplc="0A8E56DA">
      <w:start w:val="1"/>
      <w:numFmt w:val="decimal"/>
      <w:lvlText w:val="%1."/>
      <w:lvlJc w:val="left"/>
      <w:pPr>
        <w:ind w:left="428" w:hanging="360"/>
      </w:pPr>
      <w:rPr>
        <w:rFonts w:eastAsia="Calibri" w:hint="default"/>
        <w:color w:val="auto"/>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15:restartNumberingAfterBreak="0">
    <w:nsid w:val="0DBA459E"/>
    <w:multiLevelType w:val="hybridMultilevel"/>
    <w:tmpl w:val="0F8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F47A0"/>
    <w:multiLevelType w:val="hybridMultilevel"/>
    <w:tmpl w:val="EFD67846"/>
    <w:lvl w:ilvl="0" w:tplc="7CCE7C1E">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7" w15:restartNumberingAfterBreak="0">
    <w:nsid w:val="133D3D2F"/>
    <w:multiLevelType w:val="hybridMultilevel"/>
    <w:tmpl w:val="B5A65052"/>
    <w:lvl w:ilvl="0" w:tplc="1218886A">
      <w:start w:val="1"/>
      <w:numFmt w:val="decimal"/>
      <w:lvlText w:val="%1."/>
      <w:lvlJc w:val="left"/>
      <w:pPr>
        <w:ind w:left="720" w:hanging="360"/>
      </w:pPr>
      <w:rPr>
        <w:rFonts w:eastAsia="PMingLiU"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F4E74"/>
    <w:multiLevelType w:val="hybridMultilevel"/>
    <w:tmpl w:val="08B2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71659"/>
    <w:multiLevelType w:val="hybridMultilevel"/>
    <w:tmpl w:val="322AE8D8"/>
    <w:lvl w:ilvl="0" w:tplc="5C78C15E">
      <w:start w:val="1"/>
      <w:numFmt w:val="decimal"/>
      <w:lvlText w:val="%1."/>
      <w:lvlJc w:val="left"/>
      <w:pPr>
        <w:tabs>
          <w:tab w:val="num" w:pos="720"/>
        </w:tabs>
        <w:ind w:left="720" w:hanging="360"/>
      </w:pPr>
    </w:lvl>
    <w:lvl w:ilvl="1" w:tplc="C7802A30" w:tentative="1">
      <w:start w:val="1"/>
      <w:numFmt w:val="decimal"/>
      <w:lvlText w:val="%2."/>
      <w:lvlJc w:val="left"/>
      <w:pPr>
        <w:tabs>
          <w:tab w:val="num" w:pos="1440"/>
        </w:tabs>
        <w:ind w:left="1440" w:hanging="360"/>
      </w:pPr>
    </w:lvl>
    <w:lvl w:ilvl="2" w:tplc="FBD270A2" w:tentative="1">
      <w:start w:val="1"/>
      <w:numFmt w:val="decimal"/>
      <w:lvlText w:val="%3."/>
      <w:lvlJc w:val="left"/>
      <w:pPr>
        <w:tabs>
          <w:tab w:val="num" w:pos="2160"/>
        </w:tabs>
        <w:ind w:left="2160" w:hanging="360"/>
      </w:pPr>
    </w:lvl>
    <w:lvl w:ilvl="3" w:tplc="52C48032" w:tentative="1">
      <w:start w:val="1"/>
      <w:numFmt w:val="decimal"/>
      <w:lvlText w:val="%4."/>
      <w:lvlJc w:val="left"/>
      <w:pPr>
        <w:tabs>
          <w:tab w:val="num" w:pos="2880"/>
        </w:tabs>
        <w:ind w:left="2880" w:hanging="360"/>
      </w:pPr>
    </w:lvl>
    <w:lvl w:ilvl="4" w:tplc="853E1C7E" w:tentative="1">
      <w:start w:val="1"/>
      <w:numFmt w:val="decimal"/>
      <w:lvlText w:val="%5."/>
      <w:lvlJc w:val="left"/>
      <w:pPr>
        <w:tabs>
          <w:tab w:val="num" w:pos="3600"/>
        </w:tabs>
        <w:ind w:left="3600" w:hanging="360"/>
      </w:pPr>
    </w:lvl>
    <w:lvl w:ilvl="5" w:tplc="7C6EE49A" w:tentative="1">
      <w:start w:val="1"/>
      <w:numFmt w:val="decimal"/>
      <w:lvlText w:val="%6."/>
      <w:lvlJc w:val="left"/>
      <w:pPr>
        <w:tabs>
          <w:tab w:val="num" w:pos="4320"/>
        </w:tabs>
        <w:ind w:left="4320" w:hanging="360"/>
      </w:pPr>
    </w:lvl>
    <w:lvl w:ilvl="6" w:tplc="A580BD9C" w:tentative="1">
      <w:start w:val="1"/>
      <w:numFmt w:val="decimal"/>
      <w:lvlText w:val="%7."/>
      <w:lvlJc w:val="left"/>
      <w:pPr>
        <w:tabs>
          <w:tab w:val="num" w:pos="5040"/>
        </w:tabs>
        <w:ind w:left="5040" w:hanging="360"/>
      </w:pPr>
    </w:lvl>
    <w:lvl w:ilvl="7" w:tplc="9D1A77FC" w:tentative="1">
      <w:start w:val="1"/>
      <w:numFmt w:val="decimal"/>
      <w:lvlText w:val="%8."/>
      <w:lvlJc w:val="left"/>
      <w:pPr>
        <w:tabs>
          <w:tab w:val="num" w:pos="5760"/>
        </w:tabs>
        <w:ind w:left="5760" w:hanging="360"/>
      </w:pPr>
    </w:lvl>
    <w:lvl w:ilvl="8" w:tplc="9DCE73A6" w:tentative="1">
      <w:start w:val="1"/>
      <w:numFmt w:val="decimal"/>
      <w:lvlText w:val="%9."/>
      <w:lvlJc w:val="left"/>
      <w:pPr>
        <w:tabs>
          <w:tab w:val="num" w:pos="6480"/>
        </w:tabs>
        <w:ind w:left="6480" w:hanging="360"/>
      </w:pPr>
    </w:lvl>
  </w:abstractNum>
  <w:abstractNum w:abstractNumId="10" w15:restartNumberingAfterBreak="0">
    <w:nsid w:val="19AC0BFF"/>
    <w:multiLevelType w:val="hybridMultilevel"/>
    <w:tmpl w:val="BC66500C"/>
    <w:lvl w:ilvl="0" w:tplc="C546A0B0">
      <w:start w:val="1"/>
      <w:numFmt w:val="bullet"/>
      <w:lvlText w:val="-"/>
      <w:lvlJc w:val="left"/>
      <w:pPr>
        <w:tabs>
          <w:tab w:val="num" w:pos="717"/>
        </w:tabs>
        <w:ind w:left="984" w:hanging="264"/>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7126F7"/>
    <w:multiLevelType w:val="hybridMultilevel"/>
    <w:tmpl w:val="FECA1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B0739"/>
    <w:multiLevelType w:val="hybridMultilevel"/>
    <w:tmpl w:val="7F14C28E"/>
    <w:lvl w:ilvl="0" w:tplc="587E49F8">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1B6A01"/>
    <w:multiLevelType w:val="hybridMultilevel"/>
    <w:tmpl w:val="7BF00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18E4E86"/>
    <w:multiLevelType w:val="hybridMultilevel"/>
    <w:tmpl w:val="67B4C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E91F4F"/>
    <w:multiLevelType w:val="hybridMultilevel"/>
    <w:tmpl w:val="B9CC41EE"/>
    <w:lvl w:ilvl="0" w:tplc="587E49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8DD309F"/>
    <w:multiLevelType w:val="hybridMultilevel"/>
    <w:tmpl w:val="63DA32D8"/>
    <w:lvl w:ilvl="0" w:tplc="4EBA887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3DA93BD2"/>
    <w:multiLevelType w:val="hybridMultilevel"/>
    <w:tmpl w:val="36B08B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0965551"/>
    <w:multiLevelType w:val="hybridMultilevel"/>
    <w:tmpl w:val="95B4B91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54272C88"/>
    <w:multiLevelType w:val="hybridMultilevel"/>
    <w:tmpl w:val="DF601190"/>
    <w:lvl w:ilvl="0" w:tplc="C546A0B0">
      <w:start w:val="1"/>
      <w:numFmt w:val="bullet"/>
      <w:lvlText w:val="-"/>
      <w:lvlJc w:val="left"/>
      <w:pPr>
        <w:tabs>
          <w:tab w:val="num" w:pos="717"/>
        </w:tabs>
        <w:ind w:left="984" w:hanging="264"/>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CF3FA8"/>
    <w:multiLevelType w:val="hybridMultilevel"/>
    <w:tmpl w:val="A040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506DC"/>
    <w:multiLevelType w:val="hybridMultilevel"/>
    <w:tmpl w:val="BA1C52AC"/>
    <w:lvl w:ilvl="0" w:tplc="28CECB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6710121C"/>
    <w:multiLevelType w:val="hybridMultilevel"/>
    <w:tmpl w:val="B4D02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7002E"/>
    <w:multiLevelType w:val="hybridMultilevel"/>
    <w:tmpl w:val="B7BACFA8"/>
    <w:lvl w:ilvl="0" w:tplc="80B04EC2">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CA8350E"/>
    <w:multiLevelType w:val="hybridMultilevel"/>
    <w:tmpl w:val="51B4F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CB1A37"/>
    <w:multiLevelType w:val="hybridMultilevel"/>
    <w:tmpl w:val="711230BC"/>
    <w:lvl w:ilvl="0" w:tplc="0A8E56DA">
      <w:start w:val="1"/>
      <w:numFmt w:val="decimal"/>
      <w:lvlText w:val="%1."/>
      <w:lvlJc w:val="left"/>
      <w:pPr>
        <w:ind w:left="428" w:hanging="360"/>
      </w:pPr>
      <w:rPr>
        <w:rFonts w:eastAsia="Calibri" w:hint="default"/>
        <w:color w:val="auto"/>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8" w15:restartNumberingAfterBreak="0">
    <w:nsid w:val="77A95BC0"/>
    <w:multiLevelType w:val="hybridMultilevel"/>
    <w:tmpl w:val="56289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64357E"/>
    <w:multiLevelType w:val="hybridMultilevel"/>
    <w:tmpl w:val="06D2184E"/>
    <w:lvl w:ilvl="0" w:tplc="D94818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C42CC8"/>
    <w:multiLevelType w:val="hybridMultilevel"/>
    <w:tmpl w:val="299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9"/>
  </w:num>
  <w:num w:numId="4">
    <w:abstractNumId w:val="18"/>
  </w:num>
  <w:num w:numId="5">
    <w:abstractNumId w:val="23"/>
  </w:num>
  <w:num w:numId="6">
    <w:abstractNumId w:val="5"/>
  </w:num>
  <w:num w:numId="7">
    <w:abstractNumId w:val="20"/>
  </w:num>
  <w:num w:numId="8">
    <w:abstractNumId w:val="19"/>
  </w:num>
  <w:num w:numId="9">
    <w:abstractNumId w:val="9"/>
  </w:num>
  <w:num w:numId="10">
    <w:abstractNumId w:val="27"/>
  </w:num>
  <w:num w:numId="11">
    <w:abstractNumId w:val="30"/>
  </w:num>
  <w:num w:numId="12">
    <w:abstractNumId w:val="25"/>
  </w:num>
  <w:num w:numId="13">
    <w:abstractNumId w:val="1"/>
  </w:num>
  <w:num w:numId="14">
    <w:abstractNumId w:val="8"/>
  </w:num>
  <w:num w:numId="15">
    <w:abstractNumId w:val="2"/>
  </w:num>
  <w:num w:numId="16">
    <w:abstractNumId w:val="11"/>
  </w:num>
  <w:num w:numId="17">
    <w:abstractNumId w:val="22"/>
  </w:num>
  <w:num w:numId="18">
    <w:abstractNumId w:val="3"/>
  </w:num>
  <w:num w:numId="19">
    <w:abstractNumId w:val="10"/>
  </w:num>
  <w:num w:numId="20">
    <w:abstractNumId w:val="4"/>
  </w:num>
  <w:num w:numId="21">
    <w:abstractNumId w:val="17"/>
  </w:num>
  <w:num w:numId="22">
    <w:abstractNumId w:val="21"/>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28"/>
  </w:num>
  <w:num w:numId="28">
    <w:abstractNumId w:val="12"/>
  </w:num>
  <w:num w:numId="29">
    <w:abstractNumId w:val="16"/>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66"/>
    <w:rsid w:val="00005E72"/>
    <w:rsid w:val="000F063D"/>
    <w:rsid w:val="002A4449"/>
    <w:rsid w:val="002F78EE"/>
    <w:rsid w:val="003E348C"/>
    <w:rsid w:val="0064078A"/>
    <w:rsid w:val="00667555"/>
    <w:rsid w:val="00757CB5"/>
    <w:rsid w:val="008439EC"/>
    <w:rsid w:val="009759CD"/>
    <w:rsid w:val="00995D66"/>
    <w:rsid w:val="00A2643B"/>
    <w:rsid w:val="00B00481"/>
    <w:rsid w:val="00BC1210"/>
    <w:rsid w:val="00D25FB2"/>
    <w:rsid w:val="00D6455F"/>
    <w:rsid w:val="00DA0629"/>
    <w:rsid w:val="00EF0E00"/>
    <w:rsid w:val="00FE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595C"/>
  <w15:chartTrackingRefBased/>
  <w15:docId w15:val="{10C33EB5-CFF9-5B48-9A15-0D5B3CE0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D66"/>
    <w:pPr>
      <w:spacing w:after="200" w:line="276" w:lineRule="auto"/>
    </w:pPr>
    <w:rPr>
      <w:rFonts w:ascii="Calibri" w:eastAsia="Calibri" w:hAnsi="Calibri" w:cs="Times New Roman"/>
      <w:sz w:val="22"/>
      <w:szCs w:val="22"/>
      <w:lang w:val="uk-UA"/>
    </w:rPr>
  </w:style>
  <w:style w:type="paragraph" w:styleId="Heading1">
    <w:name w:val="heading 1"/>
    <w:basedOn w:val="Normal"/>
    <w:next w:val="Normal"/>
    <w:link w:val="Heading1Char"/>
    <w:qFormat/>
    <w:rsid w:val="00995D66"/>
    <w:pPr>
      <w:keepNext/>
      <w:spacing w:before="240" w:after="60" w:line="240" w:lineRule="auto"/>
      <w:outlineLvl w:val="0"/>
    </w:pPr>
    <w:rPr>
      <w:rFonts w:ascii="Arial" w:eastAsia="Times New Roman" w:hAnsi="Arial" w:cs="Arial"/>
      <w:b/>
      <w:bCs/>
      <w:kern w:val="32"/>
      <w:sz w:val="32"/>
      <w:szCs w:val="32"/>
      <w:lang w:eastAsia="uk-UA"/>
    </w:rPr>
  </w:style>
  <w:style w:type="paragraph" w:styleId="Heading8">
    <w:name w:val="heading 8"/>
    <w:basedOn w:val="Normal"/>
    <w:next w:val="Normal"/>
    <w:link w:val="Heading8Char"/>
    <w:uiPriority w:val="9"/>
    <w:semiHidden/>
    <w:unhideWhenUsed/>
    <w:qFormat/>
    <w:rsid w:val="00995D6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66"/>
    <w:rPr>
      <w:rFonts w:ascii="Arial" w:eastAsia="Times New Roman" w:hAnsi="Arial" w:cs="Arial"/>
      <w:b/>
      <w:bCs/>
      <w:kern w:val="32"/>
      <w:sz w:val="32"/>
      <w:szCs w:val="32"/>
      <w:lang w:val="uk-UA" w:eastAsia="uk-UA"/>
    </w:rPr>
  </w:style>
  <w:style w:type="character" w:customStyle="1" w:styleId="Heading8Char">
    <w:name w:val="Heading 8 Char"/>
    <w:basedOn w:val="DefaultParagraphFont"/>
    <w:link w:val="Heading8"/>
    <w:uiPriority w:val="9"/>
    <w:semiHidden/>
    <w:rsid w:val="00995D66"/>
    <w:rPr>
      <w:rFonts w:asciiTheme="majorHAnsi" w:eastAsiaTheme="majorEastAsia" w:hAnsiTheme="majorHAnsi" w:cstheme="majorBidi"/>
      <w:color w:val="272727" w:themeColor="text1" w:themeTint="D8"/>
      <w:sz w:val="21"/>
      <w:szCs w:val="21"/>
      <w:lang w:val="uk-UA"/>
    </w:rPr>
  </w:style>
  <w:style w:type="paragraph" w:styleId="ListParagraph">
    <w:name w:val="List Paragraph"/>
    <w:basedOn w:val="Normal"/>
    <w:uiPriority w:val="34"/>
    <w:qFormat/>
    <w:rsid w:val="00995D66"/>
    <w:pPr>
      <w:ind w:left="720"/>
      <w:contextualSpacing/>
    </w:pPr>
  </w:style>
  <w:style w:type="character" w:styleId="Hyperlink">
    <w:name w:val="Hyperlink"/>
    <w:basedOn w:val="DefaultParagraphFont"/>
    <w:uiPriority w:val="99"/>
    <w:unhideWhenUsed/>
    <w:rsid w:val="00995D66"/>
    <w:rPr>
      <w:color w:val="0563C1" w:themeColor="hyperlink"/>
      <w:u w:val="single"/>
    </w:rPr>
  </w:style>
  <w:style w:type="paragraph" w:styleId="BlockText">
    <w:name w:val="Block Text"/>
    <w:basedOn w:val="Normal"/>
    <w:rsid w:val="00995D66"/>
    <w:pPr>
      <w:spacing w:after="0" w:line="240" w:lineRule="auto"/>
      <w:ind w:left="-108" w:right="-108"/>
      <w:jc w:val="center"/>
    </w:pPr>
    <w:rPr>
      <w:rFonts w:ascii="Times New Roman" w:eastAsia="Times New Roman" w:hAnsi="Times New Roman"/>
      <w:sz w:val="16"/>
      <w:szCs w:val="20"/>
      <w:lang w:eastAsia="ru-RU"/>
    </w:rPr>
  </w:style>
  <w:style w:type="paragraph" w:styleId="Title">
    <w:name w:val="Title"/>
    <w:basedOn w:val="Normal"/>
    <w:link w:val="TitleChar"/>
    <w:qFormat/>
    <w:rsid w:val="00995D66"/>
    <w:pPr>
      <w:spacing w:after="0" w:line="360" w:lineRule="auto"/>
      <w:ind w:left="284"/>
      <w:jc w:val="center"/>
    </w:pPr>
    <w:rPr>
      <w:rFonts w:ascii="Times New Roman" w:eastAsia="Times New Roman" w:hAnsi="Times New Roman"/>
      <w:i/>
      <w:iCs/>
      <w:sz w:val="24"/>
      <w:szCs w:val="24"/>
      <w:lang w:val="en-US"/>
    </w:rPr>
  </w:style>
  <w:style w:type="character" w:customStyle="1" w:styleId="TitleChar">
    <w:name w:val="Title Char"/>
    <w:basedOn w:val="DefaultParagraphFont"/>
    <w:link w:val="Title"/>
    <w:rsid w:val="00995D66"/>
    <w:rPr>
      <w:rFonts w:ascii="Times New Roman" w:eastAsia="Times New Roman" w:hAnsi="Times New Roman" w:cs="Times New Roman"/>
      <w:i/>
      <w:iCs/>
    </w:rPr>
  </w:style>
  <w:style w:type="character" w:styleId="Emphasis">
    <w:name w:val="Emphasis"/>
    <w:basedOn w:val="DefaultParagraphFont"/>
    <w:uiPriority w:val="20"/>
    <w:qFormat/>
    <w:rsid w:val="00995D66"/>
    <w:rPr>
      <w:i/>
      <w:iCs/>
    </w:rPr>
  </w:style>
  <w:style w:type="paragraph" w:customStyle="1" w:styleId="1">
    <w:name w:val="Абзац списка1"/>
    <w:basedOn w:val="Normal"/>
    <w:qFormat/>
    <w:rsid w:val="00995D66"/>
    <w:pPr>
      <w:ind w:left="720"/>
      <w:contextualSpacing/>
    </w:pPr>
    <w:rPr>
      <w:lang w:val="en-GB"/>
    </w:rPr>
  </w:style>
  <w:style w:type="character" w:customStyle="1" w:styleId="FontStyle11">
    <w:name w:val="Font Style11"/>
    <w:rsid w:val="00995D66"/>
    <w:rPr>
      <w:rFonts w:ascii="Cambria" w:hAnsi="Cambria" w:cs="Cambria"/>
      <w:b/>
      <w:bCs/>
      <w:spacing w:val="10"/>
      <w:sz w:val="20"/>
      <w:szCs w:val="20"/>
    </w:rPr>
  </w:style>
  <w:style w:type="character" w:styleId="FollowedHyperlink">
    <w:name w:val="FollowedHyperlink"/>
    <w:basedOn w:val="DefaultParagraphFont"/>
    <w:uiPriority w:val="99"/>
    <w:semiHidden/>
    <w:unhideWhenUsed/>
    <w:rsid w:val="00995D66"/>
    <w:rPr>
      <w:color w:val="954F72" w:themeColor="followedHyperlink"/>
      <w:u w:val="single"/>
    </w:rPr>
  </w:style>
  <w:style w:type="character" w:styleId="UnresolvedMention">
    <w:name w:val="Unresolved Mention"/>
    <w:basedOn w:val="DefaultParagraphFont"/>
    <w:uiPriority w:val="99"/>
    <w:semiHidden/>
    <w:unhideWhenUsed/>
    <w:rsid w:val="00995D66"/>
    <w:rPr>
      <w:color w:val="605E5C"/>
      <w:shd w:val="clear" w:color="auto" w:fill="E1DFDD"/>
    </w:rPr>
  </w:style>
  <w:style w:type="character" w:customStyle="1" w:styleId="article-title">
    <w:name w:val="article-title"/>
    <w:rsid w:val="00995D66"/>
  </w:style>
  <w:style w:type="character" w:customStyle="1" w:styleId="refsource">
    <w:name w:val="refsource"/>
    <w:rsid w:val="0099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sana.molchko@lnu.edu.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2022-09-21T10:30:00Z</dcterms:created>
  <dcterms:modified xsi:type="dcterms:W3CDTF">2022-11-09T04:47:00Z</dcterms:modified>
</cp:coreProperties>
</file>