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5A" w:rsidRDefault="0061205A">
      <w:pPr>
        <w:rPr>
          <w:sz w:val="28"/>
          <w:szCs w:val="28"/>
          <w:lang w:val="fr-CA"/>
        </w:rPr>
      </w:pPr>
    </w:p>
    <w:tbl>
      <w:tblPr>
        <w:tblStyle w:val="a4"/>
        <w:tblW w:w="0" w:type="auto"/>
        <w:tblInd w:w="0" w:type="dxa"/>
        <w:tblLook w:val="04A0" w:firstRow="1" w:lastRow="0" w:firstColumn="1" w:lastColumn="0" w:noHBand="0" w:noVBand="1"/>
      </w:tblPr>
      <w:tblGrid>
        <w:gridCol w:w="1668"/>
        <w:gridCol w:w="8187"/>
      </w:tblGrid>
      <w:tr w:rsidR="0045096D" w:rsidRPr="00C422E9" w:rsidTr="00E74841">
        <w:tc>
          <w:tcPr>
            <w:tcW w:w="9855" w:type="dxa"/>
            <w:gridSpan w:val="2"/>
            <w:tcBorders>
              <w:top w:val="single" w:sz="4" w:space="0" w:color="auto"/>
              <w:left w:val="single" w:sz="4" w:space="0" w:color="auto"/>
              <w:bottom w:val="single" w:sz="4" w:space="0" w:color="auto"/>
              <w:right w:val="single" w:sz="4" w:space="0" w:color="auto"/>
            </w:tcBorders>
          </w:tcPr>
          <w:p w:rsidR="0045096D" w:rsidRPr="00C422E9" w:rsidRDefault="0045096D" w:rsidP="00E74841">
            <w:pPr>
              <w:jc w:val="center"/>
              <w:rPr>
                <w:rFonts w:cs="Times New Roman"/>
                <w:b/>
                <w:sz w:val="28"/>
                <w:szCs w:val="28"/>
                <w:lang w:val="fr-CA"/>
              </w:rPr>
            </w:pPr>
          </w:p>
          <w:p w:rsidR="0045096D" w:rsidRPr="00C422E9" w:rsidRDefault="0045096D" w:rsidP="00E74841">
            <w:pPr>
              <w:jc w:val="center"/>
              <w:rPr>
                <w:rFonts w:cs="Times New Roman"/>
                <w:b/>
                <w:sz w:val="28"/>
                <w:szCs w:val="28"/>
                <w:lang w:val="fr-CA"/>
              </w:rPr>
            </w:pPr>
            <w:r w:rsidRPr="00C422E9">
              <w:rPr>
                <w:rFonts w:cs="Times New Roman"/>
                <w:b/>
                <w:sz w:val="28"/>
                <w:szCs w:val="28"/>
                <w:lang w:val="fr-CA"/>
              </w:rPr>
              <w:t xml:space="preserve">À l’intention des étudiants de la V-e année française (I-re Maȋtrise). </w:t>
            </w:r>
          </w:p>
          <w:p w:rsidR="0045096D" w:rsidRPr="00C422E9" w:rsidRDefault="0045096D" w:rsidP="00E74841">
            <w:pPr>
              <w:jc w:val="center"/>
              <w:rPr>
                <w:rFonts w:cs="Times New Roman"/>
                <w:b/>
                <w:sz w:val="28"/>
                <w:szCs w:val="28"/>
                <w:lang w:val="fr-CA"/>
              </w:rPr>
            </w:pPr>
            <w:r w:rsidRPr="00C422E9">
              <w:rPr>
                <w:rFonts w:cs="Times New Roman"/>
                <w:b/>
                <w:sz w:val="28"/>
                <w:szCs w:val="28"/>
                <w:lang w:val="fr-CA"/>
              </w:rPr>
              <w:t xml:space="preserve">Devoir </w:t>
            </w:r>
            <w:r w:rsidRPr="00C422E9">
              <w:rPr>
                <w:rFonts w:cs="Times New Roman"/>
                <w:b/>
                <w:sz w:val="28"/>
                <w:szCs w:val="28"/>
              </w:rPr>
              <w:t xml:space="preserve">№ </w:t>
            </w:r>
            <w:r w:rsidRPr="00C422E9">
              <w:rPr>
                <w:rFonts w:cs="Times New Roman"/>
                <w:b/>
                <w:sz w:val="28"/>
                <w:szCs w:val="28"/>
                <w:lang w:val="fr-CA"/>
              </w:rPr>
              <w:t>3</w:t>
            </w:r>
            <w:r w:rsidRPr="00C422E9">
              <w:rPr>
                <w:rFonts w:cs="Times New Roman"/>
                <w:b/>
                <w:sz w:val="28"/>
                <w:szCs w:val="28"/>
              </w:rPr>
              <w:t xml:space="preserve"> </w:t>
            </w:r>
            <w:r w:rsidRPr="00C422E9">
              <w:rPr>
                <w:rFonts w:cs="Times New Roman"/>
                <w:b/>
                <w:sz w:val="28"/>
                <w:szCs w:val="28"/>
                <w:lang w:val="fr-CA"/>
              </w:rPr>
              <w:t xml:space="preserve">pour la période du 27 avril au 25 mai 2020. </w:t>
            </w:r>
          </w:p>
          <w:p w:rsidR="0045096D" w:rsidRPr="00C422E9" w:rsidRDefault="0045096D" w:rsidP="00E74841">
            <w:pPr>
              <w:jc w:val="center"/>
              <w:rPr>
                <w:rFonts w:cs="Times New Roman"/>
                <w:b/>
                <w:sz w:val="28"/>
                <w:szCs w:val="28"/>
                <w:lang w:val="fr-CA"/>
              </w:rPr>
            </w:pPr>
          </w:p>
        </w:tc>
      </w:tr>
      <w:tr w:rsidR="0045096D" w:rsidRPr="00C422E9" w:rsidTr="0045096D">
        <w:tc>
          <w:tcPr>
            <w:tcW w:w="1668" w:type="dxa"/>
            <w:tcBorders>
              <w:top w:val="single" w:sz="4" w:space="0" w:color="auto"/>
              <w:left w:val="single" w:sz="4" w:space="0" w:color="auto"/>
              <w:bottom w:val="single" w:sz="4" w:space="0" w:color="auto"/>
              <w:right w:val="single" w:sz="4" w:space="0" w:color="auto"/>
            </w:tcBorders>
            <w:hideMark/>
          </w:tcPr>
          <w:p w:rsidR="0045096D" w:rsidRPr="00C422E9" w:rsidRDefault="0045096D" w:rsidP="00E74841">
            <w:pPr>
              <w:rPr>
                <w:rFonts w:cs="Times New Roman"/>
                <w:sz w:val="28"/>
                <w:szCs w:val="28"/>
                <w:lang w:val="fr-CA"/>
              </w:rPr>
            </w:pPr>
            <w:r w:rsidRPr="00C422E9">
              <w:rPr>
                <w:rFonts w:cs="Times New Roman"/>
                <w:sz w:val="28"/>
                <w:szCs w:val="28"/>
                <w:lang w:val="fr-CA"/>
              </w:rPr>
              <w:t>Enseignant :</w:t>
            </w:r>
          </w:p>
        </w:tc>
        <w:tc>
          <w:tcPr>
            <w:tcW w:w="8187" w:type="dxa"/>
            <w:tcBorders>
              <w:top w:val="single" w:sz="4" w:space="0" w:color="auto"/>
              <w:left w:val="single" w:sz="4" w:space="0" w:color="auto"/>
              <w:bottom w:val="single" w:sz="4" w:space="0" w:color="auto"/>
              <w:right w:val="single" w:sz="4" w:space="0" w:color="auto"/>
            </w:tcBorders>
            <w:hideMark/>
          </w:tcPr>
          <w:p w:rsidR="0045096D" w:rsidRPr="00C422E9" w:rsidRDefault="0045096D" w:rsidP="00E74841">
            <w:pPr>
              <w:rPr>
                <w:rFonts w:cs="Times New Roman"/>
                <w:sz w:val="28"/>
                <w:szCs w:val="28"/>
                <w:lang w:val="fr-CA"/>
              </w:rPr>
            </w:pPr>
            <w:r w:rsidRPr="00C422E9">
              <w:rPr>
                <w:rFonts w:cs="Times New Roman"/>
                <w:sz w:val="28"/>
                <w:szCs w:val="28"/>
                <w:lang w:val="fr-CA"/>
              </w:rPr>
              <w:t>Mandzak  I.A.</w:t>
            </w:r>
          </w:p>
        </w:tc>
      </w:tr>
      <w:tr w:rsidR="0045096D" w:rsidRPr="00C422E9" w:rsidTr="0045096D">
        <w:tc>
          <w:tcPr>
            <w:tcW w:w="1668" w:type="dxa"/>
            <w:tcBorders>
              <w:top w:val="single" w:sz="4" w:space="0" w:color="auto"/>
              <w:left w:val="single" w:sz="4" w:space="0" w:color="auto"/>
              <w:bottom w:val="single" w:sz="4" w:space="0" w:color="auto"/>
              <w:right w:val="single" w:sz="4" w:space="0" w:color="auto"/>
            </w:tcBorders>
            <w:hideMark/>
          </w:tcPr>
          <w:p w:rsidR="0045096D" w:rsidRPr="00C422E9" w:rsidRDefault="0045096D" w:rsidP="00E74841">
            <w:pPr>
              <w:rPr>
                <w:rFonts w:cs="Times New Roman"/>
                <w:sz w:val="28"/>
                <w:szCs w:val="28"/>
                <w:lang w:val="fr-CA"/>
              </w:rPr>
            </w:pPr>
            <w:r w:rsidRPr="00C422E9">
              <w:rPr>
                <w:rFonts w:cs="Times New Roman"/>
                <w:sz w:val="28"/>
                <w:szCs w:val="28"/>
                <w:lang w:val="fr-CA"/>
              </w:rPr>
              <w:t xml:space="preserve">Matière  </w:t>
            </w:r>
          </w:p>
          <w:p w:rsidR="0045096D" w:rsidRPr="00C422E9" w:rsidRDefault="0045096D" w:rsidP="00E74841">
            <w:pPr>
              <w:rPr>
                <w:rFonts w:cs="Times New Roman"/>
                <w:sz w:val="28"/>
                <w:szCs w:val="28"/>
                <w:lang w:val="fr-CA"/>
              </w:rPr>
            </w:pPr>
            <w:r w:rsidRPr="00C422E9">
              <w:rPr>
                <w:rFonts w:cs="Times New Roman"/>
                <w:sz w:val="28"/>
                <w:szCs w:val="28"/>
                <w:lang w:val="fr-CA"/>
              </w:rPr>
              <w:t>(discipline):</w:t>
            </w:r>
          </w:p>
        </w:tc>
        <w:tc>
          <w:tcPr>
            <w:tcW w:w="8187" w:type="dxa"/>
            <w:tcBorders>
              <w:top w:val="single" w:sz="4" w:space="0" w:color="auto"/>
              <w:left w:val="single" w:sz="4" w:space="0" w:color="auto"/>
              <w:bottom w:val="single" w:sz="4" w:space="0" w:color="auto"/>
              <w:right w:val="single" w:sz="4" w:space="0" w:color="auto"/>
            </w:tcBorders>
            <w:hideMark/>
          </w:tcPr>
          <w:p w:rsidR="0045096D" w:rsidRPr="00C422E9" w:rsidRDefault="0045096D" w:rsidP="00E74841">
            <w:pPr>
              <w:rPr>
                <w:rFonts w:cs="Times New Roman"/>
                <w:sz w:val="28"/>
                <w:szCs w:val="28"/>
                <w:lang w:val="fr-CA"/>
              </w:rPr>
            </w:pPr>
            <w:r w:rsidRPr="00C422E9">
              <w:rPr>
                <w:rFonts w:cs="Times New Roman"/>
                <w:sz w:val="28"/>
                <w:szCs w:val="28"/>
                <w:lang w:val="fr-CA"/>
              </w:rPr>
              <w:t>« Les problèmes actuels de la philologie et des études de traduction ».</w:t>
            </w:r>
          </w:p>
        </w:tc>
      </w:tr>
      <w:tr w:rsidR="0045096D" w:rsidRPr="00C422E9" w:rsidTr="0045096D">
        <w:tc>
          <w:tcPr>
            <w:tcW w:w="1668" w:type="dxa"/>
            <w:tcBorders>
              <w:top w:val="single" w:sz="4" w:space="0" w:color="auto"/>
              <w:left w:val="single" w:sz="4" w:space="0" w:color="auto"/>
              <w:bottom w:val="single" w:sz="4" w:space="0" w:color="auto"/>
              <w:right w:val="single" w:sz="4" w:space="0" w:color="auto"/>
            </w:tcBorders>
            <w:hideMark/>
          </w:tcPr>
          <w:p w:rsidR="0045096D" w:rsidRPr="00C422E9" w:rsidRDefault="0045096D" w:rsidP="00E74841">
            <w:pPr>
              <w:jc w:val="both"/>
              <w:rPr>
                <w:rFonts w:cs="Times New Roman"/>
                <w:sz w:val="28"/>
                <w:szCs w:val="28"/>
                <w:lang w:val="fr-CA"/>
              </w:rPr>
            </w:pPr>
            <w:r w:rsidRPr="00C422E9">
              <w:rPr>
                <w:rFonts w:cs="Times New Roman"/>
                <w:sz w:val="28"/>
                <w:szCs w:val="28"/>
                <w:lang w:val="fr-CA"/>
              </w:rPr>
              <w:t xml:space="preserve">Sujets </w:t>
            </w:r>
          </w:p>
          <w:p w:rsidR="0045096D" w:rsidRPr="00C422E9" w:rsidRDefault="0045096D" w:rsidP="00E74841">
            <w:pPr>
              <w:jc w:val="both"/>
              <w:rPr>
                <w:rFonts w:cs="Times New Roman"/>
                <w:sz w:val="28"/>
                <w:szCs w:val="28"/>
                <w:lang w:val="fr-CA"/>
              </w:rPr>
            </w:pPr>
            <w:r w:rsidRPr="00C422E9">
              <w:rPr>
                <w:rFonts w:cs="Times New Roman"/>
                <w:sz w:val="28"/>
                <w:szCs w:val="28"/>
                <w:lang w:val="fr-CA"/>
              </w:rPr>
              <w:t xml:space="preserve">(thèmes) </w:t>
            </w:r>
          </w:p>
          <w:p w:rsidR="0045096D" w:rsidRPr="00C422E9" w:rsidRDefault="0045096D" w:rsidP="00E74841">
            <w:pPr>
              <w:jc w:val="both"/>
              <w:rPr>
                <w:rFonts w:cs="Times New Roman"/>
                <w:sz w:val="28"/>
                <w:szCs w:val="28"/>
                <w:lang w:val="fr-CA"/>
              </w:rPr>
            </w:pPr>
            <w:r w:rsidRPr="00C422E9">
              <w:rPr>
                <w:rFonts w:cs="Times New Roman"/>
                <w:sz w:val="28"/>
                <w:szCs w:val="28"/>
                <w:lang w:val="fr-CA"/>
              </w:rPr>
              <w:t>à traiter </w:t>
            </w:r>
          </w:p>
          <w:p w:rsidR="0045096D" w:rsidRPr="00C422E9" w:rsidRDefault="0045096D" w:rsidP="00E74841">
            <w:pPr>
              <w:jc w:val="both"/>
              <w:rPr>
                <w:rFonts w:cs="Times New Roman"/>
                <w:sz w:val="28"/>
                <w:szCs w:val="28"/>
                <w:lang w:val="fr-CA"/>
              </w:rPr>
            </w:pPr>
            <w:r w:rsidRPr="00C422E9">
              <w:rPr>
                <w:rFonts w:cs="Times New Roman"/>
                <w:sz w:val="28"/>
                <w:szCs w:val="28"/>
                <w:lang w:val="fr-CA"/>
              </w:rPr>
              <w:t xml:space="preserve">sous forme </w:t>
            </w:r>
          </w:p>
          <w:p w:rsidR="0045096D" w:rsidRPr="00C422E9" w:rsidRDefault="0045096D" w:rsidP="00E74841">
            <w:pPr>
              <w:jc w:val="both"/>
              <w:rPr>
                <w:rFonts w:cs="Times New Roman"/>
                <w:sz w:val="28"/>
                <w:szCs w:val="28"/>
                <w:lang w:val="fr-CA"/>
              </w:rPr>
            </w:pPr>
            <w:r w:rsidRPr="00C422E9">
              <w:rPr>
                <w:rFonts w:cs="Times New Roman"/>
                <w:sz w:val="28"/>
                <w:szCs w:val="28"/>
                <w:lang w:val="fr-CA"/>
              </w:rPr>
              <w:t>écrite :</w:t>
            </w:r>
          </w:p>
        </w:tc>
        <w:tc>
          <w:tcPr>
            <w:tcW w:w="8187" w:type="dxa"/>
            <w:tcBorders>
              <w:top w:val="single" w:sz="4" w:space="0" w:color="auto"/>
              <w:left w:val="single" w:sz="4" w:space="0" w:color="auto"/>
              <w:bottom w:val="single" w:sz="4" w:space="0" w:color="auto"/>
              <w:right w:val="single" w:sz="4" w:space="0" w:color="auto"/>
            </w:tcBorders>
            <w:hideMark/>
          </w:tcPr>
          <w:p w:rsidR="00C422E9" w:rsidRDefault="00C422E9" w:rsidP="0045096D">
            <w:pPr>
              <w:pStyle w:val="a3"/>
              <w:ind w:left="33"/>
              <w:jc w:val="both"/>
              <w:rPr>
                <w:rFonts w:cs="Times New Roman"/>
                <w:b/>
                <w:sz w:val="28"/>
                <w:szCs w:val="28"/>
                <w:lang w:val="fr-CA"/>
              </w:rPr>
            </w:pPr>
          </w:p>
          <w:p w:rsidR="0045096D" w:rsidRPr="00C422E9" w:rsidRDefault="0045096D" w:rsidP="0045096D">
            <w:pPr>
              <w:pStyle w:val="a3"/>
              <w:ind w:left="33"/>
              <w:jc w:val="both"/>
              <w:rPr>
                <w:rFonts w:cs="Times New Roman"/>
                <w:b/>
                <w:sz w:val="28"/>
                <w:szCs w:val="28"/>
                <w:lang w:val="fr-CA"/>
              </w:rPr>
            </w:pPr>
            <w:r w:rsidRPr="00C422E9">
              <w:rPr>
                <w:rFonts w:cs="Times New Roman"/>
                <w:b/>
                <w:noProof/>
                <w:sz w:val="28"/>
                <w:szCs w:val="28"/>
                <w:lang w:eastAsia="uk-UA"/>
              </w:rPr>
              <mc:AlternateContent>
                <mc:Choice Requires="wps">
                  <w:drawing>
                    <wp:anchor distT="0" distB="0" distL="114300" distR="114300" simplePos="0" relativeHeight="251659264" behindDoc="0" locked="0" layoutInCell="1" allowOverlap="1" wp14:anchorId="0037CA30" wp14:editId="77543F1E">
                      <wp:simplePos x="0" y="0"/>
                      <wp:positionH relativeFrom="column">
                        <wp:posOffset>2079625</wp:posOffset>
                      </wp:positionH>
                      <wp:positionV relativeFrom="paragraph">
                        <wp:posOffset>32385</wp:posOffset>
                      </wp:positionV>
                      <wp:extent cx="2019300" cy="1038225"/>
                      <wp:effectExtent l="0" t="0" r="19050" b="0"/>
                      <wp:wrapNone/>
                      <wp:docPr id="1" name="Дуга 1"/>
                      <wp:cNvGraphicFramePr/>
                      <a:graphic xmlns:a="http://schemas.openxmlformats.org/drawingml/2006/main">
                        <a:graphicData uri="http://schemas.microsoft.com/office/word/2010/wordprocessingShape">
                          <wps:wsp>
                            <wps:cNvSpPr/>
                            <wps:spPr>
                              <a:xfrm flipV="1">
                                <a:off x="0" y="0"/>
                                <a:ext cx="2019300" cy="1038225"/>
                              </a:xfrm>
                              <a:prstGeom prst="arc">
                                <a:avLst>
                                  <a:gd name="adj1" fmla="val 159984"/>
                                  <a:gd name="adj2" fmla="val 20749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Дуга 1" o:spid="_x0000_s1026" style="position:absolute;margin-left:163.75pt;margin-top:2.55pt;width:159pt;height:81.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0,103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OIrwIAAEUFAAAOAAAAZHJzL2Uyb0RvYy54bWysVM1uEzEQviPxDpbvdH+aQDbqpgqNgpBK&#10;W6mFnideO7vIaxvbyaZceQUeBIkXKW/E2LtJw88JcbHGM+NvZr6Z8dn5rpVky61rtCppdpJSwhXT&#10;VaPWJX1/t3wxocR5UBVIrXhJH7ij57Pnz846M+W5rrWsuCUIoty0MyWtvTfTJHGs5i24E224QqPQ&#10;tgWPV7tOKgsdorcyydP0ZdJpWxmrGXcOtYveSGcRXwjO/LUQjnsiS4q5+XjaeK7CmczOYLq2YOqG&#10;DWnAP2TRQqMw6AFqAR7IxjZ/QLUNs9pp4U+YbhMtRMN4rAGrydLfqrmtwfBYC5LjzIEm9/9g2dX2&#10;xpKmwt5RoqDFFj1+/fHl8fvjN5IFdjrjpuh0a27scHMohlJ3wrZEyMZ8CI+DBsshu8jtw4FbvvOE&#10;oRLLK05TbAFDW5aeTvJ8HPCTHig8N9b5N1y3JAglBcsiKmwvnY/cVkOGUH3EbEUrsVVbkCQbF8Vk&#10;NPTyyCk/dsrTV6MiNhxDDpgo7YOGAEovGynjSEhFupIWY0ySMMDBFBI8iq1BqpxaUwJyjRPPvI1J&#10;Oi2bKrwOOM6uVxfSEsytpKPlJHu96J1qqHivLcYpkhFDOfDvdNWrs3Svx9QGmMjRL/gh5wW4un8T&#10;TQOVUoX4PA4+shb4DQ3sWxakla4esOFW95vgDFs2iHYJzt+ART6xQ7jO/hoPITVyoAeJklrbz3/T&#10;B3+cSLRS0uEqIUGfNmA5JfKtwlktstEo7F68jMavcrzYY8vq2KI27YVG3rDDmF0Ug7+Xe1FY3d7j&#10;1s9DVDSBYhi7b8VwufD9iuO/wfh8Ht1w3wz4S3Vr2H5eA493u3uwZhg5j9N6pfdrN4xJP6RPvv2k&#10;zDdei+bAcM/rQDfuamza8K+Ez+D4Hr2efr/ZTwAAAP//AwBQSwMEFAAGAAgAAAAhAFSbznLgAAAA&#10;CQEAAA8AAABkcnMvZG93bnJldi54bWxMj0FLw0AQhe+C/2EZwYvYTRuThphNUaEIXoqtLXjbZsck&#10;NDsbsps2/nvHkx4f7+PNN8Vqsp044+BbRwrmswgEUuVMS7WCj936PgPhgyajO0eo4Bs9rMrrq0Ln&#10;xl3oHc/bUAseIZ9rBU0IfS6lrxq02s9cj8TdlxusDhyHWppBX3jcdnIRRam0uiW+0OgeXxqsTtvR&#10;Khjjt8Pdc7vfjPF+0tlpl71+rjOlbm+mp0cQAafwB8OvPqtDyU5HN5LxolMQL5YJowqSOQju04eE&#10;85HBNEtBloX8/0H5AwAA//8DAFBLAQItABQABgAIAAAAIQC2gziS/gAAAOEBAAATAAAAAAAAAAAA&#10;AAAAAAAAAABbQ29udGVudF9UeXBlc10ueG1sUEsBAi0AFAAGAAgAAAAhADj9If/WAAAAlAEAAAsA&#10;AAAAAAAAAAAAAAAALwEAAF9yZWxzLy5yZWxzUEsBAi0AFAAGAAgAAAAhAN1Mo4ivAgAARQUAAA4A&#10;AAAAAAAAAAAAAAAALgIAAGRycy9lMm9Eb2MueG1sUEsBAi0AFAAGAAgAAAAhAFSbznLgAAAACQEA&#10;AA8AAAAAAAAAAAAAAAAACQUAAGRycy9kb3ducmV2LnhtbFBLBQYAAAAABAAEAPMAAAAWBgAAAAA=&#10;" path="m2015183,565941nsc2014373,570536,2013445,575126,2012397,579708l1009650,519113r1005533,46828xem2015183,565941nfc2014373,570536,2013445,575126,2012397,579708e" filled="f" strokecolor="#4a7ebb">
                      <v:path arrowok="t" o:connecttype="custom" o:connectlocs="2015183,565941;2012397,579708" o:connectangles="0,0"/>
                    </v:shape>
                  </w:pict>
                </mc:Fallback>
              </mc:AlternateContent>
            </w:r>
            <w:r w:rsidRPr="00C422E9">
              <w:rPr>
                <w:rFonts w:cs="Times New Roman"/>
                <w:b/>
                <w:sz w:val="28"/>
                <w:szCs w:val="28"/>
                <w:lang w:val="fr-CA"/>
              </w:rPr>
              <w:t>« Un problème de syntaxe : la proposition infinitive ».</w:t>
            </w:r>
          </w:p>
          <w:p w:rsidR="00EB2139" w:rsidRPr="00C422E9" w:rsidRDefault="00EB2139" w:rsidP="00EB2139">
            <w:pPr>
              <w:pStyle w:val="Lecon0"/>
              <w:jc w:val="both"/>
              <w:rPr>
                <w:rFonts w:ascii="Times New Roman" w:hAnsi="Times New Roman" w:cs="Times New Roman"/>
                <w:sz w:val="28"/>
                <w:szCs w:val="28"/>
                <w:lang w:val="fr-CA"/>
              </w:rPr>
            </w:pPr>
            <w:bookmarkStart w:id="0" w:name="_Toc245379185"/>
            <w:bookmarkStart w:id="1" w:name="_Toc245378930"/>
            <w:bookmarkStart w:id="2" w:name="_Toc245378433"/>
            <w:bookmarkStart w:id="3" w:name="_Toc245378356"/>
            <w:bookmarkStart w:id="4" w:name="_Toc244930409"/>
            <w:bookmarkStart w:id="5" w:name="_Toc244930166"/>
            <w:bookmarkStart w:id="6" w:name="_Toc92130198"/>
            <w:bookmarkStart w:id="7" w:name="_Toc90992790"/>
            <w:bookmarkStart w:id="8" w:name="_Toc85118809"/>
            <w:bookmarkStart w:id="9" w:name="_Toc81050778"/>
            <w:r w:rsidRPr="00C422E9">
              <w:rPr>
                <w:rFonts w:ascii="Times New Roman" w:hAnsi="Times New Roman" w:cs="Times New Roman"/>
                <w:sz w:val="28"/>
                <w:szCs w:val="28"/>
                <w:lang w:val="fr-CA"/>
              </w:rPr>
              <w:t>A. La proposition infinitive</w:t>
            </w:r>
            <w:bookmarkEnd w:id="0"/>
            <w:bookmarkEnd w:id="1"/>
            <w:bookmarkEnd w:id="2"/>
            <w:bookmarkEnd w:id="3"/>
            <w:bookmarkEnd w:id="4"/>
            <w:bookmarkEnd w:id="5"/>
            <w:bookmarkEnd w:id="6"/>
            <w:bookmarkEnd w:id="7"/>
            <w:bookmarkEnd w:id="8"/>
            <w:bookmarkEnd w:id="9"/>
            <w:r w:rsidR="00BC49CE" w:rsidRPr="00C422E9">
              <w:rPr>
                <w:rFonts w:ascii="Times New Roman" w:hAnsi="Times New Roman" w:cs="Times New Roman"/>
                <w:sz w:val="28"/>
                <w:szCs w:val="28"/>
                <w:lang w:val="fr-CA"/>
              </w:rPr>
              <w:t xml:space="preserve"> interprétée</w:t>
            </w:r>
            <w:r w:rsidRPr="00C422E9">
              <w:rPr>
                <w:rFonts w:ascii="Times New Roman" w:hAnsi="Times New Roman" w:cs="Times New Roman"/>
                <w:sz w:val="28"/>
                <w:szCs w:val="28"/>
                <w:lang w:val="fr-CA"/>
              </w:rPr>
              <w:t xml:space="preserve"> par la grammair</w:t>
            </w:r>
            <w:r w:rsidR="00BC49CE" w:rsidRPr="00C422E9">
              <w:rPr>
                <w:rFonts w:ascii="Times New Roman" w:hAnsi="Times New Roman" w:cs="Times New Roman"/>
                <w:sz w:val="28"/>
                <w:szCs w:val="28"/>
                <w:lang w:val="fr-CA"/>
              </w:rPr>
              <w:t>e normative (appliquée</w:t>
            </w:r>
            <w:r w:rsidRPr="00C422E9">
              <w:rPr>
                <w:rFonts w:ascii="Times New Roman" w:hAnsi="Times New Roman" w:cs="Times New Roman"/>
                <w:sz w:val="28"/>
                <w:szCs w:val="28"/>
                <w:lang w:val="fr-CA"/>
              </w:rPr>
              <w:t>)</w:t>
            </w:r>
            <w:r w:rsidR="00BC49CE" w:rsidRPr="00C422E9">
              <w:rPr>
                <w:rFonts w:ascii="Times New Roman" w:hAnsi="Times New Roman" w:cs="Times New Roman"/>
                <w:sz w:val="28"/>
                <w:szCs w:val="28"/>
                <w:lang w:val="fr-CA"/>
              </w:rPr>
              <w:t> :  point de vue classique</w:t>
            </w:r>
            <w:r w:rsidR="007F0CAA" w:rsidRPr="00C422E9">
              <w:rPr>
                <w:rFonts w:ascii="Times New Roman" w:hAnsi="Times New Roman" w:cs="Times New Roman"/>
                <w:sz w:val="28"/>
                <w:szCs w:val="28"/>
                <w:lang w:val="fr-CA"/>
              </w:rPr>
              <w:t xml:space="preserve"> (Type 1).</w:t>
            </w:r>
          </w:p>
          <w:p w:rsidR="00EB2139" w:rsidRPr="00C422E9" w:rsidRDefault="00EB2139" w:rsidP="00EB2139">
            <w:pPr>
              <w:jc w:val="both"/>
              <w:rPr>
                <w:rFonts w:cs="Times New Roman"/>
                <w:sz w:val="28"/>
                <w:szCs w:val="28"/>
                <w:lang w:val="fr-CA"/>
              </w:rPr>
            </w:pPr>
            <w:r w:rsidRPr="00C422E9">
              <w:rPr>
                <w:rFonts w:cs="Times New Roman"/>
                <w:sz w:val="28"/>
                <w:szCs w:val="28"/>
                <w:lang w:val="fr-CA"/>
              </w:rPr>
              <w:t>Les verbes de perception (de sens)</w:t>
            </w:r>
            <w:r w:rsidRPr="00C422E9">
              <w:rPr>
                <w:rFonts w:cs="Times New Roman"/>
                <w:i/>
                <w:sz w:val="28"/>
                <w:szCs w:val="28"/>
                <w:lang w:val="fr-CA"/>
              </w:rPr>
              <w:t> voir, regarder, entendre, écouter,</w:t>
            </w:r>
            <w:r w:rsidRPr="00C422E9">
              <w:rPr>
                <w:rFonts w:cs="Times New Roman"/>
                <w:sz w:val="28"/>
                <w:szCs w:val="28"/>
                <w:lang w:val="fr-CA"/>
              </w:rPr>
              <w:t xml:space="preserve"> </w:t>
            </w:r>
            <w:r w:rsidRPr="00C422E9">
              <w:rPr>
                <w:rFonts w:cs="Times New Roman"/>
                <w:i/>
                <w:sz w:val="28"/>
                <w:szCs w:val="28"/>
                <w:lang w:val="fr-CA"/>
              </w:rPr>
              <w:t>sentir ,</w:t>
            </w:r>
            <w:r w:rsidRPr="00C422E9">
              <w:rPr>
                <w:rFonts w:cs="Times New Roman"/>
                <w:sz w:val="28"/>
                <w:szCs w:val="28"/>
                <w:lang w:val="fr-CA"/>
              </w:rPr>
              <w:t xml:space="preserve"> ayant pour complément un nom ou un pronom accompagné d’un infinitif, forment une construction syntaxique appelée </w:t>
            </w:r>
            <w:r w:rsidRPr="00C422E9">
              <w:rPr>
                <w:rFonts w:cs="Times New Roman"/>
                <w:i/>
                <w:sz w:val="28"/>
                <w:szCs w:val="28"/>
                <w:lang w:val="fr-CA"/>
              </w:rPr>
              <w:t>proposition infinitive</w:t>
            </w:r>
            <w:r w:rsidRPr="00C422E9">
              <w:rPr>
                <w:rFonts w:cs="Times New Roman"/>
                <w:sz w:val="28"/>
                <w:szCs w:val="28"/>
                <w:lang w:val="fr-CA"/>
              </w:rPr>
              <w:t xml:space="preserve">. Par ex.: </w:t>
            </w:r>
            <w:r w:rsidRPr="00C422E9">
              <w:rPr>
                <w:rFonts w:cs="Times New Roman"/>
                <w:i/>
                <w:sz w:val="28"/>
                <w:szCs w:val="28"/>
                <w:lang w:val="fr-CA"/>
              </w:rPr>
              <w:t xml:space="preserve">Elle entendit </w:t>
            </w:r>
            <w:r w:rsidRPr="00C422E9">
              <w:rPr>
                <w:rFonts w:cs="Times New Roman"/>
                <w:i/>
                <w:sz w:val="28"/>
                <w:szCs w:val="28"/>
                <w:u w:val="single"/>
                <w:lang w:val="fr-CA"/>
              </w:rPr>
              <w:t>geindre sa mère malade</w:t>
            </w:r>
            <w:r w:rsidRPr="00C422E9">
              <w:rPr>
                <w:rFonts w:cs="Times New Roman"/>
                <w:i/>
                <w:sz w:val="28"/>
                <w:szCs w:val="28"/>
                <w:lang w:val="fr-CA"/>
              </w:rPr>
              <w:t>.</w:t>
            </w:r>
            <w:r w:rsidRPr="00C422E9">
              <w:rPr>
                <w:rFonts w:cs="Times New Roman"/>
                <w:sz w:val="28"/>
                <w:szCs w:val="28"/>
                <w:lang w:val="fr-CA"/>
              </w:rPr>
              <w:t xml:space="preserve"> </w:t>
            </w:r>
            <w:r w:rsidRPr="00C422E9">
              <w:rPr>
                <w:rFonts w:cs="Times New Roman"/>
                <w:i/>
                <w:sz w:val="28"/>
                <w:szCs w:val="28"/>
                <w:lang w:val="fr-CA"/>
              </w:rPr>
              <w:t>Geindre sa mère malade</w:t>
            </w:r>
            <w:r w:rsidRPr="00C422E9">
              <w:rPr>
                <w:rFonts w:cs="Times New Roman"/>
                <w:sz w:val="28"/>
                <w:szCs w:val="28"/>
                <w:lang w:val="fr-CA"/>
              </w:rPr>
              <w:t xml:space="preserve"> est complément d’objet direct du verbe </w:t>
            </w:r>
            <w:r w:rsidRPr="00C422E9">
              <w:rPr>
                <w:rFonts w:cs="Times New Roman"/>
                <w:i/>
                <w:sz w:val="28"/>
                <w:szCs w:val="28"/>
                <w:lang w:val="fr-CA"/>
              </w:rPr>
              <w:t>entendre</w:t>
            </w:r>
            <w:r w:rsidRPr="00C422E9">
              <w:rPr>
                <w:rFonts w:cs="Times New Roman"/>
                <w:sz w:val="28"/>
                <w:szCs w:val="28"/>
                <w:lang w:val="fr-CA"/>
              </w:rPr>
              <w:t xml:space="preserve">. Le sujet de l’infinitif </w:t>
            </w:r>
            <w:r w:rsidRPr="00C422E9">
              <w:rPr>
                <w:rFonts w:cs="Times New Roman"/>
                <w:i/>
                <w:sz w:val="28"/>
                <w:szCs w:val="28"/>
                <w:lang w:val="fr-CA"/>
              </w:rPr>
              <w:t>geindre</w:t>
            </w:r>
            <w:r w:rsidRPr="00C422E9">
              <w:rPr>
                <w:rFonts w:cs="Times New Roman"/>
                <w:sz w:val="28"/>
                <w:szCs w:val="28"/>
                <w:lang w:val="fr-CA"/>
              </w:rPr>
              <w:t xml:space="preserve"> est </w:t>
            </w:r>
            <w:r w:rsidRPr="00C422E9">
              <w:rPr>
                <w:rFonts w:cs="Times New Roman"/>
                <w:i/>
                <w:sz w:val="28"/>
                <w:szCs w:val="28"/>
                <w:lang w:val="fr-CA"/>
              </w:rPr>
              <w:t>sa mère</w:t>
            </w:r>
            <w:r w:rsidRPr="00C422E9">
              <w:rPr>
                <w:rFonts w:cs="Times New Roman"/>
                <w:sz w:val="28"/>
                <w:szCs w:val="28"/>
                <w:lang w:val="fr-CA"/>
              </w:rPr>
              <w:t>. Il y a donc dans la proposition infinitive deux verbes, l’un est à la forme personnelle, l’autre à l’infinitif (forme non-personnelle), et deux sujets.</w:t>
            </w:r>
          </w:p>
          <w:p w:rsidR="00BD3D7F" w:rsidRPr="00C422E9" w:rsidRDefault="00EB2139" w:rsidP="00EB2139">
            <w:pPr>
              <w:jc w:val="both"/>
              <w:rPr>
                <w:rFonts w:cs="Times New Roman"/>
                <w:i/>
                <w:sz w:val="28"/>
                <w:szCs w:val="28"/>
                <w:lang w:val="fr-CA"/>
              </w:rPr>
            </w:pPr>
            <w:r w:rsidRPr="00C422E9">
              <w:rPr>
                <w:rFonts w:cs="Times New Roman"/>
                <w:sz w:val="28"/>
                <w:szCs w:val="28"/>
                <w:lang w:val="fr-CA"/>
              </w:rPr>
              <w:t xml:space="preserve">Ce type de proposition peut être transformé en phrase complexe de subordination: </w:t>
            </w:r>
            <w:r w:rsidRPr="00C422E9">
              <w:rPr>
                <w:rFonts w:cs="Times New Roman"/>
                <w:i/>
                <w:sz w:val="28"/>
                <w:szCs w:val="28"/>
                <w:lang w:val="fr-CA"/>
              </w:rPr>
              <w:t>Elle en-tendit que geignait sa mère malade.</w:t>
            </w:r>
          </w:p>
          <w:p w:rsidR="00EB2139" w:rsidRPr="00C422E9" w:rsidRDefault="00EB2139" w:rsidP="00EB2139">
            <w:pPr>
              <w:pStyle w:val="DodatokUroku0"/>
              <w:rPr>
                <w:rFonts w:ascii="Times New Roman" w:hAnsi="Times New Roman" w:cs="Times New Roman"/>
                <w:sz w:val="28"/>
                <w:szCs w:val="28"/>
              </w:rPr>
            </w:pPr>
            <w:bookmarkStart w:id="10" w:name="_Toc245379186"/>
            <w:bookmarkStart w:id="11" w:name="_Toc244930410"/>
            <w:r w:rsidRPr="00C422E9">
              <w:rPr>
                <w:rFonts w:ascii="Times New Roman" w:hAnsi="Times New Roman" w:cs="Times New Roman"/>
                <w:sz w:val="28"/>
                <w:szCs w:val="28"/>
              </w:rPr>
              <w:t>Exercice de fixation</w:t>
            </w:r>
            <w:bookmarkEnd w:id="10"/>
            <w:bookmarkEnd w:id="11"/>
            <w:r w:rsidRPr="00C422E9">
              <w:rPr>
                <w:rFonts w:ascii="Times New Roman" w:hAnsi="Times New Roman" w:cs="Times New Roman"/>
                <w:sz w:val="28"/>
                <w:szCs w:val="28"/>
              </w:rPr>
              <w:t xml:space="preserve"> </w:t>
            </w:r>
          </w:p>
          <w:p w:rsidR="00EB2139" w:rsidRPr="00C422E9" w:rsidRDefault="00EB2139" w:rsidP="00EB2139">
            <w:pPr>
              <w:jc w:val="both"/>
              <w:rPr>
                <w:rFonts w:cs="Times New Roman"/>
                <w:i/>
                <w:sz w:val="28"/>
                <w:szCs w:val="28"/>
                <w:lang w:val="fr-FR" w:eastAsia="ru-RU"/>
              </w:rPr>
            </w:pPr>
            <w:r w:rsidRPr="00C422E9">
              <w:rPr>
                <w:rFonts w:cs="Times New Roman"/>
                <w:i/>
                <w:sz w:val="28"/>
                <w:szCs w:val="28"/>
                <w:lang w:val="fr-FR" w:eastAsia="ru-RU"/>
              </w:rPr>
              <w:t xml:space="preserve">Trouvez parmi les phrases </w:t>
            </w:r>
            <w:r w:rsidR="00BC49CE" w:rsidRPr="00C422E9">
              <w:rPr>
                <w:rFonts w:cs="Times New Roman"/>
                <w:i/>
                <w:sz w:val="28"/>
                <w:szCs w:val="28"/>
                <w:lang w:val="fr-FR" w:eastAsia="ru-RU"/>
              </w:rPr>
              <w:t xml:space="preserve">citées </w:t>
            </w:r>
            <w:r w:rsidRPr="00C422E9">
              <w:rPr>
                <w:rFonts w:cs="Times New Roman"/>
                <w:i/>
                <w:sz w:val="28"/>
                <w:szCs w:val="28"/>
                <w:lang w:val="fr-FR" w:eastAsia="ru-RU"/>
              </w:rPr>
              <w:t>ci-dessous celles qui peuvent ȇtre définies comme des proposit</w:t>
            </w:r>
            <w:r w:rsidR="00BD3D7F" w:rsidRPr="00C422E9">
              <w:rPr>
                <w:rFonts w:cs="Times New Roman"/>
                <w:i/>
                <w:sz w:val="28"/>
                <w:szCs w:val="28"/>
                <w:lang w:val="fr-FR" w:eastAsia="ru-RU"/>
              </w:rPr>
              <w:t>ions infinitives</w:t>
            </w:r>
            <w:r w:rsidRPr="00C422E9">
              <w:rPr>
                <w:rFonts w:cs="Times New Roman"/>
                <w:i/>
                <w:sz w:val="28"/>
                <w:szCs w:val="28"/>
                <w:lang w:val="fr-FR" w:eastAsia="ru-RU"/>
              </w:rPr>
              <w:t xml:space="preserve"> classique</w:t>
            </w:r>
            <w:r w:rsidR="00BD3D7F" w:rsidRPr="00C422E9">
              <w:rPr>
                <w:rFonts w:cs="Times New Roman"/>
                <w:i/>
                <w:sz w:val="28"/>
                <w:szCs w:val="28"/>
                <w:lang w:val="fr-FR" w:eastAsia="ru-RU"/>
              </w:rPr>
              <w:t>s</w:t>
            </w:r>
            <w:r w:rsidR="00BC49CE" w:rsidRPr="00C422E9">
              <w:rPr>
                <w:rFonts w:cs="Times New Roman"/>
                <w:i/>
                <w:sz w:val="28"/>
                <w:szCs w:val="28"/>
                <w:lang w:val="fr-FR" w:eastAsia="ru-RU"/>
              </w:rPr>
              <w:t xml:space="preserve">. </w:t>
            </w:r>
            <w:r w:rsidRPr="00C422E9">
              <w:rPr>
                <w:rFonts w:cs="Times New Roman"/>
                <w:i/>
                <w:sz w:val="28"/>
                <w:szCs w:val="28"/>
                <w:lang w:val="fr-CA"/>
              </w:rPr>
              <w:t>Transf</w:t>
            </w:r>
            <w:r w:rsidR="00BC49CE" w:rsidRPr="00C422E9">
              <w:rPr>
                <w:rFonts w:cs="Times New Roman"/>
                <w:i/>
                <w:sz w:val="28"/>
                <w:szCs w:val="28"/>
                <w:lang w:val="fr-CA"/>
              </w:rPr>
              <w:t>ormez-l</w:t>
            </w:r>
            <w:r w:rsidRPr="00C422E9">
              <w:rPr>
                <w:rFonts w:cs="Times New Roman"/>
                <w:i/>
                <w:sz w:val="28"/>
                <w:szCs w:val="28"/>
                <w:lang w:val="fr-CA"/>
              </w:rPr>
              <w:t xml:space="preserve">es en </w:t>
            </w:r>
            <w:r w:rsidR="00BC49CE" w:rsidRPr="00C422E9">
              <w:rPr>
                <w:rFonts w:cs="Times New Roman"/>
                <w:i/>
                <w:sz w:val="28"/>
                <w:szCs w:val="28"/>
                <w:lang w:val="fr-CA"/>
              </w:rPr>
              <w:t>phrases complexes de subor</w:t>
            </w:r>
            <w:r w:rsidRPr="00C422E9">
              <w:rPr>
                <w:rFonts w:cs="Times New Roman"/>
                <w:i/>
                <w:sz w:val="28"/>
                <w:szCs w:val="28"/>
                <w:lang w:val="fr-CA"/>
              </w:rPr>
              <w:t>dination:</w:t>
            </w:r>
            <w:r w:rsidRPr="00C422E9">
              <w:rPr>
                <w:rFonts w:cs="Times New Roman"/>
                <w:sz w:val="28"/>
                <w:szCs w:val="28"/>
                <w:lang w:val="fr-CA"/>
              </w:rPr>
              <w:t xml:space="preserve"> </w:t>
            </w:r>
          </w:p>
          <w:p w:rsidR="00EB2139" w:rsidRPr="00C422E9" w:rsidRDefault="00EB2139" w:rsidP="00EB2139">
            <w:pPr>
              <w:jc w:val="both"/>
              <w:rPr>
                <w:rFonts w:cs="Times New Roman"/>
                <w:sz w:val="28"/>
                <w:szCs w:val="28"/>
                <w:lang w:val="fr-CA"/>
              </w:rPr>
            </w:pPr>
            <w:r w:rsidRPr="00C422E9">
              <w:rPr>
                <w:rFonts w:cs="Times New Roman"/>
                <w:sz w:val="28"/>
                <w:szCs w:val="28"/>
                <w:lang w:val="fr-CA"/>
              </w:rPr>
              <w:t>1. Nous le vîmes venir, grand et fort. 2. Je crois pouvoir atteindre ce but. 3. Ils déclarent accepter cette proposition. 4. Il pense avoir besoin de cet outil. 5. Il nous semble être indisposé. 6. J’écoute chanter les oiseaux dans les arbres. 7. Cette actrice, je l’ai vue jouer. Elle était médiocre. 8. Vous avez vus sortir de l’Université quelques étudiants. Ce sont mes amis. 9. Nous avons entendu réciter à la radio des poèmes de Ronsard. 10. Elle regarda et écouta chanter son fils.</w:t>
            </w:r>
          </w:p>
          <w:p w:rsidR="00EB2139" w:rsidRPr="00C422E9" w:rsidRDefault="00EB2139" w:rsidP="00EB2139">
            <w:pPr>
              <w:rPr>
                <w:rFonts w:cs="Times New Roman"/>
                <w:sz w:val="28"/>
                <w:szCs w:val="28"/>
                <w:lang w:val="fr-CA" w:eastAsia="ru-RU"/>
              </w:rPr>
            </w:pPr>
          </w:p>
          <w:p w:rsidR="00EB2139" w:rsidRDefault="005D225B" w:rsidP="007F0CAA">
            <w:pPr>
              <w:pStyle w:val="Lecon0"/>
              <w:spacing w:after="0"/>
              <w:jc w:val="both"/>
              <w:rPr>
                <w:rFonts w:ascii="Times New Roman" w:hAnsi="Times New Roman" w:cs="Times New Roman"/>
                <w:sz w:val="28"/>
                <w:szCs w:val="28"/>
                <w:lang w:val="fr-CA"/>
              </w:rPr>
            </w:pPr>
            <w:r w:rsidRPr="00C422E9">
              <w:rPr>
                <w:rFonts w:ascii="Times New Roman" w:hAnsi="Times New Roman" w:cs="Times New Roman"/>
                <w:sz w:val="28"/>
                <w:szCs w:val="28"/>
                <w:lang w:val="fr-CA"/>
              </w:rPr>
              <w:t>B</w:t>
            </w:r>
            <w:r w:rsidR="00EB2139" w:rsidRPr="00C422E9">
              <w:rPr>
                <w:rFonts w:ascii="Times New Roman" w:hAnsi="Times New Roman" w:cs="Times New Roman"/>
                <w:sz w:val="28"/>
                <w:szCs w:val="28"/>
                <w:lang w:val="fr-CA"/>
              </w:rPr>
              <w:t>. La proposition infinitive</w:t>
            </w:r>
            <w:r w:rsidRPr="00C422E9">
              <w:rPr>
                <w:rFonts w:ascii="Times New Roman" w:hAnsi="Times New Roman" w:cs="Times New Roman"/>
                <w:sz w:val="28"/>
                <w:szCs w:val="28"/>
                <w:lang w:val="fr-CA"/>
              </w:rPr>
              <w:t xml:space="preserve"> vue par certains grammairiens théor</w:t>
            </w:r>
            <w:r w:rsidR="007F0CAA" w:rsidRPr="00C422E9">
              <w:rPr>
                <w:rFonts w:ascii="Times New Roman" w:hAnsi="Times New Roman" w:cs="Times New Roman"/>
                <w:sz w:val="28"/>
                <w:szCs w:val="28"/>
                <w:lang w:val="fr-CA"/>
              </w:rPr>
              <w:t>iciens   (Type 2).</w:t>
            </w:r>
            <w:r w:rsidRPr="00C422E9">
              <w:rPr>
                <w:rFonts w:ascii="Times New Roman" w:hAnsi="Times New Roman" w:cs="Times New Roman"/>
                <w:sz w:val="28"/>
                <w:szCs w:val="28"/>
                <w:lang w:val="fr-CA"/>
              </w:rPr>
              <w:t xml:space="preserve"> </w:t>
            </w:r>
          </w:p>
          <w:p w:rsidR="00C422E9" w:rsidRPr="00C422E9" w:rsidRDefault="00C422E9" w:rsidP="00C422E9">
            <w:pPr>
              <w:rPr>
                <w:lang w:val="fr-CA" w:eastAsia="ru-RU"/>
              </w:rPr>
            </w:pPr>
          </w:p>
          <w:p w:rsidR="00EB2139" w:rsidRPr="00C422E9" w:rsidRDefault="005D225B" w:rsidP="005D225B">
            <w:pPr>
              <w:jc w:val="both"/>
              <w:rPr>
                <w:rFonts w:cs="Times New Roman"/>
                <w:sz w:val="28"/>
                <w:szCs w:val="28"/>
                <w:lang w:val="fr-CA" w:eastAsia="ru-RU"/>
              </w:rPr>
            </w:pPr>
            <w:r w:rsidRPr="00C422E9">
              <w:rPr>
                <w:rFonts w:cs="Times New Roman"/>
                <w:sz w:val="28"/>
                <w:szCs w:val="28"/>
                <w:lang w:val="fr-CA" w:eastAsia="ru-RU"/>
              </w:rPr>
              <w:t>Les auteurs de la « Grammaire Larousse du XX-</w:t>
            </w:r>
            <w:r w:rsidR="00914DDC" w:rsidRPr="00C422E9">
              <w:rPr>
                <w:rFonts w:cs="Times New Roman"/>
                <w:sz w:val="28"/>
                <w:szCs w:val="28"/>
                <w:lang w:val="fr-CA" w:eastAsia="ru-RU"/>
              </w:rPr>
              <w:t>e s. »</w:t>
            </w:r>
            <w:r w:rsidR="00BD3D7F" w:rsidRPr="00C422E9">
              <w:rPr>
                <w:rFonts w:cs="Times New Roman"/>
                <w:sz w:val="28"/>
                <w:szCs w:val="28"/>
                <w:lang w:val="fr-CA" w:eastAsia="ru-RU"/>
              </w:rPr>
              <w:t xml:space="preserve">, </w:t>
            </w:r>
            <w:r w:rsidR="007F0CAA" w:rsidRPr="00C422E9">
              <w:rPr>
                <w:rFonts w:cs="Times New Roman"/>
                <w:sz w:val="28"/>
                <w:szCs w:val="28"/>
                <w:lang w:val="fr-CA" w:eastAsia="ru-RU"/>
              </w:rPr>
              <w:t xml:space="preserve">par ex., </w:t>
            </w:r>
            <w:r w:rsidRPr="00C422E9">
              <w:rPr>
                <w:rFonts w:cs="Times New Roman"/>
                <w:sz w:val="28"/>
                <w:szCs w:val="28"/>
                <w:lang w:val="fr-CA" w:eastAsia="ru-RU"/>
              </w:rPr>
              <w:t>admettent que certains verbes</w:t>
            </w:r>
            <w:r w:rsidR="00BD3D7F" w:rsidRPr="00C422E9">
              <w:rPr>
                <w:rFonts w:cs="Times New Roman"/>
                <w:sz w:val="28"/>
                <w:szCs w:val="28"/>
                <w:lang w:val="fr-CA" w:eastAsia="ru-RU"/>
              </w:rPr>
              <w:t>, autres que ceux</w:t>
            </w:r>
            <w:r w:rsidRPr="00C422E9">
              <w:rPr>
                <w:rFonts w:cs="Times New Roman"/>
                <w:sz w:val="28"/>
                <w:szCs w:val="28"/>
                <w:lang w:val="fr-CA" w:eastAsia="ru-RU"/>
              </w:rPr>
              <w:t xml:space="preserve"> de perception</w:t>
            </w:r>
            <w:r w:rsidR="00BD3D7F" w:rsidRPr="00C422E9">
              <w:rPr>
                <w:rFonts w:cs="Times New Roman"/>
                <w:sz w:val="28"/>
                <w:szCs w:val="28"/>
                <w:lang w:val="fr-CA" w:eastAsia="ru-RU"/>
              </w:rPr>
              <w:t xml:space="preserve">, peuvent </w:t>
            </w:r>
            <w:r w:rsidR="00BD3D7F" w:rsidRPr="00C422E9">
              <w:rPr>
                <w:rFonts w:cs="Times New Roman"/>
                <w:sz w:val="28"/>
                <w:szCs w:val="28"/>
                <w:lang w:val="fr-CA"/>
              </w:rPr>
              <w:t>également former des propositions infinitives</w:t>
            </w:r>
            <w:r w:rsidR="00BD3D7F" w:rsidRPr="00C422E9">
              <w:rPr>
                <w:rFonts w:cs="Times New Roman"/>
                <w:sz w:val="28"/>
                <w:szCs w:val="28"/>
                <w:lang w:val="fr-CA" w:eastAsia="ru-RU"/>
              </w:rPr>
              <w:t xml:space="preserve">. Ce sont : </w:t>
            </w:r>
            <w:r w:rsidR="00EB2139" w:rsidRPr="00C422E9">
              <w:rPr>
                <w:rFonts w:cs="Times New Roman"/>
                <w:sz w:val="28"/>
                <w:szCs w:val="28"/>
                <w:lang w:val="fr-CA"/>
              </w:rPr>
              <w:t xml:space="preserve"> </w:t>
            </w:r>
            <w:r w:rsidR="00EB2139" w:rsidRPr="00C422E9">
              <w:rPr>
                <w:rFonts w:cs="Times New Roman"/>
                <w:i/>
                <w:sz w:val="28"/>
                <w:szCs w:val="28"/>
                <w:lang w:val="fr-CA"/>
              </w:rPr>
              <w:t>croire, déclar</w:t>
            </w:r>
            <w:r w:rsidR="00BD3D7F" w:rsidRPr="00C422E9">
              <w:rPr>
                <w:rFonts w:cs="Times New Roman"/>
                <w:i/>
                <w:sz w:val="28"/>
                <w:szCs w:val="28"/>
                <w:lang w:val="fr-CA"/>
              </w:rPr>
              <w:t>er, penser, dire, affirmer, sem</w:t>
            </w:r>
            <w:r w:rsidR="00EB2139" w:rsidRPr="00C422E9">
              <w:rPr>
                <w:rFonts w:cs="Times New Roman"/>
                <w:i/>
                <w:sz w:val="28"/>
                <w:szCs w:val="28"/>
                <w:lang w:val="fr-CA"/>
              </w:rPr>
              <w:t>bler, faire, laisser, savoir, ordonner, défendre, permettre, empêcher, vouloir, déclarer, aimer, prendre garde, se reprocher,</w:t>
            </w:r>
            <w:r w:rsidR="00BD3D7F" w:rsidRPr="00C422E9">
              <w:rPr>
                <w:rFonts w:cs="Times New Roman"/>
                <w:sz w:val="28"/>
                <w:szCs w:val="28"/>
                <w:lang w:val="fr-CA"/>
              </w:rPr>
              <w:t xml:space="preserve"> etc</w:t>
            </w:r>
            <w:r w:rsidR="00EB2139" w:rsidRPr="00C422E9">
              <w:rPr>
                <w:rFonts w:cs="Times New Roman"/>
                <w:sz w:val="28"/>
                <w:szCs w:val="28"/>
                <w:lang w:val="fr-CA"/>
              </w:rPr>
              <w:t xml:space="preserve">. Par ex.: </w:t>
            </w:r>
            <w:r w:rsidR="00EB2139" w:rsidRPr="00C422E9">
              <w:rPr>
                <w:rFonts w:cs="Times New Roman"/>
                <w:i/>
                <w:sz w:val="28"/>
                <w:szCs w:val="28"/>
                <w:lang w:val="fr-CA"/>
              </w:rPr>
              <w:t xml:space="preserve">1) Il croit toujours avoir </w:t>
            </w:r>
            <w:r w:rsidR="00EB2139" w:rsidRPr="00C422E9">
              <w:rPr>
                <w:rFonts w:cs="Times New Roman"/>
                <w:i/>
                <w:sz w:val="28"/>
                <w:szCs w:val="28"/>
                <w:lang w:val="fr-CA"/>
              </w:rPr>
              <w:lastRenderedPageBreak/>
              <w:t>raison; 2) Il semble être malade; 3) Laissez venir à moi les enfants; 4) Il fait réciter l’enfant; 5) Dites-lui de venir! 6) Elle l’a prié de cesser ce jeu; 7) Nous croyons avoir raison; 8) Il ne veut pas mourir encore; 9) Ils espéraient</w:t>
            </w:r>
            <w:r w:rsidR="00EB2139" w:rsidRPr="00C422E9">
              <w:rPr>
                <w:rFonts w:cs="Times New Roman"/>
                <w:sz w:val="28"/>
                <w:szCs w:val="28"/>
                <w:lang w:val="fr-CA"/>
              </w:rPr>
              <w:t xml:space="preserve"> </w:t>
            </w:r>
            <w:r w:rsidR="00EB2139" w:rsidRPr="00C422E9">
              <w:rPr>
                <w:rFonts w:cs="Times New Roman"/>
                <w:i/>
                <w:sz w:val="28"/>
                <w:szCs w:val="28"/>
                <w:lang w:val="fr-CA"/>
              </w:rPr>
              <w:t>pouvoir s’emparer de la ville le soir même.</w:t>
            </w:r>
            <w:r w:rsidR="00EB2139" w:rsidRPr="00C422E9">
              <w:rPr>
                <w:rFonts w:cs="Times New Roman"/>
                <w:sz w:val="28"/>
                <w:szCs w:val="28"/>
                <w:lang w:val="fr-CA"/>
              </w:rPr>
              <w:t xml:space="preserve"> </w:t>
            </w:r>
          </w:p>
          <w:p w:rsidR="00EB2139" w:rsidRPr="00C422E9" w:rsidRDefault="00BD3D7F" w:rsidP="005D225B">
            <w:pPr>
              <w:jc w:val="both"/>
              <w:rPr>
                <w:rFonts w:cs="Times New Roman"/>
                <w:sz w:val="28"/>
                <w:szCs w:val="28"/>
                <w:lang w:val="fr-CA"/>
              </w:rPr>
            </w:pPr>
            <w:r w:rsidRPr="00C422E9">
              <w:rPr>
                <w:rFonts w:cs="Times New Roman"/>
                <w:sz w:val="28"/>
                <w:szCs w:val="28"/>
                <w:lang w:val="fr-CA"/>
              </w:rPr>
              <w:t xml:space="preserve">Remarquez que dans les phrases citées </w:t>
            </w:r>
            <w:r w:rsidR="007F0CAA" w:rsidRPr="00C422E9">
              <w:rPr>
                <w:rFonts w:cs="Times New Roman"/>
                <w:sz w:val="28"/>
                <w:szCs w:val="28"/>
                <w:lang w:val="fr-CA"/>
              </w:rPr>
              <w:t xml:space="preserve">ci-dessus, </w:t>
            </w:r>
            <w:r w:rsidRPr="00C422E9">
              <w:rPr>
                <w:rFonts w:cs="Times New Roman"/>
                <w:sz w:val="28"/>
                <w:szCs w:val="28"/>
                <w:lang w:val="fr-CA"/>
              </w:rPr>
              <w:t xml:space="preserve">il y a </w:t>
            </w:r>
            <w:r w:rsidR="00EB2139" w:rsidRPr="00C422E9">
              <w:rPr>
                <w:rFonts w:cs="Times New Roman"/>
                <w:sz w:val="28"/>
                <w:szCs w:val="28"/>
                <w:lang w:val="fr-CA"/>
              </w:rPr>
              <w:t xml:space="preserve"> un sujet commun pour les deux verbes.</w:t>
            </w:r>
          </w:p>
          <w:p w:rsidR="00EB2139" w:rsidRPr="00C422E9" w:rsidRDefault="00EB2139" w:rsidP="00EB2139">
            <w:pPr>
              <w:pStyle w:val="DodatokUroku0"/>
              <w:rPr>
                <w:rFonts w:ascii="Times New Roman" w:hAnsi="Times New Roman" w:cs="Times New Roman"/>
                <w:sz w:val="28"/>
                <w:szCs w:val="28"/>
              </w:rPr>
            </w:pPr>
            <w:r w:rsidRPr="00C422E9">
              <w:rPr>
                <w:rFonts w:ascii="Times New Roman" w:hAnsi="Times New Roman" w:cs="Times New Roman"/>
                <w:sz w:val="28"/>
                <w:szCs w:val="28"/>
              </w:rPr>
              <w:t>Exercice de fixation</w:t>
            </w:r>
            <w:r w:rsidR="007F0CAA" w:rsidRPr="00C422E9">
              <w:rPr>
                <w:rFonts w:ascii="Times New Roman" w:hAnsi="Times New Roman" w:cs="Times New Roman"/>
                <w:sz w:val="28"/>
                <w:szCs w:val="28"/>
              </w:rPr>
              <w:t xml:space="preserve"> </w:t>
            </w:r>
          </w:p>
          <w:p w:rsidR="00EB2139" w:rsidRPr="00C422E9" w:rsidRDefault="007F0CAA" w:rsidP="007F0CAA">
            <w:pPr>
              <w:jc w:val="both"/>
              <w:rPr>
                <w:rFonts w:cs="Times New Roman"/>
                <w:i/>
                <w:sz w:val="28"/>
                <w:szCs w:val="28"/>
                <w:lang w:val="fr-FR" w:eastAsia="ru-RU"/>
              </w:rPr>
            </w:pPr>
            <w:r w:rsidRPr="00C422E9">
              <w:rPr>
                <w:rFonts w:cs="Times New Roman"/>
                <w:i/>
                <w:sz w:val="28"/>
                <w:szCs w:val="28"/>
                <w:lang w:val="fr-FR" w:eastAsia="ru-RU"/>
              </w:rPr>
              <w:t xml:space="preserve">Parmi les phrases citées ci-dessous, dégagez celles qui conviennent au type 2. </w:t>
            </w:r>
            <w:r w:rsidR="00EB2139" w:rsidRPr="00C422E9">
              <w:rPr>
                <w:rFonts w:cs="Times New Roman"/>
                <w:i/>
                <w:sz w:val="28"/>
                <w:szCs w:val="28"/>
                <w:lang w:val="fr-CA"/>
              </w:rPr>
              <w:t>Transformez</w:t>
            </w:r>
            <w:r w:rsidRPr="00C422E9">
              <w:rPr>
                <w:rFonts w:cs="Times New Roman"/>
                <w:i/>
                <w:sz w:val="28"/>
                <w:szCs w:val="28"/>
                <w:lang w:val="fr-CA"/>
              </w:rPr>
              <w:t>-les</w:t>
            </w:r>
            <w:r w:rsidR="00EB2139" w:rsidRPr="00C422E9">
              <w:rPr>
                <w:rFonts w:cs="Times New Roman"/>
                <w:i/>
                <w:sz w:val="28"/>
                <w:szCs w:val="28"/>
                <w:lang w:val="fr-CA"/>
              </w:rPr>
              <w:t xml:space="preserve"> en </w:t>
            </w:r>
            <w:r w:rsidRPr="00C422E9">
              <w:rPr>
                <w:rFonts w:cs="Times New Roman"/>
                <w:i/>
                <w:sz w:val="28"/>
                <w:szCs w:val="28"/>
                <w:lang w:val="fr-CA"/>
              </w:rPr>
              <w:t>phrases complexes de subor</w:t>
            </w:r>
            <w:r w:rsidR="00EB2139" w:rsidRPr="00C422E9">
              <w:rPr>
                <w:rFonts w:cs="Times New Roman"/>
                <w:i/>
                <w:sz w:val="28"/>
                <w:szCs w:val="28"/>
                <w:lang w:val="fr-CA"/>
              </w:rPr>
              <w:t xml:space="preserve">dination: </w:t>
            </w:r>
          </w:p>
          <w:p w:rsidR="00EB2139" w:rsidRPr="00C422E9" w:rsidRDefault="007F0CAA" w:rsidP="007F0CAA">
            <w:pPr>
              <w:pStyle w:val="a3"/>
              <w:ind w:left="33"/>
              <w:jc w:val="both"/>
              <w:rPr>
                <w:rFonts w:cs="Times New Roman"/>
                <w:sz w:val="28"/>
                <w:szCs w:val="28"/>
                <w:lang w:val="fr-CA"/>
              </w:rPr>
            </w:pPr>
            <w:r w:rsidRPr="00C422E9">
              <w:rPr>
                <w:rFonts w:cs="Times New Roman"/>
                <w:sz w:val="28"/>
                <w:szCs w:val="28"/>
                <w:lang w:val="fr-CA"/>
              </w:rPr>
              <w:t>1.</w:t>
            </w:r>
            <w:r w:rsidR="00EB2139" w:rsidRPr="00C422E9">
              <w:rPr>
                <w:rFonts w:cs="Times New Roman"/>
                <w:sz w:val="28"/>
                <w:szCs w:val="28"/>
                <w:lang w:val="fr-CA"/>
              </w:rPr>
              <w:t>Nous le vîmes venir, grand et fort. 2. Je crois pouvoir atteindre ce but. 3. Ils déclarent accepter cette proposition. 4. Il pense avoir besoin de cet outil. 5. Il nous semble être indisposé. 6. J’écoute chanter les oiseaux dans les arbres. 7. Cette actrice, je l’ai vue jouer. Elle était médiocre. 8. Vous avez vus sortir de l’Université quelques étudiants. Ce sont mes amis. 9. Nous avons entendu réciter à la radio des poèmes de Ronsard. 10. Elle regarda et écouta chanter son fils.</w:t>
            </w:r>
            <w:r w:rsidRPr="00C422E9">
              <w:rPr>
                <w:rFonts w:cs="Times New Roman"/>
                <w:sz w:val="28"/>
                <w:szCs w:val="28"/>
                <w:lang w:val="fr-CA"/>
              </w:rPr>
              <w:t xml:space="preserve"> </w:t>
            </w:r>
          </w:p>
          <w:p w:rsidR="00914DDC" w:rsidRPr="00C422E9" w:rsidRDefault="00914DDC" w:rsidP="007F0CAA">
            <w:pPr>
              <w:pStyle w:val="a3"/>
              <w:ind w:left="33"/>
              <w:jc w:val="both"/>
              <w:rPr>
                <w:rFonts w:cs="Times New Roman"/>
                <w:sz w:val="28"/>
                <w:szCs w:val="28"/>
                <w:lang w:val="fr-CA"/>
              </w:rPr>
            </w:pPr>
          </w:p>
          <w:p w:rsidR="007F0CAA" w:rsidRDefault="007F0CAA" w:rsidP="007F0CAA">
            <w:pPr>
              <w:ind w:left="33"/>
              <w:jc w:val="both"/>
              <w:rPr>
                <w:rFonts w:cs="Times New Roman"/>
                <w:b/>
                <w:sz w:val="28"/>
                <w:szCs w:val="28"/>
                <w:lang w:val="fr-CA"/>
              </w:rPr>
            </w:pPr>
            <w:r w:rsidRPr="00C422E9">
              <w:rPr>
                <w:rFonts w:cs="Times New Roman"/>
                <w:b/>
                <w:sz w:val="28"/>
                <w:szCs w:val="28"/>
                <w:lang w:val="fr-CA"/>
              </w:rPr>
              <w:t xml:space="preserve">C. </w:t>
            </w:r>
            <w:r w:rsidR="0099119F" w:rsidRPr="00C422E9">
              <w:rPr>
                <w:rFonts w:cs="Times New Roman"/>
                <w:b/>
                <w:sz w:val="28"/>
                <w:szCs w:val="28"/>
                <w:lang w:val="fr-CA"/>
              </w:rPr>
              <w:t xml:space="preserve">La proposition infinitive : point de vue du linguiste G. Moignet. </w:t>
            </w:r>
            <w:r w:rsidR="00BA7FB3" w:rsidRPr="00C422E9">
              <w:rPr>
                <w:rFonts w:cs="Times New Roman"/>
                <w:b/>
                <w:sz w:val="28"/>
                <w:szCs w:val="28"/>
                <w:lang w:val="fr-CA"/>
              </w:rPr>
              <w:t>(Type 3).</w:t>
            </w:r>
            <w:r w:rsidR="00C422E9">
              <w:rPr>
                <w:rFonts w:cs="Times New Roman"/>
                <w:b/>
                <w:sz w:val="28"/>
                <w:szCs w:val="28"/>
                <w:lang w:val="fr-CA"/>
              </w:rPr>
              <w:t xml:space="preserve"> </w:t>
            </w:r>
          </w:p>
          <w:p w:rsidR="00C422E9" w:rsidRPr="00C422E9" w:rsidRDefault="00C422E9" w:rsidP="007F0CAA">
            <w:pPr>
              <w:ind w:left="33"/>
              <w:jc w:val="both"/>
              <w:rPr>
                <w:rFonts w:cs="Times New Roman"/>
                <w:b/>
                <w:sz w:val="28"/>
                <w:szCs w:val="28"/>
                <w:lang w:val="fr-CA"/>
              </w:rPr>
            </w:pPr>
          </w:p>
          <w:p w:rsidR="0099119F" w:rsidRDefault="0099119F" w:rsidP="007F0CAA">
            <w:pPr>
              <w:ind w:left="33"/>
              <w:jc w:val="both"/>
              <w:rPr>
                <w:rFonts w:cs="Times New Roman"/>
                <w:i/>
                <w:sz w:val="28"/>
                <w:szCs w:val="28"/>
                <w:lang w:val="fr-CA"/>
              </w:rPr>
            </w:pPr>
            <w:r w:rsidRPr="00C422E9">
              <w:rPr>
                <w:rFonts w:cs="Times New Roman"/>
                <w:sz w:val="28"/>
                <w:szCs w:val="28"/>
                <w:lang w:val="fr-CA"/>
              </w:rPr>
              <w:t xml:space="preserve">Dans un article publié dans la revue </w:t>
            </w:r>
            <w:r w:rsidRPr="00C422E9">
              <w:rPr>
                <w:rFonts w:cs="Times New Roman"/>
                <w:i/>
                <w:sz w:val="28"/>
                <w:szCs w:val="28"/>
                <w:lang w:val="fr-CA"/>
              </w:rPr>
              <w:t>« Grammaire générative transformationnelle et psychomécanique du langage, Univ. de Lille</w:t>
            </w:r>
            <w:r w:rsidRPr="00C422E9">
              <w:rPr>
                <w:rFonts w:cs="Times New Roman"/>
                <w:sz w:val="28"/>
                <w:szCs w:val="28"/>
                <w:lang w:val="fr-CA"/>
              </w:rPr>
              <w:t xml:space="preserve"> </w:t>
            </w:r>
            <w:r w:rsidRPr="00C422E9">
              <w:rPr>
                <w:rFonts w:cs="Times New Roman"/>
                <w:i/>
                <w:sz w:val="28"/>
                <w:szCs w:val="28"/>
                <w:lang w:val="fr-CA"/>
              </w:rPr>
              <w:t>III. – P., 1973, p. 111-133 »,</w:t>
            </w:r>
            <w:r w:rsidRPr="00C422E9">
              <w:rPr>
                <w:rFonts w:cs="Times New Roman"/>
                <w:sz w:val="28"/>
                <w:szCs w:val="28"/>
                <w:lang w:val="fr-CA"/>
              </w:rPr>
              <w:t xml:space="preserve"> G.Moignet refuse de reconnaȋtre des propositions infinitives là où la grammaire traditionnelle les reconnaȋ</w:t>
            </w:r>
            <w:r w:rsidR="00914DDC" w:rsidRPr="00C422E9">
              <w:rPr>
                <w:rFonts w:cs="Times New Roman"/>
                <w:sz w:val="28"/>
                <w:szCs w:val="28"/>
                <w:lang w:val="fr-CA"/>
              </w:rPr>
              <w:t>t. P</w:t>
            </w:r>
            <w:r w:rsidRPr="00C422E9">
              <w:rPr>
                <w:rFonts w:cs="Times New Roman"/>
                <w:sz w:val="28"/>
                <w:szCs w:val="28"/>
                <w:lang w:val="fr-CA"/>
              </w:rPr>
              <w:t xml:space="preserve">ar contre, il range parmi les propositions infinitives des énoncés tels que : </w:t>
            </w:r>
            <w:r w:rsidR="00914DDC" w:rsidRPr="00C422E9">
              <w:rPr>
                <w:rFonts w:cs="Times New Roman"/>
                <w:i/>
                <w:sz w:val="28"/>
                <w:szCs w:val="28"/>
                <w:lang w:val="fr-CA"/>
              </w:rPr>
              <w:t xml:space="preserve">Ne pas pencher au dehors; Ne pas fumer! </w:t>
            </w:r>
          </w:p>
          <w:p w:rsidR="00C422E9" w:rsidRPr="00C422E9" w:rsidRDefault="00C422E9" w:rsidP="007F0CAA">
            <w:pPr>
              <w:ind w:left="33"/>
              <w:jc w:val="both"/>
              <w:rPr>
                <w:rFonts w:cs="Times New Roman"/>
                <w:i/>
                <w:sz w:val="28"/>
                <w:szCs w:val="28"/>
                <w:lang w:val="fr-CA"/>
              </w:rPr>
            </w:pPr>
          </w:p>
          <w:p w:rsidR="00914DDC" w:rsidRPr="00C422E9" w:rsidRDefault="00914DDC" w:rsidP="007F0CAA">
            <w:pPr>
              <w:ind w:left="33"/>
              <w:jc w:val="both"/>
              <w:rPr>
                <w:rFonts w:cs="Times New Roman"/>
                <w:i/>
                <w:sz w:val="28"/>
                <w:szCs w:val="28"/>
                <w:lang w:val="fr-CA"/>
              </w:rPr>
            </w:pPr>
            <w:r w:rsidRPr="00C422E9">
              <w:rPr>
                <w:rFonts w:cs="Times New Roman"/>
                <w:b/>
                <w:sz w:val="28"/>
                <w:szCs w:val="28"/>
                <w:lang w:val="fr-CA"/>
              </w:rPr>
              <w:t>D. NB :</w:t>
            </w:r>
            <w:r w:rsidRPr="00C422E9">
              <w:rPr>
                <w:rFonts w:cs="Times New Roman"/>
                <w:b/>
                <w:i/>
                <w:sz w:val="28"/>
                <w:szCs w:val="28"/>
                <w:lang w:val="fr-CA"/>
              </w:rPr>
              <w:t xml:space="preserve"> </w:t>
            </w:r>
            <w:r w:rsidRPr="00C422E9">
              <w:rPr>
                <w:rFonts w:cs="Times New Roman"/>
                <w:b/>
                <w:sz w:val="28"/>
                <w:szCs w:val="28"/>
                <w:lang w:val="fr-CA"/>
              </w:rPr>
              <w:t>Pour trancher ce différend</w:t>
            </w:r>
            <w:r w:rsidR="00BA7FB3" w:rsidRPr="00C422E9">
              <w:rPr>
                <w:rFonts w:cs="Times New Roman"/>
                <w:b/>
                <w:sz w:val="28"/>
                <w:szCs w:val="28"/>
                <w:lang w:val="fr-CA"/>
              </w:rPr>
              <w:t>,</w:t>
            </w:r>
            <w:r w:rsidRPr="00C422E9">
              <w:rPr>
                <w:rFonts w:cs="Times New Roman"/>
                <w:sz w:val="28"/>
                <w:szCs w:val="28"/>
                <w:lang w:val="fr-CA"/>
              </w:rPr>
              <w:t xml:space="preserve"> qu’est le problème de la proposition infinitive, il est nécessaire de présenter, en résumé, le point de vue de la </w:t>
            </w:r>
            <w:r w:rsidRPr="00C422E9">
              <w:rPr>
                <w:rFonts w:cs="Times New Roman"/>
                <w:i/>
                <w:sz w:val="28"/>
                <w:szCs w:val="28"/>
                <w:lang w:val="fr-CA"/>
              </w:rPr>
              <w:t>« Grammaire du français contemporain de Chevalier, P., 1964, p. 115-117 »</w:t>
            </w:r>
            <w:r w:rsidR="00C869FA" w:rsidRPr="00C422E9">
              <w:rPr>
                <w:rFonts w:cs="Times New Roman"/>
                <w:i/>
                <w:sz w:val="28"/>
                <w:szCs w:val="28"/>
                <w:lang w:val="fr-CA"/>
              </w:rPr>
              <w:t xml:space="preserve">. Il </w:t>
            </w:r>
            <w:r w:rsidRPr="00C422E9">
              <w:rPr>
                <w:rFonts w:cs="Times New Roman"/>
                <w:i/>
                <w:sz w:val="28"/>
                <w:szCs w:val="28"/>
                <w:lang w:val="fr-CA"/>
              </w:rPr>
              <w:t xml:space="preserve"> range dans la catécorie des propos</w:t>
            </w:r>
            <w:r w:rsidR="00C869FA" w:rsidRPr="00C422E9">
              <w:rPr>
                <w:rFonts w:cs="Times New Roman"/>
                <w:i/>
                <w:sz w:val="28"/>
                <w:szCs w:val="28"/>
                <w:lang w:val="fr-CA"/>
              </w:rPr>
              <w:t xml:space="preserve">itions infinitives les structures : </w:t>
            </w:r>
          </w:p>
          <w:p w:rsidR="00C869FA" w:rsidRPr="00C422E9" w:rsidRDefault="00C869FA" w:rsidP="007F0CAA">
            <w:pPr>
              <w:ind w:left="33"/>
              <w:jc w:val="both"/>
              <w:rPr>
                <w:rFonts w:cs="Times New Roman"/>
                <w:sz w:val="28"/>
                <w:szCs w:val="28"/>
                <w:lang w:val="fr-CA"/>
              </w:rPr>
            </w:pPr>
            <w:r w:rsidRPr="00C422E9">
              <w:rPr>
                <w:rFonts w:cs="Times New Roman"/>
                <w:b/>
                <w:sz w:val="28"/>
                <w:szCs w:val="28"/>
                <w:lang w:val="fr-CA"/>
              </w:rPr>
              <w:t xml:space="preserve">- </w:t>
            </w:r>
            <w:r w:rsidRPr="00C422E9">
              <w:rPr>
                <w:rFonts w:cs="Times New Roman"/>
                <w:sz w:val="28"/>
                <w:szCs w:val="28"/>
                <w:lang w:val="fr-CA"/>
              </w:rPr>
              <w:t>dont le verbe est à l’infinitif. Par ex. : Ne pas parler! (pas de sujet concret</w:t>
            </w:r>
            <w:r w:rsidR="00C422E9">
              <w:rPr>
                <w:rFonts w:cs="Times New Roman"/>
                <w:sz w:val="28"/>
                <w:szCs w:val="28"/>
                <w:lang w:val="fr-CA"/>
              </w:rPr>
              <w:t>. Cette proposition se rapporte à tous</w:t>
            </w:r>
            <w:r w:rsidRPr="00C422E9">
              <w:rPr>
                <w:rFonts w:cs="Times New Roman"/>
                <w:sz w:val="28"/>
                <w:szCs w:val="28"/>
                <w:lang w:val="fr-CA"/>
              </w:rPr>
              <w:t>);</w:t>
            </w:r>
          </w:p>
          <w:p w:rsidR="00C869FA" w:rsidRPr="00C422E9" w:rsidRDefault="00C869FA" w:rsidP="007F0CAA">
            <w:pPr>
              <w:ind w:left="33"/>
              <w:jc w:val="both"/>
              <w:rPr>
                <w:rFonts w:cs="Times New Roman"/>
                <w:sz w:val="28"/>
                <w:szCs w:val="28"/>
                <w:lang w:val="fr-CA"/>
              </w:rPr>
            </w:pPr>
            <w:r w:rsidRPr="00C422E9">
              <w:rPr>
                <w:rFonts w:cs="Times New Roman"/>
                <w:sz w:val="28"/>
                <w:szCs w:val="28"/>
                <w:lang w:val="fr-CA"/>
              </w:rPr>
              <w:t xml:space="preserve">- qui dépendent d’un verbe principal à la forme personnelle ou impersonnelle. Par ex. : Je devrais partir aujourd’hui; Il faut raconter cette histoire; </w:t>
            </w:r>
            <w:r w:rsidR="00BA7FB3" w:rsidRPr="00C422E9">
              <w:rPr>
                <w:rFonts w:cs="Times New Roman"/>
                <w:sz w:val="28"/>
                <w:szCs w:val="28"/>
                <w:lang w:val="fr-CA"/>
              </w:rPr>
              <w:t>(un sujet pour les deux verbes);</w:t>
            </w:r>
          </w:p>
          <w:p w:rsidR="00C869FA" w:rsidRPr="00C422E9" w:rsidRDefault="00C869FA" w:rsidP="007F0CAA">
            <w:pPr>
              <w:ind w:left="33"/>
              <w:jc w:val="both"/>
              <w:rPr>
                <w:rFonts w:cs="Times New Roman"/>
                <w:sz w:val="28"/>
                <w:szCs w:val="28"/>
                <w:lang w:val="fr-CA"/>
              </w:rPr>
            </w:pPr>
            <w:r w:rsidRPr="00C422E9">
              <w:rPr>
                <w:rFonts w:cs="Times New Roman"/>
                <w:sz w:val="28"/>
                <w:szCs w:val="28"/>
                <w:lang w:val="fr-CA"/>
              </w:rPr>
              <w:t xml:space="preserve">- qui possèdent un sujet exprimé à part pour chacun des deux verbes. Par ex. : Je regarde vos enfants s’amuser. </w:t>
            </w:r>
          </w:p>
          <w:p w:rsidR="00BA7FB3" w:rsidRDefault="00C869FA" w:rsidP="007F0CAA">
            <w:pPr>
              <w:ind w:left="33"/>
              <w:jc w:val="both"/>
              <w:rPr>
                <w:rFonts w:cs="Times New Roman"/>
                <w:sz w:val="28"/>
                <w:szCs w:val="28"/>
                <w:lang w:val="fr-CA"/>
              </w:rPr>
            </w:pPr>
            <w:r w:rsidRPr="00C422E9">
              <w:rPr>
                <w:rFonts w:cs="Times New Roman"/>
                <w:sz w:val="28"/>
                <w:szCs w:val="28"/>
                <w:lang w:val="fr-CA"/>
              </w:rPr>
              <w:t>- dont l’infinitif possède un sujet sous-entendu. Par ex. : J’entends parler (= J’entends quelqu’un parler</w:t>
            </w:r>
            <w:r w:rsidR="00BA7FB3" w:rsidRPr="00C422E9">
              <w:rPr>
                <w:rFonts w:cs="Times New Roman"/>
                <w:sz w:val="28"/>
                <w:szCs w:val="28"/>
                <w:lang w:val="fr-CA"/>
              </w:rPr>
              <w:t xml:space="preserve">). </w:t>
            </w:r>
          </w:p>
          <w:p w:rsidR="00C422E9" w:rsidRPr="00C422E9" w:rsidRDefault="00C422E9" w:rsidP="007F0CAA">
            <w:pPr>
              <w:ind w:left="33"/>
              <w:jc w:val="both"/>
              <w:rPr>
                <w:rFonts w:cs="Times New Roman"/>
                <w:sz w:val="28"/>
                <w:szCs w:val="28"/>
                <w:lang w:val="fr-CA"/>
              </w:rPr>
            </w:pPr>
          </w:p>
          <w:p w:rsidR="00C869FA" w:rsidRDefault="00BA7FB3" w:rsidP="007F0CAA">
            <w:pPr>
              <w:ind w:left="33"/>
              <w:jc w:val="both"/>
              <w:rPr>
                <w:rFonts w:cs="Times New Roman"/>
                <w:sz w:val="28"/>
                <w:szCs w:val="28"/>
                <w:lang w:val="fr-CA"/>
              </w:rPr>
            </w:pPr>
            <w:r w:rsidRPr="00C422E9">
              <w:rPr>
                <w:rFonts w:cs="Times New Roman"/>
                <w:sz w:val="28"/>
                <w:szCs w:val="28"/>
                <w:lang w:val="fr-CA"/>
              </w:rPr>
              <w:t xml:space="preserve"> </w:t>
            </w:r>
            <w:r w:rsidRPr="00C422E9">
              <w:rPr>
                <w:rFonts w:cs="Times New Roman"/>
                <w:b/>
                <w:sz w:val="28"/>
                <w:szCs w:val="28"/>
                <w:lang w:val="fr-CA"/>
              </w:rPr>
              <w:t>Conclusion</w:t>
            </w:r>
            <w:r w:rsidRPr="00C422E9">
              <w:rPr>
                <w:rFonts w:cs="Times New Roman"/>
                <w:sz w:val="28"/>
                <w:szCs w:val="28"/>
                <w:lang w:val="fr-CA"/>
              </w:rPr>
              <w:t xml:space="preserve"> : La typologie des propositions infinitives dépend de la quantité de sujets que possèdent ces types de propositions : </w:t>
            </w:r>
            <w:r w:rsidR="00C922F9">
              <w:rPr>
                <w:rFonts w:cs="Times New Roman"/>
                <w:sz w:val="28"/>
                <w:szCs w:val="28"/>
                <w:lang w:val="fr-CA"/>
              </w:rPr>
              <w:t xml:space="preserve">1) </w:t>
            </w:r>
            <w:r w:rsidRPr="00C422E9">
              <w:rPr>
                <w:rFonts w:cs="Times New Roman"/>
                <w:sz w:val="28"/>
                <w:szCs w:val="28"/>
                <w:lang w:val="fr-CA"/>
              </w:rPr>
              <w:t xml:space="preserve">un sujet commun, </w:t>
            </w:r>
            <w:r w:rsidR="00C922F9">
              <w:rPr>
                <w:rFonts w:cs="Times New Roman"/>
                <w:sz w:val="28"/>
                <w:szCs w:val="28"/>
                <w:lang w:val="fr-CA"/>
              </w:rPr>
              <w:t xml:space="preserve">2) </w:t>
            </w:r>
            <w:r w:rsidRPr="00C422E9">
              <w:rPr>
                <w:rFonts w:cs="Times New Roman"/>
                <w:sz w:val="28"/>
                <w:szCs w:val="28"/>
                <w:lang w:val="fr-CA"/>
              </w:rPr>
              <w:t xml:space="preserve">sujet à part pour chacun des verbes, </w:t>
            </w:r>
            <w:r w:rsidR="00C922F9">
              <w:rPr>
                <w:rFonts w:cs="Times New Roman"/>
                <w:sz w:val="28"/>
                <w:szCs w:val="28"/>
                <w:lang w:val="fr-CA"/>
              </w:rPr>
              <w:t xml:space="preserve">3) </w:t>
            </w:r>
            <w:r w:rsidRPr="00C422E9">
              <w:rPr>
                <w:rFonts w:cs="Times New Roman"/>
                <w:sz w:val="28"/>
                <w:szCs w:val="28"/>
                <w:lang w:val="fr-CA"/>
              </w:rPr>
              <w:t xml:space="preserve">sujet sous-entendu. </w:t>
            </w:r>
          </w:p>
          <w:p w:rsidR="00C422E9" w:rsidRPr="00C422E9" w:rsidRDefault="00C422E9" w:rsidP="007F0CAA">
            <w:pPr>
              <w:ind w:left="33"/>
              <w:jc w:val="both"/>
              <w:rPr>
                <w:rFonts w:cs="Times New Roman"/>
                <w:sz w:val="28"/>
                <w:szCs w:val="28"/>
                <w:lang w:val="fr-CA"/>
              </w:rPr>
            </w:pPr>
          </w:p>
          <w:p w:rsidR="00C922F9" w:rsidRDefault="00C922F9" w:rsidP="007F0CAA">
            <w:pPr>
              <w:ind w:left="33"/>
              <w:jc w:val="both"/>
              <w:rPr>
                <w:rFonts w:cs="Times New Roman"/>
                <w:b/>
                <w:sz w:val="28"/>
                <w:szCs w:val="28"/>
                <w:lang w:val="fr-CA"/>
              </w:rPr>
            </w:pPr>
          </w:p>
          <w:p w:rsidR="00BA7FB3" w:rsidRPr="00C422E9" w:rsidRDefault="00BA7FB3" w:rsidP="007F0CAA">
            <w:pPr>
              <w:ind w:left="33"/>
              <w:jc w:val="both"/>
              <w:rPr>
                <w:rFonts w:cs="Times New Roman"/>
                <w:i/>
                <w:sz w:val="28"/>
                <w:szCs w:val="28"/>
                <w:lang w:val="fr-CA"/>
              </w:rPr>
            </w:pPr>
            <w:r w:rsidRPr="00C422E9">
              <w:rPr>
                <w:rFonts w:cs="Times New Roman"/>
                <w:b/>
                <w:sz w:val="28"/>
                <w:szCs w:val="28"/>
                <w:lang w:val="fr-CA"/>
              </w:rPr>
              <w:t>Devoir </w:t>
            </w:r>
            <w:r w:rsidRPr="00C422E9">
              <w:rPr>
                <w:rFonts w:cs="Times New Roman"/>
                <w:sz w:val="28"/>
                <w:szCs w:val="28"/>
                <w:lang w:val="fr-CA"/>
              </w:rPr>
              <w:t xml:space="preserve">: </w:t>
            </w:r>
            <w:r w:rsidR="00C922F9">
              <w:rPr>
                <w:rFonts w:cs="Times New Roman"/>
                <w:sz w:val="28"/>
                <w:szCs w:val="28"/>
                <w:lang w:val="fr-CA"/>
              </w:rPr>
              <w:t xml:space="preserve">1) Faites par écrit les 2 exercices de fixation; 2) </w:t>
            </w:r>
            <w:r w:rsidRPr="00C422E9">
              <w:rPr>
                <w:rFonts w:cs="Times New Roman"/>
                <w:sz w:val="28"/>
                <w:szCs w:val="28"/>
                <w:lang w:val="fr-CA"/>
              </w:rPr>
              <w:t>Composez</w:t>
            </w:r>
            <w:r w:rsidR="00DF4CDC" w:rsidRPr="00C422E9">
              <w:rPr>
                <w:rFonts w:cs="Times New Roman"/>
                <w:sz w:val="28"/>
                <w:szCs w:val="28"/>
                <w:lang w:val="fr-CA"/>
              </w:rPr>
              <w:t>,</w:t>
            </w:r>
            <w:r w:rsidRPr="00C422E9">
              <w:rPr>
                <w:rFonts w:cs="Times New Roman"/>
                <w:sz w:val="28"/>
                <w:szCs w:val="28"/>
                <w:lang w:val="fr-CA"/>
              </w:rPr>
              <w:t xml:space="preserve"> ou recherch</w:t>
            </w:r>
            <w:r w:rsidR="00DF4CDC" w:rsidRPr="00C422E9">
              <w:rPr>
                <w:rFonts w:cs="Times New Roman"/>
                <w:sz w:val="28"/>
                <w:szCs w:val="28"/>
                <w:lang w:val="fr-CA"/>
              </w:rPr>
              <w:t>ez dans des textes littéraires, des exemples qui illustreront les types de propositions infinitives (trois phrases par type).</w:t>
            </w:r>
          </w:p>
          <w:p w:rsidR="0045096D" w:rsidRPr="00C422E9" w:rsidRDefault="0045096D" w:rsidP="0045096D">
            <w:pPr>
              <w:rPr>
                <w:rFonts w:cs="Times New Roman"/>
                <w:sz w:val="28"/>
                <w:szCs w:val="28"/>
                <w:lang w:val="fr-CA"/>
              </w:rPr>
            </w:pPr>
          </w:p>
        </w:tc>
      </w:tr>
      <w:tr w:rsidR="0045096D" w:rsidRPr="00C422E9" w:rsidTr="0045096D">
        <w:tc>
          <w:tcPr>
            <w:tcW w:w="1668" w:type="dxa"/>
            <w:tcBorders>
              <w:top w:val="single" w:sz="4" w:space="0" w:color="auto"/>
              <w:left w:val="single" w:sz="4" w:space="0" w:color="auto"/>
              <w:bottom w:val="single" w:sz="4" w:space="0" w:color="auto"/>
              <w:right w:val="single" w:sz="4" w:space="0" w:color="auto"/>
            </w:tcBorders>
            <w:hideMark/>
          </w:tcPr>
          <w:p w:rsidR="0045096D" w:rsidRPr="00C422E9" w:rsidRDefault="0045096D" w:rsidP="00E74841">
            <w:pPr>
              <w:rPr>
                <w:rFonts w:cs="Times New Roman"/>
                <w:sz w:val="28"/>
                <w:szCs w:val="28"/>
                <w:lang w:val="fr-CA"/>
              </w:rPr>
            </w:pPr>
            <w:r w:rsidRPr="00C422E9">
              <w:rPr>
                <w:rFonts w:cs="Times New Roman"/>
                <w:sz w:val="28"/>
                <w:szCs w:val="28"/>
                <w:lang w:val="fr-CA"/>
              </w:rPr>
              <w:lastRenderedPageBreak/>
              <w:t>Remise :</w:t>
            </w:r>
          </w:p>
        </w:tc>
        <w:tc>
          <w:tcPr>
            <w:tcW w:w="8187" w:type="dxa"/>
            <w:tcBorders>
              <w:top w:val="single" w:sz="4" w:space="0" w:color="auto"/>
              <w:left w:val="single" w:sz="4" w:space="0" w:color="auto"/>
              <w:bottom w:val="single" w:sz="4" w:space="0" w:color="auto"/>
              <w:right w:val="single" w:sz="4" w:space="0" w:color="auto"/>
            </w:tcBorders>
            <w:hideMark/>
          </w:tcPr>
          <w:p w:rsidR="0045096D" w:rsidRPr="00C422E9" w:rsidRDefault="00C922F9" w:rsidP="00E74841">
            <w:pPr>
              <w:rPr>
                <w:rFonts w:cs="Times New Roman"/>
                <w:sz w:val="28"/>
                <w:szCs w:val="28"/>
                <w:lang w:val="fr-CA"/>
              </w:rPr>
            </w:pPr>
            <w:r>
              <w:rPr>
                <w:rFonts w:cs="Times New Roman"/>
                <w:sz w:val="28"/>
                <w:szCs w:val="28"/>
                <w:lang w:val="fr-CA"/>
              </w:rPr>
              <w:t xml:space="preserve">Sous forme écrite </w:t>
            </w:r>
            <w:bookmarkStart w:id="12" w:name="_GoBack"/>
            <w:bookmarkEnd w:id="12"/>
            <w:r w:rsidR="0045096D" w:rsidRPr="00C422E9">
              <w:rPr>
                <w:rFonts w:cs="Times New Roman"/>
                <w:sz w:val="28"/>
                <w:szCs w:val="28"/>
                <w:lang w:val="fr-CA"/>
              </w:rPr>
              <w:t>. Dernier délai – le 25 mai 2020.</w:t>
            </w:r>
          </w:p>
        </w:tc>
      </w:tr>
    </w:tbl>
    <w:p w:rsidR="0045096D" w:rsidRPr="00C422E9" w:rsidRDefault="0045096D" w:rsidP="0045096D">
      <w:pPr>
        <w:rPr>
          <w:rFonts w:cs="Times New Roman"/>
          <w:sz w:val="28"/>
          <w:szCs w:val="28"/>
        </w:rPr>
      </w:pPr>
    </w:p>
    <w:p w:rsidR="0045096D" w:rsidRPr="00C422E9" w:rsidRDefault="0045096D" w:rsidP="0045096D">
      <w:pPr>
        <w:pStyle w:val="a3"/>
        <w:ind w:left="360"/>
        <w:jc w:val="both"/>
        <w:rPr>
          <w:rFonts w:cs="Times New Roman"/>
          <w:b/>
          <w:i/>
          <w:sz w:val="28"/>
          <w:szCs w:val="28"/>
          <w:lang w:val="fr-CA"/>
        </w:rPr>
      </w:pPr>
      <w:r w:rsidRPr="00C422E9">
        <w:rPr>
          <w:rFonts w:cs="Times New Roman"/>
          <w:b/>
          <w:sz w:val="28"/>
          <w:szCs w:val="28"/>
          <w:lang w:val="fr-CA"/>
        </w:rPr>
        <w:t>NB :</w:t>
      </w:r>
      <w:r w:rsidRPr="00C422E9">
        <w:rPr>
          <w:rFonts w:cs="Times New Roman"/>
          <w:sz w:val="28"/>
          <w:szCs w:val="28"/>
          <w:lang w:val="fr-CA"/>
        </w:rPr>
        <w:t xml:space="preserve"> Vos écrits seront considérés comme des interrogations modulaires. Vous pouvez m’envoyer vos devoirs par portion, sans oublier d’indiquer </w:t>
      </w:r>
      <w:r w:rsidRPr="00C422E9">
        <w:rPr>
          <w:rFonts w:cs="Times New Roman"/>
          <w:b/>
          <w:i/>
          <w:sz w:val="28"/>
          <w:szCs w:val="28"/>
          <w:lang w:val="fr-CA"/>
        </w:rPr>
        <w:t>vos noms et initiales.</w:t>
      </w:r>
    </w:p>
    <w:p w:rsidR="0045096D" w:rsidRPr="00C422E9" w:rsidRDefault="0045096D" w:rsidP="0045096D">
      <w:pPr>
        <w:pStyle w:val="a3"/>
        <w:ind w:left="360"/>
        <w:jc w:val="both"/>
        <w:rPr>
          <w:rFonts w:cs="Times New Roman"/>
          <w:b/>
          <w:sz w:val="28"/>
          <w:szCs w:val="28"/>
          <w:lang w:val="fr-CA"/>
        </w:rPr>
      </w:pPr>
      <w:r w:rsidRPr="00C422E9">
        <w:rPr>
          <w:rFonts w:cs="Times New Roman"/>
          <w:b/>
          <w:sz w:val="28"/>
          <w:szCs w:val="28"/>
          <w:lang w:val="fr-CA"/>
        </w:rPr>
        <w:t xml:space="preserve">NB : </w:t>
      </w:r>
      <w:r w:rsidRPr="00C422E9">
        <w:rPr>
          <w:rFonts w:cs="Times New Roman"/>
          <w:sz w:val="28"/>
          <w:szCs w:val="28"/>
          <w:lang w:val="fr-CA"/>
        </w:rPr>
        <w:t>J’attends vos écrits à la date mentionnée ci-dessus, à mon adresse électronique :</w:t>
      </w:r>
      <w:r w:rsidRPr="00C422E9">
        <w:rPr>
          <w:rFonts w:cs="Times New Roman"/>
          <w:b/>
          <w:sz w:val="28"/>
          <w:szCs w:val="28"/>
          <w:lang w:val="fr-CA"/>
        </w:rPr>
        <w:t xml:space="preserve">  </w:t>
      </w:r>
      <w:hyperlink r:id="rId6" w:history="1">
        <w:r w:rsidRPr="00C422E9">
          <w:rPr>
            <w:rStyle w:val="a5"/>
            <w:rFonts w:cs="Times New Roman"/>
            <w:b/>
            <w:sz w:val="28"/>
            <w:szCs w:val="28"/>
            <w:lang w:val="fr-CA"/>
          </w:rPr>
          <w:t>imandzak@gmail.com</w:t>
        </w:r>
      </w:hyperlink>
      <w:r w:rsidRPr="00C422E9">
        <w:rPr>
          <w:rFonts w:cs="Times New Roman"/>
          <w:b/>
          <w:sz w:val="28"/>
          <w:szCs w:val="28"/>
          <w:lang w:val="fr-CA"/>
        </w:rPr>
        <w:t xml:space="preserve"> </w:t>
      </w:r>
    </w:p>
    <w:p w:rsidR="0045096D" w:rsidRPr="00C422E9" w:rsidRDefault="0045096D" w:rsidP="0045096D">
      <w:pPr>
        <w:rPr>
          <w:rFonts w:cs="Times New Roman"/>
          <w:sz w:val="28"/>
          <w:szCs w:val="28"/>
          <w:lang w:val="fr-CA"/>
        </w:rPr>
      </w:pPr>
    </w:p>
    <w:p w:rsidR="0045096D" w:rsidRPr="00C422E9" w:rsidRDefault="0045096D">
      <w:pPr>
        <w:rPr>
          <w:rFonts w:cs="Times New Roman"/>
          <w:sz w:val="28"/>
          <w:szCs w:val="28"/>
          <w:lang w:val="fr-CA"/>
        </w:rPr>
      </w:pPr>
    </w:p>
    <w:sectPr w:rsidR="0045096D" w:rsidRPr="00C422E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C3802"/>
    <w:multiLevelType w:val="hybridMultilevel"/>
    <w:tmpl w:val="0B66CB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7F60DC6"/>
    <w:multiLevelType w:val="hybridMultilevel"/>
    <w:tmpl w:val="FA6EF4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DD82F95"/>
    <w:multiLevelType w:val="hybridMultilevel"/>
    <w:tmpl w:val="60CE3E9E"/>
    <w:lvl w:ilvl="0" w:tplc="04220017">
      <w:start w:val="1"/>
      <w:numFmt w:val="low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68"/>
    <w:rsid w:val="002C7D3E"/>
    <w:rsid w:val="002F68C4"/>
    <w:rsid w:val="0045096D"/>
    <w:rsid w:val="00512DE5"/>
    <w:rsid w:val="005D225B"/>
    <w:rsid w:val="0061205A"/>
    <w:rsid w:val="007F0CAA"/>
    <w:rsid w:val="00813738"/>
    <w:rsid w:val="00836D68"/>
    <w:rsid w:val="00853602"/>
    <w:rsid w:val="00914DDC"/>
    <w:rsid w:val="0099119F"/>
    <w:rsid w:val="00BA7FB3"/>
    <w:rsid w:val="00BC49CE"/>
    <w:rsid w:val="00BD3D7F"/>
    <w:rsid w:val="00C422E9"/>
    <w:rsid w:val="00C869FA"/>
    <w:rsid w:val="00C922F9"/>
    <w:rsid w:val="00DF4CDC"/>
    <w:rsid w:val="00EB21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02"/>
    <w:rPr>
      <w:rFonts w:ascii="Times New Roman" w:hAnsi="Times New Roman"/>
    </w:rPr>
  </w:style>
  <w:style w:type="paragraph" w:styleId="1">
    <w:name w:val="heading 1"/>
    <w:basedOn w:val="a"/>
    <w:next w:val="a"/>
    <w:link w:val="10"/>
    <w:uiPriority w:val="9"/>
    <w:qFormat/>
    <w:rsid w:val="00853602"/>
    <w:pPr>
      <w:keepNext/>
      <w:keepLines/>
      <w:spacing w:before="480" w:after="0"/>
      <w:outlineLvl w:val="0"/>
    </w:pPr>
    <w:rPr>
      <w:rFonts w:eastAsiaTheme="majorEastAsia" w:cstheme="majorBidi"/>
      <w:b/>
      <w:bCs/>
      <w:color w:val="365F91" w:themeColor="accent1" w:themeShade="BF"/>
      <w:sz w:val="28"/>
      <w:szCs w:val="28"/>
    </w:rPr>
  </w:style>
  <w:style w:type="paragraph" w:styleId="3">
    <w:name w:val="heading 3"/>
    <w:basedOn w:val="a"/>
    <w:next w:val="a"/>
    <w:link w:val="30"/>
    <w:uiPriority w:val="9"/>
    <w:semiHidden/>
    <w:unhideWhenUsed/>
    <w:qFormat/>
    <w:rsid w:val="00EB21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B21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602"/>
    <w:rPr>
      <w:rFonts w:ascii="Times New Roman" w:eastAsiaTheme="majorEastAsia" w:hAnsi="Times New Roman" w:cstheme="majorBidi"/>
      <w:b/>
      <w:bCs/>
      <w:color w:val="365F91" w:themeColor="accent1" w:themeShade="BF"/>
      <w:sz w:val="28"/>
      <w:szCs w:val="28"/>
    </w:rPr>
  </w:style>
  <w:style w:type="paragraph" w:styleId="a3">
    <w:name w:val="List Paragraph"/>
    <w:basedOn w:val="a"/>
    <w:uiPriority w:val="34"/>
    <w:qFormat/>
    <w:rsid w:val="00853602"/>
    <w:pPr>
      <w:ind w:left="720"/>
      <w:contextualSpacing/>
    </w:pPr>
  </w:style>
  <w:style w:type="table" w:styleId="a4">
    <w:name w:val="Table Grid"/>
    <w:basedOn w:val="a1"/>
    <w:uiPriority w:val="59"/>
    <w:rsid w:val="004509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5096D"/>
    <w:rPr>
      <w:color w:val="0000FF" w:themeColor="hyperlink"/>
      <w:u w:val="single"/>
    </w:rPr>
  </w:style>
  <w:style w:type="character" w:customStyle="1" w:styleId="Lecon">
    <w:name w:val="Lecon Знак"/>
    <w:link w:val="Lecon0"/>
    <w:locked/>
    <w:rsid w:val="00EB2139"/>
    <w:rPr>
      <w:rFonts w:ascii="Arial" w:hAnsi="Arial" w:cs="Arial"/>
      <w:b/>
      <w:bCs/>
      <w:szCs w:val="26"/>
      <w:lang w:val="ru-RU" w:eastAsia="ru-RU"/>
    </w:rPr>
  </w:style>
  <w:style w:type="paragraph" w:customStyle="1" w:styleId="Lecon0">
    <w:name w:val="Lecon"/>
    <w:basedOn w:val="3"/>
    <w:next w:val="a"/>
    <w:link w:val="Lecon"/>
    <w:rsid w:val="00EB2139"/>
    <w:pPr>
      <w:spacing w:before="240" w:after="120" w:line="264" w:lineRule="auto"/>
    </w:pPr>
    <w:rPr>
      <w:rFonts w:ascii="Arial" w:eastAsiaTheme="minorHAnsi" w:hAnsi="Arial" w:cs="Arial"/>
      <w:color w:val="auto"/>
      <w:szCs w:val="26"/>
      <w:lang w:val="ru-RU" w:eastAsia="ru-RU"/>
    </w:rPr>
  </w:style>
  <w:style w:type="character" w:customStyle="1" w:styleId="DodatokUroku">
    <w:name w:val="Dodatok Uroku Знак"/>
    <w:link w:val="DodatokUroku0"/>
    <w:locked/>
    <w:rsid w:val="00EB2139"/>
    <w:rPr>
      <w:rFonts w:ascii="Arial" w:hAnsi="Arial" w:cs="Arial"/>
      <w:b/>
      <w:bCs/>
      <w:lang w:val="fr-FR" w:eastAsia="ru-RU"/>
    </w:rPr>
  </w:style>
  <w:style w:type="paragraph" w:customStyle="1" w:styleId="DodatokUroku0">
    <w:name w:val="Dodatok Uroku"/>
    <w:basedOn w:val="4"/>
    <w:next w:val="a"/>
    <w:link w:val="DodatokUroku"/>
    <w:rsid w:val="00EB2139"/>
    <w:pPr>
      <w:autoSpaceDE w:val="0"/>
      <w:autoSpaceDN w:val="0"/>
      <w:adjustRightInd w:val="0"/>
      <w:spacing w:before="120" w:after="60" w:line="240" w:lineRule="auto"/>
      <w:jc w:val="center"/>
    </w:pPr>
    <w:rPr>
      <w:rFonts w:ascii="Arial" w:eastAsiaTheme="minorHAnsi" w:hAnsi="Arial" w:cs="Arial"/>
      <w:i w:val="0"/>
      <w:iCs w:val="0"/>
      <w:color w:val="auto"/>
      <w:lang w:val="fr-FR" w:eastAsia="ru-RU"/>
    </w:rPr>
  </w:style>
  <w:style w:type="character" w:customStyle="1" w:styleId="30">
    <w:name w:val="Заголовок 3 Знак"/>
    <w:basedOn w:val="a0"/>
    <w:link w:val="3"/>
    <w:uiPriority w:val="9"/>
    <w:semiHidden/>
    <w:rsid w:val="00EB213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B213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602"/>
    <w:rPr>
      <w:rFonts w:ascii="Times New Roman" w:hAnsi="Times New Roman"/>
    </w:rPr>
  </w:style>
  <w:style w:type="paragraph" w:styleId="1">
    <w:name w:val="heading 1"/>
    <w:basedOn w:val="a"/>
    <w:next w:val="a"/>
    <w:link w:val="10"/>
    <w:uiPriority w:val="9"/>
    <w:qFormat/>
    <w:rsid w:val="00853602"/>
    <w:pPr>
      <w:keepNext/>
      <w:keepLines/>
      <w:spacing w:before="480" w:after="0"/>
      <w:outlineLvl w:val="0"/>
    </w:pPr>
    <w:rPr>
      <w:rFonts w:eastAsiaTheme="majorEastAsia" w:cstheme="majorBidi"/>
      <w:b/>
      <w:bCs/>
      <w:color w:val="365F91" w:themeColor="accent1" w:themeShade="BF"/>
      <w:sz w:val="28"/>
      <w:szCs w:val="28"/>
    </w:rPr>
  </w:style>
  <w:style w:type="paragraph" w:styleId="3">
    <w:name w:val="heading 3"/>
    <w:basedOn w:val="a"/>
    <w:next w:val="a"/>
    <w:link w:val="30"/>
    <w:uiPriority w:val="9"/>
    <w:semiHidden/>
    <w:unhideWhenUsed/>
    <w:qFormat/>
    <w:rsid w:val="00EB21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B21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3602"/>
    <w:rPr>
      <w:rFonts w:ascii="Times New Roman" w:eastAsiaTheme="majorEastAsia" w:hAnsi="Times New Roman" w:cstheme="majorBidi"/>
      <w:b/>
      <w:bCs/>
      <w:color w:val="365F91" w:themeColor="accent1" w:themeShade="BF"/>
      <w:sz w:val="28"/>
      <w:szCs w:val="28"/>
    </w:rPr>
  </w:style>
  <w:style w:type="paragraph" w:styleId="a3">
    <w:name w:val="List Paragraph"/>
    <w:basedOn w:val="a"/>
    <w:uiPriority w:val="34"/>
    <w:qFormat/>
    <w:rsid w:val="00853602"/>
    <w:pPr>
      <w:ind w:left="720"/>
      <w:contextualSpacing/>
    </w:pPr>
  </w:style>
  <w:style w:type="table" w:styleId="a4">
    <w:name w:val="Table Grid"/>
    <w:basedOn w:val="a1"/>
    <w:uiPriority w:val="59"/>
    <w:rsid w:val="004509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45096D"/>
    <w:rPr>
      <w:color w:val="0000FF" w:themeColor="hyperlink"/>
      <w:u w:val="single"/>
    </w:rPr>
  </w:style>
  <w:style w:type="character" w:customStyle="1" w:styleId="Lecon">
    <w:name w:val="Lecon Знак"/>
    <w:link w:val="Lecon0"/>
    <w:locked/>
    <w:rsid w:val="00EB2139"/>
    <w:rPr>
      <w:rFonts w:ascii="Arial" w:hAnsi="Arial" w:cs="Arial"/>
      <w:b/>
      <w:bCs/>
      <w:szCs w:val="26"/>
      <w:lang w:val="ru-RU" w:eastAsia="ru-RU"/>
    </w:rPr>
  </w:style>
  <w:style w:type="paragraph" w:customStyle="1" w:styleId="Lecon0">
    <w:name w:val="Lecon"/>
    <w:basedOn w:val="3"/>
    <w:next w:val="a"/>
    <w:link w:val="Lecon"/>
    <w:rsid w:val="00EB2139"/>
    <w:pPr>
      <w:spacing w:before="240" w:after="120" w:line="264" w:lineRule="auto"/>
    </w:pPr>
    <w:rPr>
      <w:rFonts w:ascii="Arial" w:eastAsiaTheme="minorHAnsi" w:hAnsi="Arial" w:cs="Arial"/>
      <w:color w:val="auto"/>
      <w:szCs w:val="26"/>
      <w:lang w:val="ru-RU" w:eastAsia="ru-RU"/>
    </w:rPr>
  </w:style>
  <w:style w:type="character" w:customStyle="1" w:styleId="DodatokUroku">
    <w:name w:val="Dodatok Uroku Знак"/>
    <w:link w:val="DodatokUroku0"/>
    <w:locked/>
    <w:rsid w:val="00EB2139"/>
    <w:rPr>
      <w:rFonts w:ascii="Arial" w:hAnsi="Arial" w:cs="Arial"/>
      <w:b/>
      <w:bCs/>
      <w:lang w:val="fr-FR" w:eastAsia="ru-RU"/>
    </w:rPr>
  </w:style>
  <w:style w:type="paragraph" w:customStyle="1" w:styleId="DodatokUroku0">
    <w:name w:val="Dodatok Uroku"/>
    <w:basedOn w:val="4"/>
    <w:next w:val="a"/>
    <w:link w:val="DodatokUroku"/>
    <w:rsid w:val="00EB2139"/>
    <w:pPr>
      <w:autoSpaceDE w:val="0"/>
      <w:autoSpaceDN w:val="0"/>
      <w:adjustRightInd w:val="0"/>
      <w:spacing w:before="120" w:after="60" w:line="240" w:lineRule="auto"/>
      <w:jc w:val="center"/>
    </w:pPr>
    <w:rPr>
      <w:rFonts w:ascii="Arial" w:eastAsiaTheme="minorHAnsi" w:hAnsi="Arial" w:cs="Arial"/>
      <w:i w:val="0"/>
      <w:iCs w:val="0"/>
      <w:color w:val="auto"/>
      <w:lang w:val="fr-FR" w:eastAsia="ru-RU"/>
    </w:rPr>
  </w:style>
  <w:style w:type="character" w:customStyle="1" w:styleId="30">
    <w:name w:val="Заголовок 3 Знак"/>
    <w:basedOn w:val="a0"/>
    <w:link w:val="3"/>
    <w:uiPriority w:val="9"/>
    <w:semiHidden/>
    <w:rsid w:val="00EB213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B213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82372">
      <w:bodyDiv w:val="1"/>
      <w:marLeft w:val="0"/>
      <w:marRight w:val="0"/>
      <w:marTop w:val="0"/>
      <w:marBottom w:val="0"/>
      <w:divBdr>
        <w:top w:val="none" w:sz="0" w:space="0" w:color="auto"/>
        <w:left w:val="none" w:sz="0" w:space="0" w:color="auto"/>
        <w:bottom w:val="none" w:sz="0" w:space="0" w:color="auto"/>
        <w:right w:val="none" w:sz="0" w:space="0" w:color="auto"/>
      </w:divBdr>
    </w:div>
    <w:div w:id="18154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andza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3470</Words>
  <Characters>1978</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HP</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М</cp:lastModifiedBy>
  <cp:revision>7</cp:revision>
  <dcterms:created xsi:type="dcterms:W3CDTF">2020-04-28T08:32:00Z</dcterms:created>
  <dcterms:modified xsi:type="dcterms:W3CDTF">2020-04-28T12:37:00Z</dcterms:modified>
</cp:coreProperties>
</file>