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D95" w:rsidRPr="00B429FB" w:rsidRDefault="00227D95" w:rsidP="006C2FC2">
      <w:pPr>
        <w:ind w:firstLine="480"/>
        <w:jc w:val="center"/>
        <w:rPr>
          <w:sz w:val="32"/>
          <w:szCs w:val="32"/>
        </w:rPr>
      </w:pPr>
      <w:r w:rsidRPr="00B429FB">
        <w:rPr>
          <w:sz w:val="32"/>
          <w:szCs w:val="32"/>
        </w:rPr>
        <w:t>Міністерство освіти і науки, молоді та спорту України</w:t>
      </w:r>
    </w:p>
    <w:p w:rsidR="00227D95" w:rsidRPr="00B429FB" w:rsidRDefault="00227D95" w:rsidP="006C2FC2">
      <w:pPr>
        <w:jc w:val="center"/>
        <w:rPr>
          <w:sz w:val="32"/>
          <w:szCs w:val="32"/>
        </w:rPr>
      </w:pPr>
      <w:r w:rsidRPr="00B429FB">
        <w:rPr>
          <w:sz w:val="32"/>
          <w:szCs w:val="32"/>
        </w:rPr>
        <w:t>Львівський національний університет імені Івана Франка</w:t>
      </w:r>
    </w:p>
    <w:p w:rsidR="00227D95" w:rsidRPr="00B429FB" w:rsidRDefault="00227D95" w:rsidP="006C2FC2">
      <w:pPr>
        <w:ind w:firstLine="480"/>
        <w:jc w:val="center"/>
        <w:rPr>
          <w:sz w:val="32"/>
          <w:szCs w:val="32"/>
        </w:rPr>
      </w:pPr>
      <w:r w:rsidRPr="00B429FB">
        <w:rPr>
          <w:sz w:val="32"/>
          <w:szCs w:val="32"/>
        </w:rPr>
        <w:t>Кафедра перекладознавства і контрастивної лінгвістики</w:t>
      </w:r>
    </w:p>
    <w:p w:rsidR="00227D95" w:rsidRPr="00B429FB" w:rsidRDefault="00227D95" w:rsidP="006C2FC2">
      <w:pPr>
        <w:ind w:firstLine="480"/>
        <w:jc w:val="center"/>
        <w:rPr>
          <w:sz w:val="32"/>
          <w:szCs w:val="32"/>
        </w:rPr>
      </w:pPr>
      <w:r w:rsidRPr="00B429FB">
        <w:rPr>
          <w:sz w:val="32"/>
          <w:szCs w:val="32"/>
        </w:rPr>
        <w:t>імені Григорія Кочура</w:t>
      </w:r>
    </w:p>
    <w:p w:rsidR="00227D95" w:rsidRPr="00B429FB" w:rsidRDefault="00227D95" w:rsidP="006C2FC2">
      <w:pPr>
        <w:ind w:firstLine="480"/>
        <w:jc w:val="center"/>
        <w:rPr>
          <w:sz w:val="32"/>
          <w:szCs w:val="32"/>
        </w:rPr>
      </w:pPr>
    </w:p>
    <w:p w:rsidR="00227D95" w:rsidRPr="00B429FB" w:rsidRDefault="00227D95" w:rsidP="006C2FC2">
      <w:pPr>
        <w:ind w:firstLine="480"/>
        <w:jc w:val="center"/>
        <w:rPr>
          <w:b/>
          <w:sz w:val="32"/>
          <w:szCs w:val="32"/>
        </w:rPr>
      </w:pPr>
    </w:p>
    <w:p w:rsidR="00227D95" w:rsidRPr="00B429FB" w:rsidRDefault="00227D95" w:rsidP="006C2FC2">
      <w:pPr>
        <w:ind w:firstLine="480"/>
        <w:jc w:val="center"/>
        <w:rPr>
          <w:b/>
          <w:sz w:val="32"/>
          <w:szCs w:val="32"/>
        </w:rPr>
      </w:pPr>
    </w:p>
    <w:p w:rsidR="00227D95" w:rsidRPr="00B429FB" w:rsidRDefault="00227D95" w:rsidP="006C2FC2">
      <w:pPr>
        <w:ind w:firstLine="480"/>
        <w:jc w:val="center"/>
        <w:rPr>
          <w:b/>
          <w:sz w:val="32"/>
          <w:szCs w:val="32"/>
        </w:rPr>
      </w:pPr>
    </w:p>
    <w:p w:rsidR="00227D95" w:rsidRPr="00B429FB" w:rsidRDefault="00227D95" w:rsidP="006C2FC2">
      <w:pPr>
        <w:ind w:firstLine="480"/>
        <w:jc w:val="center"/>
        <w:rPr>
          <w:b/>
          <w:sz w:val="32"/>
          <w:szCs w:val="32"/>
        </w:rPr>
      </w:pPr>
    </w:p>
    <w:p w:rsidR="00227D95" w:rsidRPr="00B429FB" w:rsidRDefault="00227D95" w:rsidP="006C2FC2">
      <w:pPr>
        <w:ind w:firstLine="480"/>
        <w:jc w:val="center"/>
        <w:rPr>
          <w:b/>
          <w:sz w:val="32"/>
          <w:szCs w:val="32"/>
        </w:rPr>
      </w:pPr>
    </w:p>
    <w:p w:rsidR="00227D95" w:rsidRPr="00B429FB" w:rsidRDefault="00227D95" w:rsidP="006C2FC2">
      <w:pPr>
        <w:ind w:firstLine="480"/>
        <w:jc w:val="center"/>
        <w:rPr>
          <w:b/>
          <w:sz w:val="32"/>
          <w:szCs w:val="32"/>
        </w:rPr>
      </w:pPr>
    </w:p>
    <w:p w:rsidR="00227D95" w:rsidRPr="00B429FB" w:rsidRDefault="00227D95" w:rsidP="006C2FC2">
      <w:pPr>
        <w:ind w:firstLine="480"/>
        <w:jc w:val="center"/>
        <w:rPr>
          <w:b/>
          <w:sz w:val="32"/>
          <w:szCs w:val="32"/>
        </w:rPr>
      </w:pPr>
      <w:r w:rsidRPr="00B429FB">
        <w:rPr>
          <w:b/>
          <w:sz w:val="32"/>
          <w:szCs w:val="32"/>
        </w:rPr>
        <w:t>Кам’янець А. Б.</w:t>
      </w: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outlineLvl w:val="0"/>
        <w:rPr>
          <w:b/>
          <w:sz w:val="32"/>
          <w:szCs w:val="32"/>
        </w:rPr>
      </w:pPr>
      <w:r w:rsidRPr="00B429FB">
        <w:rPr>
          <w:b/>
          <w:sz w:val="32"/>
          <w:szCs w:val="32"/>
        </w:rPr>
        <w:t xml:space="preserve">МЕТОДИЧНІ </w:t>
      </w:r>
      <w:r w:rsidR="00C3397F" w:rsidRPr="00B429FB">
        <w:rPr>
          <w:b/>
          <w:sz w:val="32"/>
          <w:szCs w:val="32"/>
        </w:rPr>
        <w:t xml:space="preserve">РЕКОМЕНДАЦІЇ ДО </w:t>
      </w:r>
      <w:r w:rsidRPr="00B429FB">
        <w:rPr>
          <w:b/>
          <w:sz w:val="32"/>
          <w:szCs w:val="32"/>
        </w:rPr>
        <w:t>КУРСУ</w:t>
      </w:r>
    </w:p>
    <w:p w:rsidR="00227D95" w:rsidRPr="00B429FB" w:rsidRDefault="00227D95" w:rsidP="006C2FC2">
      <w:pPr>
        <w:ind w:firstLine="480"/>
        <w:jc w:val="center"/>
        <w:outlineLvl w:val="0"/>
        <w:rPr>
          <w:b/>
          <w:sz w:val="32"/>
          <w:szCs w:val="32"/>
        </w:rPr>
      </w:pPr>
      <w:r w:rsidRPr="00B429FB">
        <w:rPr>
          <w:b/>
          <w:sz w:val="32"/>
          <w:szCs w:val="32"/>
        </w:rPr>
        <w:t>“ПЕРЕКЛАД НАУКОВО-ТЕХНІЧНИХ ТЕКСТІВ”</w:t>
      </w:r>
    </w:p>
    <w:p w:rsidR="00227D95" w:rsidRPr="00B429FB" w:rsidRDefault="00227D95" w:rsidP="006C2FC2">
      <w:pPr>
        <w:ind w:firstLine="480"/>
        <w:jc w:val="center"/>
        <w:rPr>
          <w:sz w:val="32"/>
          <w:szCs w:val="32"/>
        </w:rPr>
      </w:pPr>
      <w:r w:rsidRPr="00B429FB">
        <w:rPr>
          <w:sz w:val="32"/>
          <w:szCs w:val="32"/>
        </w:rPr>
        <w:t xml:space="preserve">   </w:t>
      </w:r>
    </w:p>
    <w:p w:rsidR="00227D95" w:rsidRPr="00B429FB" w:rsidRDefault="00227D95" w:rsidP="006C2FC2">
      <w:pPr>
        <w:ind w:firstLine="480"/>
        <w:jc w:val="center"/>
        <w:rPr>
          <w:sz w:val="32"/>
          <w:szCs w:val="32"/>
        </w:rPr>
      </w:pPr>
      <w:r w:rsidRPr="00B429FB">
        <w:rPr>
          <w:sz w:val="32"/>
          <w:szCs w:val="32"/>
        </w:rPr>
        <w:t xml:space="preserve">для студентів напряму підготовки: </w:t>
      </w:r>
    </w:p>
    <w:p w:rsidR="00227D95" w:rsidRPr="00B429FB" w:rsidRDefault="00227D95" w:rsidP="006C2FC2">
      <w:pPr>
        <w:ind w:firstLine="480"/>
        <w:jc w:val="center"/>
        <w:rPr>
          <w:sz w:val="32"/>
          <w:szCs w:val="32"/>
        </w:rPr>
      </w:pPr>
      <w:r w:rsidRPr="00B429FB">
        <w:rPr>
          <w:sz w:val="32"/>
          <w:szCs w:val="32"/>
        </w:rPr>
        <w:t xml:space="preserve">6.0203303. </w:t>
      </w:r>
      <w:r w:rsidR="00206279" w:rsidRPr="00B429FB">
        <w:rPr>
          <w:sz w:val="32"/>
          <w:szCs w:val="32"/>
        </w:rPr>
        <w:t>Англо-український переклад</w:t>
      </w: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widowControl w:val="0"/>
        <w:jc w:val="center"/>
        <w:rPr>
          <w:sz w:val="32"/>
          <w:szCs w:val="32"/>
        </w:rPr>
      </w:pPr>
      <w:r w:rsidRPr="00B429FB">
        <w:rPr>
          <w:sz w:val="32"/>
          <w:szCs w:val="32"/>
        </w:rPr>
        <w:t>Львів – 201</w:t>
      </w:r>
      <w:r w:rsidR="00206279" w:rsidRPr="00B429FB">
        <w:rPr>
          <w:sz w:val="32"/>
          <w:szCs w:val="32"/>
        </w:rPr>
        <w:t>3</w:t>
      </w:r>
    </w:p>
    <w:p w:rsidR="00227D95" w:rsidRPr="00B429FB" w:rsidRDefault="00227D95" w:rsidP="006C2FC2">
      <w:pPr>
        <w:rPr>
          <w:sz w:val="32"/>
          <w:szCs w:val="32"/>
        </w:rPr>
      </w:pPr>
    </w:p>
    <w:p w:rsidR="00227D95" w:rsidRPr="00B429FB" w:rsidRDefault="00227D95" w:rsidP="004875FF">
      <w:pPr>
        <w:ind w:firstLine="480"/>
        <w:jc w:val="center"/>
        <w:rPr>
          <w:sz w:val="32"/>
          <w:szCs w:val="32"/>
        </w:rPr>
      </w:pPr>
      <w:r w:rsidRPr="00B429FB">
        <w:rPr>
          <w:sz w:val="32"/>
          <w:szCs w:val="32"/>
        </w:rPr>
        <w:br w:type="page"/>
      </w:r>
      <w:r w:rsidRPr="00B429FB">
        <w:rPr>
          <w:sz w:val="32"/>
          <w:szCs w:val="32"/>
        </w:rPr>
        <w:lastRenderedPageBreak/>
        <w:t>Рецензент:</w:t>
      </w:r>
    </w:p>
    <w:p w:rsidR="00227D95" w:rsidRPr="00B429FB" w:rsidRDefault="00227D95" w:rsidP="006C2FC2">
      <w:pPr>
        <w:widowControl w:val="0"/>
        <w:jc w:val="both"/>
        <w:rPr>
          <w:sz w:val="32"/>
          <w:szCs w:val="32"/>
        </w:rPr>
      </w:pPr>
    </w:p>
    <w:p w:rsidR="002B7967" w:rsidRDefault="002B7967" w:rsidP="006C2FC2">
      <w:pPr>
        <w:widowControl w:val="0"/>
        <w:jc w:val="both"/>
        <w:rPr>
          <w:bCs/>
          <w:sz w:val="32"/>
          <w:szCs w:val="32"/>
        </w:rPr>
      </w:pPr>
      <w:r w:rsidRPr="002B7967">
        <w:rPr>
          <w:sz w:val="32"/>
          <w:szCs w:val="32"/>
        </w:rPr>
        <w:t>Бик І. С.</w:t>
      </w:r>
      <w:r w:rsidRPr="002B7967">
        <w:rPr>
          <w:sz w:val="32"/>
          <w:szCs w:val="32"/>
        </w:rPr>
        <w:tab/>
      </w:r>
      <w:r w:rsidR="00227D95" w:rsidRPr="002B7967">
        <w:rPr>
          <w:bCs/>
          <w:sz w:val="32"/>
          <w:szCs w:val="32"/>
        </w:rPr>
        <w:tab/>
      </w:r>
      <w:r w:rsidR="00227D95" w:rsidRPr="002B7967">
        <w:rPr>
          <w:bCs/>
          <w:sz w:val="32"/>
          <w:szCs w:val="32"/>
        </w:rPr>
        <w:tab/>
        <w:t>доц., канд. філол. наук</w:t>
      </w:r>
      <w:r>
        <w:rPr>
          <w:bCs/>
          <w:sz w:val="32"/>
          <w:szCs w:val="32"/>
        </w:rPr>
        <w:t xml:space="preserve">, </w:t>
      </w:r>
    </w:p>
    <w:p w:rsidR="002B7967" w:rsidRDefault="002B7967" w:rsidP="002B7967">
      <w:pPr>
        <w:widowControl w:val="0"/>
        <w:ind w:left="2835" w:firstLine="1"/>
        <w:jc w:val="both"/>
        <w:rPr>
          <w:bCs/>
          <w:sz w:val="32"/>
          <w:szCs w:val="32"/>
        </w:rPr>
      </w:pPr>
      <w:r>
        <w:rPr>
          <w:bCs/>
          <w:sz w:val="32"/>
          <w:szCs w:val="32"/>
        </w:rPr>
        <w:t xml:space="preserve">зав. кафедри іноземних мов </w:t>
      </w:r>
    </w:p>
    <w:p w:rsidR="00EC1067" w:rsidRPr="00174126" w:rsidRDefault="002B7967" w:rsidP="002B7967">
      <w:pPr>
        <w:widowControl w:val="0"/>
        <w:ind w:left="2835" w:firstLine="1"/>
        <w:jc w:val="both"/>
        <w:rPr>
          <w:bCs/>
          <w:sz w:val="32"/>
          <w:szCs w:val="32"/>
          <w:lang w:val="ru-RU"/>
        </w:rPr>
      </w:pPr>
      <w:r>
        <w:rPr>
          <w:bCs/>
          <w:sz w:val="32"/>
          <w:szCs w:val="32"/>
        </w:rPr>
        <w:t>факультету міжнародних відносин</w:t>
      </w:r>
      <w:r w:rsidR="00227D95" w:rsidRPr="00B429FB">
        <w:rPr>
          <w:bCs/>
          <w:sz w:val="32"/>
          <w:szCs w:val="32"/>
        </w:rPr>
        <w:t xml:space="preserve"> </w:t>
      </w:r>
    </w:p>
    <w:p w:rsidR="00227D95" w:rsidRPr="00B429FB" w:rsidRDefault="00227D95" w:rsidP="002B7967">
      <w:pPr>
        <w:widowControl w:val="0"/>
        <w:ind w:left="2835"/>
        <w:jc w:val="both"/>
        <w:rPr>
          <w:bCs/>
          <w:sz w:val="32"/>
          <w:szCs w:val="32"/>
        </w:rPr>
      </w:pPr>
      <w:r w:rsidRPr="00B429FB">
        <w:rPr>
          <w:bCs/>
          <w:sz w:val="32"/>
          <w:szCs w:val="32"/>
        </w:rPr>
        <w:t>Львівськ</w:t>
      </w:r>
      <w:r w:rsidR="002B7967">
        <w:rPr>
          <w:bCs/>
          <w:sz w:val="32"/>
          <w:szCs w:val="32"/>
        </w:rPr>
        <w:t>ого</w:t>
      </w:r>
      <w:r w:rsidRPr="00B429FB">
        <w:rPr>
          <w:bCs/>
          <w:sz w:val="32"/>
          <w:szCs w:val="32"/>
        </w:rPr>
        <w:t xml:space="preserve"> національн</w:t>
      </w:r>
      <w:r w:rsidR="002B7967">
        <w:rPr>
          <w:bCs/>
          <w:sz w:val="32"/>
          <w:szCs w:val="32"/>
        </w:rPr>
        <w:t>ого</w:t>
      </w:r>
      <w:r w:rsidRPr="00B429FB">
        <w:rPr>
          <w:bCs/>
          <w:sz w:val="32"/>
          <w:szCs w:val="32"/>
        </w:rPr>
        <w:t xml:space="preserve"> університет</w:t>
      </w:r>
      <w:r w:rsidR="002B7967">
        <w:rPr>
          <w:bCs/>
          <w:sz w:val="32"/>
          <w:szCs w:val="32"/>
        </w:rPr>
        <w:t>у</w:t>
      </w:r>
      <w:r w:rsidRPr="00B429FB">
        <w:rPr>
          <w:bCs/>
          <w:sz w:val="32"/>
          <w:szCs w:val="32"/>
        </w:rPr>
        <w:t xml:space="preserve"> імені </w:t>
      </w:r>
      <w:r w:rsidR="002B7967">
        <w:rPr>
          <w:bCs/>
          <w:sz w:val="32"/>
          <w:szCs w:val="32"/>
        </w:rPr>
        <w:t>Івана Франка</w:t>
      </w: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widowControl w:val="0"/>
        <w:jc w:val="center"/>
        <w:rPr>
          <w:bCs/>
          <w:iCs/>
          <w:sz w:val="32"/>
          <w:szCs w:val="32"/>
        </w:rPr>
      </w:pPr>
      <w:r w:rsidRPr="00B429FB">
        <w:rPr>
          <w:bCs/>
          <w:iCs/>
          <w:sz w:val="32"/>
          <w:szCs w:val="32"/>
        </w:rPr>
        <w:t xml:space="preserve">Рекомендовано до друку </w:t>
      </w:r>
    </w:p>
    <w:p w:rsidR="00227D95" w:rsidRPr="00B429FB" w:rsidRDefault="00227D95" w:rsidP="006C2FC2">
      <w:pPr>
        <w:ind w:firstLine="480"/>
        <w:jc w:val="center"/>
        <w:rPr>
          <w:sz w:val="32"/>
          <w:szCs w:val="32"/>
        </w:rPr>
      </w:pPr>
    </w:p>
    <w:p w:rsidR="00227D95" w:rsidRPr="00B429FB" w:rsidRDefault="00227D95" w:rsidP="006C2FC2">
      <w:pPr>
        <w:widowControl w:val="0"/>
        <w:jc w:val="both"/>
        <w:rPr>
          <w:bCs/>
          <w:i/>
          <w:iCs/>
          <w:sz w:val="32"/>
          <w:szCs w:val="32"/>
        </w:rPr>
      </w:pPr>
      <w:r w:rsidRPr="00B429FB">
        <w:rPr>
          <w:bCs/>
          <w:i/>
          <w:iCs/>
          <w:sz w:val="32"/>
          <w:szCs w:val="32"/>
        </w:rPr>
        <w:t xml:space="preserve">Вченою радою факультету іноземних мов </w:t>
      </w:r>
    </w:p>
    <w:p w:rsidR="00227D95" w:rsidRPr="00B429FB" w:rsidRDefault="00227D95" w:rsidP="006C2FC2">
      <w:pPr>
        <w:widowControl w:val="0"/>
        <w:jc w:val="both"/>
        <w:rPr>
          <w:bCs/>
          <w:i/>
          <w:iCs/>
          <w:sz w:val="32"/>
          <w:szCs w:val="32"/>
        </w:rPr>
      </w:pPr>
      <w:r w:rsidRPr="00B429FB">
        <w:rPr>
          <w:bCs/>
          <w:i/>
          <w:iCs/>
          <w:sz w:val="32"/>
          <w:szCs w:val="32"/>
        </w:rPr>
        <w:t xml:space="preserve">Львівського національного університету імені Івана Франка </w:t>
      </w:r>
    </w:p>
    <w:p w:rsidR="00227D95" w:rsidRPr="00B429FB" w:rsidRDefault="00227D95" w:rsidP="006C2FC2">
      <w:pPr>
        <w:widowControl w:val="0"/>
        <w:jc w:val="both"/>
        <w:rPr>
          <w:bCs/>
          <w:i/>
          <w:iCs/>
          <w:sz w:val="32"/>
          <w:szCs w:val="32"/>
        </w:rPr>
      </w:pPr>
      <w:r w:rsidRPr="00B429FB">
        <w:rPr>
          <w:bCs/>
          <w:i/>
          <w:iCs/>
          <w:sz w:val="32"/>
          <w:szCs w:val="32"/>
        </w:rPr>
        <w:t>(протокол № ___ від _______ 201</w:t>
      </w:r>
      <w:r w:rsidR="00206279" w:rsidRPr="00B429FB">
        <w:rPr>
          <w:bCs/>
          <w:i/>
          <w:iCs/>
          <w:sz w:val="32"/>
          <w:szCs w:val="32"/>
        </w:rPr>
        <w:t>3</w:t>
      </w:r>
      <w:r w:rsidRPr="00B429FB">
        <w:rPr>
          <w:bCs/>
          <w:i/>
          <w:iCs/>
          <w:sz w:val="32"/>
          <w:szCs w:val="32"/>
        </w:rPr>
        <w:t xml:space="preserve"> р</w:t>
      </w:r>
      <w:r w:rsidRPr="00B429FB">
        <w:rPr>
          <w:bCs/>
          <w:iCs/>
          <w:sz w:val="32"/>
          <w:szCs w:val="32"/>
        </w:rPr>
        <w:t>)</w:t>
      </w:r>
      <w:r w:rsidRPr="00B429FB">
        <w:rPr>
          <w:bCs/>
          <w:i/>
          <w:iCs/>
          <w:sz w:val="32"/>
          <w:szCs w:val="32"/>
        </w:rPr>
        <w:t>.</w:t>
      </w:r>
    </w:p>
    <w:p w:rsidR="00227D95" w:rsidRPr="00B429FB" w:rsidRDefault="00227D95" w:rsidP="006C2FC2">
      <w:pPr>
        <w:ind w:firstLine="480"/>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227D95" w:rsidP="006C2FC2">
      <w:pPr>
        <w:ind w:firstLine="480"/>
        <w:jc w:val="center"/>
        <w:rPr>
          <w:sz w:val="32"/>
          <w:szCs w:val="32"/>
        </w:rPr>
      </w:pPr>
    </w:p>
    <w:p w:rsidR="00227D95" w:rsidRPr="00B429FB" w:rsidRDefault="00793872" w:rsidP="006C2FC2">
      <w:pPr>
        <w:jc w:val="both"/>
        <w:rPr>
          <w:sz w:val="32"/>
          <w:szCs w:val="32"/>
        </w:rPr>
      </w:pPr>
      <w:r w:rsidRPr="00B429FB">
        <w:rPr>
          <w:b/>
          <w:sz w:val="32"/>
          <w:szCs w:val="32"/>
        </w:rPr>
        <w:t>Кам’янець</w:t>
      </w:r>
      <w:r w:rsidR="000C1403" w:rsidRPr="000C1403">
        <w:rPr>
          <w:b/>
          <w:sz w:val="32"/>
          <w:szCs w:val="32"/>
          <w:lang w:val="ru-RU"/>
        </w:rPr>
        <w:t xml:space="preserve"> А. Б</w:t>
      </w:r>
      <w:r w:rsidR="00227D95" w:rsidRPr="00B429FB">
        <w:rPr>
          <w:b/>
          <w:sz w:val="32"/>
          <w:szCs w:val="32"/>
        </w:rPr>
        <w:t xml:space="preserve">. Методичні </w:t>
      </w:r>
      <w:r w:rsidR="00174126">
        <w:rPr>
          <w:b/>
          <w:sz w:val="32"/>
          <w:szCs w:val="32"/>
        </w:rPr>
        <w:t>рекомендації</w:t>
      </w:r>
      <w:r w:rsidR="00227D95" w:rsidRPr="00B429FB">
        <w:rPr>
          <w:b/>
          <w:sz w:val="32"/>
          <w:szCs w:val="32"/>
        </w:rPr>
        <w:t xml:space="preserve"> </w:t>
      </w:r>
      <w:r w:rsidR="00174126">
        <w:rPr>
          <w:b/>
          <w:sz w:val="32"/>
          <w:szCs w:val="32"/>
        </w:rPr>
        <w:t>до</w:t>
      </w:r>
      <w:r w:rsidR="00227D95" w:rsidRPr="00B429FB">
        <w:rPr>
          <w:b/>
          <w:sz w:val="32"/>
          <w:szCs w:val="32"/>
        </w:rPr>
        <w:t xml:space="preserve"> курсу “</w:t>
      </w:r>
      <w:r w:rsidR="00174126">
        <w:rPr>
          <w:b/>
          <w:sz w:val="32"/>
          <w:szCs w:val="32"/>
        </w:rPr>
        <w:t>П</w:t>
      </w:r>
      <w:r w:rsidRPr="00B429FB">
        <w:rPr>
          <w:b/>
          <w:sz w:val="32"/>
          <w:szCs w:val="32"/>
        </w:rPr>
        <w:t>ереклад</w:t>
      </w:r>
      <w:r w:rsidR="00174126">
        <w:rPr>
          <w:b/>
          <w:sz w:val="32"/>
          <w:szCs w:val="32"/>
        </w:rPr>
        <w:t xml:space="preserve"> науково-технічних текстів</w:t>
      </w:r>
      <w:r w:rsidR="000C1403">
        <w:rPr>
          <w:b/>
          <w:sz w:val="32"/>
          <w:szCs w:val="32"/>
        </w:rPr>
        <w:t>”</w:t>
      </w:r>
      <w:r w:rsidR="00227D95" w:rsidRPr="00B429FB">
        <w:rPr>
          <w:sz w:val="32"/>
          <w:szCs w:val="32"/>
        </w:rPr>
        <w:t xml:space="preserve"> / </w:t>
      </w:r>
      <w:r w:rsidRPr="00B429FB">
        <w:rPr>
          <w:sz w:val="32"/>
          <w:szCs w:val="32"/>
        </w:rPr>
        <w:t>А. Б. Кам’янець</w:t>
      </w:r>
      <w:r w:rsidR="00227D95" w:rsidRPr="00B429FB">
        <w:rPr>
          <w:sz w:val="32"/>
          <w:szCs w:val="32"/>
        </w:rPr>
        <w:t xml:space="preserve">. – </w:t>
      </w:r>
      <w:r w:rsidR="00227D95" w:rsidRPr="00B429FB">
        <w:rPr>
          <w:bCs/>
          <w:sz w:val="32"/>
          <w:szCs w:val="32"/>
        </w:rPr>
        <w:t>Львів : ЛНУ ім. І. Франка, Малий видавничий центр факультету іноземних мов, 201</w:t>
      </w:r>
      <w:r w:rsidRPr="00B429FB">
        <w:rPr>
          <w:bCs/>
          <w:sz w:val="32"/>
          <w:szCs w:val="32"/>
        </w:rPr>
        <w:t>3</w:t>
      </w:r>
      <w:r w:rsidR="00227D95" w:rsidRPr="00B429FB">
        <w:rPr>
          <w:bCs/>
          <w:sz w:val="32"/>
          <w:szCs w:val="32"/>
        </w:rPr>
        <w:t xml:space="preserve">. – </w:t>
      </w:r>
      <w:r w:rsidR="007426CB" w:rsidRPr="008A444A">
        <w:rPr>
          <w:bCs/>
          <w:sz w:val="32"/>
          <w:szCs w:val="32"/>
        </w:rPr>
        <w:t>3</w:t>
      </w:r>
      <w:r w:rsidR="00926E0D" w:rsidRPr="00D73ED7">
        <w:rPr>
          <w:bCs/>
          <w:sz w:val="32"/>
          <w:szCs w:val="32"/>
          <w:lang w:val="ru-RU"/>
        </w:rPr>
        <w:t>2</w:t>
      </w:r>
      <w:r w:rsidR="00227D95" w:rsidRPr="00B429FB">
        <w:rPr>
          <w:bCs/>
          <w:sz w:val="32"/>
          <w:szCs w:val="32"/>
        </w:rPr>
        <w:t xml:space="preserve"> с.</w:t>
      </w:r>
    </w:p>
    <w:p w:rsidR="00227D95" w:rsidRPr="00B429FB" w:rsidRDefault="00227D95" w:rsidP="006C2FC2">
      <w:pPr>
        <w:ind w:firstLine="480"/>
        <w:jc w:val="center"/>
        <w:rPr>
          <w:sz w:val="32"/>
          <w:szCs w:val="32"/>
        </w:rPr>
      </w:pPr>
    </w:p>
    <w:p w:rsidR="00227D95" w:rsidRPr="00B429FB" w:rsidRDefault="00227D95" w:rsidP="006C2FC2">
      <w:pPr>
        <w:ind w:firstLine="480"/>
        <w:rPr>
          <w:sz w:val="32"/>
          <w:szCs w:val="32"/>
        </w:rPr>
      </w:pPr>
    </w:p>
    <w:p w:rsidR="00227D95" w:rsidRDefault="00227D95" w:rsidP="006C2FC2">
      <w:pPr>
        <w:ind w:firstLine="480"/>
        <w:rPr>
          <w:sz w:val="32"/>
          <w:szCs w:val="32"/>
        </w:rPr>
      </w:pPr>
    </w:p>
    <w:p w:rsidR="004875FF" w:rsidRPr="00B429FB" w:rsidRDefault="004875FF" w:rsidP="006C2FC2">
      <w:pPr>
        <w:ind w:firstLine="480"/>
        <w:rPr>
          <w:sz w:val="32"/>
          <w:szCs w:val="32"/>
        </w:rPr>
      </w:pPr>
    </w:p>
    <w:p w:rsidR="00227D95" w:rsidRPr="00B429FB" w:rsidRDefault="00227D95" w:rsidP="006C2FC2">
      <w:pPr>
        <w:ind w:firstLine="480"/>
        <w:rPr>
          <w:sz w:val="32"/>
          <w:szCs w:val="32"/>
        </w:rPr>
      </w:pPr>
    </w:p>
    <w:p w:rsidR="00227D95" w:rsidRPr="00B429FB" w:rsidRDefault="00227D95" w:rsidP="006C2FC2">
      <w:pPr>
        <w:ind w:firstLine="480"/>
        <w:rPr>
          <w:sz w:val="32"/>
          <w:szCs w:val="32"/>
        </w:rPr>
      </w:pPr>
    </w:p>
    <w:p w:rsidR="00227D95" w:rsidRPr="00B429FB" w:rsidRDefault="00227D95" w:rsidP="006C2FC2">
      <w:pPr>
        <w:ind w:firstLine="480"/>
        <w:rPr>
          <w:sz w:val="32"/>
          <w:szCs w:val="32"/>
        </w:rPr>
      </w:pPr>
      <w:r w:rsidRPr="00B429FB">
        <w:rPr>
          <w:sz w:val="32"/>
          <w:szCs w:val="32"/>
        </w:rPr>
        <w:t>Відповідальний за випуск:</w:t>
      </w:r>
    </w:p>
    <w:p w:rsidR="00227D95" w:rsidRPr="00B429FB" w:rsidRDefault="00227D95" w:rsidP="006C2FC2">
      <w:pPr>
        <w:ind w:firstLine="480"/>
        <w:rPr>
          <w:sz w:val="32"/>
          <w:szCs w:val="32"/>
        </w:rPr>
      </w:pPr>
      <w:r w:rsidRPr="00B429FB">
        <w:rPr>
          <w:sz w:val="32"/>
          <w:szCs w:val="32"/>
        </w:rPr>
        <w:t>д-р філол. наук, проф. Р.</w:t>
      </w:r>
      <w:r w:rsidR="00FD5366">
        <w:rPr>
          <w:sz w:val="32"/>
          <w:szCs w:val="32"/>
        </w:rPr>
        <w:t xml:space="preserve"> </w:t>
      </w:r>
      <w:r w:rsidR="00793872" w:rsidRPr="00B429FB">
        <w:rPr>
          <w:sz w:val="32"/>
          <w:szCs w:val="32"/>
        </w:rPr>
        <w:t>П. Зорівчак</w:t>
      </w:r>
    </w:p>
    <w:p w:rsidR="00227D95" w:rsidRPr="00B429FB" w:rsidRDefault="00227D95" w:rsidP="006C2FC2">
      <w:pPr>
        <w:ind w:firstLine="480"/>
        <w:rPr>
          <w:sz w:val="32"/>
          <w:szCs w:val="32"/>
        </w:rPr>
      </w:pPr>
    </w:p>
    <w:p w:rsidR="00227D95" w:rsidRPr="00B429FB" w:rsidRDefault="00227D95" w:rsidP="006C2FC2">
      <w:pPr>
        <w:ind w:firstLine="480"/>
        <w:rPr>
          <w:sz w:val="32"/>
          <w:szCs w:val="32"/>
        </w:rPr>
      </w:pPr>
    </w:p>
    <w:p w:rsidR="00227D95" w:rsidRPr="00B429FB" w:rsidRDefault="00227D95" w:rsidP="006C2FC2">
      <w:pPr>
        <w:ind w:firstLine="480"/>
        <w:rPr>
          <w:sz w:val="32"/>
          <w:szCs w:val="32"/>
        </w:rPr>
      </w:pPr>
    </w:p>
    <w:p w:rsidR="00227D95" w:rsidRPr="00B429FB" w:rsidRDefault="00227D95" w:rsidP="006C2FC2">
      <w:pPr>
        <w:widowControl w:val="0"/>
        <w:ind w:left="3360"/>
        <w:jc w:val="both"/>
        <w:rPr>
          <w:bCs/>
          <w:sz w:val="32"/>
          <w:szCs w:val="32"/>
        </w:rPr>
      </w:pPr>
      <w:r w:rsidRPr="00B429FB">
        <w:rPr>
          <w:bCs/>
          <w:sz w:val="32"/>
          <w:szCs w:val="32"/>
        </w:rPr>
        <w:t xml:space="preserve">© Львівський національний університет </w:t>
      </w:r>
    </w:p>
    <w:p w:rsidR="00227D95" w:rsidRPr="00B429FB" w:rsidRDefault="00227D95" w:rsidP="006C2FC2">
      <w:pPr>
        <w:widowControl w:val="0"/>
        <w:ind w:left="3360"/>
        <w:jc w:val="both"/>
        <w:rPr>
          <w:bCs/>
          <w:sz w:val="32"/>
          <w:szCs w:val="32"/>
        </w:rPr>
      </w:pPr>
      <w:r w:rsidRPr="00B429FB">
        <w:rPr>
          <w:bCs/>
          <w:sz w:val="32"/>
          <w:szCs w:val="32"/>
        </w:rPr>
        <w:t>імені Івана Франка, 201</w:t>
      </w:r>
      <w:r w:rsidR="00793872" w:rsidRPr="00B429FB">
        <w:rPr>
          <w:bCs/>
          <w:sz w:val="32"/>
          <w:szCs w:val="32"/>
        </w:rPr>
        <w:t>3</w:t>
      </w:r>
      <w:r w:rsidRPr="00B429FB">
        <w:rPr>
          <w:bCs/>
          <w:sz w:val="32"/>
          <w:szCs w:val="32"/>
        </w:rPr>
        <w:t>, Малий видавничий центр факультету іноземних мов</w:t>
      </w:r>
    </w:p>
    <w:p w:rsidR="00227D95" w:rsidRPr="00B429FB" w:rsidRDefault="00227D95" w:rsidP="006C2FC2">
      <w:pPr>
        <w:jc w:val="center"/>
        <w:rPr>
          <w:b/>
          <w:sz w:val="32"/>
          <w:szCs w:val="32"/>
        </w:rPr>
      </w:pPr>
      <w:r w:rsidRPr="00B429FB">
        <w:rPr>
          <w:b/>
          <w:sz w:val="32"/>
          <w:szCs w:val="32"/>
        </w:rPr>
        <w:br w:type="page"/>
      </w:r>
      <w:r w:rsidRPr="00B429FB">
        <w:rPr>
          <w:b/>
          <w:sz w:val="32"/>
          <w:szCs w:val="32"/>
        </w:rPr>
        <w:lastRenderedPageBreak/>
        <w:t>ЗМІСТ</w:t>
      </w:r>
    </w:p>
    <w:p w:rsidR="00CA7346" w:rsidRPr="00B429FB" w:rsidRDefault="00CA7346" w:rsidP="006C2FC2">
      <w:pPr>
        <w:jc w:val="center"/>
        <w:rPr>
          <w:b/>
          <w:sz w:val="32"/>
          <w:szCs w:val="32"/>
        </w:rPr>
      </w:pPr>
    </w:p>
    <w:p w:rsidR="00CA7346" w:rsidRPr="004D128F" w:rsidRDefault="00CA7346" w:rsidP="008B040C">
      <w:pPr>
        <w:tabs>
          <w:tab w:val="left" w:leader="dot" w:pos="8505"/>
        </w:tabs>
        <w:rPr>
          <w:sz w:val="30"/>
          <w:szCs w:val="30"/>
        </w:rPr>
      </w:pPr>
      <w:r w:rsidRPr="004D128F">
        <w:rPr>
          <w:sz w:val="30"/>
          <w:szCs w:val="30"/>
        </w:rPr>
        <w:t>ВСТУП</w:t>
      </w:r>
      <w:r w:rsidR="008B040C" w:rsidRPr="00621378">
        <w:rPr>
          <w:sz w:val="30"/>
          <w:szCs w:val="30"/>
          <w:lang w:val="en-US"/>
        </w:rPr>
        <w:tab/>
      </w:r>
      <w:r w:rsidRPr="008A444A">
        <w:rPr>
          <w:sz w:val="30"/>
          <w:szCs w:val="30"/>
        </w:rPr>
        <w:t>4</w:t>
      </w:r>
    </w:p>
    <w:p w:rsidR="00CA7346" w:rsidRPr="004D128F" w:rsidRDefault="00CA7346" w:rsidP="008B040C">
      <w:pPr>
        <w:tabs>
          <w:tab w:val="left" w:leader="dot" w:pos="8505"/>
        </w:tabs>
        <w:rPr>
          <w:sz w:val="30"/>
          <w:szCs w:val="30"/>
        </w:rPr>
      </w:pPr>
    </w:p>
    <w:p w:rsidR="00CA7346" w:rsidRPr="004D128F" w:rsidRDefault="00CA7346" w:rsidP="008B040C">
      <w:pPr>
        <w:tabs>
          <w:tab w:val="left" w:leader="dot" w:pos="8505"/>
        </w:tabs>
        <w:jc w:val="both"/>
        <w:rPr>
          <w:sz w:val="30"/>
          <w:szCs w:val="30"/>
          <w:lang w:val="en-US"/>
        </w:rPr>
      </w:pPr>
      <w:r w:rsidRPr="004D128F">
        <w:rPr>
          <w:sz w:val="30"/>
          <w:szCs w:val="30"/>
        </w:rPr>
        <w:t>Тема 1. Development</w:t>
      </w:r>
      <w:r w:rsidRPr="004D128F">
        <w:rPr>
          <w:sz w:val="30"/>
          <w:szCs w:val="30"/>
          <w:lang w:val="en-US"/>
        </w:rPr>
        <w:t xml:space="preserve"> of terminologies in English and Ukrainian</w:t>
      </w:r>
      <w:r w:rsidR="008B040C" w:rsidRPr="004D128F">
        <w:rPr>
          <w:sz w:val="30"/>
          <w:szCs w:val="30"/>
          <w:lang w:val="en-US"/>
        </w:rPr>
        <w:tab/>
      </w:r>
      <w:r w:rsidR="00FF1CF0">
        <w:rPr>
          <w:sz w:val="30"/>
          <w:szCs w:val="30"/>
        </w:rPr>
        <w:t>5</w:t>
      </w:r>
    </w:p>
    <w:p w:rsidR="00CA7346" w:rsidRPr="004D128F" w:rsidRDefault="00CA7346" w:rsidP="008B040C">
      <w:pPr>
        <w:tabs>
          <w:tab w:val="left" w:leader="dot" w:pos="8505"/>
        </w:tabs>
        <w:rPr>
          <w:sz w:val="30"/>
          <w:szCs w:val="30"/>
        </w:rPr>
      </w:pPr>
    </w:p>
    <w:p w:rsidR="00CA7346" w:rsidRPr="004D128F" w:rsidRDefault="00CA7346" w:rsidP="008B040C">
      <w:pPr>
        <w:tabs>
          <w:tab w:val="left" w:leader="dot" w:pos="8505"/>
        </w:tabs>
        <w:jc w:val="both"/>
        <w:rPr>
          <w:sz w:val="30"/>
          <w:szCs w:val="30"/>
          <w:lang w:val="en-US"/>
        </w:rPr>
      </w:pPr>
      <w:r w:rsidRPr="004D128F">
        <w:rPr>
          <w:sz w:val="30"/>
          <w:szCs w:val="30"/>
        </w:rPr>
        <w:t>Тема 2.</w:t>
      </w:r>
      <w:r w:rsidRPr="004D128F">
        <w:rPr>
          <w:sz w:val="30"/>
          <w:szCs w:val="30"/>
          <w:lang w:val="en-US"/>
        </w:rPr>
        <w:t xml:space="preserve"> Terms: creation and translation</w:t>
      </w:r>
      <w:r w:rsidR="008B040C" w:rsidRPr="00621378">
        <w:rPr>
          <w:sz w:val="30"/>
          <w:szCs w:val="30"/>
          <w:lang w:val="en-US"/>
        </w:rPr>
        <w:tab/>
      </w:r>
      <w:r w:rsidR="00FF1CF0">
        <w:rPr>
          <w:sz w:val="30"/>
          <w:szCs w:val="30"/>
        </w:rPr>
        <w:t>5</w:t>
      </w:r>
    </w:p>
    <w:p w:rsidR="00CA7346" w:rsidRPr="004D128F" w:rsidRDefault="00CA7346" w:rsidP="008B040C">
      <w:pPr>
        <w:shd w:val="clear" w:color="auto" w:fill="FFFFFF"/>
        <w:tabs>
          <w:tab w:val="left" w:leader="dot" w:pos="8505"/>
        </w:tabs>
        <w:rPr>
          <w:sz w:val="30"/>
          <w:szCs w:val="30"/>
        </w:rPr>
      </w:pPr>
    </w:p>
    <w:p w:rsidR="00CA7346" w:rsidRPr="004D128F" w:rsidRDefault="00611E6B" w:rsidP="008B040C">
      <w:pPr>
        <w:shd w:val="clear" w:color="auto" w:fill="FFFFFF"/>
        <w:tabs>
          <w:tab w:val="left" w:leader="dot" w:pos="8505"/>
        </w:tabs>
        <w:rPr>
          <w:bCs/>
          <w:sz w:val="30"/>
          <w:szCs w:val="30"/>
        </w:rPr>
      </w:pPr>
      <w:r w:rsidRPr="004D128F">
        <w:rPr>
          <w:sz w:val="30"/>
          <w:szCs w:val="30"/>
        </w:rPr>
        <w:t>Тема 3</w:t>
      </w:r>
      <w:r w:rsidR="00CA7346" w:rsidRPr="004D128F">
        <w:rPr>
          <w:sz w:val="30"/>
          <w:szCs w:val="30"/>
          <w:lang w:val="en-US"/>
        </w:rPr>
        <w:t>. Grammatical problems of translation</w:t>
      </w:r>
      <w:r w:rsidR="008B040C" w:rsidRPr="00621378">
        <w:rPr>
          <w:bCs/>
          <w:sz w:val="30"/>
          <w:szCs w:val="30"/>
          <w:lang w:val="en-US"/>
        </w:rPr>
        <w:tab/>
      </w:r>
      <w:r w:rsidR="004875FF">
        <w:rPr>
          <w:bCs/>
          <w:sz w:val="30"/>
          <w:szCs w:val="30"/>
        </w:rPr>
        <w:t>9</w:t>
      </w:r>
    </w:p>
    <w:p w:rsidR="00CA7346" w:rsidRPr="004D128F" w:rsidRDefault="00CA7346" w:rsidP="008B040C">
      <w:pPr>
        <w:shd w:val="clear" w:color="auto" w:fill="FFFFFF"/>
        <w:tabs>
          <w:tab w:val="left" w:leader="dot" w:pos="8505"/>
        </w:tabs>
        <w:rPr>
          <w:bCs/>
          <w:sz w:val="30"/>
          <w:szCs w:val="30"/>
        </w:rPr>
      </w:pPr>
    </w:p>
    <w:p w:rsidR="00CA7346" w:rsidRPr="004D128F" w:rsidRDefault="00611E6B" w:rsidP="008B040C">
      <w:pPr>
        <w:shd w:val="clear" w:color="auto" w:fill="FFFFFF"/>
        <w:tabs>
          <w:tab w:val="left" w:leader="dot" w:pos="8505"/>
        </w:tabs>
        <w:rPr>
          <w:bCs/>
          <w:sz w:val="30"/>
          <w:szCs w:val="30"/>
          <w:lang w:val="en-US"/>
        </w:rPr>
      </w:pPr>
      <w:r w:rsidRPr="004D128F">
        <w:rPr>
          <w:bCs/>
          <w:sz w:val="30"/>
          <w:szCs w:val="30"/>
        </w:rPr>
        <w:t xml:space="preserve">Тема </w:t>
      </w:r>
      <w:r w:rsidR="00CA7346" w:rsidRPr="004D128F">
        <w:rPr>
          <w:bCs/>
          <w:sz w:val="30"/>
          <w:szCs w:val="30"/>
          <w:lang w:val="en-US"/>
        </w:rPr>
        <w:t>4</w:t>
      </w:r>
      <w:r w:rsidR="00CA7346" w:rsidRPr="004D128F">
        <w:rPr>
          <w:bCs/>
          <w:sz w:val="30"/>
          <w:szCs w:val="30"/>
        </w:rPr>
        <w:t xml:space="preserve">. </w:t>
      </w:r>
      <w:r w:rsidR="00CA7346" w:rsidRPr="004D128F">
        <w:rPr>
          <w:bCs/>
          <w:sz w:val="30"/>
          <w:szCs w:val="30"/>
          <w:lang w:val="en-US"/>
        </w:rPr>
        <w:t xml:space="preserve">Translation problems arising from different </w:t>
      </w:r>
    </w:p>
    <w:p w:rsidR="00CA7346" w:rsidRPr="004D128F" w:rsidRDefault="00CA7346" w:rsidP="008B040C">
      <w:pPr>
        <w:shd w:val="clear" w:color="auto" w:fill="FFFFFF"/>
        <w:tabs>
          <w:tab w:val="left" w:leader="dot" w:pos="8505"/>
        </w:tabs>
        <w:ind w:firstLine="993"/>
        <w:rPr>
          <w:bCs/>
          <w:sz w:val="30"/>
          <w:szCs w:val="30"/>
          <w:lang w:val="en-US"/>
        </w:rPr>
      </w:pPr>
      <w:r w:rsidRPr="004D128F">
        <w:rPr>
          <w:bCs/>
          <w:sz w:val="30"/>
          <w:szCs w:val="30"/>
          <w:lang w:val="en-US"/>
        </w:rPr>
        <w:t>background knowledge of the source and target audiences</w:t>
      </w:r>
      <w:r w:rsidR="008B040C" w:rsidRPr="00621378">
        <w:rPr>
          <w:bCs/>
          <w:sz w:val="30"/>
          <w:szCs w:val="30"/>
          <w:lang w:val="en-US"/>
        </w:rPr>
        <w:tab/>
      </w:r>
      <w:r w:rsidRPr="008A444A">
        <w:rPr>
          <w:bCs/>
          <w:sz w:val="30"/>
          <w:szCs w:val="30"/>
        </w:rPr>
        <w:t>1</w:t>
      </w:r>
      <w:r w:rsidR="00FF1CF0">
        <w:rPr>
          <w:bCs/>
          <w:sz w:val="30"/>
          <w:szCs w:val="30"/>
        </w:rPr>
        <w:t>4</w:t>
      </w:r>
    </w:p>
    <w:p w:rsidR="00CA7346" w:rsidRPr="004D128F" w:rsidRDefault="00CA7346" w:rsidP="008B040C">
      <w:pPr>
        <w:shd w:val="clear" w:color="auto" w:fill="FFFFFF"/>
        <w:tabs>
          <w:tab w:val="left" w:leader="dot" w:pos="8505"/>
        </w:tabs>
        <w:rPr>
          <w:bCs/>
          <w:sz w:val="30"/>
          <w:szCs w:val="30"/>
          <w:lang w:val="en-US"/>
        </w:rPr>
      </w:pPr>
    </w:p>
    <w:p w:rsidR="00CA7346" w:rsidRPr="00FF1CF0" w:rsidRDefault="00611E6B" w:rsidP="008B040C">
      <w:pPr>
        <w:tabs>
          <w:tab w:val="left" w:leader="dot" w:pos="8505"/>
        </w:tabs>
        <w:jc w:val="both"/>
        <w:rPr>
          <w:sz w:val="30"/>
          <w:szCs w:val="30"/>
        </w:rPr>
      </w:pPr>
      <w:r w:rsidRPr="004D128F">
        <w:rPr>
          <w:bCs/>
          <w:sz w:val="30"/>
          <w:szCs w:val="30"/>
        </w:rPr>
        <w:t xml:space="preserve">Тема </w:t>
      </w:r>
      <w:r w:rsidR="00CA7346" w:rsidRPr="004D128F">
        <w:rPr>
          <w:bCs/>
          <w:sz w:val="30"/>
          <w:szCs w:val="30"/>
          <w:lang w:val="en-US"/>
        </w:rPr>
        <w:t xml:space="preserve">5. </w:t>
      </w:r>
      <w:r w:rsidR="00CA7346" w:rsidRPr="004D128F">
        <w:rPr>
          <w:sz w:val="30"/>
          <w:szCs w:val="30"/>
          <w:lang w:val="en-GB"/>
        </w:rPr>
        <w:t>Translation of metaphors and allusions</w:t>
      </w:r>
      <w:r w:rsidR="005C12BE">
        <w:rPr>
          <w:sz w:val="30"/>
          <w:szCs w:val="30"/>
        </w:rPr>
        <w:t xml:space="preserve"> in </w:t>
      </w:r>
      <w:r w:rsidR="005C12BE" w:rsidRPr="00480A52">
        <w:rPr>
          <w:sz w:val="30"/>
          <w:szCs w:val="30"/>
        </w:rPr>
        <w:t>sci-tech texts</w:t>
      </w:r>
      <w:r w:rsidR="008B040C" w:rsidRPr="004D128F">
        <w:rPr>
          <w:sz w:val="30"/>
          <w:szCs w:val="30"/>
          <w:lang w:val="en-GB"/>
        </w:rPr>
        <w:tab/>
      </w:r>
      <w:r w:rsidR="00FF1CF0">
        <w:rPr>
          <w:sz w:val="30"/>
          <w:szCs w:val="30"/>
        </w:rPr>
        <w:t>18</w:t>
      </w:r>
    </w:p>
    <w:p w:rsidR="00CA7346" w:rsidRPr="004D128F" w:rsidRDefault="00CA7346" w:rsidP="008B040C">
      <w:pPr>
        <w:tabs>
          <w:tab w:val="left" w:leader="dot" w:pos="8505"/>
        </w:tabs>
        <w:jc w:val="both"/>
        <w:rPr>
          <w:sz w:val="30"/>
          <w:szCs w:val="30"/>
          <w:lang w:val="en-GB"/>
        </w:rPr>
      </w:pPr>
    </w:p>
    <w:p w:rsidR="00CA7346" w:rsidRPr="004D128F" w:rsidRDefault="00611E6B" w:rsidP="008B040C">
      <w:pPr>
        <w:tabs>
          <w:tab w:val="left" w:leader="dot" w:pos="8505"/>
        </w:tabs>
        <w:jc w:val="both"/>
        <w:rPr>
          <w:b/>
          <w:sz w:val="30"/>
          <w:szCs w:val="30"/>
          <w:lang w:val="ru-RU"/>
        </w:rPr>
      </w:pPr>
      <w:r w:rsidRPr="004D128F">
        <w:rPr>
          <w:sz w:val="30"/>
          <w:szCs w:val="30"/>
          <w:lang w:val="ru-RU"/>
        </w:rPr>
        <w:t xml:space="preserve">Тема </w:t>
      </w:r>
      <w:r w:rsidR="00CA7346" w:rsidRPr="004D128F">
        <w:rPr>
          <w:sz w:val="30"/>
          <w:szCs w:val="30"/>
          <w:lang w:val="ru-RU"/>
        </w:rPr>
        <w:t xml:space="preserve">6. </w:t>
      </w:r>
      <w:r w:rsidR="00CA7346" w:rsidRPr="004D128F">
        <w:rPr>
          <w:sz w:val="30"/>
          <w:szCs w:val="30"/>
          <w:lang w:val="en-GB"/>
        </w:rPr>
        <w:t>Legal</w:t>
      </w:r>
      <w:r w:rsidR="00CA7346" w:rsidRPr="004D128F">
        <w:rPr>
          <w:sz w:val="30"/>
          <w:szCs w:val="30"/>
          <w:lang w:val="ru-RU"/>
        </w:rPr>
        <w:t xml:space="preserve"> </w:t>
      </w:r>
      <w:r w:rsidR="00CA7346" w:rsidRPr="004D128F">
        <w:rPr>
          <w:sz w:val="30"/>
          <w:szCs w:val="30"/>
          <w:lang w:val="en-GB"/>
        </w:rPr>
        <w:t>translation</w:t>
      </w:r>
      <w:r w:rsidR="008B040C" w:rsidRPr="00621378">
        <w:rPr>
          <w:sz w:val="30"/>
          <w:szCs w:val="30"/>
          <w:lang w:val="ru-RU"/>
        </w:rPr>
        <w:tab/>
      </w:r>
      <w:r w:rsidR="00FF1CF0">
        <w:rPr>
          <w:sz w:val="30"/>
          <w:szCs w:val="30"/>
          <w:lang w:val="ru-RU"/>
        </w:rPr>
        <w:t>24</w:t>
      </w:r>
    </w:p>
    <w:p w:rsidR="00CA7346" w:rsidRPr="004D128F" w:rsidRDefault="00CA7346" w:rsidP="008B040C">
      <w:pPr>
        <w:shd w:val="clear" w:color="auto" w:fill="FFFFFF"/>
        <w:tabs>
          <w:tab w:val="left" w:leader="dot" w:pos="8505"/>
        </w:tabs>
        <w:rPr>
          <w:bCs/>
          <w:sz w:val="30"/>
          <w:szCs w:val="30"/>
          <w:lang w:val="ru-RU"/>
        </w:rPr>
      </w:pPr>
    </w:p>
    <w:p w:rsidR="00CA7346" w:rsidRPr="004D128F" w:rsidRDefault="00CA7346" w:rsidP="008B040C">
      <w:pPr>
        <w:shd w:val="clear" w:color="auto" w:fill="FFFFFF"/>
        <w:tabs>
          <w:tab w:val="left" w:leader="dot" w:pos="8505"/>
        </w:tabs>
        <w:jc w:val="both"/>
        <w:rPr>
          <w:sz w:val="30"/>
          <w:szCs w:val="30"/>
        </w:rPr>
      </w:pPr>
      <w:r w:rsidRPr="004D128F">
        <w:rPr>
          <w:sz w:val="30"/>
          <w:szCs w:val="30"/>
        </w:rPr>
        <w:t>Рекомендована література</w:t>
      </w:r>
      <w:r w:rsidR="008B040C" w:rsidRPr="00621378">
        <w:rPr>
          <w:sz w:val="30"/>
          <w:szCs w:val="30"/>
          <w:lang w:val="ru-RU"/>
        </w:rPr>
        <w:tab/>
      </w:r>
      <w:r w:rsidR="00FF1CF0">
        <w:rPr>
          <w:sz w:val="30"/>
          <w:szCs w:val="30"/>
        </w:rPr>
        <w:t>29</w:t>
      </w:r>
    </w:p>
    <w:p w:rsidR="00CA7346" w:rsidRPr="00B429FB" w:rsidRDefault="00CA7346" w:rsidP="006C2FC2">
      <w:pPr>
        <w:tabs>
          <w:tab w:val="left" w:leader="dot" w:pos="8505"/>
        </w:tabs>
        <w:rPr>
          <w:sz w:val="32"/>
          <w:szCs w:val="32"/>
        </w:rPr>
      </w:pPr>
    </w:p>
    <w:p w:rsidR="00CA7346" w:rsidRPr="00B429FB" w:rsidRDefault="00CA7346" w:rsidP="006C2FC2">
      <w:pPr>
        <w:tabs>
          <w:tab w:val="left" w:leader="dot" w:pos="8505"/>
        </w:tabs>
        <w:rPr>
          <w:sz w:val="32"/>
          <w:szCs w:val="32"/>
        </w:rPr>
      </w:pPr>
    </w:p>
    <w:p w:rsidR="00CA7346" w:rsidRPr="00B429FB" w:rsidRDefault="00CA7346" w:rsidP="006C2FC2">
      <w:pPr>
        <w:jc w:val="center"/>
        <w:rPr>
          <w:b/>
          <w:sz w:val="32"/>
          <w:szCs w:val="32"/>
          <w:lang w:val="ru-RU"/>
        </w:rPr>
      </w:pPr>
    </w:p>
    <w:p w:rsidR="00866048" w:rsidRPr="00557EB0" w:rsidRDefault="00227D95" w:rsidP="002B7967">
      <w:pPr>
        <w:spacing w:after="200"/>
        <w:jc w:val="center"/>
        <w:rPr>
          <w:b/>
          <w:sz w:val="32"/>
          <w:szCs w:val="32"/>
        </w:rPr>
      </w:pPr>
      <w:r w:rsidRPr="00B429FB">
        <w:rPr>
          <w:b/>
          <w:sz w:val="32"/>
          <w:szCs w:val="32"/>
        </w:rPr>
        <w:br w:type="page"/>
      </w:r>
      <w:r w:rsidR="00524D8C" w:rsidRPr="00557EB0">
        <w:rPr>
          <w:b/>
          <w:sz w:val="32"/>
          <w:szCs w:val="32"/>
        </w:rPr>
        <w:lastRenderedPageBreak/>
        <w:t>ВСТУП</w:t>
      </w:r>
    </w:p>
    <w:p w:rsidR="00866048" w:rsidRPr="00B429FB" w:rsidRDefault="00866048" w:rsidP="006C2FC2">
      <w:pPr>
        <w:jc w:val="center"/>
        <w:rPr>
          <w:b/>
          <w:sz w:val="32"/>
          <w:szCs w:val="32"/>
          <w:highlight w:val="yellow"/>
        </w:rPr>
      </w:pPr>
    </w:p>
    <w:p w:rsidR="00866048" w:rsidRPr="00AE5AE0" w:rsidRDefault="00866048" w:rsidP="006C2FC2">
      <w:pPr>
        <w:tabs>
          <w:tab w:val="left" w:pos="540"/>
        </w:tabs>
        <w:jc w:val="center"/>
        <w:rPr>
          <w:sz w:val="32"/>
          <w:szCs w:val="32"/>
          <w:lang w:val="ru-RU"/>
        </w:rPr>
      </w:pPr>
    </w:p>
    <w:p w:rsidR="000C3156" w:rsidRDefault="00174126" w:rsidP="00380DA2">
      <w:pPr>
        <w:ind w:firstLine="567"/>
        <w:jc w:val="both"/>
        <w:rPr>
          <w:sz w:val="32"/>
          <w:szCs w:val="32"/>
        </w:rPr>
      </w:pPr>
      <w:r w:rsidRPr="00174126">
        <w:rPr>
          <w:sz w:val="32"/>
          <w:szCs w:val="32"/>
        </w:rPr>
        <w:t xml:space="preserve">Методичні </w:t>
      </w:r>
      <w:r>
        <w:rPr>
          <w:sz w:val="32"/>
          <w:szCs w:val="32"/>
        </w:rPr>
        <w:t xml:space="preserve">рекомендації до курсу “Переклад науково-технічних </w:t>
      </w:r>
      <w:r w:rsidR="00557EB0">
        <w:rPr>
          <w:sz w:val="32"/>
          <w:szCs w:val="32"/>
        </w:rPr>
        <w:t>текстів”</w:t>
      </w:r>
      <w:r>
        <w:rPr>
          <w:sz w:val="32"/>
          <w:szCs w:val="32"/>
        </w:rPr>
        <w:t xml:space="preserve"> </w:t>
      </w:r>
      <w:r w:rsidR="00557EB0">
        <w:rPr>
          <w:sz w:val="32"/>
          <w:szCs w:val="32"/>
        </w:rPr>
        <w:t>відтворюють</w:t>
      </w:r>
      <w:r>
        <w:rPr>
          <w:sz w:val="32"/>
          <w:szCs w:val="32"/>
        </w:rPr>
        <w:t xml:space="preserve"> змістову структуру курсу </w:t>
      </w:r>
      <w:r w:rsidR="00557EB0">
        <w:rPr>
          <w:sz w:val="32"/>
          <w:szCs w:val="32"/>
        </w:rPr>
        <w:t>“Переклад науково-технічних текстів”, який викладається у Львівському національному університеті імені Івана Франка для студентів</w:t>
      </w:r>
      <w:r>
        <w:rPr>
          <w:sz w:val="32"/>
          <w:szCs w:val="32"/>
        </w:rPr>
        <w:t xml:space="preserve"> </w:t>
      </w:r>
      <w:r w:rsidR="00557EB0">
        <w:rPr>
          <w:sz w:val="32"/>
          <w:szCs w:val="32"/>
        </w:rPr>
        <w:t xml:space="preserve">3-го курсу </w:t>
      </w:r>
      <w:r w:rsidR="00557EB0" w:rsidRPr="00557EB0">
        <w:rPr>
          <w:sz w:val="32"/>
          <w:szCs w:val="32"/>
        </w:rPr>
        <w:t>спеціальності</w:t>
      </w:r>
      <w:r w:rsidR="00557EB0">
        <w:rPr>
          <w:sz w:val="32"/>
          <w:szCs w:val="32"/>
        </w:rPr>
        <w:t xml:space="preserve"> “англо-український переклад”, </w:t>
      </w:r>
      <w:r>
        <w:rPr>
          <w:sz w:val="32"/>
          <w:szCs w:val="32"/>
        </w:rPr>
        <w:t xml:space="preserve">і містять </w:t>
      </w:r>
      <w:r w:rsidR="00633D27">
        <w:rPr>
          <w:sz w:val="32"/>
          <w:szCs w:val="32"/>
        </w:rPr>
        <w:t xml:space="preserve">зразки </w:t>
      </w:r>
      <w:r w:rsidR="00A4491A">
        <w:rPr>
          <w:sz w:val="32"/>
          <w:szCs w:val="32"/>
        </w:rPr>
        <w:t>практичн</w:t>
      </w:r>
      <w:r w:rsidR="00633D27">
        <w:rPr>
          <w:sz w:val="32"/>
          <w:szCs w:val="32"/>
        </w:rPr>
        <w:t>их</w:t>
      </w:r>
      <w:r w:rsidR="00A4491A">
        <w:rPr>
          <w:sz w:val="32"/>
          <w:szCs w:val="32"/>
        </w:rPr>
        <w:t xml:space="preserve"> завдан</w:t>
      </w:r>
      <w:r w:rsidR="00633D27">
        <w:rPr>
          <w:sz w:val="32"/>
          <w:szCs w:val="32"/>
        </w:rPr>
        <w:t>ь</w:t>
      </w:r>
      <w:r w:rsidR="00557EB0">
        <w:rPr>
          <w:sz w:val="32"/>
          <w:szCs w:val="32"/>
        </w:rPr>
        <w:t xml:space="preserve"> </w:t>
      </w:r>
      <w:r w:rsidR="00633D27">
        <w:rPr>
          <w:sz w:val="32"/>
          <w:szCs w:val="32"/>
        </w:rPr>
        <w:t>і</w:t>
      </w:r>
      <w:r w:rsidR="00557EB0">
        <w:rPr>
          <w:sz w:val="32"/>
          <w:szCs w:val="32"/>
        </w:rPr>
        <w:t>з перекладу</w:t>
      </w:r>
      <w:r w:rsidR="00A4491A">
        <w:rPr>
          <w:sz w:val="32"/>
          <w:szCs w:val="32"/>
        </w:rPr>
        <w:t>, що їх студенти виконують упродовж семестру</w:t>
      </w:r>
      <w:r>
        <w:rPr>
          <w:sz w:val="32"/>
          <w:szCs w:val="32"/>
        </w:rPr>
        <w:t xml:space="preserve"> для закріплення теоретичних знань і набуття </w:t>
      </w:r>
      <w:r w:rsidR="00557EB0">
        <w:rPr>
          <w:sz w:val="32"/>
          <w:szCs w:val="32"/>
        </w:rPr>
        <w:t xml:space="preserve">практичних </w:t>
      </w:r>
      <w:r>
        <w:rPr>
          <w:sz w:val="32"/>
          <w:szCs w:val="32"/>
        </w:rPr>
        <w:t>навиків перек</w:t>
      </w:r>
      <w:r w:rsidR="00A4491A">
        <w:rPr>
          <w:sz w:val="32"/>
          <w:szCs w:val="32"/>
        </w:rPr>
        <w:t>ладу науково-технічних текстів. Практичні завдання згруповано за відповідними темами</w:t>
      </w:r>
      <w:r w:rsidR="00557EB0">
        <w:rPr>
          <w:sz w:val="32"/>
          <w:szCs w:val="32"/>
        </w:rPr>
        <w:t>. Кожн</w:t>
      </w:r>
      <w:r w:rsidR="00072A6A">
        <w:rPr>
          <w:sz w:val="32"/>
          <w:szCs w:val="32"/>
        </w:rPr>
        <w:t>ий</w:t>
      </w:r>
      <w:r w:rsidR="00557EB0">
        <w:rPr>
          <w:sz w:val="32"/>
          <w:szCs w:val="32"/>
        </w:rPr>
        <w:t xml:space="preserve"> </w:t>
      </w:r>
      <w:r w:rsidR="00072A6A">
        <w:rPr>
          <w:sz w:val="32"/>
          <w:szCs w:val="32"/>
        </w:rPr>
        <w:t>текст для перекладу</w:t>
      </w:r>
      <w:r w:rsidR="00557EB0">
        <w:rPr>
          <w:sz w:val="32"/>
          <w:szCs w:val="32"/>
        </w:rPr>
        <w:t xml:space="preserve"> </w:t>
      </w:r>
      <w:r w:rsidR="00072A6A">
        <w:rPr>
          <w:sz w:val="32"/>
          <w:szCs w:val="32"/>
        </w:rPr>
        <w:t xml:space="preserve">фокусується на одному </w:t>
      </w:r>
      <w:r w:rsidR="00633D27">
        <w:rPr>
          <w:sz w:val="32"/>
          <w:szCs w:val="32"/>
        </w:rPr>
        <w:t xml:space="preserve">чи кількох </w:t>
      </w:r>
      <w:r w:rsidR="00072A6A">
        <w:rPr>
          <w:sz w:val="32"/>
          <w:szCs w:val="32"/>
        </w:rPr>
        <w:t>конкретн</w:t>
      </w:r>
      <w:r w:rsidR="00633D27">
        <w:rPr>
          <w:sz w:val="32"/>
          <w:szCs w:val="32"/>
        </w:rPr>
        <w:t>их</w:t>
      </w:r>
      <w:r w:rsidR="00072A6A">
        <w:rPr>
          <w:sz w:val="32"/>
          <w:szCs w:val="32"/>
        </w:rPr>
        <w:t xml:space="preserve"> тип</w:t>
      </w:r>
      <w:r w:rsidR="00633D27">
        <w:rPr>
          <w:sz w:val="32"/>
          <w:szCs w:val="32"/>
        </w:rPr>
        <w:t>ах</w:t>
      </w:r>
      <w:r w:rsidR="00072A6A">
        <w:rPr>
          <w:sz w:val="32"/>
          <w:szCs w:val="32"/>
        </w:rPr>
        <w:t xml:space="preserve"> перекладацьких проблем – наприклад, переклад безеквівалентних термінів</w:t>
      </w:r>
      <w:r w:rsidR="00005355">
        <w:rPr>
          <w:sz w:val="32"/>
          <w:szCs w:val="32"/>
        </w:rPr>
        <w:t>, переклад культурно-специфічних понять тощо</w:t>
      </w:r>
      <w:r w:rsidR="00072A6A">
        <w:rPr>
          <w:sz w:val="32"/>
          <w:szCs w:val="32"/>
        </w:rPr>
        <w:t xml:space="preserve"> – але водночас </w:t>
      </w:r>
      <w:r w:rsidR="00155D26">
        <w:rPr>
          <w:sz w:val="32"/>
          <w:szCs w:val="32"/>
        </w:rPr>
        <w:t>має</w:t>
      </w:r>
      <w:r w:rsidR="00072A6A">
        <w:rPr>
          <w:sz w:val="32"/>
          <w:szCs w:val="32"/>
        </w:rPr>
        <w:t xml:space="preserve"> </w:t>
      </w:r>
      <w:r w:rsidR="00155D26">
        <w:rPr>
          <w:sz w:val="32"/>
          <w:szCs w:val="32"/>
        </w:rPr>
        <w:t>й</w:t>
      </w:r>
      <w:r w:rsidR="00072A6A">
        <w:rPr>
          <w:sz w:val="32"/>
          <w:szCs w:val="32"/>
        </w:rPr>
        <w:t xml:space="preserve"> інші аспекти, що можуть виявитися проблемними для перекладача, оскільки </w:t>
      </w:r>
      <w:r w:rsidR="00324349">
        <w:rPr>
          <w:sz w:val="32"/>
          <w:szCs w:val="32"/>
        </w:rPr>
        <w:t>у всякому</w:t>
      </w:r>
      <w:r w:rsidR="00072A6A">
        <w:rPr>
          <w:sz w:val="32"/>
          <w:szCs w:val="32"/>
        </w:rPr>
        <w:t xml:space="preserve"> тексті лексика, граматика і прагматика поєднуються в нероздільну цілість</w:t>
      </w:r>
      <w:r w:rsidR="00155D26">
        <w:rPr>
          <w:sz w:val="32"/>
          <w:szCs w:val="32"/>
        </w:rPr>
        <w:t xml:space="preserve">, відтак кожний текст неминуче містить різнопланові проблеми перекладу. </w:t>
      </w:r>
      <w:r w:rsidR="00B31A3D">
        <w:rPr>
          <w:sz w:val="32"/>
          <w:szCs w:val="32"/>
        </w:rPr>
        <w:t>Уміщені тут т</w:t>
      </w:r>
      <w:r w:rsidR="00B829F6">
        <w:rPr>
          <w:sz w:val="32"/>
          <w:szCs w:val="32"/>
        </w:rPr>
        <w:t xml:space="preserve">ексти для перекладу належать </w:t>
      </w:r>
      <w:r w:rsidR="00B31A3D">
        <w:rPr>
          <w:sz w:val="32"/>
          <w:szCs w:val="32"/>
        </w:rPr>
        <w:t>здебільшого</w:t>
      </w:r>
      <w:r w:rsidR="00B829F6">
        <w:rPr>
          <w:sz w:val="32"/>
          <w:szCs w:val="32"/>
        </w:rPr>
        <w:t xml:space="preserve"> до науково-популярного жанру</w:t>
      </w:r>
      <w:r w:rsidR="00B31A3D">
        <w:rPr>
          <w:sz w:val="32"/>
          <w:szCs w:val="32"/>
        </w:rPr>
        <w:t xml:space="preserve">, радше ніж </w:t>
      </w:r>
      <w:r w:rsidR="008A444A" w:rsidRPr="008A444A">
        <w:rPr>
          <w:sz w:val="32"/>
          <w:szCs w:val="32"/>
          <w:lang w:val="ru-RU"/>
        </w:rPr>
        <w:t xml:space="preserve">до </w:t>
      </w:r>
      <w:r w:rsidR="00B31A3D">
        <w:rPr>
          <w:sz w:val="32"/>
          <w:szCs w:val="32"/>
        </w:rPr>
        <w:t>суто наукового, з тих міркувань, що вчитися перекладати науково-технічні тексти студентам-філологам краще саме на популярних зразках, оскільки доконечною передумовою якісного перекладу є фундаментальне розуміння тексту</w:t>
      </w:r>
      <w:r w:rsidR="00324349">
        <w:rPr>
          <w:sz w:val="32"/>
          <w:szCs w:val="32"/>
        </w:rPr>
        <w:t>-</w:t>
      </w:r>
      <w:r w:rsidR="00B31A3D">
        <w:rPr>
          <w:sz w:val="32"/>
          <w:szCs w:val="32"/>
        </w:rPr>
        <w:t xml:space="preserve">джерела. </w:t>
      </w:r>
    </w:p>
    <w:p w:rsidR="00380DA2" w:rsidRPr="00174126" w:rsidRDefault="00380DA2" w:rsidP="00380DA2">
      <w:pPr>
        <w:ind w:firstLine="567"/>
        <w:jc w:val="both"/>
        <w:rPr>
          <w:sz w:val="32"/>
          <w:szCs w:val="32"/>
        </w:rPr>
      </w:pPr>
      <w:r>
        <w:rPr>
          <w:sz w:val="32"/>
          <w:szCs w:val="32"/>
        </w:rPr>
        <w:t xml:space="preserve">Наприкінці подано перелік теоретичних джерел, в яких частково або повністю висвітлено більшість питань, що належать до програми цього курсу. </w:t>
      </w:r>
    </w:p>
    <w:p w:rsidR="00BF5B76" w:rsidRDefault="00BF5B76" w:rsidP="00380DA2">
      <w:pPr>
        <w:ind w:firstLine="567"/>
        <w:jc w:val="both"/>
        <w:rPr>
          <w:sz w:val="32"/>
          <w:szCs w:val="32"/>
        </w:rPr>
      </w:pPr>
    </w:p>
    <w:p w:rsidR="003C3BB3" w:rsidRPr="00AE5AE0" w:rsidRDefault="00174126" w:rsidP="006C2FC2">
      <w:pPr>
        <w:jc w:val="both"/>
        <w:rPr>
          <w:sz w:val="32"/>
          <w:szCs w:val="32"/>
          <w:lang w:val="en-US"/>
        </w:rPr>
      </w:pPr>
      <w:r w:rsidRPr="00D73ED7">
        <w:rPr>
          <w:sz w:val="32"/>
          <w:szCs w:val="32"/>
          <w:lang w:val="en-US"/>
        </w:rPr>
        <w:br w:type="page"/>
      </w:r>
      <w:r w:rsidR="00840104" w:rsidRPr="00A4491A">
        <w:rPr>
          <w:sz w:val="32"/>
          <w:szCs w:val="32"/>
          <w:lang w:val="ru-RU"/>
        </w:rPr>
        <w:lastRenderedPageBreak/>
        <w:t>Тема</w:t>
      </w:r>
      <w:r w:rsidR="00840104" w:rsidRPr="00AE5AE0">
        <w:rPr>
          <w:sz w:val="32"/>
          <w:szCs w:val="32"/>
          <w:lang w:val="en-US"/>
        </w:rPr>
        <w:t xml:space="preserve"> 1. </w:t>
      </w:r>
    </w:p>
    <w:p w:rsidR="00840104" w:rsidRPr="00B429FB" w:rsidRDefault="003C3BB3" w:rsidP="006C2FC2">
      <w:pPr>
        <w:jc w:val="both"/>
        <w:rPr>
          <w:sz w:val="32"/>
          <w:szCs w:val="32"/>
          <w:lang w:val="en-US"/>
        </w:rPr>
      </w:pPr>
      <w:r w:rsidRPr="00B429FB">
        <w:rPr>
          <w:b/>
          <w:sz w:val="32"/>
          <w:szCs w:val="32"/>
          <w:lang w:val="en-US"/>
        </w:rPr>
        <w:t>DEVELOPMENT OF TERMINOLOGIES IN ENGLISH AND UKRAINIAN</w:t>
      </w:r>
    </w:p>
    <w:p w:rsidR="00F07D4A" w:rsidRPr="00B429FB" w:rsidRDefault="00F07D4A" w:rsidP="006C2FC2">
      <w:pPr>
        <w:jc w:val="both"/>
        <w:rPr>
          <w:sz w:val="32"/>
          <w:szCs w:val="32"/>
          <w:lang w:val="en-US"/>
        </w:rPr>
      </w:pPr>
    </w:p>
    <w:p w:rsidR="00840104" w:rsidRPr="006050E8" w:rsidRDefault="00840104" w:rsidP="006C2FC2">
      <w:pPr>
        <w:jc w:val="both"/>
        <w:rPr>
          <w:sz w:val="32"/>
          <w:szCs w:val="32"/>
          <w:lang w:val="en-US"/>
        </w:rPr>
      </w:pPr>
      <w:r w:rsidRPr="00B429FB">
        <w:rPr>
          <w:sz w:val="32"/>
          <w:szCs w:val="32"/>
          <w:lang w:val="en-US"/>
        </w:rPr>
        <w:t xml:space="preserve">Definition of terminology. Primary and secondary term formation. </w:t>
      </w:r>
      <w:r w:rsidRPr="00B429FB">
        <w:rPr>
          <w:sz w:val="32"/>
          <w:szCs w:val="32"/>
          <w:lang w:val="en-GB"/>
        </w:rPr>
        <w:t>Term creation in the English language in 16-17</w:t>
      </w:r>
      <w:r w:rsidRPr="00B429FB">
        <w:rPr>
          <w:sz w:val="32"/>
          <w:szCs w:val="32"/>
          <w:vertAlign w:val="superscript"/>
          <w:lang w:val="en-GB"/>
        </w:rPr>
        <w:t>th</w:t>
      </w:r>
      <w:r w:rsidRPr="00B429FB">
        <w:rPr>
          <w:sz w:val="32"/>
          <w:szCs w:val="32"/>
          <w:lang w:val="en-GB"/>
        </w:rPr>
        <w:t xml:space="preserve"> centuries. Inkhorn controversy. Major periods in the </w:t>
      </w:r>
      <w:r w:rsidR="00626D6A" w:rsidRPr="00B429FB">
        <w:rPr>
          <w:sz w:val="32"/>
          <w:szCs w:val="32"/>
          <w:lang w:val="en-GB"/>
        </w:rPr>
        <w:t>development</w:t>
      </w:r>
      <w:r w:rsidR="00E218B5" w:rsidRPr="00B429FB">
        <w:rPr>
          <w:sz w:val="32"/>
          <w:szCs w:val="32"/>
          <w:lang w:val="en-GB"/>
        </w:rPr>
        <w:t xml:space="preserve"> of the Ukrainian terminology</w:t>
      </w:r>
      <w:r w:rsidR="006050E8">
        <w:rPr>
          <w:sz w:val="32"/>
          <w:szCs w:val="32"/>
        </w:rPr>
        <w:t xml:space="preserve">. </w:t>
      </w:r>
      <w:r w:rsidR="006050E8">
        <w:rPr>
          <w:sz w:val="32"/>
          <w:szCs w:val="32"/>
          <w:lang w:val="en-US"/>
        </w:rPr>
        <w:t>The role of the Scientific Language Institute</w:t>
      </w:r>
      <w:r w:rsidR="00B453B1">
        <w:rPr>
          <w:sz w:val="32"/>
          <w:szCs w:val="32"/>
          <w:lang w:val="en-US"/>
        </w:rPr>
        <w:t xml:space="preserve"> (1921-1930)</w:t>
      </w:r>
      <w:r w:rsidR="006050E8">
        <w:rPr>
          <w:sz w:val="32"/>
          <w:szCs w:val="32"/>
          <w:lang w:val="en-US"/>
        </w:rPr>
        <w:t xml:space="preserve">. The </w:t>
      </w:r>
      <w:r w:rsidR="006050E8" w:rsidRPr="006050E8">
        <w:rPr>
          <w:rStyle w:val="apple-style-span"/>
          <w:bCs/>
          <w:color w:val="000000"/>
          <w:sz w:val="32"/>
          <w:szCs w:val="32"/>
          <w:lang w:val="en-GB"/>
        </w:rPr>
        <w:t>process of the Union for Liberation of Ukraine</w:t>
      </w:r>
      <w:r w:rsidR="006050E8">
        <w:rPr>
          <w:rStyle w:val="apple-style-span"/>
          <w:bCs/>
          <w:color w:val="000000"/>
          <w:sz w:val="32"/>
          <w:szCs w:val="32"/>
          <w:lang w:val="en-GB"/>
        </w:rPr>
        <w:t>.</w:t>
      </w:r>
    </w:p>
    <w:p w:rsidR="00840104" w:rsidRPr="00B429FB" w:rsidRDefault="00840104" w:rsidP="006C2FC2">
      <w:pPr>
        <w:tabs>
          <w:tab w:val="left" w:pos="540"/>
        </w:tabs>
        <w:ind w:firstLine="540"/>
        <w:jc w:val="both"/>
        <w:rPr>
          <w:sz w:val="32"/>
          <w:szCs w:val="32"/>
        </w:rPr>
      </w:pPr>
    </w:p>
    <w:p w:rsidR="00BF5B76" w:rsidRPr="00B429FB" w:rsidRDefault="00BF5B76" w:rsidP="006C2FC2">
      <w:pPr>
        <w:rPr>
          <w:sz w:val="32"/>
          <w:szCs w:val="32"/>
          <w:lang w:val="en-US"/>
        </w:rPr>
      </w:pPr>
    </w:p>
    <w:p w:rsidR="003C3BB3" w:rsidRPr="00B429FB" w:rsidRDefault="001F5B6B" w:rsidP="006C2FC2">
      <w:pPr>
        <w:jc w:val="both"/>
        <w:rPr>
          <w:sz w:val="32"/>
          <w:szCs w:val="32"/>
          <w:lang w:val="en-US"/>
        </w:rPr>
      </w:pPr>
      <w:r w:rsidRPr="00B429FB">
        <w:rPr>
          <w:sz w:val="32"/>
          <w:szCs w:val="32"/>
        </w:rPr>
        <w:t xml:space="preserve">Тема 2. </w:t>
      </w:r>
    </w:p>
    <w:p w:rsidR="001F5B6B" w:rsidRPr="00B429FB" w:rsidRDefault="003C3BB3" w:rsidP="006C2FC2">
      <w:pPr>
        <w:jc w:val="both"/>
        <w:rPr>
          <w:b/>
          <w:sz w:val="32"/>
          <w:szCs w:val="32"/>
          <w:lang w:val="en-US"/>
        </w:rPr>
      </w:pPr>
      <w:r w:rsidRPr="00B429FB">
        <w:rPr>
          <w:b/>
          <w:sz w:val="32"/>
          <w:szCs w:val="32"/>
          <w:lang w:val="en-US"/>
        </w:rPr>
        <w:t>TERMS: CREATION AND TRANSLATION</w:t>
      </w:r>
    </w:p>
    <w:p w:rsidR="00F07D4A" w:rsidRPr="00B429FB" w:rsidRDefault="00F07D4A" w:rsidP="006C2FC2">
      <w:pPr>
        <w:jc w:val="both"/>
        <w:rPr>
          <w:sz w:val="32"/>
          <w:szCs w:val="32"/>
          <w:lang w:val="en-US"/>
        </w:rPr>
      </w:pPr>
    </w:p>
    <w:p w:rsidR="001F5B6B" w:rsidRPr="00B429FB" w:rsidRDefault="001F5B6B" w:rsidP="006C2FC2">
      <w:pPr>
        <w:jc w:val="both"/>
        <w:rPr>
          <w:sz w:val="32"/>
          <w:szCs w:val="32"/>
          <w:lang w:val="en-US"/>
        </w:rPr>
      </w:pPr>
      <w:r w:rsidRPr="00B429FB">
        <w:rPr>
          <w:sz w:val="32"/>
          <w:szCs w:val="32"/>
          <w:lang w:val="en-US"/>
        </w:rPr>
        <w:t>Different ways of term creation. Types of correspondence between terms in English and Ukrainian: full e</w:t>
      </w:r>
      <w:r w:rsidR="00CC7D61" w:rsidRPr="00B429FB">
        <w:rPr>
          <w:sz w:val="32"/>
          <w:szCs w:val="32"/>
          <w:lang w:val="en-US"/>
        </w:rPr>
        <w:t>quivalents, partial equivalents.</w:t>
      </w:r>
      <w:r w:rsidRPr="00B429FB">
        <w:rPr>
          <w:sz w:val="32"/>
          <w:szCs w:val="32"/>
          <w:lang w:val="en-US"/>
        </w:rPr>
        <w:t xml:space="preserve"> </w:t>
      </w:r>
      <w:r w:rsidR="00CC7D61" w:rsidRPr="00B429FB">
        <w:rPr>
          <w:sz w:val="32"/>
          <w:szCs w:val="32"/>
          <w:lang w:val="en-US"/>
        </w:rPr>
        <w:t>Translator’s false friends. N</w:t>
      </w:r>
      <w:r w:rsidRPr="00B429FB">
        <w:rPr>
          <w:sz w:val="32"/>
          <w:szCs w:val="32"/>
          <w:lang w:val="en-US"/>
        </w:rPr>
        <w:t xml:space="preserve">on-equivalent </w:t>
      </w:r>
      <w:r w:rsidR="005F3577" w:rsidRPr="00B429FB">
        <w:rPr>
          <w:sz w:val="32"/>
          <w:szCs w:val="32"/>
          <w:lang w:val="en-US"/>
        </w:rPr>
        <w:t>terms</w:t>
      </w:r>
      <w:r w:rsidRPr="00B429FB">
        <w:rPr>
          <w:sz w:val="32"/>
          <w:szCs w:val="32"/>
          <w:lang w:val="en-US"/>
        </w:rPr>
        <w:t xml:space="preserve">. Translation of non-equivalent </w:t>
      </w:r>
      <w:r w:rsidR="005F3577" w:rsidRPr="00B429FB">
        <w:rPr>
          <w:sz w:val="32"/>
          <w:szCs w:val="32"/>
          <w:lang w:val="en-US"/>
        </w:rPr>
        <w:t>terms</w:t>
      </w:r>
      <w:r w:rsidRPr="00B429FB">
        <w:rPr>
          <w:sz w:val="32"/>
          <w:szCs w:val="32"/>
          <w:lang w:val="en-US"/>
        </w:rPr>
        <w:t>.</w:t>
      </w:r>
    </w:p>
    <w:p w:rsidR="001F5B6B" w:rsidRPr="00B429FB" w:rsidRDefault="001F5B6B" w:rsidP="006C2FC2">
      <w:pPr>
        <w:jc w:val="both"/>
        <w:rPr>
          <w:sz w:val="32"/>
          <w:szCs w:val="32"/>
          <w:lang w:val="en-US"/>
        </w:rPr>
      </w:pPr>
    </w:p>
    <w:p w:rsidR="00611E6B" w:rsidRPr="00B429FB" w:rsidRDefault="00667DE0" w:rsidP="006C2FC2">
      <w:pPr>
        <w:pStyle w:val="FR2"/>
        <w:spacing w:before="0"/>
        <w:ind w:right="99"/>
        <w:jc w:val="both"/>
        <w:rPr>
          <w:sz w:val="32"/>
          <w:szCs w:val="32"/>
        </w:rPr>
      </w:pPr>
      <w:r w:rsidRPr="00B429FB">
        <w:rPr>
          <w:sz w:val="32"/>
          <w:szCs w:val="32"/>
          <w:lang w:val="uk-UA"/>
        </w:rPr>
        <w:t>ЗАВДАННЯ</w:t>
      </w:r>
      <w:r w:rsidRPr="00B429FB">
        <w:rPr>
          <w:sz w:val="32"/>
          <w:szCs w:val="32"/>
        </w:rPr>
        <w:t>:</w:t>
      </w:r>
    </w:p>
    <w:p w:rsidR="00B15697" w:rsidRPr="00B429FB" w:rsidRDefault="00B15697" w:rsidP="006C2FC2">
      <w:pPr>
        <w:pStyle w:val="FR2"/>
        <w:spacing w:before="0"/>
        <w:ind w:right="99"/>
        <w:jc w:val="both"/>
        <w:rPr>
          <w:sz w:val="32"/>
          <w:szCs w:val="32"/>
        </w:rPr>
      </w:pPr>
    </w:p>
    <w:p w:rsidR="00793052" w:rsidRPr="00B429FB" w:rsidRDefault="00667DE0" w:rsidP="006C2FC2">
      <w:pPr>
        <w:pStyle w:val="FR2"/>
        <w:spacing w:before="0"/>
        <w:ind w:right="99"/>
        <w:jc w:val="both"/>
        <w:rPr>
          <w:sz w:val="32"/>
          <w:szCs w:val="32"/>
        </w:rPr>
      </w:pPr>
      <w:r w:rsidRPr="00B429FB">
        <w:rPr>
          <w:sz w:val="32"/>
          <w:szCs w:val="32"/>
        </w:rPr>
        <w:t xml:space="preserve">1. </w:t>
      </w:r>
      <w:r w:rsidR="00611E6B" w:rsidRPr="00B429FB">
        <w:rPr>
          <w:sz w:val="32"/>
          <w:szCs w:val="32"/>
        </w:rPr>
        <w:t xml:space="preserve">Translate </w:t>
      </w:r>
      <w:r w:rsidRPr="00B429FB">
        <w:rPr>
          <w:sz w:val="32"/>
          <w:szCs w:val="32"/>
        </w:rPr>
        <w:t xml:space="preserve">the texts </w:t>
      </w:r>
      <w:r w:rsidR="00611E6B" w:rsidRPr="00B429FB">
        <w:rPr>
          <w:sz w:val="32"/>
          <w:szCs w:val="32"/>
        </w:rPr>
        <w:t>into Ukrain</w:t>
      </w:r>
      <w:r w:rsidR="00A46F3F">
        <w:rPr>
          <w:sz w:val="32"/>
          <w:szCs w:val="32"/>
        </w:rPr>
        <w:t>ian</w:t>
      </w:r>
      <w:r w:rsidR="00CF2ACF" w:rsidRPr="00B429FB">
        <w:rPr>
          <w:sz w:val="32"/>
          <w:szCs w:val="32"/>
        </w:rPr>
        <w:t xml:space="preserve"> paying special attention to </w:t>
      </w:r>
      <w:r w:rsidR="005F3577" w:rsidRPr="00B429FB">
        <w:rPr>
          <w:sz w:val="32"/>
          <w:szCs w:val="32"/>
        </w:rPr>
        <w:t>non-equivalent</w:t>
      </w:r>
      <w:r w:rsidR="006232DE" w:rsidRPr="00B429FB">
        <w:rPr>
          <w:sz w:val="32"/>
          <w:szCs w:val="32"/>
        </w:rPr>
        <w:t xml:space="preserve"> </w:t>
      </w:r>
      <w:r w:rsidR="00CF2ACF" w:rsidRPr="00B429FB">
        <w:rPr>
          <w:sz w:val="32"/>
          <w:szCs w:val="32"/>
        </w:rPr>
        <w:t>terms:</w:t>
      </w:r>
    </w:p>
    <w:p w:rsidR="006C2FC2" w:rsidRPr="00B429FB" w:rsidRDefault="006C2FC2" w:rsidP="006C2FC2">
      <w:pPr>
        <w:pStyle w:val="FR2"/>
        <w:spacing w:before="0"/>
        <w:ind w:right="99"/>
        <w:jc w:val="both"/>
        <w:rPr>
          <w:b w:val="0"/>
          <w:sz w:val="32"/>
          <w:szCs w:val="32"/>
          <w:lang w:val="uk-UA"/>
        </w:rPr>
      </w:pPr>
    </w:p>
    <w:p w:rsidR="00CF2ACF" w:rsidRPr="00B429FB" w:rsidRDefault="006C2FC2" w:rsidP="006C2FC2">
      <w:pPr>
        <w:ind w:firstLine="360"/>
        <w:jc w:val="both"/>
        <w:rPr>
          <w:iCs/>
          <w:sz w:val="32"/>
          <w:szCs w:val="32"/>
          <w:lang w:val="en-US"/>
        </w:rPr>
      </w:pPr>
      <w:r w:rsidRPr="00B429FB">
        <w:rPr>
          <w:iCs/>
          <w:sz w:val="32"/>
          <w:szCs w:val="32"/>
          <w:lang w:val="en-US"/>
        </w:rPr>
        <w:t xml:space="preserve">1) </w:t>
      </w:r>
      <w:r w:rsidR="00CF2ACF" w:rsidRPr="00B429FB">
        <w:rPr>
          <w:iCs/>
          <w:sz w:val="32"/>
          <w:szCs w:val="32"/>
          <w:lang w:val="en-US"/>
        </w:rPr>
        <w:t>The first step in the long but exciting journey toward ubiquitous computing is to create marketable computer devices called tabs, pads, and boards, which are roughly an inch, a foot, and a yard in size.  Perhaps 100 tabs, 10 to 20 pads, and one or two boards per room will likely be a fixture of the office of the future.</w:t>
      </w:r>
    </w:p>
    <w:p w:rsidR="00CF2ACF" w:rsidRPr="00B429FB" w:rsidRDefault="00CF2ACF" w:rsidP="006C2FC2">
      <w:pPr>
        <w:ind w:firstLine="360"/>
        <w:jc w:val="both"/>
        <w:rPr>
          <w:iCs/>
          <w:sz w:val="32"/>
          <w:szCs w:val="32"/>
          <w:lang w:val="en-US"/>
        </w:rPr>
      </w:pPr>
      <w:r w:rsidRPr="00B429FB">
        <w:rPr>
          <w:iCs/>
          <w:sz w:val="32"/>
          <w:szCs w:val="32"/>
          <w:lang w:val="en-US"/>
        </w:rPr>
        <w:t>Tabs are tiny, inch-sized clip-on badges that employees will wear – similar to an employee’s ID badge, except that they will carry an infrared transmitter and have a power of a PC.</w:t>
      </w:r>
    </w:p>
    <w:p w:rsidR="00611E6B" w:rsidRPr="00B429FB" w:rsidRDefault="00CF2ACF" w:rsidP="006C2FC2">
      <w:pPr>
        <w:ind w:firstLine="426"/>
        <w:jc w:val="both"/>
        <w:rPr>
          <w:iCs/>
          <w:sz w:val="32"/>
          <w:szCs w:val="32"/>
          <w:lang w:val="en-US"/>
        </w:rPr>
      </w:pPr>
      <w:r w:rsidRPr="00B429FB">
        <w:rPr>
          <w:iCs/>
          <w:sz w:val="32"/>
          <w:szCs w:val="32"/>
          <w:lang w:val="en-US"/>
        </w:rPr>
        <w:t>As an employee moves within a building, the tabs can keep track of his or her precise location. Doors magically open up when they are approached, lights come on as people enter a room (and turn off automatically as they leave). Receptionists can actually locate anyone in the building. An intercom badge allows employees to verbally communicate orders or make inquiries to the master computer.</w:t>
      </w:r>
    </w:p>
    <w:p w:rsidR="006C2FC2" w:rsidRPr="00B429FB" w:rsidRDefault="00CF2ACF" w:rsidP="00A246DB">
      <w:pPr>
        <w:ind w:firstLine="567"/>
        <w:jc w:val="both"/>
        <w:rPr>
          <w:sz w:val="32"/>
          <w:szCs w:val="32"/>
          <w:lang w:val="en-US"/>
        </w:rPr>
      </w:pPr>
      <w:r w:rsidRPr="00B429FB">
        <w:rPr>
          <w:iCs/>
          <w:sz w:val="32"/>
          <w:szCs w:val="32"/>
          <w:lang w:val="en-US"/>
        </w:rPr>
        <w:lastRenderedPageBreak/>
        <w:t xml:space="preserve"> </w:t>
      </w:r>
      <w:r w:rsidR="006C2FC2" w:rsidRPr="00B429FB">
        <w:rPr>
          <w:iCs/>
          <w:sz w:val="32"/>
          <w:szCs w:val="32"/>
          <w:lang w:val="en-US"/>
        </w:rPr>
        <w:t xml:space="preserve">2) </w:t>
      </w:r>
      <w:r w:rsidR="006C2FC2" w:rsidRPr="00B429FB">
        <w:rPr>
          <w:sz w:val="32"/>
          <w:szCs w:val="32"/>
          <w:lang w:val="en-US"/>
        </w:rPr>
        <w:t>The hostile conditions in outer space, where people are continually threatened with cosmic rays, solar winds, small meteorites, and subfreezing temperatures, make life-support systems notoriously expensive.</w:t>
      </w:r>
    </w:p>
    <w:p w:rsidR="006C2FC2" w:rsidRPr="00B429FB" w:rsidRDefault="006C2FC2" w:rsidP="006C2FC2">
      <w:pPr>
        <w:ind w:firstLine="567"/>
        <w:jc w:val="both"/>
        <w:rPr>
          <w:sz w:val="32"/>
          <w:szCs w:val="32"/>
          <w:lang w:val="en-US"/>
        </w:rPr>
      </w:pPr>
      <w:r w:rsidRPr="00B429FB">
        <w:rPr>
          <w:sz w:val="32"/>
          <w:szCs w:val="32"/>
          <w:lang w:val="en-US"/>
        </w:rPr>
        <w:t>This will not deter some thinkers, however, from laying out reasonable scientific hypotheses about the cost of constructing space colonies, such as setting up a colony on the moon or terraforming another planet (i.e., making them more earth-like in their climate).</w:t>
      </w:r>
    </w:p>
    <w:p w:rsidR="006C2FC2" w:rsidRPr="00B429FB" w:rsidRDefault="006C2FC2" w:rsidP="006C2FC2">
      <w:pPr>
        <w:ind w:firstLine="567"/>
        <w:jc w:val="both"/>
        <w:rPr>
          <w:sz w:val="32"/>
          <w:szCs w:val="32"/>
          <w:lang w:val="en-US"/>
        </w:rPr>
      </w:pPr>
      <w:r w:rsidRPr="00B429FB">
        <w:rPr>
          <w:sz w:val="32"/>
          <w:szCs w:val="32"/>
          <w:lang w:val="en-US"/>
        </w:rPr>
        <w:t>Another challenge is to terraform Mars or Venus, our closest neighbors in space, a formidable task given their hostile atmospheres. Scientists who have seriously considered terraforming Venus say that it is out of the question. Temperatures on Venus soar to a blistering 900 degrees F (hotter than a baker’s oven) because its carbon dioxide atmosphere has trapped enormous quantities of energy from the sun. It is the greenhouse effect gone amok. In addition, a spaceship would be crushed like an egg-shell – Venus’s dense atmosphere is a staggering ninety times that of the earth – and the spaceship would probably disintegrate because of the corrosive sulfuric acid in the clouds.</w:t>
      </w:r>
    </w:p>
    <w:p w:rsidR="00CF2ACF" w:rsidRPr="00B429FB" w:rsidRDefault="00CF2ACF" w:rsidP="006C2FC2">
      <w:pPr>
        <w:ind w:firstLine="426"/>
        <w:jc w:val="both"/>
        <w:rPr>
          <w:iCs/>
          <w:sz w:val="32"/>
          <w:szCs w:val="32"/>
          <w:lang w:val="en-US"/>
        </w:rPr>
      </w:pPr>
    </w:p>
    <w:p w:rsidR="005F3577" w:rsidRPr="00B429FB" w:rsidRDefault="00A17B08" w:rsidP="005F3577">
      <w:pPr>
        <w:pStyle w:val="FR2"/>
        <w:spacing w:before="0"/>
        <w:ind w:right="99"/>
        <w:jc w:val="both"/>
        <w:rPr>
          <w:sz w:val="32"/>
          <w:szCs w:val="32"/>
        </w:rPr>
      </w:pPr>
      <w:r>
        <w:rPr>
          <w:sz w:val="32"/>
          <w:szCs w:val="32"/>
        </w:rPr>
        <w:t>2. Translate the text</w:t>
      </w:r>
      <w:r w:rsidR="005F3577" w:rsidRPr="00B429FB">
        <w:rPr>
          <w:sz w:val="32"/>
          <w:szCs w:val="32"/>
        </w:rPr>
        <w:t xml:space="preserve"> into Ukrain</w:t>
      </w:r>
      <w:r w:rsidR="00C82A2B">
        <w:rPr>
          <w:sz w:val="32"/>
          <w:szCs w:val="32"/>
        </w:rPr>
        <w:t>ian</w:t>
      </w:r>
      <w:r w:rsidR="005F3577" w:rsidRPr="00B429FB">
        <w:rPr>
          <w:sz w:val="32"/>
          <w:szCs w:val="32"/>
        </w:rPr>
        <w:t xml:space="preserve"> paying special attention to technical terms:</w:t>
      </w:r>
    </w:p>
    <w:p w:rsidR="005F3577" w:rsidRPr="00B429FB" w:rsidRDefault="005F3577" w:rsidP="006C2FC2">
      <w:pPr>
        <w:ind w:firstLine="426"/>
        <w:jc w:val="both"/>
        <w:rPr>
          <w:iCs/>
          <w:sz w:val="32"/>
          <w:szCs w:val="32"/>
          <w:lang w:val="en-US"/>
        </w:rPr>
      </w:pPr>
    </w:p>
    <w:p w:rsidR="00A04C76" w:rsidRPr="00B429FB" w:rsidRDefault="000E3039" w:rsidP="00A04C76">
      <w:pPr>
        <w:ind w:firstLine="567"/>
        <w:jc w:val="both"/>
        <w:rPr>
          <w:b/>
          <w:sz w:val="32"/>
          <w:szCs w:val="32"/>
          <w:lang w:val="en-US"/>
        </w:rPr>
      </w:pPr>
      <w:r w:rsidRPr="00B429FB">
        <w:rPr>
          <w:b/>
          <w:sz w:val="32"/>
          <w:szCs w:val="32"/>
        </w:rPr>
        <w:t>GOOGLE CARS DRIVE THEMSELVES, IN TRAFFIC</w:t>
      </w:r>
    </w:p>
    <w:p w:rsidR="006C2FC2" w:rsidRPr="00B429FB" w:rsidRDefault="006C2FC2" w:rsidP="006C2FC2">
      <w:pPr>
        <w:ind w:firstLine="567"/>
        <w:jc w:val="both"/>
        <w:rPr>
          <w:sz w:val="32"/>
          <w:szCs w:val="32"/>
          <w:lang w:val="en-US"/>
        </w:rPr>
      </w:pPr>
      <w:r w:rsidRPr="00B429FB">
        <w:rPr>
          <w:sz w:val="32"/>
          <w:szCs w:val="32"/>
          <w:lang w:val="en-US"/>
        </w:rPr>
        <w:t>Anyone driving the twists of Highway 1 between San Francisco and Los Angeles recently may have glimpsed a Toyota Prius with a curious funnel-like cylinder on the roof. Harder to notice was that the person at the wheel was not actually driving.</w:t>
      </w:r>
    </w:p>
    <w:p w:rsidR="006C2FC2" w:rsidRPr="00B429FB" w:rsidRDefault="006C2FC2" w:rsidP="006C2FC2">
      <w:pPr>
        <w:ind w:firstLine="567"/>
        <w:jc w:val="both"/>
        <w:rPr>
          <w:sz w:val="32"/>
          <w:szCs w:val="32"/>
          <w:lang w:val="en-US"/>
        </w:rPr>
      </w:pPr>
      <w:r w:rsidRPr="00B429FB">
        <w:rPr>
          <w:sz w:val="32"/>
          <w:szCs w:val="32"/>
          <w:lang w:val="en-US"/>
        </w:rPr>
        <w:t xml:space="preserve">The car is a project of Google, which has been working in secret but in plain view on vehicles that can drive themselves, using artificial-intelligence software that can sense anything near the car and mimic the decisions made by a human driver. </w:t>
      </w:r>
    </w:p>
    <w:p w:rsidR="006C2FC2" w:rsidRPr="00B429FB" w:rsidRDefault="006C2FC2" w:rsidP="006C2FC2">
      <w:pPr>
        <w:ind w:firstLine="567"/>
        <w:jc w:val="both"/>
        <w:rPr>
          <w:sz w:val="32"/>
          <w:szCs w:val="32"/>
          <w:lang w:val="en-US"/>
        </w:rPr>
      </w:pPr>
      <w:r w:rsidRPr="00B429FB">
        <w:rPr>
          <w:sz w:val="32"/>
          <w:szCs w:val="32"/>
          <w:lang w:val="en-US"/>
        </w:rPr>
        <w:t xml:space="preserve">With someone behind the wheel to take control if something goes awry and a technician in the passenger seat to monitor the navigation system, seven test cars have driven </w:t>
      </w:r>
      <w:smartTag w:uri="urn:schemas-microsoft-com:office:smarttags" w:element="metricconverter">
        <w:smartTagPr>
          <w:attr w:name="ProductID" w:val="1,000 miles"/>
        </w:smartTagPr>
        <w:r w:rsidRPr="00B429FB">
          <w:rPr>
            <w:sz w:val="32"/>
            <w:szCs w:val="32"/>
            <w:lang w:val="en-US"/>
          </w:rPr>
          <w:t>1,000 miles</w:t>
        </w:r>
      </w:smartTag>
      <w:r w:rsidRPr="00B429FB">
        <w:rPr>
          <w:sz w:val="32"/>
          <w:szCs w:val="32"/>
          <w:lang w:val="en-US"/>
        </w:rPr>
        <w:t xml:space="preserve"> without human intervention and more than </w:t>
      </w:r>
      <w:smartTag w:uri="urn:schemas-microsoft-com:office:smarttags" w:element="metricconverter">
        <w:smartTagPr>
          <w:attr w:name="ProductID" w:val="140,000 miles"/>
        </w:smartTagPr>
        <w:r w:rsidRPr="00B429FB">
          <w:rPr>
            <w:sz w:val="32"/>
            <w:szCs w:val="32"/>
            <w:lang w:val="en-US"/>
          </w:rPr>
          <w:t>140,000 miles</w:t>
        </w:r>
      </w:smartTag>
      <w:r w:rsidRPr="00B429FB">
        <w:rPr>
          <w:sz w:val="32"/>
          <w:szCs w:val="32"/>
          <w:lang w:val="en-US"/>
        </w:rPr>
        <w:t xml:space="preserve"> with only occasional human control. One even drove itself down Lombard Street in San Francisco, one of the steepest and curviest streets in the nation. The only accident, </w:t>
      </w:r>
      <w:r w:rsidRPr="00B429FB">
        <w:rPr>
          <w:sz w:val="32"/>
          <w:szCs w:val="32"/>
          <w:lang w:val="en-US"/>
        </w:rPr>
        <w:lastRenderedPageBreak/>
        <w:t xml:space="preserve">engineers said, was when one Google car was rear-ended while stopped at a traffic light. </w:t>
      </w:r>
    </w:p>
    <w:p w:rsidR="006C2FC2" w:rsidRPr="00B429FB" w:rsidRDefault="006C2FC2" w:rsidP="006C2FC2">
      <w:pPr>
        <w:ind w:firstLine="567"/>
        <w:jc w:val="both"/>
        <w:rPr>
          <w:sz w:val="32"/>
          <w:szCs w:val="32"/>
          <w:lang w:val="en-US"/>
        </w:rPr>
      </w:pPr>
      <w:r w:rsidRPr="00B429FB">
        <w:rPr>
          <w:sz w:val="32"/>
          <w:szCs w:val="32"/>
          <w:lang w:val="en-US"/>
        </w:rPr>
        <w:t xml:space="preserve">Autonomous cars are years from mass production, but technologists who have long dreamed of them believe that they can transform society as profoundly as the Internet has. </w:t>
      </w:r>
    </w:p>
    <w:p w:rsidR="006C2FC2" w:rsidRPr="00B429FB" w:rsidRDefault="006C2FC2" w:rsidP="006C2FC2">
      <w:pPr>
        <w:ind w:firstLine="567"/>
        <w:jc w:val="both"/>
        <w:rPr>
          <w:sz w:val="32"/>
          <w:szCs w:val="32"/>
          <w:lang w:val="en-US"/>
        </w:rPr>
      </w:pPr>
      <w:r w:rsidRPr="00B429FB">
        <w:rPr>
          <w:sz w:val="32"/>
          <w:szCs w:val="32"/>
          <w:lang w:val="en-US"/>
        </w:rPr>
        <w:t xml:space="preserve">Robot drivers react faster than humans, have 360-degree perception and do not get distracted, sleepy or intoxicated, the engineers argue. They speak in terms of lives saved and injuries avoided </w:t>
      </w:r>
      <w:r w:rsidR="007426CB">
        <w:rPr>
          <w:sz w:val="32"/>
          <w:szCs w:val="32"/>
        </w:rPr>
        <w:t>–</w:t>
      </w:r>
      <w:r w:rsidRPr="00B429FB">
        <w:rPr>
          <w:sz w:val="32"/>
          <w:szCs w:val="32"/>
          <w:lang w:val="en-US"/>
        </w:rPr>
        <w:t xml:space="preserve"> more than 37,000 people died in car accidents in the United States in 2008. The engineers say the technology could double the capacity of roads by allowing cars to drive more safely while closer together. Because the robot cars would eventually be less likely to crash, they could be built lighter, reducing fuel consumption. But of course, to be truly safer, the cars must be far more reliable than, say, today’s personal computers, which crash on occasion and are frequently infected. </w:t>
      </w:r>
    </w:p>
    <w:p w:rsidR="00A04C76" w:rsidRPr="00B429FB" w:rsidRDefault="00A04C76" w:rsidP="00A04C76">
      <w:pPr>
        <w:ind w:firstLine="567"/>
        <w:jc w:val="both"/>
        <w:rPr>
          <w:sz w:val="32"/>
          <w:szCs w:val="32"/>
          <w:lang w:val="en-US"/>
        </w:rPr>
      </w:pPr>
      <w:r w:rsidRPr="00B429FB">
        <w:rPr>
          <w:sz w:val="32"/>
          <w:szCs w:val="32"/>
          <w:lang w:val="en-US"/>
        </w:rPr>
        <w:t xml:space="preserve">The Google research program using artificial intelligence to revolutionize the automobile is proof that the company’s ambitions reach beyond the search engine business. </w:t>
      </w:r>
    </w:p>
    <w:p w:rsidR="00A04C76" w:rsidRPr="00B429FB" w:rsidRDefault="00A04C76" w:rsidP="00A04C76">
      <w:pPr>
        <w:ind w:firstLine="567"/>
        <w:jc w:val="both"/>
        <w:rPr>
          <w:sz w:val="32"/>
          <w:szCs w:val="32"/>
          <w:lang w:val="en-US"/>
        </w:rPr>
      </w:pPr>
      <w:r w:rsidRPr="00B429FB">
        <w:rPr>
          <w:sz w:val="32"/>
          <w:szCs w:val="32"/>
          <w:lang w:val="en-US"/>
        </w:rPr>
        <w:t xml:space="preserve">During a half-hour drive beginning on Google’s campus </w:t>
      </w:r>
      <w:smartTag w:uri="urn:schemas-microsoft-com:office:smarttags" w:element="metricconverter">
        <w:smartTagPr>
          <w:attr w:name="ProductID" w:val="35 miles"/>
        </w:smartTagPr>
        <w:r w:rsidRPr="00B429FB">
          <w:rPr>
            <w:sz w:val="32"/>
            <w:szCs w:val="32"/>
            <w:lang w:val="en-US"/>
          </w:rPr>
          <w:t>35 miles</w:t>
        </w:r>
      </w:smartTag>
      <w:r w:rsidRPr="00B429FB">
        <w:rPr>
          <w:sz w:val="32"/>
          <w:szCs w:val="32"/>
          <w:lang w:val="en-US"/>
        </w:rPr>
        <w:t xml:space="preserve"> south of San Francisco last Wednesday, a Prius equipped with a variety of sensors and following a route programmed into the GPS navigation system nimbly accelerated in the entrance lane and merged into fast-moving traffic on Highway 101, the freeway through Silicon Valley. </w:t>
      </w:r>
    </w:p>
    <w:p w:rsidR="00A04C76" w:rsidRPr="00B429FB" w:rsidRDefault="00A04C76" w:rsidP="00A04C76">
      <w:pPr>
        <w:ind w:firstLine="567"/>
        <w:jc w:val="both"/>
        <w:rPr>
          <w:sz w:val="32"/>
          <w:szCs w:val="32"/>
          <w:lang w:val="en-US"/>
        </w:rPr>
      </w:pPr>
      <w:r w:rsidRPr="00B429FB">
        <w:rPr>
          <w:sz w:val="32"/>
          <w:szCs w:val="32"/>
          <w:lang w:val="en-US"/>
        </w:rPr>
        <w:t xml:space="preserve">It drove at the speed limit, which it knew because the limit for every road is included in its database, and left the freeway several exits later. The device atop the car produced a detailed map of the environment. </w:t>
      </w:r>
    </w:p>
    <w:p w:rsidR="00A04C76" w:rsidRPr="00B429FB" w:rsidRDefault="00A04C76" w:rsidP="00A04C76">
      <w:pPr>
        <w:ind w:firstLine="567"/>
        <w:jc w:val="both"/>
        <w:rPr>
          <w:sz w:val="32"/>
          <w:szCs w:val="32"/>
          <w:lang w:val="en-US"/>
        </w:rPr>
      </w:pPr>
      <w:r w:rsidRPr="00B429FB">
        <w:rPr>
          <w:sz w:val="32"/>
          <w:szCs w:val="32"/>
          <w:lang w:val="en-US"/>
        </w:rPr>
        <w:t xml:space="preserve">The car then drove in city traffic through Mountain View, stopping for lights and stop signs, as well as making announcements like “approaching a crosswalk” (to warn the human at the wheel) or “turn ahead” in a pleasant female voice. This same pleasant voice would, engineers said, alert the driver if a master control system detected anything amiss with the various sensors. </w:t>
      </w:r>
    </w:p>
    <w:p w:rsidR="00A04C76" w:rsidRPr="00B429FB" w:rsidRDefault="00A04C76" w:rsidP="00A04C76">
      <w:pPr>
        <w:ind w:firstLine="567"/>
        <w:jc w:val="both"/>
        <w:rPr>
          <w:sz w:val="32"/>
          <w:szCs w:val="32"/>
          <w:lang w:val="en-US"/>
        </w:rPr>
      </w:pPr>
      <w:r w:rsidRPr="00B429FB">
        <w:rPr>
          <w:sz w:val="32"/>
          <w:szCs w:val="32"/>
          <w:lang w:val="en-US"/>
        </w:rPr>
        <w:t xml:space="preserve">The car can be programmed for different driving personalities </w:t>
      </w:r>
      <w:r w:rsidR="007426CB">
        <w:rPr>
          <w:sz w:val="32"/>
          <w:szCs w:val="32"/>
        </w:rPr>
        <w:t>–</w:t>
      </w:r>
      <w:r w:rsidRPr="00B429FB">
        <w:rPr>
          <w:sz w:val="32"/>
          <w:szCs w:val="32"/>
          <w:lang w:val="en-US"/>
        </w:rPr>
        <w:t xml:space="preserve"> from cautious, in which it is more likely to yield to another car, to aggressive, where it is more likely to go first. </w:t>
      </w:r>
    </w:p>
    <w:p w:rsidR="00A04C76" w:rsidRPr="00B429FB" w:rsidRDefault="00A04C76" w:rsidP="00A04C76">
      <w:pPr>
        <w:ind w:firstLine="567"/>
        <w:jc w:val="both"/>
        <w:rPr>
          <w:sz w:val="32"/>
          <w:szCs w:val="32"/>
          <w:lang w:val="en-US"/>
        </w:rPr>
      </w:pPr>
      <w:r w:rsidRPr="00B429FB">
        <w:rPr>
          <w:sz w:val="32"/>
          <w:szCs w:val="32"/>
          <w:lang w:val="en-US"/>
        </w:rPr>
        <w:lastRenderedPageBreak/>
        <w:t xml:space="preserve">Christopher Urmson, a Carnegie Mellon University robotics scientist, was behind the wheel but not using it. To gain control of the car he has to do one of three things: hit a red button near his right hand, touch the brake or turn the steering wheel. He did so twice, once when a bicyclist ran a red light and again when a car in front stopped and began to back into a parking space. But the car seemed likely to have prevented an accident itself. </w:t>
      </w:r>
    </w:p>
    <w:p w:rsidR="00A04C76" w:rsidRPr="00B429FB" w:rsidRDefault="00A04C76" w:rsidP="00A04C76">
      <w:pPr>
        <w:ind w:firstLine="567"/>
        <w:jc w:val="both"/>
        <w:rPr>
          <w:sz w:val="32"/>
          <w:szCs w:val="32"/>
          <w:lang w:val="en-US"/>
        </w:rPr>
      </w:pPr>
      <w:r w:rsidRPr="00B429FB">
        <w:rPr>
          <w:sz w:val="32"/>
          <w:szCs w:val="32"/>
          <w:lang w:val="en-US"/>
        </w:rPr>
        <w:t xml:space="preserve">The project is the brainchild of Sebastian Thrun, the 43-year-old director of the Stanford Artificial Intelligence Laboratory, a Google engineer and the co-inventor of the Street View mapping service. </w:t>
      </w:r>
    </w:p>
    <w:p w:rsidR="00A04C76" w:rsidRPr="00B429FB" w:rsidRDefault="00A04C76" w:rsidP="00A04C76">
      <w:pPr>
        <w:ind w:firstLine="567"/>
        <w:jc w:val="both"/>
        <w:rPr>
          <w:sz w:val="32"/>
          <w:szCs w:val="32"/>
          <w:lang w:val="en-US"/>
        </w:rPr>
      </w:pPr>
      <w:r w:rsidRPr="00B429FB">
        <w:rPr>
          <w:sz w:val="32"/>
          <w:szCs w:val="32"/>
          <w:lang w:val="en-US"/>
        </w:rPr>
        <w:t xml:space="preserve">In 2005, he led a team of Stanford students and faculty members in designing the Stanley robot car, winning the second Grand Challenge of the Defense Advanced Research Projects Agency, a $2 million Pentagon prize for driving autonomously over </w:t>
      </w:r>
      <w:smartTag w:uri="urn:schemas-microsoft-com:office:smarttags" w:element="metricconverter">
        <w:smartTagPr>
          <w:attr w:name="ProductID" w:val="132 miles"/>
        </w:smartTagPr>
        <w:r w:rsidRPr="00B429FB">
          <w:rPr>
            <w:sz w:val="32"/>
            <w:szCs w:val="32"/>
            <w:lang w:val="en-US"/>
          </w:rPr>
          <w:t>132 miles</w:t>
        </w:r>
      </w:smartTag>
      <w:r w:rsidRPr="00B429FB">
        <w:rPr>
          <w:sz w:val="32"/>
          <w:szCs w:val="32"/>
          <w:lang w:val="en-US"/>
        </w:rPr>
        <w:t xml:space="preserve"> in the desert. </w:t>
      </w:r>
    </w:p>
    <w:p w:rsidR="00A04C76" w:rsidRPr="00B429FB" w:rsidRDefault="00A04C76" w:rsidP="00A04C76">
      <w:pPr>
        <w:ind w:firstLine="567"/>
        <w:jc w:val="both"/>
        <w:rPr>
          <w:sz w:val="32"/>
          <w:szCs w:val="32"/>
          <w:lang w:val="en-US"/>
        </w:rPr>
      </w:pPr>
      <w:r w:rsidRPr="00B429FB">
        <w:rPr>
          <w:sz w:val="32"/>
          <w:szCs w:val="32"/>
          <w:lang w:val="en-US"/>
        </w:rPr>
        <w:t xml:space="preserve"> The advent of autonomous vehicles poses thorny legal issues, the Google researchers acknowledged. Under current law, a human must be in control of a car at all times, but what does that mean if the human is not really paying attention as the car crosses through, say, a school zone, figuring that the robot is driving more safely than he would? </w:t>
      </w:r>
    </w:p>
    <w:p w:rsidR="00A04C76" w:rsidRPr="00B429FB" w:rsidRDefault="00A04C76" w:rsidP="00A04C76">
      <w:pPr>
        <w:ind w:firstLine="567"/>
        <w:jc w:val="both"/>
        <w:rPr>
          <w:sz w:val="32"/>
          <w:szCs w:val="32"/>
          <w:lang w:val="en-US"/>
        </w:rPr>
      </w:pPr>
      <w:r w:rsidRPr="00B429FB">
        <w:rPr>
          <w:sz w:val="32"/>
          <w:szCs w:val="32"/>
          <w:lang w:val="en-US"/>
        </w:rPr>
        <w:t xml:space="preserve">And in the event of an accident, who would be liable </w:t>
      </w:r>
      <w:r w:rsidR="007426CB">
        <w:rPr>
          <w:sz w:val="32"/>
          <w:szCs w:val="32"/>
        </w:rPr>
        <w:t>–</w:t>
      </w:r>
      <w:r w:rsidRPr="00B429FB">
        <w:rPr>
          <w:sz w:val="32"/>
          <w:szCs w:val="32"/>
          <w:lang w:val="en-US"/>
        </w:rPr>
        <w:t xml:space="preserve"> the person behind the wheel or the maker of the software? </w:t>
      </w:r>
    </w:p>
    <w:p w:rsidR="00A04C76" w:rsidRPr="00B429FB" w:rsidRDefault="00A04C76" w:rsidP="00A04C76">
      <w:pPr>
        <w:ind w:firstLine="567"/>
        <w:jc w:val="both"/>
        <w:rPr>
          <w:sz w:val="32"/>
          <w:szCs w:val="32"/>
          <w:lang w:val="en-US"/>
        </w:rPr>
      </w:pPr>
      <w:r w:rsidRPr="00B429FB">
        <w:rPr>
          <w:sz w:val="32"/>
          <w:szCs w:val="32"/>
          <w:lang w:val="en-US"/>
        </w:rPr>
        <w:t xml:space="preserve">The Google researchers carefully examined California’s motor vehicle regulations and determined that because a human driver can override any error, the experimental cars are legal. </w:t>
      </w:r>
    </w:p>
    <w:p w:rsidR="00CF2ACF" w:rsidRPr="00B429FB" w:rsidRDefault="00CF2ACF" w:rsidP="006C2FC2">
      <w:pPr>
        <w:pStyle w:val="a7"/>
        <w:jc w:val="both"/>
        <w:rPr>
          <w:sz w:val="32"/>
          <w:szCs w:val="32"/>
          <w:lang w:val="en-US"/>
        </w:rPr>
      </w:pPr>
    </w:p>
    <w:p w:rsidR="00611E6B" w:rsidRPr="00B429FB" w:rsidRDefault="00611E6B" w:rsidP="006C2FC2">
      <w:pPr>
        <w:jc w:val="both"/>
        <w:rPr>
          <w:sz w:val="32"/>
          <w:szCs w:val="32"/>
        </w:rPr>
      </w:pPr>
    </w:p>
    <w:p w:rsidR="003C3BB3" w:rsidRPr="00B429FB" w:rsidRDefault="00611E6B" w:rsidP="004875FF">
      <w:pPr>
        <w:rPr>
          <w:sz w:val="32"/>
          <w:szCs w:val="32"/>
          <w:lang w:val="en-US"/>
        </w:rPr>
      </w:pPr>
      <w:r w:rsidRPr="00B429FB">
        <w:rPr>
          <w:sz w:val="32"/>
          <w:szCs w:val="32"/>
        </w:rPr>
        <w:t xml:space="preserve">Тема 3. </w:t>
      </w:r>
    </w:p>
    <w:p w:rsidR="00611E6B" w:rsidRPr="00B429FB" w:rsidRDefault="003C3BB3" w:rsidP="006C2FC2">
      <w:pPr>
        <w:jc w:val="both"/>
        <w:rPr>
          <w:b/>
          <w:sz w:val="32"/>
          <w:szCs w:val="32"/>
          <w:lang w:val="en-US"/>
        </w:rPr>
      </w:pPr>
      <w:r w:rsidRPr="00B429FB">
        <w:rPr>
          <w:b/>
          <w:sz w:val="32"/>
          <w:szCs w:val="32"/>
          <w:lang w:val="en-US"/>
        </w:rPr>
        <w:t>GRAMMATICAL PROBLEMS OF TRANSLATION</w:t>
      </w:r>
    </w:p>
    <w:p w:rsidR="00E563F6" w:rsidRPr="00B429FB" w:rsidRDefault="00E563F6" w:rsidP="006C2FC2">
      <w:pPr>
        <w:jc w:val="both"/>
        <w:rPr>
          <w:sz w:val="32"/>
          <w:szCs w:val="32"/>
          <w:lang w:val="en-US"/>
        </w:rPr>
      </w:pPr>
    </w:p>
    <w:p w:rsidR="00611E6B" w:rsidRPr="00B429FB" w:rsidRDefault="00611E6B" w:rsidP="006C2FC2">
      <w:pPr>
        <w:jc w:val="both"/>
        <w:rPr>
          <w:sz w:val="32"/>
          <w:szCs w:val="32"/>
          <w:lang w:val="en-US"/>
        </w:rPr>
      </w:pPr>
      <w:r w:rsidRPr="00B429FB">
        <w:rPr>
          <w:sz w:val="32"/>
          <w:szCs w:val="32"/>
          <w:lang w:val="en-US"/>
        </w:rPr>
        <w:t xml:space="preserve">Similarities and differences between the grammatical structures of English and Ukrainian. Functions of word order in English and Ukrainian. Preserving the original </w:t>
      </w:r>
      <w:r w:rsidR="00BA0425" w:rsidRPr="00B429FB">
        <w:rPr>
          <w:sz w:val="32"/>
          <w:szCs w:val="32"/>
          <w:lang w:val="en-US"/>
        </w:rPr>
        <w:t>theme and rheme</w:t>
      </w:r>
      <w:r w:rsidRPr="00B429FB">
        <w:rPr>
          <w:sz w:val="32"/>
          <w:szCs w:val="32"/>
          <w:lang w:val="en-US"/>
        </w:rPr>
        <w:t xml:space="preserve"> in translation from Ukrainian into English. The analytical nature of English as a translation problem. Translation of absolute participial constructions. Translation of noun clusters. </w:t>
      </w:r>
    </w:p>
    <w:p w:rsidR="00611E6B" w:rsidRPr="00B429FB" w:rsidRDefault="00611E6B" w:rsidP="006C2FC2">
      <w:pPr>
        <w:pStyle w:val="FR2"/>
        <w:spacing w:before="0"/>
        <w:ind w:right="99" w:firstLine="567"/>
        <w:jc w:val="both"/>
        <w:rPr>
          <w:b w:val="0"/>
          <w:sz w:val="32"/>
          <w:szCs w:val="32"/>
          <w:lang w:val="uk-UA"/>
        </w:rPr>
      </w:pPr>
    </w:p>
    <w:p w:rsidR="00611E6B" w:rsidRPr="00B429FB" w:rsidRDefault="00611E6B" w:rsidP="006C2FC2">
      <w:pPr>
        <w:pStyle w:val="FR2"/>
        <w:spacing w:before="0"/>
        <w:ind w:right="99" w:firstLine="567"/>
        <w:jc w:val="both"/>
        <w:rPr>
          <w:b w:val="0"/>
          <w:sz w:val="32"/>
          <w:szCs w:val="32"/>
          <w:lang w:val="uk-UA"/>
        </w:rPr>
      </w:pPr>
    </w:p>
    <w:p w:rsidR="007A4D0F" w:rsidRPr="00B429FB" w:rsidRDefault="00667DE0" w:rsidP="006C2FC2">
      <w:pPr>
        <w:pStyle w:val="FR2"/>
        <w:spacing w:before="0"/>
        <w:ind w:right="99" w:firstLine="567"/>
        <w:jc w:val="both"/>
        <w:rPr>
          <w:sz w:val="32"/>
          <w:szCs w:val="32"/>
          <w:lang w:val="uk-UA"/>
        </w:rPr>
      </w:pPr>
      <w:r w:rsidRPr="00B429FB">
        <w:rPr>
          <w:sz w:val="32"/>
          <w:szCs w:val="32"/>
          <w:lang w:val="uk-UA"/>
        </w:rPr>
        <w:lastRenderedPageBreak/>
        <w:t>ЗАВДАННЯ:</w:t>
      </w:r>
    </w:p>
    <w:p w:rsidR="00611E6B" w:rsidRPr="00B429FB" w:rsidRDefault="00611E6B" w:rsidP="006C2FC2">
      <w:pPr>
        <w:pStyle w:val="FR2"/>
        <w:spacing w:before="0"/>
        <w:ind w:right="99" w:firstLine="567"/>
        <w:jc w:val="both"/>
        <w:rPr>
          <w:b w:val="0"/>
          <w:sz w:val="32"/>
          <w:szCs w:val="32"/>
          <w:lang w:val="uk-UA"/>
        </w:rPr>
      </w:pPr>
    </w:p>
    <w:p w:rsidR="00611E6B" w:rsidRPr="00B429FB" w:rsidRDefault="00B15697" w:rsidP="00B15697">
      <w:pPr>
        <w:pStyle w:val="FR2"/>
        <w:spacing w:before="0"/>
        <w:ind w:right="99"/>
        <w:jc w:val="both"/>
        <w:rPr>
          <w:sz w:val="32"/>
          <w:szCs w:val="32"/>
          <w:lang w:val="uk-UA"/>
        </w:rPr>
      </w:pPr>
      <w:r w:rsidRPr="00B429FB">
        <w:rPr>
          <w:sz w:val="32"/>
          <w:szCs w:val="32"/>
          <w:lang w:val="uk-UA"/>
        </w:rPr>
        <w:t xml:space="preserve">1. </w:t>
      </w:r>
      <w:r w:rsidRPr="00B429FB">
        <w:rPr>
          <w:sz w:val="32"/>
          <w:szCs w:val="32"/>
        </w:rPr>
        <w:t>Translate</w:t>
      </w:r>
      <w:r w:rsidRPr="00B429FB">
        <w:rPr>
          <w:sz w:val="32"/>
          <w:szCs w:val="32"/>
          <w:lang w:val="uk-UA"/>
        </w:rPr>
        <w:t xml:space="preserve"> </w:t>
      </w:r>
      <w:r w:rsidR="00667DE0" w:rsidRPr="00B429FB">
        <w:rPr>
          <w:sz w:val="32"/>
          <w:szCs w:val="32"/>
        </w:rPr>
        <w:t xml:space="preserve">the text </w:t>
      </w:r>
      <w:r w:rsidRPr="00B429FB">
        <w:rPr>
          <w:sz w:val="32"/>
          <w:szCs w:val="32"/>
        </w:rPr>
        <w:t>into</w:t>
      </w:r>
      <w:r w:rsidRPr="00B429FB">
        <w:rPr>
          <w:sz w:val="32"/>
          <w:szCs w:val="32"/>
          <w:lang w:val="uk-UA"/>
        </w:rPr>
        <w:t xml:space="preserve"> </w:t>
      </w:r>
      <w:r w:rsidRPr="00B429FB">
        <w:rPr>
          <w:sz w:val="32"/>
          <w:szCs w:val="32"/>
        </w:rPr>
        <w:t xml:space="preserve">English paying special attention to </w:t>
      </w:r>
      <w:r w:rsidR="00EC1067">
        <w:rPr>
          <w:sz w:val="32"/>
          <w:szCs w:val="32"/>
        </w:rPr>
        <w:t>tenses</w:t>
      </w:r>
      <w:r w:rsidR="00C82A2B">
        <w:rPr>
          <w:sz w:val="32"/>
          <w:szCs w:val="32"/>
        </w:rPr>
        <w:t xml:space="preserve"> and syntax</w:t>
      </w:r>
      <w:r w:rsidRPr="00B429FB">
        <w:rPr>
          <w:sz w:val="32"/>
          <w:szCs w:val="32"/>
          <w:lang w:val="uk-UA"/>
        </w:rPr>
        <w:t>:</w:t>
      </w:r>
    </w:p>
    <w:p w:rsidR="00B15697" w:rsidRPr="00B429FB" w:rsidRDefault="00B15697" w:rsidP="00B15697">
      <w:pPr>
        <w:pStyle w:val="FR2"/>
        <w:spacing w:before="0"/>
        <w:ind w:right="99"/>
        <w:jc w:val="both"/>
        <w:rPr>
          <w:b w:val="0"/>
          <w:sz w:val="32"/>
          <w:szCs w:val="32"/>
          <w:lang w:val="uk-UA"/>
        </w:rPr>
      </w:pPr>
    </w:p>
    <w:p w:rsidR="00B15697" w:rsidRPr="00B429FB" w:rsidRDefault="00B15697" w:rsidP="00B15697">
      <w:pPr>
        <w:ind w:firstLine="567"/>
        <w:jc w:val="both"/>
        <w:rPr>
          <w:sz w:val="32"/>
          <w:szCs w:val="32"/>
        </w:rPr>
      </w:pPr>
      <w:r w:rsidRPr="00B429FB">
        <w:rPr>
          <w:sz w:val="32"/>
          <w:szCs w:val="32"/>
        </w:rPr>
        <w:t xml:space="preserve">У Кіотського протоколу є чимало противників </w:t>
      </w:r>
      <w:r w:rsidR="00A246DB">
        <w:rPr>
          <w:sz w:val="32"/>
          <w:szCs w:val="32"/>
        </w:rPr>
        <w:t>–</w:t>
      </w:r>
      <w:r w:rsidRPr="00B429FB">
        <w:rPr>
          <w:sz w:val="32"/>
          <w:szCs w:val="32"/>
        </w:rPr>
        <w:t xml:space="preserve"> здебільшого російські та американські політики, котрі у вимогах документа вбачають спробу обмежити економічний розвиток США та РФ. Побутує також думка, що деякі екологи зумисне малюють страхітливими наслідки глобального потепління, щоб отримувати дедалі більше коштів з різних фондів на свої програми. </w:t>
      </w:r>
    </w:p>
    <w:p w:rsidR="00B15697" w:rsidRPr="00B429FB" w:rsidRDefault="00B15697" w:rsidP="00B15697">
      <w:pPr>
        <w:ind w:firstLine="567"/>
        <w:jc w:val="both"/>
        <w:rPr>
          <w:sz w:val="32"/>
          <w:szCs w:val="32"/>
          <w:lang w:val="ru-RU"/>
        </w:rPr>
      </w:pPr>
      <w:r w:rsidRPr="00B429FB">
        <w:rPr>
          <w:sz w:val="32"/>
          <w:szCs w:val="32"/>
        </w:rPr>
        <w:t>Останнім часом вчені висловлюють сумніви в тому, що головною причиною глобального потепління є антропогенний вплив.</w:t>
      </w:r>
    </w:p>
    <w:p w:rsidR="00B15697" w:rsidRPr="00B429FB" w:rsidRDefault="00B15697" w:rsidP="00B15697">
      <w:pPr>
        <w:ind w:firstLine="567"/>
        <w:jc w:val="both"/>
        <w:rPr>
          <w:sz w:val="32"/>
          <w:szCs w:val="32"/>
          <w:lang w:val="ru-RU"/>
        </w:rPr>
      </w:pPr>
      <w:r w:rsidRPr="00B429FB">
        <w:rPr>
          <w:sz w:val="32"/>
          <w:szCs w:val="32"/>
        </w:rPr>
        <w:t>Росіяни не єдині, хто висловлює сумніви щодо антропогенного чинника як головного в глобальному потеплінні. Так, британський науковець доктор Пітер Кокс критикує нинішній підхід до боротьби з глобальним потеплінням. На його думку, вчені звертають замало уваги на таку складову викидів, як двооксид сірки. А саме ці викиди, запевняє науковець, відбивають сонячне світло і таким чином майже врівноважують дію парникових газів. Якщо скорочувати викиди парникових газів, а з ними й двооксиду сірки, то у перспективі може спостерігатися ефект глобального затемнення, котре, своєю чергою, призведе до більшого нагріву поверхні планети.</w:t>
      </w:r>
    </w:p>
    <w:p w:rsidR="00E37B13" w:rsidRPr="00B429FB" w:rsidRDefault="00E37B13" w:rsidP="00E37B13">
      <w:pPr>
        <w:jc w:val="both"/>
        <w:rPr>
          <w:sz w:val="32"/>
          <w:szCs w:val="32"/>
          <w:lang w:val="ru-RU"/>
        </w:rPr>
      </w:pPr>
    </w:p>
    <w:p w:rsidR="00E37B13" w:rsidRPr="00B429FB" w:rsidRDefault="00E37B13" w:rsidP="00E37B13">
      <w:pPr>
        <w:jc w:val="both"/>
        <w:rPr>
          <w:b/>
          <w:sz w:val="32"/>
          <w:szCs w:val="32"/>
          <w:lang w:val="en-US"/>
        </w:rPr>
      </w:pPr>
      <w:r w:rsidRPr="00B429FB">
        <w:rPr>
          <w:b/>
          <w:sz w:val="32"/>
          <w:szCs w:val="32"/>
          <w:lang w:val="en-US"/>
        </w:rPr>
        <w:t>2. Translate the sentences into English preserving the original theme and rheme:</w:t>
      </w:r>
    </w:p>
    <w:p w:rsidR="00E37B13" w:rsidRPr="00B429FB" w:rsidRDefault="00E37B13" w:rsidP="00E37B13">
      <w:pPr>
        <w:jc w:val="both"/>
        <w:rPr>
          <w:b/>
          <w:sz w:val="32"/>
          <w:szCs w:val="32"/>
          <w:lang w:val="en-US"/>
        </w:rPr>
      </w:pPr>
    </w:p>
    <w:p w:rsidR="00E37B13" w:rsidRPr="00B429FB" w:rsidRDefault="00E37B13" w:rsidP="00B1220F">
      <w:pPr>
        <w:ind w:firstLine="567"/>
        <w:jc w:val="both"/>
        <w:rPr>
          <w:sz w:val="32"/>
          <w:szCs w:val="32"/>
          <w:lang w:val="ru-RU"/>
        </w:rPr>
      </w:pPr>
      <w:r w:rsidRPr="00B429FB">
        <w:rPr>
          <w:sz w:val="32"/>
          <w:szCs w:val="32"/>
          <w:lang w:val="ru-RU"/>
        </w:rPr>
        <w:t xml:space="preserve">1) </w:t>
      </w:r>
      <w:r w:rsidRPr="00B429FB">
        <w:rPr>
          <w:sz w:val="32"/>
          <w:szCs w:val="32"/>
        </w:rPr>
        <w:t>У 1986 році побачили світ два випуски журналу, які дуже високо оцінили фахівці Львова та Кракова.</w:t>
      </w:r>
    </w:p>
    <w:p w:rsidR="00E37B13" w:rsidRPr="00B429FB" w:rsidRDefault="00F363AC" w:rsidP="00B1220F">
      <w:pPr>
        <w:ind w:firstLine="567"/>
        <w:jc w:val="both"/>
        <w:rPr>
          <w:sz w:val="32"/>
          <w:szCs w:val="32"/>
        </w:rPr>
      </w:pPr>
      <w:r w:rsidRPr="00B429FB">
        <w:rPr>
          <w:sz w:val="32"/>
          <w:szCs w:val="32"/>
          <w:lang w:val="ru-RU"/>
        </w:rPr>
        <w:t>2</w:t>
      </w:r>
      <w:r w:rsidR="00E37B13" w:rsidRPr="00B429FB">
        <w:rPr>
          <w:sz w:val="32"/>
          <w:szCs w:val="32"/>
          <w:lang w:val="ru-RU"/>
        </w:rPr>
        <w:t xml:space="preserve">) </w:t>
      </w:r>
      <w:r w:rsidR="00E37B13" w:rsidRPr="00B429FB">
        <w:rPr>
          <w:sz w:val="32"/>
          <w:szCs w:val="32"/>
        </w:rPr>
        <w:t>Після політичної кризи в країні відбувся економічний спад в усіх основних галузях.</w:t>
      </w:r>
    </w:p>
    <w:p w:rsidR="00F363AC" w:rsidRPr="00B429FB" w:rsidRDefault="00F363AC" w:rsidP="00B1220F">
      <w:pPr>
        <w:ind w:firstLine="567"/>
        <w:jc w:val="both"/>
        <w:rPr>
          <w:sz w:val="32"/>
          <w:szCs w:val="32"/>
          <w:lang w:val="ru-RU"/>
        </w:rPr>
      </w:pPr>
      <w:r w:rsidRPr="00B429FB">
        <w:rPr>
          <w:sz w:val="32"/>
          <w:szCs w:val="32"/>
          <w:lang w:val="ru-RU"/>
        </w:rPr>
        <w:t xml:space="preserve">3) </w:t>
      </w:r>
      <w:r w:rsidRPr="00B429FB">
        <w:rPr>
          <w:sz w:val="32"/>
          <w:szCs w:val="32"/>
        </w:rPr>
        <w:t xml:space="preserve">У </w:t>
      </w:r>
      <w:r w:rsidRPr="00B429FB">
        <w:rPr>
          <w:sz w:val="32"/>
          <w:szCs w:val="32"/>
          <w:lang w:val="ru-RU"/>
        </w:rPr>
        <w:t xml:space="preserve">1980-х </w:t>
      </w:r>
      <w:r w:rsidRPr="00B429FB">
        <w:rPr>
          <w:sz w:val="32"/>
          <w:szCs w:val="32"/>
        </w:rPr>
        <w:t>роках з’явились нові технології, що здійснили революцію в інформаційній сфері.</w:t>
      </w:r>
    </w:p>
    <w:p w:rsidR="00116F2A" w:rsidRDefault="00116F2A" w:rsidP="00B1220F">
      <w:pPr>
        <w:ind w:firstLine="567"/>
        <w:jc w:val="both"/>
        <w:rPr>
          <w:sz w:val="32"/>
          <w:szCs w:val="32"/>
          <w:lang w:val="ru-RU"/>
        </w:rPr>
      </w:pPr>
    </w:p>
    <w:p w:rsidR="00116F2A" w:rsidRDefault="00116F2A" w:rsidP="00B1220F">
      <w:pPr>
        <w:ind w:firstLine="567"/>
        <w:jc w:val="both"/>
        <w:rPr>
          <w:sz w:val="32"/>
          <w:szCs w:val="32"/>
          <w:lang w:val="ru-RU"/>
        </w:rPr>
      </w:pPr>
    </w:p>
    <w:p w:rsidR="00F363AC" w:rsidRPr="00B429FB" w:rsidRDefault="00F363AC" w:rsidP="00B1220F">
      <w:pPr>
        <w:ind w:firstLine="567"/>
        <w:jc w:val="both"/>
        <w:rPr>
          <w:sz w:val="32"/>
          <w:szCs w:val="32"/>
        </w:rPr>
      </w:pPr>
      <w:r w:rsidRPr="00B429FB">
        <w:rPr>
          <w:sz w:val="32"/>
          <w:szCs w:val="32"/>
          <w:lang w:val="ru-RU"/>
        </w:rPr>
        <w:lastRenderedPageBreak/>
        <w:t xml:space="preserve">4) </w:t>
      </w:r>
      <w:r w:rsidRPr="00B429FB">
        <w:rPr>
          <w:sz w:val="32"/>
          <w:szCs w:val="32"/>
        </w:rPr>
        <w:t>У статті розглянуто проблеми перекладу алюзій і запропоновано низку перекладацьких стратегій.</w:t>
      </w:r>
    </w:p>
    <w:p w:rsidR="00E37B13" w:rsidRPr="00B429FB" w:rsidRDefault="00F363AC" w:rsidP="00B429FB">
      <w:pPr>
        <w:ind w:firstLine="567"/>
        <w:jc w:val="both"/>
        <w:rPr>
          <w:sz w:val="32"/>
          <w:szCs w:val="32"/>
          <w:lang w:val="ru-RU"/>
        </w:rPr>
      </w:pPr>
      <w:r w:rsidRPr="00B429FB">
        <w:rPr>
          <w:sz w:val="32"/>
          <w:szCs w:val="32"/>
          <w:lang w:val="ru-RU"/>
        </w:rPr>
        <w:t>5</w:t>
      </w:r>
      <w:r w:rsidR="00E37B13" w:rsidRPr="00B429FB">
        <w:rPr>
          <w:sz w:val="32"/>
          <w:szCs w:val="32"/>
          <w:lang w:val="ru-RU"/>
        </w:rPr>
        <w:t xml:space="preserve">) </w:t>
      </w:r>
      <w:r w:rsidR="00E37B13" w:rsidRPr="00B429FB">
        <w:rPr>
          <w:sz w:val="32"/>
          <w:szCs w:val="32"/>
        </w:rPr>
        <w:t>У розділі 1 висвітлено концепцію стратегічного планування й наведено причини, чому таке планування важливе для органів державної та місцевої влади, неприбуткових організацій та громад.</w:t>
      </w:r>
    </w:p>
    <w:p w:rsidR="00E37B13" w:rsidRPr="00B429FB" w:rsidRDefault="00E37B13" w:rsidP="00B429FB">
      <w:pPr>
        <w:ind w:firstLine="567"/>
        <w:jc w:val="both"/>
        <w:rPr>
          <w:sz w:val="32"/>
          <w:szCs w:val="32"/>
        </w:rPr>
      </w:pPr>
      <w:r w:rsidRPr="00B429FB">
        <w:rPr>
          <w:sz w:val="32"/>
          <w:szCs w:val="32"/>
          <w:lang w:val="ru-RU"/>
        </w:rPr>
        <w:t xml:space="preserve">6) </w:t>
      </w:r>
      <w:r w:rsidRPr="00B429FB">
        <w:rPr>
          <w:rStyle w:val="apple-style-span"/>
          <w:sz w:val="32"/>
          <w:szCs w:val="32"/>
        </w:rPr>
        <w:t>У статті досліджено метафоричні вислови в публіцистичному тексті й доведено, що в конкретному тексті вони виконують маніпулятивну функцію.</w:t>
      </w:r>
    </w:p>
    <w:p w:rsidR="00E37B13" w:rsidRPr="00B429FB" w:rsidRDefault="00E37B13" w:rsidP="00B429FB">
      <w:pPr>
        <w:jc w:val="both"/>
        <w:rPr>
          <w:b/>
          <w:sz w:val="32"/>
          <w:szCs w:val="32"/>
          <w:lang w:val="ru-RU"/>
        </w:rPr>
      </w:pPr>
    </w:p>
    <w:p w:rsidR="005F3577" w:rsidRPr="006A5CAB" w:rsidRDefault="005F3577" w:rsidP="00B429FB">
      <w:pPr>
        <w:jc w:val="both"/>
        <w:rPr>
          <w:b/>
          <w:sz w:val="32"/>
          <w:szCs w:val="32"/>
          <w:lang w:val="ru-RU"/>
        </w:rPr>
      </w:pPr>
      <w:r w:rsidRPr="00B429FB">
        <w:rPr>
          <w:b/>
          <w:sz w:val="32"/>
          <w:szCs w:val="32"/>
          <w:lang w:val="en-US"/>
        </w:rPr>
        <w:t>Example</w:t>
      </w:r>
      <w:r w:rsidRPr="006A5CAB">
        <w:rPr>
          <w:b/>
          <w:sz w:val="32"/>
          <w:szCs w:val="32"/>
          <w:lang w:val="ru-RU"/>
        </w:rPr>
        <w:t xml:space="preserve">: </w:t>
      </w:r>
    </w:p>
    <w:p w:rsidR="005F3577" w:rsidRPr="00B429FB" w:rsidRDefault="005F3577" w:rsidP="00B429FB">
      <w:pPr>
        <w:ind w:firstLine="567"/>
        <w:jc w:val="both"/>
        <w:rPr>
          <w:sz w:val="32"/>
          <w:szCs w:val="32"/>
          <w:lang w:val="ru-RU"/>
        </w:rPr>
      </w:pPr>
      <w:r w:rsidRPr="00B429FB">
        <w:rPr>
          <w:sz w:val="32"/>
          <w:szCs w:val="32"/>
          <w:lang w:val="ru-RU"/>
        </w:rPr>
        <w:t xml:space="preserve">1) </w:t>
      </w:r>
      <w:r w:rsidRPr="00B429FB">
        <w:rPr>
          <w:sz w:val="32"/>
          <w:szCs w:val="32"/>
        </w:rPr>
        <w:t>У 1986 році побачили світ два випуски журналу, які дуже високо оцінили фахівці Львова та Кракова.</w:t>
      </w:r>
    </w:p>
    <w:p w:rsidR="005F3577" w:rsidRPr="00B429FB" w:rsidRDefault="005F3577" w:rsidP="00B429FB">
      <w:pPr>
        <w:ind w:firstLine="567"/>
        <w:jc w:val="both"/>
        <w:rPr>
          <w:sz w:val="32"/>
          <w:szCs w:val="32"/>
          <w:lang w:val="en-US"/>
        </w:rPr>
      </w:pPr>
      <w:r w:rsidRPr="00B429FB">
        <w:rPr>
          <w:sz w:val="32"/>
          <w:szCs w:val="32"/>
          <w:lang w:val="en-US"/>
        </w:rPr>
        <w:t xml:space="preserve">1986 saw the publication of two issues of the journal, which were highly evaluated by experts from Lviv and Krakow. </w:t>
      </w:r>
    </w:p>
    <w:p w:rsidR="005F3577" w:rsidRPr="00B429FB" w:rsidRDefault="005F3577" w:rsidP="00E37B13">
      <w:pPr>
        <w:jc w:val="both"/>
        <w:rPr>
          <w:b/>
          <w:sz w:val="32"/>
          <w:szCs w:val="32"/>
          <w:lang w:val="en-US"/>
        </w:rPr>
      </w:pPr>
    </w:p>
    <w:p w:rsidR="00611E6B" w:rsidRPr="00B429FB" w:rsidRDefault="00F363AC" w:rsidP="00F363AC">
      <w:pPr>
        <w:pStyle w:val="FR2"/>
        <w:spacing w:before="0"/>
        <w:ind w:right="99"/>
        <w:jc w:val="both"/>
        <w:rPr>
          <w:sz w:val="32"/>
          <w:szCs w:val="32"/>
        </w:rPr>
      </w:pPr>
      <w:r w:rsidRPr="00B429FB">
        <w:rPr>
          <w:sz w:val="32"/>
          <w:szCs w:val="32"/>
        </w:rPr>
        <w:t xml:space="preserve">3. Translate </w:t>
      </w:r>
      <w:r w:rsidR="00667DE0" w:rsidRPr="00B429FB">
        <w:rPr>
          <w:sz w:val="32"/>
          <w:szCs w:val="32"/>
        </w:rPr>
        <w:t xml:space="preserve">the sentences </w:t>
      </w:r>
      <w:r w:rsidRPr="00B429FB">
        <w:rPr>
          <w:sz w:val="32"/>
          <w:szCs w:val="32"/>
        </w:rPr>
        <w:t>into Ukrainian explicating the logical link between the absolute participial construction and the remaining part of the sentence:</w:t>
      </w:r>
    </w:p>
    <w:p w:rsidR="00F363AC" w:rsidRPr="00B429FB" w:rsidRDefault="00F363AC" w:rsidP="00F363AC">
      <w:pPr>
        <w:pStyle w:val="FR2"/>
        <w:spacing w:before="0"/>
        <w:ind w:right="99"/>
        <w:jc w:val="both"/>
        <w:rPr>
          <w:b w:val="0"/>
          <w:sz w:val="32"/>
          <w:szCs w:val="32"/>
        </w:rPr>
      </w:pPr>
    </w:p>
    <w:p w:rsidR="001E7ABD" w:rsidRPr="00B429FB" w:rsidRDefault="001E7ABD" w:rsidP="004C49FC">
      <w:pPr>
        <w:ind w:firstLine="567"/>
        <w:jc w:val="both"/>
        <w:rPr>
          <w:sz w:val="32"/>
          <w:szCs w:val="32"/>
          <w:lang w:val="en-GB"/>
        </w:rPr>
      </w:pPr>
      <w:r w:rsidRPr="00B429FB">
        <w:rPr>
          <w:sz w:val="32"/>
          <w:szCs w:val="32"/>
          <w:lang w:val="en-US"/>
        </w:rPr>
        <w:t xml:space="preserve">1) </w:t>
      </w:r>
      <w:r w:rsidRPr="00B429FB">
        <w:rPr>
          <w:sz w:val="32"/>
          <w:szCs w:val="32"/>
          <w:lang w:val="en-GB"/>
        </w:rPr>
        <w:t>In fact, the theory has been developed in a dozen different directions, with its proponents differing among themselves over many fundamental questions.</w:t>
      </w:r>
    </w:p>
    <w:p w:rsidR="00626D6A" w:rsidRPr="00B429FB" w:rsidRDefault="001E7ABD" w:rsidP="004C49FC">
      <w:pPr>
        <w:ind w:firstLine="567"/>
        <w:jc w:val="both"/>
        <w:rPr>
          <w:sz w:val="32"/>
          <w:szCs w:val="32"/>
          <w:lang w:val="en-GB"/>
        </w:rPr>
      </w:pPr>
      <w:r w:rsidRPr="00B429FB">
        <w:rPr>
          <w:sz w:val="32"/>
          <w:szCs w:val="32"/>
          <w:lang w:val="en-GB"/>
        </w:rPr>
        <w:t>2</w:t>
      </w:r>
      <w:r w:rsidR="00626D6A" w:rsidRPr="00B429FB">
        <w:rPr>
          <w:sz w:val="32"/>
          <w:szCs w:val="32"/>
          <w:lang w:val="en-GB"/>
        </w:rPr>
        <w:t>) The book’s presentation and design are extremely clear, with the introductory chapter justifying the methodology used.</w:t>
      </w:r>
    </w:p>
    <w:p w:rsidR="00F363AC" w:rsidRPr="00B429FB" w:rsidRDefault="001E7ABD" w:rsidP="004C49FC">
      <w:pPr>
        <w:ind w:firstLine="567"/>
        <w:jc w:val="both"/>
        <w:rPr>
          <w:sz w:val="32"/>
          <w:szCs w:val="32"/>
          <w:lang w:val="en-US"/>
        </w:rPr>
      </w:pPr>
      <w:r w:rsidRPr="00B429FB">
        <w:rPr>
          <w:sz w:val="32"/>
          <w:szCs w:val="32"/>
          <w:lang w:val="en-GB"/>
        </w:rPr>
        <w:t>3</w:t>
      </w:r>
      <w:r w:rsidR="00626D6A" w:rsidRPr="00B429FB">
        <w:rPr>
          <w:sz w:val="32"/>
          <w:szCs w:val="32"/>
          <w:lang w:val="en-GB"/>
        </w:rPr>
        <w:t xml:space="preserve">) </w:t>
      </w:r>
      <w:r w:rsidR="00F363AC" w:rsidRPr="00B429FB">
        <w:rPr>
          <w:sz w:val="32"/>
          <w:szCs w:val="32"/>
          <w:lang w:val="en-US"/>
        </w:rPr>
        <w:t xml:space="preserve">This being the case, there is no reason for the feature to be included into the theory. </w:t>
      </w:r>
    </w:p>
    <w:p w:rsidR="00F363AC" w:rsidRPr="00B429FB" w:rsidRDefault="00626D6A" w:rsidP="004C49FC">
      <w:pPr>
        <w:ind w:firstLine="567"/>
        <w:jc w:val="both"/>
        <w:rPr>
          <w:sz w:val="32"/>
          <w:szCs w:val="32"/>
          <w:lang w:val="en-US"/>
        </w:rPr>
      </w:pPr>
      <w:r w:rsidRPr="00B429FB">
        <w:rPr>
          <w:sz w:val="32"/>
          <w:szCs w:val="32"/>
          <w:lang w:val="en-GB"/>
        </w:rPr>
        <w:t xml:space="preserve">4) </w:t>
      </w:r>
      <w:r w:rsidR="00F363AC" w:rsidRPr="00B429FB">
        <w:rPr>
          <w:sz w:val="32"/>
          <w:szCs w:val="32"/>
          <w:lang w:val="en-US"/>
        </w:rPr>
        <w:t>Other things being equal, an increase in wage rates will increase the cost of labour relative to the cost of other factors.</w:t>
      </w:r>
    </w:p>
    <w:p w:rsidR="00626D6A" w:rsidRPr="00B429FB" w:rsidRDefault="00626D6A" w:rsidP="004C49FC">
      <w:pPr>
        <w:ind w:firstLine="567"/>
        <w:jc w:val="both"/>
        <w:rPr>
          <w:sz w:val="32"/>
          <w:szCs w:val="32"/>
          <w:lang w:val="en-US"/>
        </w:rPr>
      </w:pPr>
      <w:r w:rsidRPr="00B429FB">
        <w:rPr>
          <w:sz w:val="32"/>
          <w:szCs w:val="32"/>
          <w:lang w:val="en-US"/>
        </w:rPr>
        <w:t>5) I will just, this review threatening to become as long as the book under review, point to a few formulations I see as of a particular concern to the readers.</w:t>
      </w:r>
    </w:p>
    <w:p w:rsidR="00F363AC" w:rsidRPr="00B429FB" w:rsidRDefault="00626D6A" w:rsidP="004C49FC">
      <w:pPr>
        <w:ind w:firstLine="567"/>
        <w:jc w:val="both"/>
        <w:rPr>
          <w:sz w:val="32"/>
          <w:szCs w:val="32"/>
          <w:lang w:val="en-US"/>
        </w:rPr>
      </w:pPr>
      <w:r w:rsidRPr="00B429FB">
        <w:rPr>
          <w:sz w:val="32"/>
          <w:szCs w:val="32"/>
          <w:lang w:val="en-US"/>
        </w:rPr>
        <w:t xml:space="preserve">6) </w:t>
      </w:r>
      <w:r w:rsidR="00F363AC" w:rsidRPr="00B429FB">
        <w:rPr>
          <w:sz w:val="32"/>
          <w:szCs w:val="32"/>
          <w:lang w:val="en-US"/>
        </w:rPr>
        <w:t>The International Monetary Fund has projected world growth at 4.3 per cent with advanced economies growing by 2.7 per cent.</w:t>
      </w:r>
    </w:p>
    <w:p w:rsidR="00626D6A" w:rsidRPr="00B429FB" w:rsidRDefault="00626D6A" w:rsidP="004C49FC">
      <w:pPr>
        <w:jc w:val="both"/>
        <w:rPr>
          <w:sz w:val="32"/>
          <w:szCs w:val="32"/>
          <w:lang w:val="en-US"/>
        </w:rPr>
      </w:pPr>
    </w:p>
    <w:p w:rsidR="00A246DB" w:rsidRDefault="00A246DB" w:rsidP="00626D6A">
      <w:pPr>
        <w:jc w:val="both"/>
        <w:rPr>
          <w:b/>
          <w:sz w:val="32"/>
          <w:szCs w:val="32"/>
        </w:rPr>
      </w:pPr>
    </w:p>
    <w:p w:rsidR="00A246DB" w:rsidRDefault="00A246DB" w:rsidP="00626D6A">
      <w:pPr>
        <w:jc w:val="both"/>
        <w:rPr>
          <w:b/>
          <w:sz w:val="32"/>
          <w:szCs w:val="32"/>
        </w:rPr>
      </w:pPr>
    </w:p>
    <w:p w:rsidR="00A246DB" w:rsidRDefault="00A246DB" w:rsidP="00626D6A">
      <w:pPr>
        <w:jc w:val="both"/>
        <w:rPr>
          <w:b/>
          <w:sz w:val="32"/>
          <w:szCs w:val="32"/>
        </w:rPr>
      </w:pPr>
    </w:p>
    <w:p w:rsidR="001E7ABD" w:rsidRPr="00B429FB" w:rsidRDefault="001E7ABD" w:rsidP="00626D6A">
      <w:pPr>
        <w:jc w:val="both"/>
        <w:rPr>
          <w:b/>
          <w:sz w:val="32"/>
          <w:szCs w:val="32"/>
          <w:lang w:val="en-US"/>
        </w:rPr>
      </w:pPr>
      <w:r w:rsidRPr="00B429FB">
        <w:rPr>
          <w:b/>
          <w:sz w:val="32"/>
          <w:szCs w:val="32"/>
          <w:lang w:val="en-US"/>
        </w:rPr>
        <w:lastRenderedPageBreak/>
        <w:t>Example:</w:t>
      </w:r>
    </w:p>
    <w:p w:rsidR="001E7ABD" w:rsidRPr="00B429FB" w:rsidRDefault="001E7ABD" w:rsidP="00EC1067">
      <w:pPr>
        <w:ind w:firstLine="567"/>
        <w:jc w:val="both"/>
        <w:rPr>
          <w:sz w:val="32"/>
          <w:szCs w:val="32"/>
          <w:lang w:val="en-GB"/>
        </w:rPr>
      </w:pPr>
      <w:r w:rsidRPr="00B429FB">
        <w:rPr>
          <w:sz w:val="32"/>
          <w:szCs w:val="32"/>
          <w:lang w:val="en-US"/>
        </w:rPr>
        <w:t xml:space="preserve">1) </w:t>
      </w:r>
      <w:r w:rsidRPr="00B429FB">
        <w:rPr>
          <w:sz w:val="32"/>
          <w:szCs w:val="32"/>
          <w:lang w:val="en-GB"/>
        </w:rPr>
        <w:t>In fact, the theory has been developed in a dozen different directions, with its proponents differing among themselves over many fundamental questions.</w:t>
      </w:r>
    </w:p>
    <w:p w:rsidR="001E7ABD" w:rsidRPr="00B429FB" w:rsidRDefault="001E7ABD" w:rsidP="00EC1067">
      <w:pPr>
        <w:ind w:firstLine="720"/>
        <w:jc w:val="both"/>
        <w:rPr>
          <w:sz w:val="32"/>
          <w:szCs w:val="32"/>
        </w:rPr>
      </w:pPr>
      <w:r w:rsidRPr="00B429FB">
        <w:rPr>
          <w:sz w:val="32"/>
          <w:szCs w:val="32"/>
        </w:rPr>
        <w:t xml:space="preserve">Насправді цю теорію розвинули в дюжині різних напрямів, </w:t>
      </w:r>
      <w:r w:rsidRPr="00B429FB">
        <w:rPr>
          <w:b/>
          <w:sz w:val="32"/>
          <w:szCs w:val="32"/>
        </w:rPr>
        <w:t>оскільки</w:t>
      </w:r>
      <w:r w:rsidRPr="00B429FB">
        <w:rPr>
          <w:sz w:val="32"/>
          <w:szCs w:val="32"/>
        </w:rPr>
        <w:t xml:space="preserve"> її прихильники мають різні погляди стосовно багатьох фундаментальних питань.</w:t>
      </w:r>
    </w:p>
    <w:p w:rsidR="001E7ABD" w:rsidRPr="00B429FB" w:rsidRDefault="001E7ABD" w:rsidP="001E7ABD">
      <w:pPr>
        <w:ind w:firstLine="567"/>
        <w:jc w:val="both"/>
        <w:rPr>
          <w:sz w:val="32"/>
          <w:szCs w:val="32"/>
        </w:rPr>
      </w:pPr>
    </w:p>
    <w:p w:rsidR="00626D6A" w:rsidRPr="00B429FB" w:rsidRDefault="00626D6A" w:rsidP="00626D6A">
      <w:pPr>
        <w:jc w:val="both"/>
        <w:rPr>
          <w:b/>
          <w:sz w:val="32"/>
          <w:szCs w:val="32"/>
          <w:lang w:val="en-US"/>
        </w:rPr>
      </w:pPr>
      <w:r w:rsidRPr="00B429FB">
        <w:rPr>
          <w:b/>
          <w:sz w:val="32"/>
          <w:szCs w:val="32"/>
          <w:lang w:val="en-US"/>
        </w:rPr>
        <w:t>4. Translate the noun clusters into Ukrainian:</w:t>
      </w:r>
    </w:p>
    <w:p w:rsidR="003222B9" w:rsidRPr="00B429FB" w:rsidRDefault="003222B9" w:rsidP="003222B9">
      <w:pPr>
        <w:rPr>
          <w:sz w:val="32"/>
          <w:szCs w:val="32"/>
          <w:lang w:val="en-GB"/>
        </w:rPr>
      </w:pPr>
    </w:p>
    <w:p w:rsidR="003222B9" w:rsidRPr="00B429FB" w:rsidRDefault="003222B9" w:rsidP="003222B9">
      <w:pPr>
        <w:rPr>
          <w:sz w:val="32"/>
          <w:szCs w:val="32"/>
          <w:lang w:val="en-GB"/>
        </w:rPr>
      </w:pPr>
      <w:r w:rsidRPr="00B429FB">
        <w:rPr>
          <w:sz w:val="32"/>
          <w:szCs w:val="32"/>
          <w:lang w:val="en-GB"/>
        </w:rPr>
        <w:t>defendant-triggered procedure</w:t>
      </w:r>
    </w:p>
    <w:p w:rsidR="003222B9" w:rsidRPr="00B429FB" w:rsidRDefault="003222B9" w:rsidP="003222B9">
      <w:pPr>
        <w:rPr>
          <w:sz w:val="32"/>
          <w:szCs w:val="32"/>
        </w:rPr>
      </w:pPr>
      <w:r w:rsidRPr="00B429FB">
        <w:rPr>
          <w:sz w:val="32"/>
          <w:szCs w:val="32"/>
          <w:lang w:val="en-GB"/>
        </w:rPr>
        <w:t>labour market segmentation</w:t>
      </w:r>
    </w:p>
    <w:p w:rsidR="003222B9" w:rsidRPr="00B429FB" w:rsidRDefault="003222B9" w:rsidP="003222B9">
      <w:pPr>
        <w:jc w:val="both"/>
        <w:rPr>
          <w:b/>
          <w:sz w:val="32"/>
          <w:szCs w:val="32"/>
        </w:rPr>
      </w:pPr>
      <w:r w:rsidRPr="00B429FB">
        <w:rPr>
          <w:sz w:val="32"/>
          <w:szCs w:val="32"/>
        </w:rPr>
        <w:t xml:space="preserve">air </w:t>
      </w:r>
      <w:r w:rsidRPr="00B429FB">
        <w:rPr>
          <w:sz w:val="32"/>
          <w:szCs w:val="32"/>
          <w:lang w:val="en-US"/>
        </w:rPr>
        <w:t>traffic</w:t>
      </w:r>
      <w:r w:rsidRPr="00B429FB">
        <w:rPr>
          <w:sz w:val="32"/>
          <w:szCs w:val="32"/>
        </w:rPr>
        <w:t xml:space="preserve"> </w:t>
      </w:r>
      <w:r w:rsidRPr="00B429FB">
        <w:rPr>
          <w:sz w:val="32"/>
          <w:szCs w:val="32"/>
          <w:lang w:val="en-US"/>
        </w:rPr>
        <w:t>control</w:t>
      </w:r>
      <w:r w:rsidRPr="00B429FB">
        <w:rPr>
          <w:sz w:val="32"/>
          <w:szCs w:val="32"/>
        </w:rPr>
        <w:t xml:space="preserve"> </w:t>
      </w:r>
      <w:r w:rsidRPr="00B429FB">
        <w:rPr>
          <w:sz w:val="32"/>
          <w:szCs w:val="32"/>
          <w:lang w:val="en-US"/>
        </w:rPr>
        <w:t>tower</w:t>
      </w:r>
    </w:p>
    <w:p w:rsidR="0005242E" w:rsidRPr="00B429FB" w:rsidRDefault="0005242E" w:rsidP="003222B9">
      <w:pPr>
        <w:jc w:val="both"/>
        <w:rPr>
          <w:sz w:val="32"/>
          <w:szCs w:val="32"/>
          <w:lang w:val="en-US"/>
        </w:rPr>
      </w:pPr>
      <w:r w:rsidRPr="00B429FB">
        <w:rPr>
          <w:sz w:val="32"/>
          <w:szCs w:val="32"/>
          <w:lang w:val="en-US"/>
        </w:rPr>
        <w:t>Advanced</w:t>
      </w:r>
      <w:r w:rsidRPr="00B429FB">
        <w:rPr>
          <w:sz w:val="32"/>
          <w:szCs w:val="32"/>
        </w:rPr>
        <w:t xml:space="preserve"> </w:t>
      </w:r>
      <w:r w:rsidRPr="00B429FB">
        <w:rPr>
          <w:sz w:val="32"/>
          <w:szCs w:val="32"/>
          <w:lang w:val="en-US"/>
        </w:rPr>
        <w:t>Research</w:t>
      </w:r>
      <w:r w:rsidRPr="00B429FB">
        <w:rPr>
          <w:sz w:val="32"/>
          <w:szCs w:val="32"/>
        </w:rPr>
        <w:t xml:space="preserve"> </w:t>
      </w:r>
      <w:r w:rsidRPr="00B429FB">
        <w:rPr>
          <w:sz w:val="32"/>
          <w:szCs w:val="32"/>
          <w:lang w:val="en-US"/>
        </w:rPr>
        <w:t>Projects</w:t>
      </w:r>
      <w:r w:rsidRPr="00B429FB">
        <w:rPr>
          <w:sz w:val="32"/>
          <w:szCs w:val="32"/>
        </w:rPr>
        <w:t xml:space="preserve"> </w:t>
      </w:r>
      <w:r w:rsidRPr="00B429FB">
        <w:rPr>
          <w:sz w:val="32"/>
          <w:szCs w:val="32"/>
          <w:lang w:val="en-US"/>
        </w:rPr>
        <w:t>Agency</w:t>
      </w:r>
      <w:r w:rsidRPr="00B429FB">
        <w:rPr>
          <w:sz w:val="32"/>
          <w:szCs w:val="32"/>
        </w:rPr>
        <w:t xml:space="preserve"> </w:t>
      </w:r>
    </w:p>
    <w:p w:rsidR="0005242E" w:rsidRPr="00B429FB" w:rsidRDefault="0005242E" w:rsidP="003222B9">
      <w:pPr>
        <w:jc w:val="both"/>
        <w:rPr>
          <w:sz w:val="32"/>
          <w:szCs w:val="32"/>
          <w:lang w:val="en-US"/>
        </w:rPr>
      </w:pPr>
      <w:r w:rsidRPr="00B429FB">
        <w:rPr>
          <w:sz w:val="32"/>
          <w:szCs w:val="32"/>
          <w:lang w:val="en-US"/>
        </w:rPr>
        <w:t>American</w:t>
      </w:r>
      <w:r w:rsidRPr="00B429FB">
        <w:rPr>
          <w:sz w:val="32"/>
          <w:szCs w:val="32"/>
        </w:rPr>
        <w:t xml:space="preserve"> </w:t>
      </w:r>
      <w:r w:rsidRPr="00B429FB">
        <w:rPr>
          <w:sz w:val="32"/>
          <w:szCs w:val="32"/>
          <w:lang w:val="en-US"/>
        </w:rPr>
        <w:t>National</w:t>
      </w:r>
      <w:r w:rsidRPr="00B429FB">
        <w:rPr>
          <w:sz w:val="32"/>
          <w:szCs w:val="32"/>
        </w:rPr>
        <w:t xml:space="preserve"> </w:t>
      </w:r>
      <w:r w:rsidRPr="00B429FB">
        <w:rPr>
          <w:sz w:val="32"/>
          <w:szCs w:val="32"/>
          <w:lang w:val="en-US"/>
        </w:rPr>
        <w:t>Standards</w:t>
      </w:r>
      <w:r w:rsidRPr="00B429FB">
        <w:rPr>
          <w:sz w:val="32"/>
          <w:szCs w:val="32"/>
        </w:rPr>
        <w:t xml:space="preserve"> </w:t>
      </w:r>
      <w:r w:rsidRPr="00B429FB">
        <w:rPr>
          <w:sz w:val="32"/>
          <w:szCs w:val="32"/>
          <w:lang w:val="en-US"/>
        </w:rPr>
        <w:t>Institute</w:t>
      </w:r>
      <w:r w:rsidRPr="00B429FB">
        <w:rPr>
          <w:sz w:val="32"/>
          <w:szCs w:val="32"/>
        </w:rPr>
        <w:t xml:space="preserve"> </w:t>
      </w:r>
      <w:r w:rsidRPr="00B429FB">
        <w:rPr>
          <w:sz w:val="32"/>
          <w:szCs w:val="32"/>
          <w:lang w:val="en-US"/>
        </w:rPr>
        <w:t>rating</w:t>
      </w:r>
      <w:r w:rsidRPr="00B429FB">
        <w:rPr>
          <w:sz w:val="32"/>
          <w:szCs w:val="32"/>
        </w:rPr>
        <w:t xml:space="preserve"> </w:t>
      </w:r>
    </w:p>
    <w:p w:rsidR="0005242E" w:rsidRPr="00B429FB" w:rsidRDefault="0005242E" w:rsidP="003222B9">
      <w:pPr>
        <w:jc w:val="both"/>
        <w:rPr>
          <w:sz w:val="32"/>
          <w:szCs w:val="32"/>
          <w:lang w:val="en-US"/>
        </w:rPr>
      </w:pPr>
      <w:r w:rsidRPr="00B429FB">
        <w:rPr>
          <w:sz w:val="32"/>
          <w:szCs w:val="32"/>
        </w:rPr>
        <w:t xml:space="preserve">Defence Research Policy Committee </w:t>
      </w:r>
    </w:p>
    <w:p w:rsidR="0005242E" w:rsidRPr="00B429FB" w:rsidRDefault="0005242E" w:rsidP="003222B9">
      <w:pPr>
        <w:rPr>
          <w:sz w:val="32"/>
          <w:szCs w:val="32"/>
        </w:rPr>
      </w:pPr>
      <w:r w:rsidRPr="00B429FB">
        <w:rPr>
          <w:sz w:val="32"/>
          <w:szCs w:val="32"/>
          <w:lang w:val="en-GB"/>
        </w:rPr>
        <w:t>Cable Satellite Public Affairs Network</w:t>
      </w:r>
    </w:p>
    <w:p w:rsidR="00F363AC" w:rsidRPr="00B429FB" w:rsidRDefault="00F363AC" w:rsidP="00F363AC">
      <w:pPr>
        <w:pStyle w:val="FR2"/>
        <w:spacing w:before="0"/>
        <w:ind w:right="99"/>
        <w:jc w:val="both"/>
        <w:rPr>
          <w:b w:val="0"/>
          <w:sz w:val="32"/>
          <w:szCs w:val="32"/>
        </w:rPr>
      </w:pPr>
    </w:p>
    <w:p w:rsidR="00611E6B" w:rsidRPr="00B429FB" w:rsidRDefault="00626D6A" w:rsidP="00B15697">
      <w:pPr>
        <w:pStyle w:val="FR2"/>
        <w:spacing w:before="0"/>
        <w:ind w:right="99"/>
        <w:jc w:val="both"/>
        <w:rPr>
          <w:sz w:val="32"/>
          <w:szCs w:val="32"/>
        </w:rPr>
      </w:pPr>
      <w:r w:rsidRPr="00B429FB">
        <w:rPr>
          <w:sz w:val="32"/>
          <w:szCs w:val="32"/>
        </w:rPr>
        <w:t>5</w:t>
      </w:r>
      <w:r w:rsidR="00B15697" w:rsidRPr="00B429FB">
        <w:rPr>
          <w:sz w:val="32"/>
          <w:szCs w:val="32"/>
        </w:rPr>
        <w:t xml:space="preserve">. Correct the Ukrainian translations. Explain the possible reasons </w:t>
      </w:r>
      <w:r w:rsidR="000A11FD" w:rsidRPr="00B429FB">
        <w:rPr>
          <w:sz w:val="32"/>
          <w:szCs w:val="32"/>
        </w:rPr>
        <w:t>for</w:t>
      </w:r>
      <w:r w:rsidR="00B15697" w:rsidRPr="00B429FB">
        <w:rPr>
          <w:sz w:val="32"/>
          <w:szCs w:val="32"/>
        </w:rPr>
        <w:t xml:space="preserve"> the </w:t>
      </w:r>
      <w:r w:rsidR="00733795" w:rsidRPr="00B429FB">
        <w:rPr>
          <w:sz w:val="32"/>
          <w:szCs w:val="32"/>
        </w:rPr>
        <w:t>mistranslations</w:t>
      </w:r>
      <w:r w:rsidR="00B15697" w:rsidRPr="00B429FB">
        <w:rPr>
          <w:sz w:val="32"/>
          <w:szCs w:val="32"/>
        </w:rPr>
        <w:t>:</w:t>
      </w:r>
    </w:p>
    <w:p w:rsidR="00B15697" w:rsidRPr="00B429FB" w:rsidRDefault="00B15697" w:rsidP="00B15697">
      <w:pPr>
        <w:pStyle w:val="FR2"/>
        <w:spacing w:before="0"/>
        <w:ind w:right="99"/>
        <w:jc w:val="both"/>
        <w:rPr>
          <w:b w:val="0"/>
          <w:sz w:val="32"/>
          <w:szCs w:val="32"/>
        </w:rPr>
      </w:pPr>
    </w:p>
    <w:p w:rsidR="00733795" w:rsidRPr="00B429FB" w:rsidRDefault="00BA0425" w:rsidP="00BA0425">
      <w:pPr>
        <w:tabs>
          <w:tab w:val="left" w:pos="-567"/>
          <w:tab w:val="left" w:pos="0"/>
        </w:tabs>
        <w:autoSpaceDE w:val="0"/>
        <w:autoSpaceDN w:val="0"/>
        <w:adjustRightInd w:val="0"/>
        <w:ind w:firstLine="426"/>
        <w:jc w:val="both"/>
        <w:rPr>
          <w:sz w:val="32"/>
          <w:szCs w:val="32"/>
        </w:rPr>
      </w:pPr>
      <w:r w:rsidRPr="00B429FB">
        <w:rPr>
          <w:sz w:val="32"/>
          <w:szCs w:val="32"/>
          <w:lang w:val="en-US"/>
        </w:rPr>
        <w:t xml:space="preserve">1) </w:t>
      </w:r>
      <w:r w:rsidR="00733795" w:rsidRPr="00B429FB">
        <w:rPr>
          <w:sz w:val="32"/>
          <w:szCs w:val="32"/>
          <w:lang w:val="en-US"/>
        </w:rPr>
        <w:t>It</w:t>
      </w:r>
      <w:r w:rsidR="00733795" w:rsidRPr="00B429FB">
        <w:rPr>
          <w:sz w:val="32"/>
          <w:szCs w:val="32"/>
        </w:rPr>
        <w:t xml:space="preserve"> </w:t>
      </w:r>
      <w:r w:rsidR="00733795" w:rsidRPr="00B429FB">
        <w:rPr>
          <w:sz w:val="32"/>
          <w:szCs w:val="32"/>
          <w:lang w:val="en-US"/>
        </w:rPr>
        <w:t>was</w:t>
      </w:r>
      <w:r w:rsidR="00733795" w:rsidRPr="00B429FB">
        <w:rPr>
          <w:sz w:val="32"/>
          <w:szCs w:val="32"/>
        </w:rPr>
        <w:t xml:space="preserve"> </w:t>
      </w:r>
      <w:r w:rsidR="00733795" w:rsidRPr="00B429FB">
        <w:rPr>
          <w:sz w:val="32"/>
          <w:szCs w:val="32"/>
          <w:lang w:val="en-US"/>
        </w:rPr>
        <w:t>publicly</w:t>
      </w:r>
      <w:r w:rsidR="00733795" w:rsidRPr="00B429FB">
        <w:rPr>
          <w:sz w:val="32"/>
          <w:szCs w:val="32"/>
        </w:rPr>
        <w:t xml:space="preserve"> </w:t>
      </w:r>
      <w:r w:rsidR="00733795" w:rsidRPr="00B429FB">
        <w:rPr>
          <w:sz w:val="32"/>
          <w:szCs w:val="32"/>
          <w:lang w:val="en-US"/>
        </w:rPr>
        <w:t>justified</w:t>
      </w:r>
      <w:r w:rsidR="00733795" w:rsidRPr="00B429FB">
        <w:rPr>
          <w:sz w:val="32"/>
          <w:szCs w:val="32"/>
        </w:rPr>
        <w:t xml:space="preserve"> </w:t>
      </w:r>
      <w:r w:rsidR="00733795" w:rsidRPr="00B429FB">
        <w:rPr>
          <w:sz w:val="32"/>
          <w:szCs w:val="32"/>
          <w:lang w:val="en-US"/>
        </w:rPr>
        <w:t>by</w:t>
      </w:r>
      <w:r w:rsidR="00733795" w:rsidRPr="00B429FB">
        <w:rPr>
          <w:sz w:val="32"/>
          <w:szCs w:val="32"/>
        </w:rPr>
        <w:t xml:space="preserve"> </w:t>
      </w:r>
      <w:r w:rsidR="00733795" w:rsidRPr="00B429FB">
        <w:rPr>
          <w:sz w:val="32"/>
          <w:szCs w:val="32"/>
          <w:lang w:val="en-US"/>
        </w:rPr>
        <w:t>the</w:t>
      </w:r>
      <w:r w:rsidR="00733795" w:rsidRPr="00B429FB">
        <w:rPr>
          <w:sz w:val="32"/>
          <w:szCs w:val="32"/>
        </w:rPr>
        <w:t xml:space="preserve"> </w:t>
      </w:r>
      <w:r w:rsidR="00733795" w:rsidRPr="00B429FB">
        <w:rPr>
          <w:sz w:val="32"/>
          <w:szCs w:val="32"/>
          <w:lang w:val="en-US"/>
        </w:rPr>
        <w:t>US</w:t>
      </w:r>
      <w:r w:rsidR="00733795" w:rsidRPr="00B429FB">
        <w:rPr>
          <w:sz w:val="32"/>
          <w:szCs w:val="32"/>
        </w:rPr>
        <w:t xml:space="preserve"> </w:t>
      </w:r>
      <w:r w:rsidR="00733795" w:rsidRPr="00B429FB">
        <w:rPr>
          <w:sz w:val="32"/>
          <w:szCs w:val="32"/>
          <w:lang w:val="en-US"/>
        </w:rPr>
        <w:t>President</w:t>
      </w:r>
      <w:r w:rsidR="00733795" w:rsidRPr="00B429FB">
        <w:rPr>
          <w:sz w:val="32"/>
          <w:szCs w:val="32"/>
        </w:rPr>
        <w:t xml:space="preserve"> </w:t>
      </w:r>
      <w:r w:rsidR="00733795" w:rsidRPr="00B429FB">
        <w:rPr>
          <w:sz w:val="32"/>
          <w:szCs w:val="32"/>
          <w:lang w:val="en-US"/>
        </w:rPr>
        <w:t>on</w:t>
      </w:r>
      <w:r w:rsidR="00733795" w:rsidRPr="00B429FB">
        <w:rPr>
          <w:sz w:val="32"/>
          <w:szCs w:val="32"/>
        </w:rPr>
        <w:t xml:space="preserve"> </w:t>
      </w:r>
      <w:r w:rsidR="00733795" w:rsidRPr="00B429FB">
        <w:rPr>
          <w:sz w:val="32"/>
          <w:szCs w:val="32"/>
          <w:lang w:val="en-US"/>
        </w:rPr>
        <w:t>the</w:t>
      </w:r>
      <w:r w:rsidR="00733795" w:rsidRPr="00B429FB">
        <w:rPr>
          <w:sz w:val="32"/>
          <w:szCs w:val="32"/>
        </w:rPr>
        <w:t xml:space="preserve"> </w:t>
      </w:r>
      <w:r w:rsidR="00733795" w:rsidRPr="00B429FB">
        <w:rPr>
          <w:sz w:val="32"/>
          <w:szCs w:val="32"/>
          <w:lang w:val="en-US"/>
        </w:rPr>
        <w:t>basis</w:t>
      </w:r>
      <w:r w:rsidR="00733795" w:rsidRPr="00B429FB">
        <w:rPr>
          <w:sz w:val="32"/>
          <w:szCs w:val="32"/>
        </w:rPr>
        <w:t xml:space="preserve"> </w:t>
      </w:r>
      <w:r w:rsidR="00733795" w:rsidRPr="00B429FB">
        <w:rPr>
          <w:sz w:val="32"/>
          <w:szCs w:val="32"/>
          <w:lang w:val="en-US"/>
        </w:rPr>
        <w:t>of</w:t>
      </w:r>
      <w:r w:rsidR="00733795" w:rsidRPr="00B429FB">
        <w:rPr>
          <w:sz w:val="32"/>
          <w:szCs w:val="32"/>
        </w:rPr>
        <w:t xml:space="preserve"> </w:t>
      </w:r>
      <w:r w:rsidR="00733795" w:rsidRPr="00B429FB">
        <w:rPr>
          <w:sz w:val="32"/>
          <w:szCs w:val="32"/>
          <w:lang w:val="en-US"/>
        </w:rPr>
        <w:t>dubious</w:t>
      </w:r>
      <w:r w:rsidR="00733795" w:rsidRPr="00B429FB">
        <w:rPr>
          <w:sz w:val="32"/>
          <w:szCs w:val="32"/>
        </w:rPr>
        <w:t xml:space="preserve"> </w:t>
      </w:r>
      <w:r w:rsidR="00733795" w:rsidRPr="00B429FB">
        <w:rPr>
          <w:sz w:val="32"/>
          <w:szCs w:val="32"/>
          <w:lang w:val="en-US"/>
        </w:rPr>
        <w:t>charges</w:t>
      </w:r>
      <w:r w:rsidR="00733795" w:rsidRPr="00B429FB">
        <w:rPr>
          <w:sz w:val="32"/>
          <w:szCs w:val="32"/>
        </w:rPr>
        <w:t xml:space="preserve"> </w:t>
      </w:r>
      <w:r w:rsidR="00733795" w:rsidRPr="00B429FB">
        <w:rPr>
          <w:sz w:val="32"/>
          <w:szCs w:val="32"/>
          <w:lang w:val="en-US"/>
        </w:rPr>
        <w:t>of</w:t>
      </w:r>
      <w:r w:rsidR="00733795" w:rsidRPr="00B429FB">
        <w:rPr>
          <w:sz w:val="32"/>
          <w:szCs w:val="32"/>
        </w:rPr>
        <w:t xml:space="preserve"> </w:t>
      </w:r>
      <w:r w:rsidR="00733795" w:rsidRPr="00B429FB">
        <w:rPr>
          <w:sz w:val="32"/>
          <w:szCs w:val="32"/>
          <w:lang w:val="en-US"/>
        </w:rPr>
        <w:t>Iraqi</w:t>
      </w:r>
      <w:r w:rsidR="00733795" w:rsidRPr="00B429FB">
        <w:rPr>
          <w:sz w:val="32"/>
          <w:szCs w:val="32"/>
        </w:rPr>
        <w:t xml:space="preserve"> </w:t>
      </w:r>
      <w:r w:rsidR="00733795" w:rsidRPr="00B429FB">
        <w:rPr>
          <w:sz w:val="32"/>
          <w:szCs w:val="32"/>
          <w:lang w:val="en-US"/>
        </w:rPr>
        <w:t>possession</w:t>
      </w:r>
      <w:r w:rsidR="00733795" w:rsidRPr="00B429FB">
        <w:rPr>
          <w:sz w:val="32"/>
          <w:szCs w:val="32"/>
        </w:rPr>
        <w:t xml:space="preserve"> </w:t>
      </w:r>
      <w:r w:rsidR="00733795" w:rsidRPr="00B429FB">
        <w:rPr>
          <w:sz w:val="32"/>
          <w:szCs w:val="32"/>
          <w:lang w:val="en-US"/>
        </w:rPr>
        <w:t>of</w:t>
      </w:r>
      <w:r w:rsidR="00733795" w:rsidRPr="00B429FB">
        <w:rPr>
          <w:sz w:val="32"/>
          <w:szCs w:val="32"/>
        </w:rPr>
        <w:t xml:space="preserve"> </w:t>
      </w:r>
      <w:r w:rsidR="00733795" w:rsidRPr="00B429FB">
        <w:rPr>
          <w:sz w:val="32"/>
          <w:szCs w:val="32"/>
          <w:lang w:val="en-US"/>
        </w:rPr>
        <w:t>WMDs</w:t>
      </w:r>
      <w:r w:rsidR="00733795" w:rsidRPr="00B429FB">
        <w:rPr>
          <w:sz w:val="32"/>
          <w:szCs w:val="32"/>
        </w:rPr>
        <w:t xml:space="preserve">, </w:t>
      </w:r>
      <w:r w:rsidR="00733795" w:rsidRPr="00B429FB">
        <w:rPr>
          <w:sz w:val="32"/>
          <w:szCs w:val="32"/>
          <w:lang w:val="en-US"/>
        </w:rPr>
        <w:t>which</w:t>
      </w:r>
      <w:r w:rsidR="00733795" w:rsidRPr="00B429FB">
        <w:rPr>
          <w:sz w:val="32"/>
          <w:szCs w:val="32"/>
        </w:rPr>
        <w:t xml:space="preserve"> </w:t>
      </w:r>
      <w:r w:rsidR="00733795" w:rsidRPr="00B429FB">
        <w:rPr>
          <w:sz w:val="32"/>
          <w:szCs w:val="32"/>
          <w:lang w:val="en-US"/>
        </w:rPr>
        <w:t>evaporated</w:t>
      </w:r>
      <w:r w:rsidR="00733795" w:rsidRPr="00B429FB">
        <w:rPr>
          <w:sz w:val="32"/>
          <w:szCs w:val="32"/>
        </w:rPr>
        <w:t xml:space="preserve"> </w:t>
      </w:r>
      <w:r w:rsidR="00733795" w:rsidRPr="00B429FB">
        <w:rPr>
          <w:sz w:val="32"/>
          <w:szCs w:val="32"/>
          <w:lang w:val="en-US"/>
        </w:rPr>
        <w:t>altogether</w:t>
      </w:r>
      <w:r w:rsidR="00733795" w:rsidRPr="00B429FB">
        <w:rPr>
          <w:sz w:val="32"/>
          <w:szCs w:val="32"/>
        </w:rPr>
        <w:t xml:space="preserve"> </w:t>
      </w:r>
      <w:r w:rsidR="00733795" w:rsidRPr="00B429FB">
        <w:rPr>
          <w:sz w:val="32"/>
          <w:szCs w:val="32"/>
          <w:lang w:val="en-US"/>
        </w:rPr>
        <w:t>within</w:t>
      </w:r>
      <w:r w:rsidR="00733795" w:rsidRPr="00B429FB">
        <w:rPr>
          <w:sz w:val="32"/>
          <w:szCs w:val="32"/>
        </w:rPr>
        <w:t xml:space="preserve"> </w:t>
      </w:r>
      <w:r w:rsidR="00733795" w:rsidRPr="00B429FB">
        <w:rPr>
          <w:sz w:val="32"/>
          <w:szCs w:val="32"/>
          <w:lang w:val="en-US"/>
        </w:rPr>
        <w:t>a</w:t>
      </w:r>
      <w:r w:rsidR="00733795" w:rsidRPr="00B429FB">
        <w:rPr>
          <w:sz w:val="32"/>
          <w:szCs w:val="32"/>
        </w:rPr>
        <w:t xml:space="preserve"> </w:t>
      </w:r>
      <w:r w:rsidR="00733795" w:rsidRPr="00B429FB">
        <w:rPr>
          <w:sz w:val="32"/>
          <w:szCs w:val="32"/>
          <w:lang w:val="en-US"/>
        </w:rPr>
        <w:t>few</w:t>
      </w:r>
      <w:r w:rsidR="00733795" w:rsidRPr="00B429FB">
        <w:rPr>
          <w:sz w:val="32"/>
          <w:szCs w:val="32"/>
        </w:rPr>
        <w:t xml:space="preserve"> </w:t>
      </w:r>
      <w:r w:rsidR="00733795" w:rsidRPr="00B429FB">
        <w:rPr>
          <w:sz w:val="32"/>
          <w:szCs w:val="32"/>
          <w:lang w:val="en-US"/>
        </w:rPr>
        <w:t>months</w:t>
      </w:r>
      <w:r w:rsidR="00733795" w:rsidRPr="00B429FB">
        <w:rPr>
          <w:sz w:val="32"/>
          <w:szCs w:val="32"/>
        </w:rPr>
        <w:t xml:space="preserve">, </w:t>
      </w:r>
      <w:r w:rsidR="00733795" w:rsidRPr="00B429FB">
        <w:rPr>
          <w:sz w:val="32"/>
          <w:szCs w:val="32"/>
          <w:lang w:val="en-US"/>
        </w:rPr>
        <w:t>with</w:t>
      </w:r>
      <w:r w:rsidR="00733795" w:rsidRPr="00B429FB">
        <w:rPr>
          <w:sz w:val="32"/>
          <w:szCs w:val="32"/>
        </w:rPr>
        <w:t xml:space="preserve"> </w:t>
      </w:r>
      <w:r w:rsidR="00733795" w:rsidRPr="00B429FB">
        <w:rPr>
          <w:sz w:val="32"/>
          <w:szCs w:val="32"/>
          <w:lang w:val="en-US"/>
        </w:rPr>
        <w:t>no</w:t>
      </w:r>
      <w:r w:rsidR="00733795" w:rsidRPr="00B429FB">
        <w:rPr>
          <w:sz w:val="32"/>
          <w:szCs w:val="32"/>
        </w:rPr>
        <w:t xml:space="preserve"> </w:t>
      </w:r>
      <w:r w:rsidR="00733795" w:rsidRPr="00B429FB">
        <w:rPr>
          <w:sz w:val="32"/>
          <w:szCs w:val="32"/>
          <w:lang w:val="en-US"/>
        </w:rPr>
        <w:t>supporting</w:t>
      </w:r>
      <w:r w:rsidR="00733795" w:rsidRPr="00B429FB">
        <w:rPr>
          <w:sz w:val="32"/>
          <w:szCs w:val="32"/>
        </w:rPr>
        <w:t xml:space="preserve"> </w:t>
      </w:r>
      <w:r w:rsidR="00733795" w:rsidRPr="00B429FB">
        <w:rPr>
          <w:sz w:val="32"/>
          <w:szCs w:val="32"/>
          <w:lang w:val="en-US"/>
        </w:rPr>
        <w:t>evidence</w:t>
      </w:r>
      <w:r w:rsidR="00733795" w:rsidRPr="00B429FB">
        <w:rPr>
          <w:sz w:val="32"/>
          <w:szCs w:val="32"/>
        </w:rPr>
        <w:t xml:space="preserve"> </w:t>
      </w:r>
      <w:r w:rsidR="00733795" w:rsidRPr="00B429FB">
        <w:rPr>
          <w:sz w:val="32"/>
          <w:szCs w:val="32"/>
          <w:lang w:val="en-US"/>
        </w:rPr>
        <w:t>ever</w:t>
      </w:r>
      <w:r w:rsidR="00733795" w:rsidRPr="00B429FB">
        <w:rPr>
          <w:sz w:val="32"/>
          <w:szCs w:val="32"/>
        </w:rPr>
        <w:t xml:space="preserve"> </w:t>
      </w:r>
      <w:r w:rsidR="00733795" w:rsidRPr="00B429FB">
        <w:rPr>
          <w:sz w:val="32"/>
          <w:szCs w:val="32"/>
          <w:lang w:val="en-US"/>
        </w:rPr>
        <w:t>found</w:t>
      </w:r>
      <w:r w:rsidR="00733795" w:rsidRPr="00B429FB">
        <w:rPr>
          <w:sz w:val="32"/>
          <w:szCs w:val="32"/>
        </w:rPr>
        <w:t xml:space="preserve"> </w:t>
      </w:r>
      <w:r w:rsidR="00733795" w:rsidRPr="00B429FB">
        <w:rPr>
          <w:sz w:val="32"/>
          <w:szCs w:val="32"/>
          <w:lang w:val="en-US"/>
        </w:rPr>
        <w:t>in</w:t>
      </w:r>
      <w:r w:rsidR="00733795" w:rsidRPr="00B429FB">
        <w:rPr>
          <w:sz w:val="32"/>
          <w:szCs w:val="32"/>
        </w:rPr>
        <w:t xml:space="preserve"> </w:t>
      </w:r>
      <w:r w:rsidR="00733795" w:rsidRPr="00B429FB">
        <w:rPr>
          <w:sz w:val="32"/>
          <w:szCs w:val="32"/>
          <w:lang w:val="en-US"/>
        </w:rPr>
        <w:t>US</w:t>
      </w:r>
      <w:r w:rsidR="00733795" w:rsidRPr="00B429FB">
        <w:rPr>
          <w:sz w:val="32"/>
          <w:szCs w:val="32"/>
        </w:rPr>
        <w:t>-</w:t>
      </w:r>
      <w:r w:rsidR="00733795" w:rsidRPr="00B429FB">
        <w:rPr>
          <w:sz w:val="32"/>
          <w:szCs w:val="32"/>
          <w:lang w:val="en-US"/>
        </w:rPr>
        <w:t>occupied</w:t>
      </w:r>
      <w:r w:rsidR="00733795" w:rsidRPr="00B429FB">
        <w:rPr>
          <w:sz w:val="32"/>
          <w:szCs w:val="32"/>
        </w:rPr>
        <w:t xml:space="preserve"> </w:t>
      </w:r>
      <w:r w:rsidR="00733795" w:rsidRPr="00B429FB">
        <w:rPr>
          <w:sz w:val="32"/>
          <w:szCs w:val="32"/>
          <w:lang w:val="en-US"/>
        </w:rPr>
        <w:t>Iraq</w:t>
      </w:r>
      <w:r w:rsidR="00733795" w:rsidRPr="00B429FB">
        <w:rPr>
          <w:sz w:val="32"/>
          <w:szCs w:val="32"/>
        </w:rPr>
        <w:t xml:space="preserve">. </w:t>
      </w:r>
    </w:p>
    <w:p w:rsidR="00733795" w:rsidRPr="00B429FB" w:rsidRDefault="00733795" w:rsidP="00BA0425">
      <w:pPr>
        <w:pStyle w:val="a7"/>
        <w:tabs>
          <w:tab w:val="left" w:pos="-567"/>
          <w:tab w:val="left" w:pos="0"/>
        </w:tabs>
        <w:autoSpaceDE w:val="0"/>
        <w:autoSpaceDN w:val="0"/>
        <w:adjustRightInd w:val="0"/>
        <w:ind w:left="0" w:firstLine="426"/>
        <w:jc w:val="both"/>
        <w:rPr>
          <w:sz w:val="32"/>
          <w:szCs w:val="32"/>
        </w:rPr>
      </w:pPr>
      <w:r w:rsidRPr="00B429FB">
        <w:rPr>
          <w:sz w:val="32"/>
          <w:szCs w:val="32"/>
        </w:rPr>
        <w:t>Президент США публічно виправдав це, керуючись сумнівними звинуваченнями стосовно володіння Іраком зброї масового знищення, яка цілком випарувалася за кілька місяців без допоміжних доказів, що її все-таки було знайдено в окупованому Америкою Іраку.</w:t>
      </w:r>
    </w:p>
    <w:p w:rsidR="00733795" w:rsidRPr="00B429FB" w:rsidRDefault="00733795" w:rsidP="00BA0425">
      <w:pPr>
        <w:pStyle w:val="a7"/>
        <w:tabs>
          <w:tab w:val="left" w:pos="-567"/>
          <w:tab w:val="left" w:pos="0"/>
        </w:tabs>
        <w:autoSpaceDE w:val="0"/>
        <w:autoSpaceDN w:val="0"/>
        <w:adjustRightInd w:val="0"/>
        <w:ind w:left="0" w:firstLine="426"/>
        <w:jc w:val="both"/>
        <w:rPr>
          <w:sz w:val="32"/>
          <w:szCs w:val="32"/>
        </w:rPr>
      </w:pPr>
    </w:p>
    <w:p w:rsidR="00733795" w:rsidRPr="00B429FB" w:rsidRDefault="00733795" w:rsidP="00BA0425">
      <w:pPr>
        <w:tabs>
          <w:tab w:val="left" w:pos="-567"/>
          <w:tab w:val="left" w:pos="0"/>
        </w:tabs>
        <w:autoSpaceDE w:val="0"/>
        <w:autoSpaceDN w:val="0"/>
        <w:adjustRightInd w:val="0"/>
        <w:ind w:firstLine="426"/>
        <w:jc w:val="both"/>
        <w:rPr>
          <w:sz w:val="32"/>
          <w:szCs w:val="32"/>
          <w:u w:val="single"/>
        </w:rPr>
      </w:pPr>
      <w:r w:rsidRPr="00B429FB">
        <w:rPr>
          <w:sz w:val="32"/>
          <w:szCs w:val="32"/>
        </w:rPr>
        <w:t xml:space="preserve">2) </w:t>
      </w:r>
      <w:r w:rsidRPr="00B429FB">
        <w:rPr>
          <w:sz w:val="32"/>
          <w:szCs w:val="32"/>
          <w:lang w:val="en-US"/>
        </w:rPr>
        <w:t>In both cases, the Bush administration showed little</w:t>
      </w:r>
      <w:r w:rsidRPr="00B429FB">
        <w:rPr>
          <w:sz w:val="32"/>
          <w:szCs w:val="32"/>
        </w:rPr>
        <w:t xml:space="preserve"> </w:t>
      </w:r>
      <w:r w:rsidRPr="00B429FB">
        <w:rPr>
          <w:sz w:val="32"/>
          <w:szCs w:val="32"/>
          <w:lang w:val="en-US"/>
        </w:rPr>
        <w:t>regard for the complex cultural settings, deeply rooted ethnic rivalries generating conflicts within conflicts, dangerously unsettled regional neighborhoods</w:t>
      </w:r>
      <w:r w:rsidRPr="00B429FB">
        <w:rPr>
          <w:sz w:val="32"/>
          <w:szCs w:val="32"/>
        </w:rPr>
        <w:t xml:space="preserve"> </w:t>
      </w:r>
      <w:r w:rsidRPr="00B429FB">
        <w:rPr>
          <w:sz w:val="32"/>
          <w:szCs w:val="32"/>
          <w:lang w:val="en-US"/>
        </w:rPr>
        <w:t>(especially involving Pakistan and Iran), and the unresolved territorial disputes, all of which severely complicated US actions in Afghanistan and Iraq and ignited</w:t>
      </w:r>
      <w:r w:rsidRPr="00B429FB">
        <w:rPr>
          <w:sz w:val="32"/>
          <w:szCs w:val="32"/>
        </w:rPr>
        <w:t xml:space="preserve"> </w:t>
      </w:r>
      <w:r w:rsidRPr="00B429FB">
        <w:rPr>
          <w:sz w:val="32"/>
          <w:szCs w:val="32"/>
          <w:lang w:val="en-US"/>
        </w:rPr>
        <w:t>wider regional anti-American passions.</w:t>
      </w:r>
      <w:r w:rsidRPr="00B429FB">
        <w:rPr>
          <w:sz w:val="32"/>
          <w:szCs w:val="32"/>
        </w:rPr>
        <w:t xml:space="preserve">  </w:t>
      </w:r>
    </w:p>
    <w:p w:rsidR="00733795" w:rsidRPr="00B429FB" w:rsidRDefault="00733795" w:rsidP="00BA0425">
      <w:pPr>
        <w:pStyle w:val="a7"/>
        <w:tabs>
          <w:tab w:val="left" w:pos="-567"/>
          <w:tab w:val="left" w:pos="0"/>
        </w:tabs>
        <w:autoSpaceDE w:val="0"/>
        <w:autoSpaceDN w:val="0"/>
        <w:adjustRightInd w:val="0"/>
        <w:ind w:left="0" w:firstLine="426"/>
        <w:jc w:val="both"/>
        <w:rPr>
          <w:sz w:val="32"/>
          <w:szCs w:val="32"/>
        </w:rPr>
      </w:pPr>
      <w:r w:rsidRPr="00B429FB">
        <w:rPr>
          <w:sz w:val="32"/>
          <w:szCs w:val="32"/>
        </w:rPr>
        <w:lastRenderedPageBreak/>
        <w:t>В обох випадках Адміністрація Буша виявила мало поваги до складних культурних традицій, глибоко насадила етнічні суперництва, породжувала конфлікти за конфліктами, небезпечно вибивала з колії сусідів одного регіону (особливо це стосується</w:t>
      </w:r>
      <w:r w:rsidRPr="00B429FB">
        <w:rPr>
          <w:rFonts w:ascii="Verdana" w:hAnsi="Verdana"/>
          <w:sz w:val="32"/>
          <w:szCs w:val="32"/>
        </w:rPr>
        <w:t xml:space="preserve"> </w:t>
      </w:r>
      <w:r w:rsidRPr="00B429FB">
        <w:rPr>
          <w:sz w:val="32"/>
          <w:szCs w:val="32"/>
        </w:rPr>
        <w:t>Пакистану та Ірану) та створювала невирішені територіальні суперечки.</w:t>
      </w:r>
    </w:p>
    <w:p w:rsidR="00733795" w:rsidRPr="00B429FB" w:rsidRDefault="00733795" w:rsidP="00BA0425">
      <w:pPr>
        <w:pStyle w:val="a7"/>
        <w:tabs>
          <w:tab w:val="left" w:pos="-567"/>
          <w:tab w:val="left" w:pos="0"/>
        </w:tabs>
        <w:autoSpaceDE w:val="0"/>
        <w:autoSpaceDN w:val="0"/>
        <w:adjustRightInd w:val="0"/>
        <w:ind w:left="0" w:firstLine="426"/>
        <w:jc w:val="both"/>
        <w:rPr>
          <w:sz w:val="32"/>
          <w:szCs w:val="32"/>
        </w:rPr>
      </w:pPr>
    </w:p>
    <w:p w:rsidR="00BA0425" w:rsidRPr="00B429FB" w:rsidRDefault="00733795" w:rsidP="00BA0425">
      <w:pPr>
        <w:tabs>
          <w:tab w:val="left" w:pos="0"/>
        </w:tabs>
        <w:autoSpaceDE w:val="0"/>
        <w:autoSpaceDN w:val="0"/>
        <w:adjustRightInd w:val="0"/>
        <w:ind w:firstLine="426"/>
        <w:jc w:val="both"/>
        <w:rPr>
          <w:sz w:val="32"/>
          <w:szCs w:val="32"/>
          <w:lang w:val="en-US"/>
        </w:rPr>
      </w:pPr>
      <w:r w:rsidRPr="00B429FB">
        <w:rPr>
          <w:sz w:val="32"/>
          <w:szCs w:val="32"/>
          <w:lang w:val="en-US"/>
        </w:rPr>
        <w:t xml:space="preserve">3) </w:t>
      </w:r>
      <w:r w:rsidR="00BA0425" w:rsidRPr="00B429FB">
        <w:rPr>
          <w:sz w:val="32"/>
          <w:szCs w:val="32"/>
          <w:lang w:val="en-US"/>
        </w:rPr>
        <w:t xml:space="preserve"> But</w:t>
      </w:r>
      <w:r w:rsidR="00BA0425" w:rsidRPr="00B429FB">
        <w:rPr>
          <w:sz w:val="32"/>
          <w:szCs w:val="32"/>
        </w:rPr>
        <w:t xml:space="preserve"> </w:t>
      </w:r>
      <w:r w:rsidR="00BA0425" w:rsidRPr="00B429FB">
        <w:rPr>
          <w:sz w:val="32"/>
          <w:szCs w:val="32"/>
          <w:lang w:val="en-US"/>
        </w:rPr>
        <w:t>the</w:t>
      </w:r>
      <w:r w:rsidR="00BA0425" w:rsidRPr="00B429FB">
        <w:rPr>
          <w:sz w:val="32"/>
          <w:szCs w:val="32"/>
        </w:rPr>
        <w:t xml:space="preserve"> </w:t>
      </w:r>
      <w:r w:rsidR="00BA0425" w:rsidRPr="00B429FB">
        <w:rPr>
          <w:sz w:val="32"/>
          <w:szCs w:val="32"/>
          <w:lang w:val="en-US"/>
        </w:rPr>
        <w:t>more</w:t>
      </w:r>
      <w:r w:rsidR="00BA0425" w:rsidRPr="00B429FB">
        <w:rPr>
          <w:sz w:val="32"/>
          <w:szCs w:val="32"/>
        </w:rPr>
        <w:t xml:space="preserve"> </w:t>
      </w:r>
      <w:r w:rsidR="00BA0425" w:rsidRPr="00B429FB">
        <w:rPr>
          <w:sz w:val="32"/>
          <w:szCs w:val="32"/>
          <w:lang w:val="en-US"/>
        </w:rPr>
        <w:t>difficult</w:t>
      </w:r>
      <w:r w:rsidR="00BA0425" w:rsidRPr="00B429FB">
        <w:rPr>
          <w:sz w:val="32"/>
          <w:szCs w:val="32"/>
        </w:rPr>
        <w:t xml:space="preserve"> </w:t>
      </w:r>
      <w:r w:rsidR="00BA0425" w:rsidRPr="00B429FB">
        <w:rPr>
          <w:sz w:val="32"/>
          <w:szCs w:val="32"/>
          <w:lang w:val="en-US"/>
        </w:rPr>
        <w:t>part</w:t>
      </w:r>
      <w:r w:rsidR="00BA0425" w:rsidRPr="00B429FB">
        <w:rPr>
          <w:sz w:val="32"/>
          <w:szCs w:val="32"/>
        </w:rPr>
        <w:t xml:space="preserve"> </w:t>
      </w:r>
      <w:r w:rsidR="00BA0425" w:rsidRPr="00B429FB">
        <w:rPr>
          <w:sz w:val="32"/>
          <w:szCs w:val="32"/>
          <w:lang w:val="en-US"/>
        </w:rPr>
        <w:t>of</w:t>
      </w:r>
      <w:r w:rsidR="00BA0425" w:rsidRPr="00B429FB">
        <w:rPr>
          <w:sz w:val="32"/>
          <w:szCs w:val="32"/>
        </w:rPr>
        <w:t xml:space="preserve"> </w:t>
      </w:r>
      <w:r w:rsidR="00BA0425" w:rsidRPr="00B429FB">
        <w:rPr>
          <w:sz w:val="32"/>
          <w:szCs w:val="32"/>
          <w:lang w:val="en-US"/>
        </w:rPr>
        <w:t>that</w:t>
      </w:r>
      <w:r w:rsidR="00BA0425" w:rsidRPr="00B429FB">
        <w:rPr>
          <w:sz w:val="32"/>
          <w:szCs w:val="32"/>
        </w:rPr>
        <w:t xml:space="preserve"> </w:t>
      </w:r>
      <w:r w:rsidR="00BA0425" w:rsidRPr="00B429FB">
        <w:rPr>
          <w:sz w:val="32"/>
          <w:szCs w:val="32"/>
          <w:lang w:val="en-US"/>
        </w:rPr>
        <w:t>renewal</w:t>
      </w:r>
      <w:r w:rsidR="00BA0425" w:rsidRPr="00B429FB">
        <w:rPr>
          <w:sz w:val="32"/>
          <w:szCs w:val="32"/>
        </w:rPr>
        <w:t xml:space="preserve"> </w:t>
      </w:r>
      <w:r w:rsidR="00BA0425" w:rsidRPr="00B429FB">
        <w:rPr>
          <w:sz w:val="32"/>
          <w:szCs w:val="32"/>
          <w:lang w:val="en-US"/>
        </w:rPr>
        <w:t>of</w:t>
      </w:r>
      <w:r w:rsidR="00BA0425" w:rsidRPr="00B429FB">
        <w:rPr>
          <w:sz w:val="32"/>
          <w:szCs w:val="32"/>
        </w:rPr>
        <w:t xml:space="preserve"> </w:t>
      </w:r>
      <w:r w:rsidR="00BA0425" w:rsidRPr="00B429FB">
        <w:rPr>
          <w:sz w:val="32"/>
          <w:szCs w:val="32"/>
          <w:lang w:val="en-US"/>
        </w:rPr>
        <w:t>relevance</w:t>
      </w:r>
      <w:r w:rsidR="00BA0425" w:rsidRPr="00B429FB">
        <w:rPr>
          <w:sz w:val="32"/>
          <w:szCs w:val="32"/>
        </w:rPr>
        <w:t xml:space="preserve"> </w:t>
      </w:r>
      <w:r w:rsidR="00BA0425" w:rsidRPr="00B429FB">
        <w:rPr>
          <w:sz w:val="32"/>
          <w:szCs w:val="32"/>
          <w:lang w:val="en-US"/>
        </w:rPr>
        <w:t>remains</w:t>
      </w:r>
      <w:r w:rsidR="00BA0425" w:rsidRPr="00B429FB">
        <w:rPr>
          <w:sz w:val="32"/>
          <w:szCs w:val="32"/>
        </w:rPr>
        <w:t xml:space="preserve"> </w:t>
      </w:r>
      <w:r w:rsidR="00BA0425" w:rsidRPr="00B429FB">
        <w:rPr>
          <w:sz w:val="32"/>
          <w:szCs w:val="32"/>
          <w:lang w:val="en-US"/>
        </w:rPr>
        <w:t>the</w:t>
      </w:r>
      <w:r w:rsidR="00BA0425" w:rsidRPr="00B429FB">
        <w:rPr>
          <w:sz w:val="32"/>
          <w:szCs w:val="32"/>
        </w:rPr>
        <w:t xml:space="preserve"> </w:t>
      </w:r>
      <w:r w:rsidR="00BA0425" w:rsidRPr="00B429FB">
        <w:rPr>
          <w:sz w:val="32"/>
          <w:szCs w:val="32"/>
          <w:lang w:val="en-US"/>
        </w:rPr>
        <w:t>urgent</w:t>
      </w:r>
      <w:r w:rsidR="00BA0425" w:rsidRPr="00B429FB">
        <w:rPr>
          <w:sz w:val="32"/>
          <w:szCs w:val="32"/>
        </w:rPr>
        <w:t xml:space="preserve"> </w:t>
      </w:r>
      <w:r w:rsidR="00BA0425" w:rsidRPr="00B429FB">
        <w:rPr>
          <w:sz w:val="32"/>
          <w:szCs w:val="32"/>
          <w:lang w:val="en-US"/>
        </w:rPr>
        <w:t>need</w:t>
      </w:r>
      <w:r w:rsidR="00BA0425" w:rsidRPr="00B429FB">
        <w:rPr>
          <w:sz w:val="32"/>
          <w:szCs w:val="32"/>
        </w:rPr>
        <w:t xml:space="preserve"> </w:t>
      </w:r>
      <w:r w:rsidR="00BA0425" w:rsidRPr="00B429FB">
        <w:rPr>
          <w:sz w:val="32"/>
          <w:szCs w:val="32"/>
          <w:lang w:val="en-US"/>
        </w:rPr>
        <w:t>to</w:t>
      </w:r>
      <w:r w:rsidR="00BA0425" w:rsidRPr="00B429FB">
        <w:rPr>
          <w:sz w:val="32"/>
          <w:szCs w:val="32"/>
        </w:rPr>
        <w:t xml:space="preserve"> </w:t>
      </w:r>
      <w:r w:rsidR="00BA0425" w:rsidRPr="00B429FB">
        <w:rPr>
          <w:sz w:val="32"/>
          <w:szCs w:val="32"/>
          <w:lang w:val="en-US"/>
        </w:rPr>
        <w:t>redress</w:t>
      </w:r>
      <w:r w:rsidR="00BA0425" w:rsidRPr="00B429FB">
        <w:rPr>
          <w:sz w:val="32"/>
          <w:szCs w:val="32"/>
        </w:rPr>
        <w:t xml:space="preserve"> </w:t>
      </w:r>
      <w:r w:rsidR="00BA0425" w:rsidRPr="00B429FB">
        <w:rPr>
          <w:sz w:val="32"/>
          <w:szCs w:val="32"/>
          <w:lang w:val="en-US"/>
        </w:rPr>
        <w:t>its</w:t>
      </w:r>
      <w:r w:rsidR="00BA0425" w:rsidRPr="00B429FB">
        <w:rPr>
          <w:sz w:val="32"/>
          <w:szCs w:val="32"/>
        </w:rPr>
        <w:t xml:space="preserve"> </w:t>
      </w:r>
      <w:r w:rsidR="00BA0425" w:rsidRPr="00B429FB">
        <w:rPr>
          <w:sz w:val="32"/>
          <w:szCs w:val="32"/>
          <w:lang w:val="en-US"/>
        </w:rPr>
        <w:t>already</w:t>
      </w:r>
      <w:r w:rsidR="00BA0425" w:rsidRPr="00B429FB">
        <w:rPr>
          <w:sz w:val="32"/>
          <w:szCs w:val="32"/>
        </w:rPr>
        <w:t xml:space="preserve"> </w:t>
      </w:r>
      <w:r w:rsidR="00BA0425" w:rsidRPr="00B429FB">
        <w:rPr>
          <w:sz w:val="32"/>
          <w:szCs w:val="32"/>
          <w:lang w:val="en-US"/>
        </w:rPr>
        <w:t>noted</w:t>
      </w:r>
      <w:r w:rsidR="00BA0425" w:rsidRPr="00B429FB">
        <w:rPr>
          <w:sz w:val="32"/>
          <w:szCs w:val="32"/>
        </w:rPr>
        <w:t xml:space="preserve"> </w:t>
      </w:r>
      <w:r w:rsidR="00BA0425" w:rsidRPr="00B429FB">
        <w:rPr>
          <w:sz w:val="32"/>
          <w:szCs w:val="32"/>
          <w:lang w:val="en-US"/>
        </w:rPr>
        <w:t>and</w:t>
      </w:r>
      <w:r w:rsidR="00BA0425" w:rsidRPr="00B429FB">
        <w:rPr>
          <w:sz w:val="32"/>
          <w:szCs w:val="32"/>
        </w:rPr>
        <w:t xml:space="preserve"> </w:t>
      </w:r>
      <w:r w:rsidR="00BA0425" w:rsidRPr="00B429FB">
        <w:rPr>
          <w:sz w:val="32"/>
          <w:szCs w:val="32"/>
          <w:lang w:val="en-US"/>
        </w:rPr>
        <w:t>potentially</w:t>
      </w:r>
      <w:r w:rsidR="00BA0425" w:rsidRPr="00B429FB">
        <w:rPr>
          <w:sz w:val="32"/>
          <w:szCs w:val="32"/>
        </w:rPr>
        <w:t xml:space="preserve"> </w:t>
      </w:r>
      <w:r w:rsidR="00BA0425" w:rsidRPr="00B429FB">
        <w:rPr>
          <w:sz w:val="32"/>
          <w:szCs w:val="32"/>
          <w:lang w:val="en-US"/>
        </w:rPr>
        <w:t>very</w:t>
      </w:r>
      <w:r w:rsidR="00BA0425" w:rsidRPr="00B429FB">
        <w:rPr>
          <w:sz w:val="32"/>
          <w:szCs w:val="32"/>
        </w:rPr>
        <w:t xml:space="preserve"> </w:t>
      </w:r>
      <w:r w:rsidR="00BA0425" w:rsidRPr="00B429FB">
        <w:rPr>
          <w:sz w:val="32"/>
          <w:szCs w:val="32"/>
          <w:lang w:val="en-US"/>
        </w:rPr>
        <w:t>serious</w:t>
      </w:r>
      <w:r w:rsidR="00BA0425" w:rsidRPr="00B429FB">
        <w:rPr>
          <w:sz w:val="32"/>
          <w:szCs w:val="32"/>
        </w:rPr>
        <w:t xml:space="preserve"> </w:t>
      </w:r>
      <w:r w:rsidR="00BA0425" w:rsidRPr="00B429FB">
        <w:rPr>
          <w:sz w:val="32"/>
          <w:szCs w:val="32"/>
          <w:lang w:val="en-US"/>
        </w:rPr>
        <w:t>systemic</w:t>
      </w:r>
      <w:r w:rsidR="00BA0425" w:rsidRPr="00B429FB">
        <w:rPr>
          <w:sz w:val="32"/>
          <w:szCs w:val="32"/>
        </w:rPr>
        <w:t xml:space="preserve"> </w:t>
      </w:r>
      <w:r w:rsidR="00BA0425" w:rsidRPr="00B429FB">
        <w:rPr>
          <w:sz w:val="32"/>
          <w:szCs w:val="32"/>
          <w:lang w:val="en-US"/>
        </w:rPr>
        <w:t>vulnerabilities</w:t>
      </w:r>
      <w:r w:rsidR="00BA0425" w:rsidRPr="00B429FB">
        <w:rPr>
          <w:sz w:val="32"/>
          <w:szCs w:val="32"/>
        </w:rPr>
        <w:t xml:space="preserve">. </w:t>
      </w:r>
    </w:p>
    <w:p w:rsidR="00BA0425" w:rsidRPr="00B429FB" w:rsidRDefault="00BA0425" w:rsidP="00BA0425">
      <w:pPr>
        <w:tabs>
          <w:tab w:val="left" w:pos="0"/>
        </w:tabs>
        <w:autoSpaceDE w:val="0"/>
        <w:autoSpaceDN w:val="0"/>
        <w:adjustRightInd w:val="0"/>
        <w:ind w:firstLine="426"/>
        <w:jc w:val="both"/>
        <w:rPr>
          <w:sz w:val="32"/>
          <w:szCs w:val="32"/>
        </w:rPr>
      </w:pPr>
      <w:r w:rsidRPr="00B429FB">
        <w:rPr>
          <w:sz w:val="32"/>
          <w:szCs w:val="32"/>
        </w:rPr>
        <w:t>Але чим важчою залишається частина стосовно відновлення релевантності, то тим терміновішою є необхідність виправити вже помічені та потенційно дуже серйозні системні вразливі місця.</w:t>
      </w:r>
    </w:p>
    <w:p w:rsidR="000E3039" w:rsidRDefault="000E3039" w:rsidP="00BA0425">
      <w:pPr>
        <w:tabs>
          <w:tab w:val="left" w:pos="0"/>
        </w:tabs>
        <w:autoSpaceDE w:val="0"/>
        <w:autoSpaceDN w:val="0"/>
        <w:adjustRightInd w:val="0"/>
        <w:ind w:firstLine="426"/>
        <w:jc w:val="both"/>
        <w:rPr>
          <w:sz w:val="32"/>
          <w:szCs w:val="32"/>
          <w:lang w:val="en-US"/>
        </w:rPr>
      </w:pPr>
    </w:p>
    <w:p w:rsidR="00BA0425" w:rsidRPr="00B429FB" w:rsidRDefault="00BA0425" w:rsidP="00BA0425">
      <w:pPr>
        <w:tabs>
          <w:tab w:val="left" w:pos="0"/>
        </w:tabs>
        <w:autoSpaceDE w:val="0"/>
        <w:autoSpaceDN w:val="0"/>
        <w:adjustRightInd w:val="0"/>
        <w:ind w:firstLine="426"/>
        <w:jc w:val="both"/>
        <w:rPr>
          <w:sz w:val="32"/>
          <w:szCs w:val="32"/>
          <w:lang w:val="en-US"/>
        </w:rPr>
      </w:pPr>
      <w:r w:rsidRPr="00B429FB">
        <w:rPr>
          <w:sz w:val="32"/>
          <w:szCs w:val="32"/>
          <w:lang w:val="en-US"/>
        </w:rPr>
        <w:t>4) Thus</w:t>
      </w:r>
      <w:r w:rsidRPr="00B429FB">
        <w:rPr>
          <w:sz w:val="32"/>
          <w:szCs w:val="32"/>
        </w:rPr>
        <w:t xml:space="preserve">, </w:t>
      </w:r>
      <w:r w:rsidRPr="00B429FB">
        <w:rPr>
          <w:sz w:val="32"/>
          <w:szCs w:val="32"/>
          <w:lang w:val="en-US"/>
        </w:rPr>
        <w:t>international</w:t>
      </w:r>
      <w:r w:rsidRPr="00B429FB">
        <w:rPr>
          <w:sz w:val="32"/>
          <w:szCs w:val="32"/>
        </w:rPr>
        <w:t xml:space="preserve"> </w:t>
      </w:r>
      <w:r w:rsidRPr="00B429FB">
        <w:rPr>
          <w:sz w:val="32"/>
          <w:szCs w:val="32"/>
          <w:lang w:val="en-US"/>
        </w:rPr>
        <w:t>cooperation</w:t>
      </w:r>
      <w:r w:rsidRPr="00B429FB">
        <w:rPr>
          <w:sz w:val="32"/>
          <w:szCs w:val="32"/>
        </w:rPr>
        <w:t xml:space="preserve"> </w:t>
      </w:r>
      <w:r w:rsidRPr="00B429FB">
        <w:rPr>
          <w:sz w:val="32"/>
          <w:szCs w:val="32"/>
          <w:lang w:val="en-US"/>
        </w:rPr>
        <w:t>is</w:t>
      </w:r>
      <w:r w:rsidRPr="00B429FB">
        <w:rPr>
          <w:sz w:val="32"/>
          <w:szCs w:val="32"/>
        </w:rPr>
        <w:t xml:space="preserve"> </w:t>
      </w:r>
      <w:r w:rsidRPr="00B429FB">
        <w:rPr>
          <w:sz w:val="32"/>
          <w:szCs w:val="32"/>
          <w:lang w:val="en-US"/>
        </w:rPr>
        <w:t>more</w:t>
      </w:r>
      <w:r w:rsidRPr="00B429FB">
        <w:rPr>
          <w:sz w:val="32"/>
          <w:szCs w:val="32"/>
        </w:rPr>
        <w:t xml:space="preserve"> </w:t>
      </w:r>
      <w:r w:rsidRPr="00B429FB">
        <w:rPr>
          <w:sz w:val="32"/>
          <w:szCs w:val="32"/>
          <w:lang w:val="en-US"/>
        </w:rPr>
        <w:t>likely</w:t>
      </w:r>
      <w:r w:rsidRPr="00B429FB">
        <w:rPr>
          <w:sz w:val="32"/>
          <w:szCs w:val="32"/>
        </w:rPr>
        <w:t xml:space="preserve"> </w:t>
      </w:r>
      <w:r w:rsidRPr="00B429FB">
        <w:rPr>
          <w:sz w:val="32"/>
          <w:szCs w:val="32"/>
          <w:lang w:val="en-US"/>
        </w:rPr>
        <w:t>to</w:t>
      </w:r>
      <w:r w:rsidRPr="00B429FB">
        <w:rPr>
          <w:sz w:val="32"/>
          <w:szCs w:val="32"/>
        </w:rPr>
        <w:t xml:space="preserve"> </w:t>
      </w:r>
      <w:r w:rsidRPr="00B429FB">
        <w:rPr>
          <w:sz w:val="32"/>
          <w:szCs w:val="32"/>
          <w:lang w:val="en-US"/>
        </w:rPr>
        <w:t>decline</w:t>
      </w:r>
      <w:r w:rsidRPr="00B429FB">
        <w:rPr>
          <w:sz w:val="32"/>
          <w:szCs w:val="32"/>
        </w:rPr>
        <w:t xml:space="preserve">, </w:t>
      </w:r>
      <w:r w:rsidRPr="00B429FB">
        <w:rPr>
          <w:sz w:val="32"/>
          <w:szCs w:val="32"/>
          <w:lang w:val="en-US"/>
        </w:rPr>
        <w:t>with</w:t>
      </w:r>
      <w:r w:rsidRPr="00B429FB">
        <w:rPr>
          <w:sz w:val="32"/>
          <w:szCs w:val="32"/>
        </w:rPr>
        <w:t xml:space="preserve"> </w:t>
      </w:r>
      <w:r w:rsidRPr="00B429FB">
        <w:rPr>
          <w:sz w:val="32"/>
          <w:szCs w:val="32"/>
          <w:lang w:val="en-US"/>
        </w:rPr>
        <w:t>some</w:t>
      </w:r>
      <w:r w:rsidRPr="00B429FB">
        <w:rPr>
          <w:sz w:val="32"/>
          <w:szCs w:val="32"/>
        </w:rPr>
        <w:t xml:space="preserve"> </w:t>
      </w:r>
      <w:r w:rsidRPr="00B429FB">
        <w:rPr>
          <w:sz w:val="32"/>
          <w:szCs w:val="32"/>
          <w:lang w:val="en-US"/>
        </w:rPr>
        <w:t>powers</w:t>
      </w:r>
      <w:r w:rsidRPr="00B429FB">
        <w:rPr>
          <w:sz w:val="32"/>
          <w:szCs w:val="32"/>
        </w:rPr>
        <w:t xml:space="preserve"> </w:t>
      </w:r>
      <w:r w:rsidRPr="00B429FB">
        <w:rPr>
          <w:sz w:val="32"/>
          <w:szCs w:val="32"/>
          <w:lang w:val="en-US"/>
        </w:rPr>
        <w:t>seeking</w:t>
      </w:r>
      <w:r w:rsidRPr="00B429FB">
        <w:rPr>
          <w:sz w:val="32"/>
          <w:szCs w:val="32"/>
        </w:rPr>
        <w:t xml:space="preserve"> </w:t>
      </w:r>
      <w:r w:rsidRPr="00B429FB">
        <w:rPr>
          <w:sz w:val="32"/>
          <w:szCs w:val="32"/>
          <w:lang w:val="en-US"/>
        </w:rPr>
        <w:t>to</w:t>
      </w:r>
      <w:r w:rsidRPr="00B429FB">
        <w:rPr>
          <w:sz w:val="32"/>
          <w:szCs w:val="32"/>
        </w:rPr>
        <w:t xml:space="preserve"> </w:t>
      </w:r>
      <w:r w:rsidRPr="00B429FB">
        <w:rPr>
          <w:sz w:val="32"/>
          <w:szCs w:val="32"/>
          <w:lang w:val="en-US"/>
        </w:rPr>
        <w:t>promote</w:t>
      </w:r>
      <w:r w:rsidRPr="00B429FB">
        <w:rPr>
          <w:sz w:val="32"/>
          <w:szCs w:val="32"/>
        </w:rPr>
        <w:t xml:space="preserve"> </w:t>
      </w:r>
      <w:r w:rsidRPr="00B429FB">
        <w:rPr>
          <w:sz w:val="32"/>
          <w:szCs w:val="32"/>
          <w:lang w:val="en-US"/>
        </w:rPr>
        <w:t>exclusive</w:t>
      </w:r>
      <w:r w:rsidRPr="00B429FB">
        <w:rPr>
          <w:sz w:val="32"/>
          <w:szCs w:val="32"/>
        </w:rPr>
        <w:t xml:space="preserve"> </w:t>
      </w:r>
      <w:r w:rsidRPr="00B429FB">
        <w:rPr>
          <w:sz w:val="32"/>
          <w:szCs w:val="32"/>
          <w:lang w:val="en-US"/>
        </w:rPr>
        <w:t>regional</w:t>
      </w:r>
      <w:r w:rsidRPr="00B429FB">
        <w:rPr>
          <w:sz w:val="32"/>
          <w:szCs w:val="32"/>
        </w:rPr>
        <w:t xml:space="preserve"> </w:t>
      </w:r>
      <w:r w:rsidRPr="00B429FB">
        <w:rPr>
          <w:sz w:val="32"/>
          <w:szCs w:val="32"/>
          <w:lang w:val="en-US"/>
        </w:rPr>
        <w:t>arrangements</w:t>
      </w:r>
      <w:r w:rsidRPr="00B429FB">
        <w:rPr>
          <w:sz w:val="32"/>
          <w:szCs w:val="32"/>
        </w:rPr>
        <w:t xml:space="preserve"> </w:t>
      </w:r>
      <w:r w:rsidRPr="00B429FB">
        <w:rPr>
          <w:sz w:val="32"/>
          <w:szCs w:val="32"/>
          <w:lang w:val="en-US"/>
        </w:rPr>
        <w:t>as</w:t>
      </w:r>
      <w:r w:rsidRPr="00B429FB">
        <w:rPr>
          <w:sz w:val="32"/>
          <w:szCs w:val="32"/>
        </w:rPr>
        <w:t xml:space="preserve"> </w:t>
      </w:r>
      <w:r w:rsidRPr="00B429FB">
        <w:rPr>
          <w:sz w:val="32"/>
          <w:szCs w:val="32"/>
          <w:lang w:val="en-US"/>
        </w:rPr>
        <w:t>alternative</w:t>
      </w:r>
      <w:r w:rsidRPr="00B429FB">
        <w:rPr>
          <w:sz w:val="32"/>
          <w:szCs w:val="32"/>
        </w:rPr>
        <w:t xml:space="preserve"> </w:t>
      </w:r>
      <w:r w:rsidRPr="00B429FB">
        <w:rPr>
          <w:sz w:val="32"/>
          <w:szCs w:val="32"/>
          <w:lang w:val="en-US"/>
        </w:rPr>
        <w:t>frameworks</w:t>
      </w:r>
      <w:r w:rsidRPr="00B429FB">
        <w:rPr>
          <w:sz w:val="32"/>
          <w:szCs w:val="32"/>
        </w:rPr>
        <w:t xml:space="preserve"> </w:t>
      </w:r>
      <w:r w:rsidRPr="00B429FB">
        <w:rPr>
          <w:sz w:val="32"/>
          <w:szCs w:val="32"/>
          <w:lang w:val="en-US"/>
        </w:rPr>
        <w:t>of</w:t>
      </w:r>
      <w:r w:rsidRPr="00B429FB">
        <w:rPr>
          <w:sz w:val="32"/>
          <w:szCs w:val="32"/>
        </w:rPr>
        <w:t xml:space="preserve"> </w:t>
      </w:r>
      <w:r w:rsidRPr="00B429FB">
        <w:rPr>
          <w:sz w:val="32"/>
          <w:szCs w:val="32"/>
          <w:lang w:val="en-US"/>
        </w:rPr>
        <w:t>stability</w:t>
      </w:r>
      <w:r w:rsidRPr="00B429FB">
        <w:rPr>
          <w:sz w:val="32"/>
          <w:szCs w:val="32"/>
        </w:rPr>
        <w:t xml:space="preserve"> </w:t>
      </w:r>
      <w:r w:rsidRPr="00B429FB">
        <w:rPr>
          <w:sz w:val="32"/>
          <w:szCs w:val="32"/>
          <w:lang w:val="en-US"/>
        </w:rPr>
        <w:t>for</w:t>
      </w:r>
      <w:r w:rsidRPr="00B429FB">
        <w:rPr>
          <w:sz w:val="32"/>
          <w:szCs w:val="32"/>
        </w:rPr>
        <w:t xml:space="preserve"> </w:t>
      </w:r>
      <w:r w:rsidRPr="00B429FB">
        <w:rPr>
          <w:sz w:val="32"/>
          <w:szCs w:val="32"/>
          <w:lang w:val="en-US"/>
        </w:rPr>
        <w:t>the</w:t>
      </w:r>
      <w:r w:rsidRPr="00B429FB">
        <w:rPr>
          <w:sz w:val="32"/>
          <w:szCs w:val="32"/>
        </w:rPr>
        <w:t xml:space="preserve"> </w:t>
      </w:r>
      <w:r w:rsidRPr="00B429FB">
        <w:rPr>
          <w:sz w:val="32"/>
          <w:szCs w:val="32"/>
          <w:lang w:val="en-US"/>
        </w:rPr>
        <w:t>enhancement</w:t>
      </w:r>
      <w:r w:rsidRPr="00B429FB">
        <w:rPr>
          <w:sz w:val="32"/>
          <w:szCs w:val="32"/>
        </w:rPr>
        <w:t xml:space="preserve"> </w:t>
      </w:r>
      <w:r w:rsidRPr="00B429FB">
        <w:rPr>
          <w:sz w:val="32"/>
          <w:szCs w:val="32"/>
          <w:lang w:val="en-US"/>
        </w:rPr>
        <w:t>of</w:t>
      </w:r>
      <w:r w:rsidRPr="00B429FB">
        <w:rPr>
          <w:sz w:val="32"/>
          <w:szCs w:val="32"/>
        </w:rPr>
        <w:t xml:space="preserve"> </w:t>
      </w:r>
      <w:r w:rsidRPr="00B429FB">
        <w:rPr>
          <w:sz w:val="32"/>
          <w:szCs w:val="32"/>
          <w:lang w:val="en-US"/>
        </w:rPr>
        <w:t>their</w:t>
      </w:r>
      <w:r w:rsidRPr="00B429FB">
        <w:rPr>
          <w:sz w:val="32"/>
          <w:szCs w:val="32"/>
        </w:rPr>
        <w:t xml:space="preserve"> </w:t>
      </w:r>
      <w:r w:rsidRPr="00B429FB">
        <w:rPr>
          <w:sz w:val="32"/>
          <w:szCs w:val="32"/>
          <w:lang w:val="en-US"/>
        </w:rPr>
        <w:t>own</w:t>
      </w:r>
      <w:r w:rsidRPr="00B429FB">
        <w:rPr>
          <w:sz w:val="32"/>
          <w:szCs w:val="32"/>
        </w:rPr>
        <w:t xml:space="preserve"> </w:t>
      </w:r>
      <w:r w:rsidRPr="00B429FB">
        <w:rPr>
          <w:sz w:val="32"/>
          <w:szCs w:val="32"/>
          <w:lang w:val="en-US"/>
        </w:rPr>
        <w:t>interests</w:t>
      </w:r>
      <w:r w:rsidRPr="00B429FB">
        <w:rPr>
          <w:sz w:val="32"/>
          <w:szCs w:val="32"/>
        </w:rPr>
        <w:t xml:space="preserve">.  </w:t>
      </w:r>
    </w:p>
    <w:p w:rsidR="00BA0425" w:rsidRPr="00174126" w:rsidRDefault="00BA0425" w:rsidP="00BA0425">
      <w:pPr>
        <w:tabs>
          <w:tab w:val="left" w:pos="0"/>
        </w:tabs>
        <w:autoSpaceDE w:val="0"/>
        <w:autoSpaceDN w:val="0"/>
        <w:adjustRightInd w:val="0"/>
        <w:ind w:firstLine="426"/>
        <w:jc w:val="both"/>
        <w:rPr>
          <w:sz w:val="32"/>
          <w:szCs w:val="32"/>
          <w:lang w:val="ru-RU"/>
        </w:rPr>
      </w:pPr>
      <w:r w:rsidRPr="00C82A2B">
        <w:rPr>
          <w:sz w:val="32"/>
          <w:szCs w:val="32"/>
        </w:rPr>
        <w:t>Таким чином, скоріш за все, міжнародна співпраця піде на спад, де деякі країни будуть намагатися впроваджувати виняткові схеми заходів як альтернативну основу для стабільності  та заради задоволення власних інтересів.</w:t>
      </w:r>
    </w:p>
    <w:p w:rsidR="00C82A2B" w:rsidRPr="00174126" w:rsidRDefault="00C82A2B" w:rsidP="00BA0425">
      <w:pPr>
        <w:tabs>
          <w:tab w:val="left" w:pos="0"/>
        </w:tabs>
        <w:autoSpaceDE w:val="0"/>
        <w:autoSpaceDN w:val="0"/>
        <w:adjustRightInd w:val="0"/>
        <w:ind w:firstLine="426"/>
        <w:jc w:val="both"/>
        <w:rPr>
          <w:sz w:val="32"/>
          <w:szCs w:val="32"/>
          <w:lang w:val="ru-RU"/>
        </w:rPr>
      </w:pPr>
    </w:p>
    <w:p w:rsidR="00BA0425" w:rsidRPr="00C82A2B" w:rsidRDefault="00C82A2B" w:rsidP="00C82A2B">
      <w:pPr>
        <w:tabs>
          <w:tab w:val="left" w:pos="540"/>
        </w:tabs>
        <w:jc w:val="both"/>
        <w:rPr>
          <w:b/>
          <w:sz w:val="32"/>
          <w:szCs w:val="32"/>
          <w:lang w:val="en-US"/>
        </w:rPr>
      </w:pPr>
      <w:r>
        <w:rPr>
          <w:b/>
          <w:sz w:val="32"/>
          <w:szCs w:val="32"/>
          <w:lang w:val="en-US"/>
        </w:rPr>
        <w:t xml:space="preserve">6. </w:t>
      </w:r>
      <w:r w:rsidRPr="00C82A2B">
        <w:rPr>
          <w:b/>
          <w:sz w:val="32"/>
          <w:szCs w:val="32"/>
        </w:rPr>
        <w:t>Translate the text</w:t>
      </w:r>
      <w:r>
        <w:rPr>
          <w:b/>
          <w:sz w:val="32"/>
          <w:szCs w:val="32"/>
        </w:rPr>
        <w:t xml:space="preserve"> into Ukrain</w:t>
      </w:r>
      <w:r>
        <w:rPr>
          <w:b/>
          <w:sz w:val="32"/>
          <w:szCs w:val="32"/>
          <w:lang w:val="en-US"/>
        </w:rPr>
        <w:t>ian</w:t>
      </w:r>
      <w:r w:rsidRPr="00C82A2B">
        <w:rPr>
          <w:b/>
          <w:sz w:val="32"/>
          <w:szCs w:val="32"/>
        </w:rPr>
        <w:t>:</w:t>
      </w:r>
    </w:p>
    <w:p w:rsidR="00102E53" w:rsidRDefault="00102E53" w:rsidP="00102E53">
      <w:pPr>
        <w:rPr>
          <w:b/>
          <w:sz w:val="28"/>
          <w:szCs w:val="28"/>
          <w:lang w:val="en-US"/>
        </w:rPr>
      </w:pPr>
    </w:p>
    <w:p w:rsidR="00102E53" w:rsidRPr="00102E53" w:rsidRDefault="000E3039" w:rsidP="00102E53">
      <w:pPr>
        <w:ind w:firstLine="567"/>
        <w:rPr>
          <w:b/>
          <w:sz w:val="32"/>
          <w:szCs w:val="32"/>
          <w:lang w:val="en-US"/>
        </w:rPr>
      </w:pPr>
      <w:r w:rsidRPr="00102E53">
        <w:rPr>
          <w:b/>
          <w:sz w:val="32"/>
          <w:szCs w:val="32"/>
          <w:lang w:val="en-US"/>
        </w:rPr>
        <w:t>HEALTH REFORM MYTHS</w:t>
      </w:r>
    </w:p>
    <w:p w:rsidR="00102E53" w:rsidRPr="00102E53" w:rsidRDefault="00102E53" w:rsidP="00102E53">
      <w:pPr>
        <w:ind w:firstLine="567"/>
        <w:jc w:val="both"/>
        <w:rPr>
          <w:sz w:val="32"/>
          <w:szCs w:val="32"/>
          <w:lang w:val="en-US"/>
        </w:rPr>
      </w:pPr>
      <w:r w:rsidRPr="00102E53">
        <w:rPr>
          <w:sz w:val="32"/>
          <w:szCs w:val="32"/>
          <w:lang w:val="en-US"/>
        </w:rPr>
        <w:t xml:space="preserve">Let me address two big myths about the proposed health reform, myths that are believed by many people who consider themselves well-informed, but who have actually fallen for deceptive spin. </w:t>
      </w:r>
    </w:p>
    <w:p w:rsidR="00102E53" w:rsidRPr="00102E53" w:rsidRDefault="00102E53" w:rsidP="00102E53">
      <w:pPr>
        <w:ind w:firstLine="567"/>
        <w:jc w:val="both"/>
        <w:rPr>
          <w:sz w:val="32"/>
          <w:szCs w:val="32"/>
          <w:lang w:val="en-US"/>
        </w:rPr>
      </w:pPr>
      <w:r w:rsidRPr="00102E53">
        <w:rPr>
          <w:sz w:val="32"/>
          <w:szCs w:val="32"/>
          <w:lang w:val="en-US"/>
        </w:rPr>
        <w:t xml:space="preserve">The first of these myths, which has been all over the airwaves lately, is the claim that President Obama is proposing a government takeover of one-sixth of the economy, the share of G.D.P. currently spent on health. </w:t>
      </w:r>
    </w:p>
    <w:p w:rsidR="00102E53" w:rsidRPr="00102E53" w:rsidRDefault="00102E53" w:rsidP="00102E53">
      <w:pPr>
        <w:ind w:firstLine="567"/>
        <w:jc w:val="both"/>
        <w:rPr>
          <w:sz w:val="32"/>
          <w:szCs w:val="32"/>
          <w:lang w:val="en-US"/>
        </w:rPr>
      </w:pPr>
      <w:r w:rsidRPr="00102E53">
        <w:rPr>
          <w:sz w:val="32"/>
          <w:szCs w:val="32"/>
          <w:lang w:val="en-US"/>
        </w:rPr>
        <w:t xml:space="preserve">Well, if having the government regulate and subsidize health insurance is a “takeover,” that takeover happened long ago. Medicare, Medicaid, and other government programs already pay for almost half of American health care, while private insurance pays for barely more </w:t>
      </w:r>
      <w:r w:rsidRPr="00102E53">
        <w:rPr>
          <w:sz w:val="32"/>
          <w:szCs w:val="32"/>
          <w:lang w:val="en-US"/>
        </w:rPr>
        <w:lastRenderedPageBreak/>
        <w:t xml:space="preserve">than a third (the rest is mostly out-of-pocket expenses). And the great bulk of that private insurance is provided via employee plans, which are both subsidized with tax exemptions and tightly regulated. </w:t>
      </w:r>
    </w:p>
    <w:p w:rsidR="00102E53" w:rsidRPr="00102E53" w:rsidRDefault="00102E53" w:rsidP="00102E53">
      <w:pPr>
        <w:ind w:firstLine="567"/>
        <w:jc w:val="both"/>
        <w:rPr>
          <w:sz w:val="32"/>
          <w:szCs w:val="32"/>
          <w:lang w:val="en-US"/>
        </w:rPr>
      </w:pPr>
      <w:r w:rsidRPr="00102E53">
        <w:rPr>
          <w:sz w:val="32"/>
          <w:szCs w:val="32"/>
          <w:lang w:val="en-US"/>
        </w:rPr>
        <w:t xml:space="preserve">The only part of health care in which there isn’t already a lot of federal intervention is the market in which individuals who can’t get employment-based coverage buy their own insurance. And that market, in case you hadn’t noticed, is a disaster – no coverage for people with pre-existing medical conditions, coverage dropped when you get sick, and huge premium increases in the middle of an economic crisis. It’s this sector, plus the plight of Americans with no insurance at all, that reform aims to fix. What’s wrong with that? </w:t>
      </w:r>
    </w:p>
    <w:p w:rsidR="00102E53" w:rsidRPr="00102E53" w:rsidRDefault="00102E53" w:rsidP="00102E53">
      <w:pPr>
        <w:ind w:firstLine="567"/>
        <w:jc w:val="both"/>
        <w:rPr>
          <w:sz w:val="32"/>
          <w:szCs w:val="32"/>
          <w:lang w:val="en-US"/>
        </w:rPr>
      </w:pPr>
      <w:r w:rsidRPr="00102E53">
        <w:rPr>
          <w:sz w:val="32"/>
          <w:szCs w:val="32"/>
          <w:lang w:val="en-US"/>
        </w:rPr>
        <w:t xml:space="preserve">The second myth is that the proposed reform does nothing to control costs. To support this claim, critics point to reports by the Medicare actuary, who predicts that total national health spending would be slightly higher in 2019 with reform than without it. </w:t>
      </w:r>
    </w:p>
    <w:p w:rsidR="00102E53" w:rsidRPr="00102E53" w:rsidRDefault="00102E53" w:rsidP="00102E53">
      <w:pPr>
        <w:ind w:firstLine="567"/>
        <w:jc w:val="both"/>
        <w:rPr>
          <w:sz w:val="32"/>
          <w:szCs w:val="32"/>
          <w:lang w:val="en-US"/>
        </w:rPr>
      </w:pPr>
      <w:r w:rsidRPr="00102E53">
        <w:rPr>
          <w:sz w:val="32"/>
          <w:szCs w:val="32"/>
          <w:lang w:val="en-US"/>
        </w:rPr>
        <w:t xml:space="preserve">Even if this prediction were correct, it points to a pretty good bargain. The actuary’s assessment of the Senate bill, for example, finds that it would raise total health care spending by less than 1 percent, while extending coverage to 34 million Americans who would otherwise be uninsured. That’s a large expansion in coverage at an essentially trivial cost. </w:t>
      </w:r>
    </w:p>
    <w:p w:rsidR="00102E53" w:rsidRPr="00102E53" w:rsidRDefault="00102E53" w:rsidP="00102E53">
      <w:pPr>
        <w:ind w:firstLine="567"/>
        <w:jc w:val="both"/>
        <w:rPr>
          <w:sz w:val="32"/>
          <w:szCs w:val="32"/>
          <w:lang w:val="en-US"/>
        </w:rPr>
      </w:pPr>
      <w:r w:rsidRPr="00102E53">
        <w:rPr>
          <w:sz w:val="32"/>
          <w:szCs w:val="32"/>
          <w:lang w:val="en-US"/>
        </w:rPr>
        <w:t xml:space="preserve">And it gets better as we go further into the future: the Congressional Budget Office has just concluded, in a new report, that the arithmetic of reform will look better in its second decade than it did in its first. </w:t>
      </w:r>
    </w:p>
    <w:p w:rsidR="00102E53" w:rsidRPr="00102E53" w:rsidRDefault="00102E53" w:rsidP="00102E53">
      <w:pPr>
        <w:ind w:firstLine="567"/>
        <w:jc w:val="both"/>
        <w:rPr>
          <w:sz w:val="32"/>
          <w:szCs w:val="32"/>
          <w:lang w:val="en-US"/>
        </w:rPr>
      </w:pPr>
      <w:r w:rsidRPr="00102E53">
        <w:rPr>
          <w:sz w:val="32"/>
          <w:szCs w:val="32"/>
          <w:lang w:val="en-US"/>
        </w:rPr>
        <w:t xml:space="preserve">Furthermore, there’s good reason to believe that all such estimates are too pessimistic. There are many cost-saving efforts in the proposed reform, but nobody knows how well any one of these efforts will work. And as a result, official estimates don’t give the plan much credit for any of them. What the actuary and the budget office do is a bit like looking at an oil company’s prospecting efforts, concluding that any individual test hole it drills will probably come up dry, and predicting as a consequence that the company won’t find any oil at all – when the odds are, in fact, that some of the test holes will pan out, and produce big payoffs. Realistically, health reform is likely to do much better at controlling costs than any of the official projections suggest. </w:t>
      </w:r>
    </w:p>
    <w:p w:rsidR="00FD467B" w:rsidRDefault="00FD467B" w:rsidP="007F49AB">
      <w:pPr>
        <w:shd w:val="clear" w:color="auto" w:fill="FFFFFF"/>
        <w:tabs>
          <w:tab w:val="left" w:leader="dot" w:pos="8505"/>
        </w:tabs>
        <w:rPr>
          <w:sz w:val="32"/>
          <w:szCs w:val="32"/>
          <w:lang w:val="en-US"/>
        </w:rPr>
      </w:pPr>
    </w:p>
    <w:p w:rsidR="003C3BB3" w:rsidRPr="00B429FB" w:rsidRDefault="007F49AB" w:rsidP="007F49AB">
      <w:pPr>
        <w:shd w:val="clear" w:color="auto" w:fill="FFFFFF"/>
        <w:tabs>
          <w:tab w:val="left" w:leader="dot" w:pos="8505"/>
        </w:tabs>
        <w:rPr>
          <w:sz w:val="32"/>
          <w:szCs w:val="32"/>
          <w:lang w:val="en-US"/>
        </w:rPr>
      </w:pPr>
      <w:r w:rsidRPr="00B429FB">
        <w:rPr>
          <w:sz w:val="32"/>
          <w:szCs w:val="32"/>
        </w:rPr>
        <w:lastRenderedPageBreak/>
        <w:t xml:space="preserve">Тема </w:t>
      </w:r>
      <w:r w:rsidRPr="00B429FB">
        <w:rPr>
          <w:sz w:val="32"/>
          <w:szCs w:val="32"/>
          <w:lang w:val="en-US"/>
        </w:rPr>
        <w:t>4</w:t>
      </w:r>
      <w:r w:rsidRPr="00B429FB">
        <w:rPr>
          <w:sz w:val="32"/>
          <w:szCs w:val="32"/>
        </w:rPr>
        <w:t>.</w:t>
      </w:r>
      <w:r w:rsidRPr="00B429FB">
        <w:rPr>
          <w:sz w:val="32"/>
          <w:szCs w:val="32"/>
          <w:lang w:val="en-US"/>
        </w:rPr>
        <w:t xml:space="preserve"> </w:t>
      </w:r>
    </w:p>
    <w:p w:rsidR="007F49AB" w:rsidRPr="00B429FB" w:rsidRDefault="003C3BB3" w:rsidP="00EC1067">
      <w:pPr>
        <w:shd w:val="clear" w:color="auto" w:fill="FFFFFF"/>
        <w:tabs>
          <w:tab w:val="left" w:leader="dot" w:pos="8505"/>
        </w:tabs>
        <w:jc w:val="both"/>
        <w:rPr>
          <w:sz w:val="32"/>
          <w:szCs w:val="32"/>
          <w:lang w:val="en-US"/>
        </w:rPr>
      </w:pPr>
      <w:r w:rsidRPr="00B429FB">
        <w:rPr>
          <w:b/>
          <w:bCs/>
          <w:sz w:val="32"/>
          <w:szCs w:val="32"/>
          <w:lang w:val="en-US"/>
        </w:rPr>
        <w:t>TRANSLATION PROBLEMS ARISING FROM DIFFERENT BACKGROUND KNOWLEDGE OF THE SOURCE AND TARGET AUDIENCES</w:t>
      </w:r>
    </w:p>
    <w:p w:rsidR="007F49AB" w:rsidRPr="00B429FB" w:rsidRDefault="007F49AB" w:rsidP="007F49AB">
      <w:pPr>
        <w:jc w:val="both"/>
        <w:rPr>
          <w:sz w:val="32"/>
          <w:szCs w:val="32"/>
          <w:lang w:val="en-US"/>
        </w:rPr>
      </w:pPr>
    </w:p>
    <w:p w:rsidR="007F49AB" w:rsidRPr="00B429FB" w:rsidRDefault="007F49AB" w:rsidP="00A246DB">
      <w:pPr>
        <w:jc w:val="both"/>
        <w:rPr>
          <w:sz w:val="32"/>
          <w:szCs w:val="32"/>
          <w:lang w:val="en-US"/>
        </w:rPr>
      </w:pPr>
      <w:r w:rsidRPr="00B429FB">
        <w:rPr>
          <w:sz w:val="32"/>
          <w:szCs w:val="32"/>
          <w:lang w:val="en-US"/>
        </w:rPr>
        <w:t>Translation of proper names: geographic names, names of educational and research institutions, names of periodicals, names of corporations and companies, names of associations. Translation of units of measurement. Translation strategies that can be used to compensate for the lack of the necessary background knowledge on the part of the target audience.</w:t>
      </w:r>
    </w:p>
    <w:p w:rsidR="00BA0425" w:rsidRPr="00B429FB" w:rsidRDefault="00BA0425" w:rsidP="00A246DB">
      <w:pPr>
        <w:tabs>
          <w:tab w:val="left" w:pos="540"/>
        </w:tabs>
        <w:ind w:firstLine="426"/>
        <w:jc w:val="both"/>
        <w:rPr>
          <w:sz w:val="32"/>
          <w:szCs w:val="32"/>
          <w:lang w:val="en-US"/>
        </w:rPr>
      </w:pPr>
    </w:p>
    <w:p w:rsidR="007F49AB" w:rsidRPr="00B429FB" w:rsidRDefault="00667DE0" w:rsidP="00A246DB">
      <w:pPr>
        <w:tabs>
          <w:tab w:val="left" w:pos="540"/>
        </w:tabs>
        <w:ind w:firstLine="426"/>
        <w:jc w:val="both"/>
        <w:rPr>
          <w:b/>
          <w:sz w:val="32"/>
          <w:szCs w:val="32"/>
          <w:lang w:val="en-US"/>
        </w:rPr>
      </w:pPr>
      <w:r w:rsidRPr="00B429FB">
        <w:rPr>
          <w:b/>
          <w:sz w:val="32"/>
          <w:szCs w:val="32"/>
        </w:rPr>
        <w:t>ЗАВДАННЯ:</w:t>
      </w:r>
    </w:p>
    <w:p w:rsidR="00667DE0" w:rsidRPr="00B429FB" w:rsidRDefault="00667DE0" w:rsidP="00667DE0">
      <w:pPr>
        <w:tabs>
          <w:tab w:val="left" w:pos="540"/>
        </w:tabs>
        <w:ind w:firstLine="426"/>
        <w:jc w:val="both"/>
        <w:rPr>
          <w:b/>
          <w:sz w:val="32"/>
          <w:szCs w:val="32"/>
          <w:lang w:val="en-US"/>
        </w:rPr>
      </w:pPr>
    </w:p>
    <w:p w:rsidR="007F49AB" w:rsidRPr="00B429FB" w:rsidRDefault="00667DE0" w:rsidP="00667DE0">
      <w:pPr>
        <w:tabs>
          <w:tab w:val="left" w:pos="540"/>
        </w:tabs>
        <w:jc w:val="both"/>
        <w:rPr>
          <w:b/>
          <w:sz w:val="32"/>
          <w:szCs w:val="32"/>
          <w:lang w:val="en-US"/>
        </w:rPr>
      </w:pPr>
      <w:r w:rsidRPr="00B429FB">
        <w:rPr>
          <w:b/>
          <w:sz w:val="32"/>
          <w:szCs w:val="32"/>
          <w:lang w:val="en-US"/>
        </w:rPr>
        <w:t xml:space="preserve">1. </w:t>
      </w:r>
      <w:r w:rsidR="007F49AB" w:rsidRPr="00B429FB">
        <w:rPr>
          <w:b/>
          <w:sz w:val="32"/>
          <w:szCs w:val="32"/>
          <w:lang w:val="en-US"/>
        </w:rPr>
        <w:t>Translate</w:t>
      </w:r>
      <w:r w:rsidRPr="00B429FB">
        <w:rPr>
          <w:b/>
          <w:sz w:val="32"/>
          <w:szCs w:val="32"/>
          <w:lang w:val="en-US"/>
        </w:rPr>
        <w:t xml:space="preserve"> the text </w:t>
      </w:r>
      <w:r w:rsidR="007F49AB" w:rsidRPr="00B429FB">
        <w:rPr>
          <w:b/>
          <w:sz w:val="32"/>
          <w:szCs w:val="32"/>
          <w:lang w:val="en-US"/>
        </w:rPr>
        <w:t>into Ukrainian paying special attention to proper names:</w:t>
      </w:r>
    </w:p>
    <w:p w:rsidR="00667DE0" w:rsidRPr="00B429FB" w:rsidRDefault="00667DE0" w:rsidP="007F49AB">
      <w:pPr>
        <w:pStyle w:val="body"/>
        <w:spacing w:before="0"/>
        <w:jc w:val="both"/>
        <w:rPr>
          <w:rFonts w:ascii="Times New Roman" w:hAnsi="Times New Roman"/>
          <w:sz w:val="32"/>
          <w:szCs w:val="32"/>
          <w:lang w:val="en-GB"/>
        </w:rPr>
      </w:pPr>
    </w:p>
    <w:p w:rsidR="007F49AB" w:rsidRPr="00B429FB" w:rsidRDefault="007F49AB" w:rsidP="00667DE0">
      <w:pPr>
        <w:pStyle w:val="body"/>
        <w:spacing w:before="0"/>
        <w:ind w:firstLine="567"/>
        <w:jc w:val="both"/>
        <w:rPr>
          <w:rFonts w:ascii="Times New Roman" w:hAnsi="Times New Roman"/>
          <w:sz w:val="32"/>
          <w:szCs w:val="32"/>
          <w:lang w:val="en-GB"/>
        </w:rPr>
      </w:pPr>
      <w:r w:rsidRPr="00B429FB">
        <w:rPr>
          <w:rFonts w:ascii="Times New Roman" w:hAnsi="Times New Roman"/>
          <w:sz w:val="32"/>
          <w:szCs w:val="32"/>
          <w:lang w:val="en-GB"/>
        </w:rPr>
        <w:t>The period between the late 1970s and early 1980s was not a positive era for public transport in Switzerland. By the early 1980s, its modal split had fallen to an all-time low of well under 20 </w:t>
      </w:r>
      <w:r w:rsidR="005C12BE">
        <w:rPr>
          <w:rFonts w:ascii="Times New Roman" w:hAnsi="Times New Roman"/>
          <w:sz w:val="32"/>
          <w:szCs w:val="32"/>
          <w:lang w:val="en-GB"/>
        </w:rPr>
        <w:t>%</w:t>
      </w:r>
      <w:r w:rsidRPr="00B429FB">
        <w:rPr>
          <w:rFonts w:ascii="Times New Roman" w:hAnsi="Times New Roman"/>
          <w:sz w:val="32"/>
          <w:szCs w:val="32"/>
          <w:lang w:val="en-GB"/>
        </w:rPr>
        <w:t xml:space="preserve">, whilst motorised private transport was mushrooming by between 4 and 5 % a year. Lausanne-based Professor Rodolphe Nieth had already developed the idea of the so-called Swissmetro system, an underground railway operating under semi-vacuum conditions and designed to replace the existing, outdated rail system and whisk passengers from Geneva to Zürich at speeds of </w:t>
      </w:r>
      <w:smartTag w:uri="urn:schemas-microsoft-com:office:smarttags" w:element="metricconverter">
        <w:smartTagPr>
          <w:attr w:name="ProductID" w:val="400ﾠkm/h"/>
        </w:smartTagPr>
        <w:r w:rsidRPr="00B429FB">
          <w:rPr>
            <w:rFonts w:ascii="Times New Roman" w:hAnsi="Times New Roman"/>
            <w:sz w:val="32"/>
            <w:szCs w:val="32"/>
            <w:lang w:val="en-GB"/>
          </w:rPr>
          <w:t>400 km/h</w:t>
        </w:r>
      </w:smartTag>
      <w:r w:rsidRPr="00B429FB">
        <w:rPr>
          <w:rFonts w:ascii="Times New Roman" w:hAnsi="Times New Roman"/>
          <w:sz w:val="32"/>
          <w:szCs w:val="32"/>
          <w:lang w:val="en-GB"/>
        </w:rPr>
        <w:t xml:space="preserve">. Trams, too, were facing the axe, with Zürich, Basel, Bern and Geneva the only cities to have tramways still operating on one-meter gauge tracks through the city centres; politicians felt that such areas should be made as ‘car-friendly’ as possible and that disruptive tram systems should be abolished. The future for public transport certainly looked bleak. By contrast, in 1975 the Swiss National Railways opened the </w:t>
      </w:r>
      <w:r w:rsidRPr="00B429FB">
        <w:rPr>
          <w:rFonts w:ascii="Times New Roman" w:hAnsi="Times New Roman"/>
          <w:i/>
          <w:iCs/>
          <w:sz w:val="32"/>
          <w:szCs w:val="32"/>
          <w:lang w:val="en-US"/>
        </w:rPr>
        <w:t>Heitersberg Tunnel</w:t>
      </w:r>
      <w:r w:rsidRPr="00B429FB">
        <w:rPr>
          <w:rFonts w:ascii="Times New Roman" w:hAnsi="Times New Roman"/>
          <w:sz w:val="32"/>
          <w:szCs w:val="32"/>
          <w:lang w:val="en-GB"/>
        </w:rPr>
        <w:t xml:space="preserve"> between Aarau and Zürich, its first major construction investment in decades, and in 1982, following many years of testing and some 46 years after the Dutch had introduced one, Switzerland’s rail system was finally given a timetable of services at regular intervals, leaving a minority of die-hards clinging to the belief that public transport was not yet completely obsolete.</w:t>
      </w:r>
    </w:p>
    <w:p w:rsidR="007C5B03" w:rsidRPr="00B429FB" w:rsidRDefault="007C5B03" w:rsidP="007C5B03">
      <w:pPr>
        <w:pStyle w:val="body"/>
        <w:spacing w:before="0"/>
        <w:jc w:val="both"/>
        <w:rPr>
          <w:rFonts w:ascii="Times New Roman" w:hAnsi="Times New Roman"/>
          <w:b/>
          <w:sz w:val="32"/>
          <w:szCs w:val="32"/>
          <w:lang w:val="en-GB"/>
        </w:rPr>
      </w:pPr>
      <w:r w:rsidRPr="00B429FB">
        <w:rPr>
          <w:rFonts w:ascii="Times New Roman" w:hAnsi="Times New Roman"/>
          <w:b/>
          <w:sz w:val="32"/>
          <w:szCs w:val="32"/>
          <w:lang w:val="en-GB"/>
        </w:rPr>
        <w:lastRenderedPageBreak/>
        <w:t>2. Translate</w:t>
      </w:r>
      <w:r w:rsidR="0060174A">
        <w:rPr>
          <w:rFonts w:ascii="Times New Roman" w:hAnsi="Times New Roman"/>
          <w:b/>
          <w:sz w:val="32"/>
          <w:szCs w:val="32"/>
          <w:lang w:val="en-GB"/>
        </w:rPr>
        <w:t xml:space="preserve"> the sentences</w:t>
      </w:r>
      <w:r w:rsidRPr="00B429FB">
        <w:rPr>
          <w:rFonts w:ascii="Times New Roman" w:hAnsi="Times New Roman"/>
          <w:b/>
          <w:sz w:val="32"/>
          <w:szCs w:val="32"/>
          <w:lang w:val="en-GB"/>
        </w:rPr>
        <w:t xml:space="preserve"> into Ukrainian paying special attention to phrases that require</w:t>
      </w:r>
      <w:r w:rsidR="00F04A03" w:rsidRPr="00B429FB">
        <w:rPr>
          <w:rFonts w:ascii="Times New Roman" w:hAnsi="Times New Roman"/>
          <w:b/>
          <w:sz w:val="32"/>
          <w:szCs w:val="32"/>
          <w:lang w:val="en-GB"/>
        </w:rPr>
        <w:t xml:space="preserve"> </w:t>
      </w:r>
      <w:r w:rsidRPr="00B429FB">
        <w:rPr>
          <w:rFonts w:ascii="Times New Roman" w:hAnsi="Times New Roman"/>
          <w:b/>
          <w:sz w:val="32"/>
          <w:szCs w:val="32"/>
          <w:lang w:val="en-GB"/>
        </w:rPr>
        <w:t>explicitation</w:t>
      </w:r>
      <w:r w:rsidR="00F04A03" w:rsidRPr="00B429FB">
        <w:rPr>
          <w:rFonts w:ascii="Times New Roman" w:hAnsi="Times New Roman"/>
          <w:b/>
          <w:sz w:val="32"/>
          <w:szCs w:val="32"/>
          <w:lang w:val="en-GB"/>
        </w:rPr>
        <w:t>:</w:t>
      </w:r>
    </w:p>
    <w:p w:rsidR="007F49AB" w:rsidRPr="00B429FB" w:rsidRDefault="007F49AB" w:rsidP="007F49AB">
      <w:pPr>
        <w:tabs>
          <w:tab w:val="left" w:pos="540"/>
        </w:tabs>
        <w:ind w:firstLine="426"/>
        <w:jc w:val="both"/>
        <w:rPr>
          <w:sz w:val="32"/>
          <w:szCs w:val="32"/>
          <w:lang w:val="en-GB"/>
        </w:rPr>
      </w:pPr>
    </w:p>
    <w:p w:rsidR="00F04A03" w:rsidRPr="00B429FB" w:rsidRDefault="00F04A03" w:rsidP="00BC6F2A">
      <w:pPr>
        <w:tabs>
          <w:tab w:val="left" w:pos="540"/>
        </w:tabs>
        <w:ind w:firstLine="567"/>
        <w:jc w:val="both"/>
        <w:rPr>
          <w:sz w:val="32"/>
          <w:szCs w:val="32"/>
          <w:lang w:val="en-GB"/>
        </w:rPr>
      </w:pPr>
      <w:r w:rsidRPr="00B429FB">
        <w:rPr>
          <w:sz w:val="32"/>
          <w:szCs w:val="32"/>
          <w:lang w:val="en-GB"/>
        </w:rPr>
        <w:t xml:space="preserve">1) When I asked the Prime Minister at a news conference whether he had abandoned hope of realising that goal during the time left to him at </w:t>
      </w:r>
      <w:r w:rsidRPr="00B429FB">
        <w:rPr>
          <w:b/>
          <w:sz w:val="32"/>
          <w:szCs w:val="32"/>
          <w:lang w:val="en-GB"/>
        </w:rPr>
        <w:t>Number 10</w:t>
      </w:r>
      <w:r w:rsidRPr="00B429FB">
        <w:rPr>
          <w:sz w:val="32"/>
          <w:szCs w:val="32"/>
          <w:lang w:val="en-GB"/>
        </w:rPr>
        <w:t>, he replied rather forlornly that there didn’t seem to be many people arguing for joining the euro now.</w:t>
      </w:r>
    </w:p>
    <w:p w:rsidR="00F04A03" w:rsidRPr="00B429FB" w:rsidRDefault="00F04A03" w:rsidP="00BC6F2A">
      <w:pPr>
        <w:tabs>
          <w:tab w:val="left" w:pos="540"/>
        </w:tabs>
        <w:ind w:firstLine="567"/>
        <w:jc w:val="both"/>
        <w:rPr>
          <w:sz w:val="32"/>
          <w:szCs w:val="32"/>
          <w:lang w:val="en-GB"/>
        </w:rPr>
      </w:pPr>
    </w:p>
    <w:p w:rsidR="00163D57" w:rsidRPr="00B429FB" w:rsidRDefault="00163D57" w:rsidP="00BC6F2A">
      <w:pPr>
        <w:ind w:firstLine="567"/>
        <w:jc w:val="both"/>
        <w:rPr>
          <w:sz w:val="32"/>
          <w:szCs w:val="32"/>
          <w:lang w:val="en-GB"/>
        </w:rPr>
      </w:pPr>
      <w:r w:rsidRPr="00B429FB">
        <w:rPr>
          <w:sz w:val="32"/>
          <w:szCs w:val="32"/>
          <w:lang w:val="en-GB"/>
        </w:rPr>
        <w:t>2) The UK has welcomed Nato</w:t>
      </w:r>
      <w:r w:rsidR="00F25D33" w:rsidRPr="00B429FB">
        <w:rPr>
          <w:sz w:val="32"/>
          <w:szCs w:val="32"/>
          <w:lang w:val="en-GB"/>
        </w:rPr>
        <w:t>’</w:t>
      </w:r>
      <w:r w:rsidRPr="00B429FB">
        <w:rPr>
          <w:sz w:val="32"/>
          <w:szCs w:val="32"/>
          <w:lang w:val="en-GB"/>
        </w:rPr>
        <w:t>s decision to take control of the no-fly zone operation, and the UAE</w:t>
      </w:r>
      <w:r w:rsidR="00F25D33" w:rsidRPr="00B429FB">
        <w:rPr>
          <w:sz w:val="32"/>
          <w:szCs w:val="32"/>
          <w:lang w:val="en-GB"/>
        </w:rPr>
        <w:t>’</w:t>
      </w:r>
      <w:r w:rsidRPr="00B429FB">
        <w:rPr>
          <w:sz w:val="32"/>
          <w:szCs w:val="32"/>
          <w:lang w:val="en-GB"/>
        </w:rPr>
        <w:t xml:space="preserve">s announcement that it is contributing aircraft. </w:t>
      </w:r>
      <w:r w:rsidRPr="00B429FB">
        <w:rPr>
          <w:b/>
          <w:sz w:val="32"/>
          <w:szCs w:val="32"/>
          <w:lang w:val="en-GB"/>
        </w:rPr>
        <w:t>Downing Street</w:t>
      </w:r>
      <w:r w:rsidRPr="00B429FB">
        <w:rPr>
          <w:sz w:val="32"/>
          <w:szCs w:val="32"/>
          <w:lang w:val="en-GB"/>
        </w:rPr>
        <w:t xml:space="preserve"> said this demonstrated the “strength and breadth of the coalition”.</w:t>
      </w:r>
    </w:p>
    <w:p w:rsidR="00F25D33" w:rsidRPr="00B429FB" w:rsidRDefault="00F25D33" w:rsidP="00BC6F2A">
      <w:pPr>
        <w:ind w:firstLine="567"/>
        <w:jc w:val="both"/>
        <w:rPr>
          <w:sz w:val="32"/>
          <w:szCs w:val="32"/>
          <w:lang w:val="en-GB"/>
        </w:rPr>
      </w:pPr>
    </w:p>
    <w:p w:rsidR="00F25D33" w:rsidRPr="00B429FB" w:rsidRDefault="00F25D33" w:rsidP="00BC6F2A">
      <w:pPr>
        <w:ind w:firstLine="567"/>
        <w:jc w:val="both"/>
        <w:rPr>
          <w:sz w:val="32"/>
          <w:szCs w:val="32"/>
          <w:lang w:val="en-GB"/>
        </w:rPr>
      </w:pPr>
      <w:r w:rsidRPr="00B429FB">
        <w:rPr>
          <w:sz w:val="32"/>
          <w:szCs w:val="32"/>
          <w:lang w:val="en-GB"/>
        </w:rPr>
        <w:t xml:space="preserve">3) </w:t>
      </w:r>
      <w:r w:rsidRPr="00B429FB">
        <w:rPr>
          <w:sz w:val="32"/>
          <w:szCs w:val="32"/>
          <w:lang w:val="tr-TR" w:eastAsia="tr-TR"/>
        </w:rPr>
        <w:t xml:space="preserve">Chinese opposition to imperial domination surfaced violently in the </w:t>
      </w:r>
      <w:r w:rsidRPr="00B429FB">
        <w:rPr>
          <w:b/>
          <w:sz w:val="32"/>
          <w:szCs w:val="32"/>
          <w:lang w:val="tr-TR" w:eastAsia="tr-TR"/>
        </w:rPr>
        <w:t>Boxer Rebellion</w:t>
      </w:r>
      <w:r w:rsidRPr="00B429FB">
        <w:rPr>
          <w:sz w:val="32"/>
          <w:szCs w:val="32"/>
          <w:lang w:val="tr-TR" w:eastAsia="tr-TR"/>
        </w:rPr>
        <w:t xml:space="preserve"> at the turn of the twentieth century and gradually led to a nationalistic revolution and civil wars.</w:t>
      </w:r>
    </w:p>
    <w:p w:rsidR="00163D57" w:rsidRPr="00B429FB" w:rsidRDefault="00163D57" w:rsidP="00BC6F2A">
      <w:pPr>
        <w:tabs>
          <w:tab w:val="left" w:pos="540"/>
        </w:tabs>
        <w:ind w:firstLine="567"/>
        <w:jc w:val="both"/>
        <w:rPr>
          <w:sz w:val="32"/>
          <w:szCs w:val="32"/>
          <w:lang w:val="en-GB"/>
        </w:rPr>
      </w:pPr>
    </w:p>
    <w:p w:rsidR="00E419EC" w:rsidRPr="00B429FB" w:rsidRDefault="00F25D33" w:rsidP="00A246DB">
      <w:pPr>
        <w:tabs>
          <w:tab w:val="left" w:pos="540"/>
        </w:tabs>
        <w:ind w:firstLine="567"/>
        <w:jc w:val="both"/>
        <w:rPr>
          <w:rStyle w:val="ac"/>
          <w:sz w:val="32"/>
          <w:szCs w:val="32"/>
          <w:bdr w:val="none" w:sz="0" w:space="0" w:color="auto" w:frame="1"/>
          <w:lang w:val="en-US"/>
        </w:rPr>
      </w:pPr>
      <w:r w:rsidRPr="0060174A">
        <w:rPr>
          <w:sz w:val="32"/>
          <w:szCs w:val="32"/>
          <w:lang w:val="en-GB"/>
        </w:rPr>
        <w:t>4</w:t>
      </w:r>
      <w:r w:rsidR="00F04A03" w:rsidRPr="0060174A">
        <w:rPr>
          <w:sz w:val="32"/>
          <w:szCs w:val="32"/>
          <w:lang w:val="en-GB"/>
        </w:rPr>
        <w:t xml:space="preserve">) </w:t>
      </w:r>
      <w:r w:rsidR="00E419EC" w:rsidRPr="004D4B00">
        <w:rPr>
          <w:rStyle w:val="ac"/>
          <w:sz w:val="32"/>
          <w:szCs w:val="32"/>
          <w:bdr w:val="none" w:sz="0" w:space="0" w:color="auto" w:frame="1"/>
          <w:lang w:val="en-GB"/>
        </w:rPr>
        <w:t>Uranium fission plants, precisely because they contain</w:t>
      </w:r>
      <w:r w:rsidR="00E419EC" w:rsidRPr="004D4B00">
        <w:rPr>
          <w:rStyle w:val="ac"/>
          <w:sz w:val="32"/>
          <w:szCs w:val="32"/>
          <w:bdr w:val="none" w:sz="0" w:space="0" w:color="auto" w:frame="1"/>
        </w:rPr>
        <w:t xml:space="preserve"> </w:t>
      </w:r>
      <w:r w:rsidR="00E419EC" w:rsidRPr="004D4B00">
        <w:rPr>
          <w:rStyle w:val="ac"/>
          <w:sz w:val="32"/>
          <w:szCs w:val="32"/>
          <w:bdr w:val="none" w:sz="0" w:space="0" w:color="auto" w:frame="1"/>
          <w:lang w:val="en-GB"/>
        </w:rPr>
        <w:t>tons of high-level nuclear waste in their core, produce volatile amounts of heat even after shutdown. It is this residual</w:t>
      </w:r>
      <w:r w:rsidR="00E419EC" w:rsidRPr="004D4B00">
        <w:rPr>
          <w:rStyle w:val="ac"/>
          <w:sz w:val="32"/>
          <w:szCs w:val="32"/>
          <w:bdr w:val="none" w:sz="0" w:space="0" w:color="auto" w:frame="1"/>
        </w:rPr>
        <w:t xml:space="preserve"> </w:t>
      </w:r>
      <w:r w:rsidR="00E419EC" w:rsidRPr="004D4B00">
        <w:rPr>
          <w:rStyle w:val="ac"/>
          <w:sz w:val="32"/>
          <w:szCs w:val="32"/>
          <w:bdr w:val="none" w:sz="0" w:space="0" w:color="auto" w:frame="1"/>
          <w:lang w:val="en-GB"/>
        </w:rPr>
        <w:t xml:space="preserve">heat that can eventually melt the solid steel and enter the groundwater, creating a steam explosion and the nightmare of the </w:t>
      </w:r>
      <w:r w:rsidR="00E419EC" w:rsidRPr="004D4B00">
        <w:rPr>
          <w:rStyle w:val="ac"/>
          <w:b/>
          <w:sz w:val="32"/>
          <w:szCs w:val="32"/>
          <w:bdr w:val="none" w:sz="0" w:space="0" w:color="auto" w:frame="1"/>
          <w:lang w:val="en-GB"/>
        </w:rPr>
        <w:t>China Syndrome</w:t>
      </w:r>
      <w:r w:rsidR="00E419EC" w:rsidRPr="004D4B00">
        <w:rPr>
          <w:rStyle w:val="ac"/>
          <w:sz w:val="32"/>
          <w:szCs w:val="32"/>
          <w:bdr w:val="none" w:sz="0" w:space="0" w:color="auto" w:frame="1"/>
          <w:lang w:val="en-GB"/>
        </w:rPr>
        <w:t xml:space="preserve"> accident</w:t>
      </w:r>
      <w:r w:rsidR="00E419EC" w:rsidRPr="004D4B00">
        <w:rPr>
          <w:rStyle w:val="ac"/>
          <w:sz w:val="32"/>
          <w:szCs w:val="32"/>
          <w:bdr w:val="none" w:sz="0" w:space="0" w:color="auto" w:frame="1"/>
        </w:rPr>
        <w:t>.</w:t>
      </w:r>
    </w:p>
    <w:p w:rsidR="00667DE0" w:rsidRPr="00B429FB" w:rsidRDefault="00667DE0" w:rsidP="00A246DB">
      <w:pPr>
        <w:tabs>
          <w:tab w:val="left" w:pos="540"/>
        </w:tabs>
        <w:jc w:val="both"/>
        <w:rPr>
          <w:rStyle w:val="ac"/>
          <w:sz w:val="32"/>
          <w:szCs w:val="32"/>
          <w:bdr w:val="none" w:sz="0" w:space="0" w:color="auto" w:frame="1"/>
          <w:lang w:val="en-US"/>
        </w:rPr>
      </w:pPr>
    </w:p>
    <w:p w:rsidR="00F04A03" w:rsidRPr="00B429FB" w:rsidRDefault="00F04A03" w:rsidP="00A246DB">
      <w:pPr>
        <w:pStyle w:val="2"/>
        <w:shd w:val="clear" w:color="auto" w:fill="FFFFFF"/>
        <w:spacing w:before="0" w:beforeAutospacing="0" w:after="0" w:afterAutospacing="0"/>
        <w:jc w:val="both"/>
        <w:rPr>
          <w:sz w:val="32"/>
          <w:szCs w:val="32"/>
          <w:lang w:val="en-GB"/>
        </w:rPr>
      </w:pPr>
      <w:r w:rsidRPr="00B429FB">
        <w:rPr>
          <w:sz w:val="32"/>
          <w:szCs w:val="32"/>
        </w:rPr>
        <w:t xml:space="preserve">3. </w:t>
      </w:r>
      <w:r w:rsidRPr="00B429FB">
        <w:rPr>
          <w:sz w:val="32"/>
          <w:szCs w:val="32"/>
          <w:lang w:val="en-GB"/>
        </w:rPr>
        <w:t>Trans</w:t>
      </w:r>
      <w:r w:rsidR="009C1B9D" w:rsidRPr="00B429FB">
        <w:rPr>
          <w:sz w:val="32"/>
          <w:szCs w:val="32"/>
          <w:lang w:val="en-GB"/>
        </w:rPr>
        <w:t xml:space="preserve">late </w:t>
      </w:r>
      <w:r w:rsidR="0019291F">
        <w:rPr>
          <w:sz w:val="32"/>
          <w:szCs w:val="32"/>
          <w:lang w:val="en-GB"/>
        </w:rPr>
        <w:t xml:space="preserve">the text </w:t>
      </w:r>
      <w:r w:rsidR="009C1B9D" w:rsidRPr="00B429FB">
        <w:rPr>
          <w:sz w:val="32"/>
          <w:szCs w:val="32"/>
          <w:lang w:val="en-GB"/>
        </w:rPr>
        <w:t>into Ukrainian explicating</w:t>
      </w:r>
      <w:r w:rsidR="009C1B9D" w:rsidRPr="00B429FB">
        <w:rPr>
          <w:sz w:val="32"/>
          <w:szCs w:val="32"/>
          <w:lang w:val="en-US"/>
        </w:rPr>
        <w:t xml:space="preserve">, where necessary, </w:t>
      </w:r>
      <w:r w:rsidRPr="00B429FB">
        <w:rPr>
          <w:sz w:val="32"/>
          <w:szCs w:val="32"/>
          <w:lang w:val="en-GB"/>
        </w:rPr>
        <w:t>source-culture specific concepts:</w:t>
      </w:r>
    </w:p>
    <w:p w:rsidR="00F04A03" w:rsidRPr="00B429FB" w:rsidRDefault="000E3039" w:rsidP="00F04A03">
      <w:pPr>
        <w:pStyle w:val="2"/>
        <w:shd w:val="clear" w:color="auto" w:fill="FFFFFF"/>
        <w:spacing w:after="50" w:afterAutospacing="0" w:line="210" w:lineRule="atLeast"/>
        <w:ind w:firstLine="567"/>
        <w:jc w:val="both"/>
        <w:rPr>
          <w:sz w:val="32"/>
          <w:szCs w:val="32"/>
          <w:lang w:val="en-GB"/>
        </w:rPr>
      </w:pPr>
      <w:r w:rsidRPr="00B429FB">
        <w:rPr>
          <w:sz w:val="32"/>
          <w:szCs w:val="32"/>
          <w:lang w:val="en-GB"/>
        </w:rPr>
        <w:t>WILL AMERICA’S UNIVERSITIES GO THE WAY OF ITS CAR COMPANIES?</w:t>
      </w:r>
      <w:r w:rsidR="00F04A03" w:rsidRPr="00B429FB">
        <w:rPr>
          <w:sz w:val="32"/>
          <w:szCs w:val="32"/>
          <w:lang w:val="en-GB"/>
        </w:rPr>
        <w:t xml:space="preserve"> </w:t>
      </w:r>
    </w:p>
    <w:p w:rsidR="00F04A03" w:rsidRPr="00B429FB" w:rsidRDefault="00F04A03" w:rsidP="00F04A03">
      <w:pPr>
        <w:shd w:val="clear" w:color="auto" w:fill="FFFFFF"/>
        <w:ind w:firstLine="567"/>
        <w:jc w:val="both"/>
        <w:rPr>
          <w:sz w:val="32"/>
          <w:szCs w:val="32"/>
          <w:lang w:val="en-GB"/>
        </w:rPr>
      </w:pPr>
      <w:r w:rsidRPr="00B429FB">
        <w:rPr>
          <w:sz w:val="32"/>
          <w:szCs w:val="32"/>
          <w:lang w:val="en-GB"/>
        </w:rPr>
        <w:t xml:space="preserve">FIFTY years ago, in the glorious age of three-martini lunches and all-smoking offices, America’s car companies were universally admired. Everybody wanted to know the secrets of their success. How did they churn out dazzling new models every year? How did they manage so many people so successfully (General Motors was then the biggest private-sector employer in the world)? And how did they keep their customers so happy? </w:t>
      </w:r>
    </w:p>
    <w:p w:rsidR="00F04A03" w:rsidRPr="00B429FB" w:rsidRDefault="00F04A03" w:rsidP="00F04A03">
      <w:pPr>
        <w:shd w:val="clear" w:color="auto" w:fill="FFFFFF"/>
        <w:ind w:firstLine="567"/>
        <w:jc w:val="both"/>
        <w:rPr>
          <w:sz w:val="32"/>
          <w:szCs w:val="32"/>
          <w:lang w:val="en-GB"/>
        </w:rPr>
      </w:pPr>
      <w:r w:rsidRPr="00B429FB">
        <w:rPr>
          <w:sz w:val="32"/>
          <w:szCs w:val="32"/>
          <w:lang w:val="en-GB"/>
        </w:rPr>
        <w:t xml:space="preserve">Today the world is equally in awe of American universities. They dominate global rankings: on the Shanghai Ranking Consultancy’s list of the world’s best universities, 17 of the top 20 are American, and 35 </w:t>
      </w:r>
      <w:r w:rsidRPr="00B429FB">
        <w:rPr>
          <w:sz w:val="32"/>
          <w:szCs w:val="32"/>
          <w:lang w:val="en-GB"/>
        </w:rPr>
        <w:lastRenderedPageBreak/>
        <w:t xml:space="preserve">of the top 50. They employ 70% of living Nobel prizewinners in science and economics and produce a disproportionate share of the world’s most-cited articles in academic journals. Everyone wants to know their secret recipe. </w:t>
      </w:r>
    </w:p>
    <w:p w:rsidR="00F04A03" w:rsidRPr="00B429FB" w:rsidRDefault="00F04A03" w:rsidP="00F04A03">
      <w:pPr>
        <w:shd w:val="clear" w:color="auto" w:fill="FFFFFF"/>
        <w:ind w:firstLine="567"/>
        <w:jc w:val="both"/>
        <w:rPr>
          <w:sz w:val="32"/>
          <w:szCs w:val="32"/>
          <w:lang w:val="en-GB"/>
        </w:rPr>
      </w:pPr>
      <w:r w:rsidRPr="00B429FB">
        <w:rPr>
          <w:sz w:val="32"/>
          <w:szCs w:val="32"/>
          <w:lang w:val="en-GB"/>
        </w:rPr>
        <w:t xml:space="preserve">Which raises a mischievous question. Could America’s universities go the way of its car companies? On the face of it, this seems highly unlikely. Student enrolments are higher than ever this year, as Americans who cannot find jobs linger or return to education. Cambridge, Massachusetts, shows no outward sign of becoming Detroit. Yet there are serious questions about America’s ivory towers. </w:t>
      </w:r>
    </w:p>
    <w:p w:rsidR="00F04A03" w:rsidRPr="00B429FB" w:rsidRDefault="00F04A03" w:rsidP="00F04A03">
      <w:pPr>
        <w:shd w:val="clear" w:color="auto" w:fill="FFFFFF"/>
        <w:ind w:firstLine="567"/>
        <w:jc w:val="both"/>
        <w:rPr>
          <w:sz w:val="32"/>
          <w:szCs w:val="32"/>
          <w:lang w:val="en-GB"/>
        </w:rPr>
      </w:pPr>
      <w:r w:rsidRPr="00B429FB">
        <w:rPr>
          <w:sz w:val="32"/>
          <w:szCs w:val="32"/>
          <w:lang w:val="en-GB"/>
        </w:rPr>
        <w:t>Two right-wing think-tanks, the American Enterprise Institute (AEI) and the Goldwater Institute, have both produced damning reports about America’s university system. Two left-wing academics, Andrew Hacker and Claudia Dreifus, have published an even more damning book: “Higher Education? How Colleges are Wasting Our Money and Failing Our Kids and What We Can Do About It”. And</w:t>
      </w:r>
      <w:r w:rsidRPr="00B429FB">
        <w:rPr>
          <w:rStyle w:val="a6"/>
          <w:sz w:val="32"/>
          <w:szCs w:val="32"/>
          <w:lang w:val="en-GB"/>
        </w:rPr>
        <w:t xml:space="preserve"> US News &amp; World Report</w:t>
      </w:r>
      <w:r w:rsidRPr="00B429FB">
        <w:rPr>
          <w:sz w:val="32"/>
          <w:szCs w:val="32"/>
          <w:lang w:val="en-GB"/>
        </w:rPr>
        <w:t>, a centrist magazine, says in its annual survey of American colleges that: “If colleges were businesses, they would be ripe for hostile takeovers, complete with serious cost-cutting and painful reorganisations.”</w:t>
      </w:r>
    </w:p>
    <w:p w:rsidR="00F04A03" w:rsidRPr="00B429FB" w:rsidRDefault="00F04A03" w:rsidP="00F04A03">
      <w:pPr>
        <w:shd w:val="clear" w:color="auto" w:fill="FFFFFF"/>
        <w:ind w:firstLine="567"/>
        <w:jc w:val="both"/>
        <w:rPr>
          <w:sz w:val="32"/>
          <w:szCs w:val="32"/>
          <w:lang w:val="en-GB"/>
        </w:rPr>
      </w:pPr>
      <w:r w:rsidRPr="00B429FB">
        <w:rPr>
          <w:sz w:val="32"/>
          <w:szCs w:val="32"/>
          <w:lang w:val="en-GB"/>
        </w:rPr>
        <w:t xml:space="preserve">College fees have for decades risen faster than Americans’ ability to pay them. Median household income has grown by a factor of </w:t>
      </w:r>
      <w:smartTag w:uri="urn:schemas-microsoft-com:office:smarttags" w:element="metricconverter">
        <w:smartTagPr>
          <w:attr w:name="ProductID" w:val="6.5 in"/>
        </w:smartTagPr>
        <w:r w:rsidRPr="00B429FB">
          <w:rPr>
            <w:sz w:val="32"/>
            <w:szCs w:val="32"/>
            <w:lang w:val="en-GB"/>
          </w:rPr>
          <w:t>6.5 in</w:t>
        </w:r>
      </w:smartTag>
      <w:r w:rsidRPr="00B429FB">
        <w:rPr>
          <w:sz w:val="32"/>
          <w:szCs w:val="32"/>
          <w:lang w:val="en-GB"/>
        </w:rPr>
        <w:t xml:space="preserve"> the past 40 years, but the cost of attending a state college has increased by a factor of 15 for in-state students and 24 for out-of-state students. The cost of attending a private college has increased by a factor of more than 13 (a year in the Ivy League will set you back $38,000, excluding bed and board). Academic inflation makes medical inflation look modest by comparison.</w:t>
      </w:r>
    </w:p>
    <w:p w:rsidR="00F04A03" w:rsidRPr="00B429FB" w:rsidRDefault="00F04A03" w:rsidP="00F04A03">
      <w:pPr>
        <w:shd w:val="clear" w:color="auto" w:fill="FFFFFF"/>
        <w:ind w:firstLine="567"/>
        <w:jc w:val="both"/>
        <w:rPr>
          <w:sz w:val="32"/>
          <w:szCs w:val="32"/>
          <w:lang w:val="en-GB"/>
        </w:rPr>
      </w:pPr>
      <w:r w:rsidRPr="00B429FB">
        <w:rPr>
          <w:sz w:val="32"/>
          <w:szCs w:val="32"/>
          <w:lang w:val="en-GB"/>
        </w:rPr>
        <w:t xml:space="preserve">As costs soar, diligence is tumbling. In 1961 full-time students in four-year colleges spent 24 hours a week studying; that has fallen to 14, estimates the AEI. Drop-out and deferment rates are also hair-curling: only 40% of students graduate in four years. </w:t>
      </w:r>
    </w:p>
    <w:p w:rsidR="00F04A03" w:rsidRPr="00B429FB" w:rsidRDefault="00F04A03" w:rsidP="00F04A03">
      <w:pPr>
        <w:shd w:val="clear" w:color="auto" w:fill="FFFFFF"/>
        <w:ind w:firstLine="567"/>
        <w:jc w:val="both"/>
        <w:rPr>
          <w:sz w:val="32"/>
          <w:szCs w:val="32"/>
          <w:lang w:val="en-GB"/>
        </w:rPr>
      </w:pPr>
      <w:r w:rsidRPr="00B429FB">
        <w:rPr>
          <w:sz w:val="32"/>
          <w:szCs w:val="32"/>
          <w:lang w:val="en-GB"/>
        </w:rPr>
        <w:t xml:space="preserve">The most plausible explanation is that professors are not particularly interested in students’ welfare. Promotion and tenure depend on published research, not good teaching. Professors strike an implicit bargain with their students: we will give you light workloads and inflated grades so long as you leave us alone to do our research. Mr Hacker and Ms Dreifus point out that senior professors in Ivy </w:t>
      </w:r>
      <w:r w:rsidRPr="00B429FB">
        <w:rPr>
          <w:sz w:val="32"/>
          <w:szCs w:val="32"/>
          <w:lang w:val="en-GB"/>
        </w:rPr>
        <w:lastRenderedPageBreak/>
        <w:t>League universities now get sabbaticals every third year rather than every seventh. This year 20 of Harvard’s 48 history professors will be on leave.</w:t>
      </w:r>
    </w:p>
    <w:p w:rsidR="00F04A03" w:rsidRPr="00B429FB" w:rsidRDefault="00F04A03" w:rsidP="00F04A03">
      <w:pPr>
        <w:shd w:val="clear" w:color="auto" w:fill="FFFFFF"/>
        <w:ind w:firstLine="567"/>
        <w:jc w:val="both"/>
        <w:rPr>
          <w:sz w:val="32"/>
          <w:szCs w:val="32"/>
          <w:lang w:val="en-GB"/>
        </w:rPr>
      </w:pPr>
      <w:r w:rsidRPr="00B429FB">
        <w:rPr>
          <w:sz w:val="32"/>
          <w:szCs w:val="32"/>
          <w:lang w:val="en-GB"/>
        </w:rPr>
        <w:t>America’s commitment to research is one of the glories of its higher-education system. But for how long? The supply of papers that apply gender theory to literary criticism remains ample. But there is evidence of diminishing returns in an area perhaps more vital to the country’s economic dynamism: science and technology. The Kauffman Foundation, which studies entrepreneurship, argues that the productivity of federal funding for R&amp;D, in terms of patents and licences, has been falling for some years. Funding is spread too thinly. It would yield better results if concentrated on centres of excellence, but fashionable chatter about the “knowledge economy” stirs every congressional backwoodsman to stick his fingers into the university pie.</w:t>
      </w:r>
    </w:p>
    <w:p w:rsidR="00F04A03" w:rsidRPr="00B429FB" w:rsidRDefault="00F04A03" w:rsidP="00F04A03">
      <w:pPr>
        <w:shd w:val="clear" w:color="auto" w:fill="FFFFFF"/>
        <w:ind w:firstLine="567"/>
        <w:jc w:val="both"/>
        <w:rPr>
          <w:sz w:val="32"/>
          <w:szCs w:val="32"/>
          <w:lang w:val="en-GB"/>
        </w:rPr>
      </w:pPr>
      <w:r w:rsidRPr="00B429FB">
        <w:rPr>
          <w:sz w:val="32"/>
          <w:szCs w:val="32"/>
          <w:lang w:val="en-GB"/>
        </w:rPr>
        <w:t>The Goldwater Institute points to a third poison to add to rising prices and declining productivity: administrative bloat. Between 1993 and 2007 spending on university bureaucrats at America’s 198 leading universities rose much faster than spending on teaching faculty. Administration costs at elite private universities rose even faster than at public ones. For example, Harvard increased its administrative spending per student by 300%. In some universities, such as Arizona State University, almost half the full-time employees are administrators. Nearly all university presidents conduct themselves like corporate titans, with salaries, perks and entourages to match.</w:t>
      </w:r>
    </w:p>
    <w:p w:rsidR="00F04A03" w:rsidRPr="00B429FB" w:rsidRDefault="00F04A03" w:rsidP="00F04A03">
      <w:pPr>
        <w:tabs>
          <w:tab w:val="left" w:pos="540"/>
        </w:tabs>
        <w:ind w:firstLine="567"/>
        <w:jc w:val="both"/>
        <w:rPr>
          <w:sz w:val="32"/>
          <w:szCs w:val="32"/>
        </w:rPr>
      </w:pPr>
    </w:p>
    <w:p w:rsidR="001E7ABD" w:rsidRPr="00B429FB" w:rsidRDefault="001E7ABD" w:rsidP="00F04A03">
      <w:pPr>
        <w:tabs>
          <w:tab w:val="left" w:pos="540"/>
        </w:tabs>
        <w:ind w:firstLine="567"/>
        <w:jc w:val="both"/>
        <w:rPr>
          <w:b/>
          <w:sz w:val="32"/>
          <w:szCs w:val="32"/>
          <w:lang w:val="en-US"/>
        </w:rPr>
      </w:pPr>
      <w:r w:rsidRPr="00B429FB">
        <w:rPr>
          <w:b/>
          <w:sz w:val="32"/>
          <w:szCs w:val="32"/>
          <w:lang w:val="en-US"/>
        </w:rPr>
        <w:t xml:space="preserve">Example: </w:t>
      </w:r>
    </w:p>
    <w:p w:rsidR="007F49AB" w:rsidRPr="00B429FB" w:rsidRDefault="001E7ABD" w:rsidP="001E7ABD">
      <w:pPr>
        <w:tabs>
          <w:tab w:val="left" w:pos="540"/>
        </w:tabs>
        <w:ind w:firstLine="567"/>
        <w:jc w:val="both"/>
        <w:rPr>
          <w:sz w:val="32"/>
          <w:szCs w:val="32"/>
          <w:lang w:val="en-GB"/>
        </w:rPr>
      </w:pPr>
      <w:r w:rsidRPr="00B429FB">
        <w:rPr>
          <w:sz w:val="32"/>
          <w:szCs w:val="32"/>
          <w:lang w:val="en-GB"/>
        </w:rPr>
        <w:t xml:space="preserve">…in the glorious age of </w:t>
      </w:r>
      <w:r w:rsidRPr="00B429FB">
        <w:rPr>
          <w:b/>
          <w:sz w:val="32"/>
          <w:szCs w:val="32"/>
          <w:lang w:val="en-GB"/>
        </w:rPr>
        <w:t>three-martini lunches</w:t>
      </w:r>
      <w:r w:rsidRPr="00B429FB">
        <w:rPr>
          <w:sz w:val="32"/>
          <w:szCs w:val="32"/>
          <w:lang w:val="en-GB"/>
        </w:rPr>
        <w:t>…</w:t>
      </w:r>
    </w:p>
    <w:p w:rsidR="001E7ABD" w:rsidRPr="00B429FB" w:rsidRDefault="001E7ABD" w:rsidP="001E7ABD">
      <w:pPr>
        <w:tabs>
          <w:tab w:val="left" w:pos="540"/>
        </w:tabs>
        <w:ind w:firstLine="567"/>
        <w:jc w:val="both"/>
        <w:rPr>
          <w:sz w:val="32"/>
          <w:szCs w:val="32"/>
        </w:rPr>
      </w:pPr>
      <w:r w:rsidRPr="00B429FB">
        <w:rPr>
          <w:sz w:val="32"/>
          <w:szCs w:val="32"/>
          <w:lang w:val="ru-RU"/>
        </w:rPr>
        <w:t>…</w:t>
      </w:r>
      <w:r w:rsidRPr="00B429FB">
        <w:rPr>
          <w:sz w:val="32"/>
          <w:szCs w:val="32"/>
        </w:rPr>
        <w:t xml:space="preserve">у славну епоху </w:t>
      </w:r>
      <w:r w:rsidRPr="00B429FB">
        <w:rPr>
          <w:b/>
          <w:sz w:val="32"/>
          <w:szCs w:val="32"/>
        </w:rPr>
        <w:t>розкішних обідів з трьома мартіні за кошт фірми</w:t>
      </w:r>
      <w:r w:rsidRPr="00B429FB">
        <w:rPr>
          <w:sz w:val="32"/>
          <w:szCs w:val="32"/>
        </w:rPr>
        <w:t>…</w:t>
      </w:r>
    </w:p>
    <w:p w:rsidR="009C1B9D" w:rsidRPr="00B429FB" w:rsidRDefault="009C1B9D" w:rsidP="001E7ABD">
      <w:pPr>
        <w:tabs>
          <w:tab w:val="left" w:pos="540"/>
        </w:tabs>
        <w:ind w:firstLine="567"/>
        <w:jc w:val="both"/>
        <w:rPr>
          <w:sz w:val="32"/>
          <w:szCs w:val="32"/>
        </w:rPr>
      </w:pPr>
    </w:p>
    <w:p w:rsidR="000F6E16" w:rsidRPr="00174126" w:rsidRDefault="000F6E16" w:rsidP="00541E10">
      <w:pPr>
        <w:jc w:val="both"/>
        <w:rPr>
          <w:sz w:val="32"/>
          <w:szCs w:val="32"/>
          <w:lang w:val="ru-RU"/>
        </w:rPr>
      </w:pPr>
    </w:p>
    <w:p w:rsidR="00A246DB" w:rsidRDefault="00A246DB" w:rsidP="00541E10">
      <w:pPr>
        <w:jc w:val="both"/>
        <w:rPr>
          <w:sz w:val="32"/>
          <w:szCs w:val="32"/>
        </w:rPr>
      </w:pPr>
    </w:p>
    <w:p w:rsidR="00A246DB" w:rsidRDefault="00A246DB" w:rsidP="00541E10">
      <w:pPr>
        <w:jc w:val="both"/>
        <w:rPr>
          <w:sz w:val="32"/>
          <w:szCs w:val="32"/>
        </w:rPr>
      </w:pPr>
    </w:p>
    <w:p w:rsidR="00A246DB" w:rsidRDefault="00A246DB" w:rsidP="00541E10">
      <w:pPr>
        <w:jc w:val="both"/>
        <w:rPr>
          <w:sz w:val="32"/>
          <w:szCs w:val="32"/>
        </w:rPr>
      </w:pPr>
    </w:p>
    <w:p w:rsidR="00A246DB" w:rsidRDefault="00A246DB" w:rsidP="00541E10">
      <w:pPr>
        <w:jc w:val="both"/>
        <w:rPr>
          <w:sz w:val="32"/>
          <w:szCs w:val="32"/>
        </w:rPr>
      </w:pPr>
    </w:p>
    <w:p w:rsidR="00A246DB" w:rsidRDefault="00A246DB" w:rsidP="00541E10">
      <w:pPr>
        <w:jc w:val="both"/>
        <w:rPr>
          <w:sz w:val="32"/>
          <w:szCs w:val="32"/>
        </w:rPr>
      </w:pPr>
    </w:p>
    <w:p w:rsidR="00A246DB" w:rsidRDefault="00A246DB" w:rsidP="00541E10">
      <w:pPr>
        <w:jc w:val="both"/>
        <w:rPr>
          <w:sz w:val="32"/>
          <w:szCs w:val="32"/>
        </w:rPr>
      </w:pPr>
    </w:p>
    <w:p w:rsidR="003C3BB3" w:rsidRPr="00B429FB" w:rsidRDefault="00541E10" w:rsidP="00541E10">
      <w:pPr>
        <w:jc w:val="both"/>
        <w:rPr>
          <w:sz w:val="32"/>
          <w:szCs w:val="32"/>
          <w:lang w:val="en-US"/>
        </w:rPr>
      </w:pPr>
      <w:r w:rsidRPr="00B429FB">
        <w:rPr>
          <w:sz w:val="32"/>
          <w:szCs w:val="32"/>
        </w:rPr>
        <w:lastRenderedPageBreak/>
        <w:t xml:space="preserve">Тема 5. </w:t>
      </w:r>
    </w:p>
    <w:p w:rsidR="00541E10" w:rsidRPr="00480A52" w:rsidRDefault="003C3BB3" w:rsidP="00541E10">
      <w:pPr>
        <w:jc w:val="both"/>
        <w:rPr>
          <w:b/>
          <w:sz w:val="32"/>
          <w:szCs w:val="32"/>
          <w:lang w:val="en-GB"/>
        </w:rPr>
      </w:pPr>
      <w:r w:rsidRPr="00B429FB">
        <w:rPr>
          <w:b/>
          <w:sz w:val="32"/>
          <w:szCs w:val="32"/>
          <w:lang w:val="en-GB"/>
        </w:rPr>
        <w:t>TRANSLATION OF METAPHORS AND ALLUSIONS</w:t>
      </w:r>
      <w:r w:rsidR="00480A52" w:rsidRPr="00480A52">
        <w:rPr>
          <w:sz w:val="30"/>
          <w:szCs w:val="30"/>
        </w:rPr>
        <w:t xml:space="preserve"> </w:t>
      </w:r>
      <w:r w:rsidR="00480A52" w:rsidRPr="00480A52">
        <w:rPr>
          <w:b/>
          <w:sz w:val="30"/>
          <w:szCs w:val="30"/>
        </w:rPr>
        <w:t>IN SCI-TECH TEXTS</w:t>
      </w:r>
    </w:p>
    <w:p w:rsidR="00541E10" w:rsidRPr="00B429FB" w:rsidRDefault="00541E10" w:rsidP="00541E10">
      <w:pPr>
        <w:jc w:val="both"/>
        <w:rPr>
          <w:sz w:val="32"/>
          <w:szCs w:val="32"/>
          <w:lang w:val="en-US"/>
        </w:rPr>
      </w:pPr>
      <w:r w:rsidRPr="00B429FB">
        <w:rPr>
          <w:sz w:val="32"/>
          <w:szCs w:val="32"/>
          <w:lang w:val="en-US"/>
        </w:rPr>
        <w:t>Metaphoric terms and their translation. Functions of metaphors in technical texts. Translation of metaphors in technical texts. The notion of allusion. Functions of allusions in technical texts. Translation of allusions.</w:t>
      </w:r>
    </w:p>
    <w:p w:rsidR="00733795" w:rsidRDefault="00733795" w:rsidP="00BA0425">
      <w:pPr>
        <w:pStyle w:val="a7"/>
        <w:tabs>
          <w:tab w:val="left" w:pos="-567"/>
          <w:tab w:val="left" w:pos="0"/>
        </w:tabs>
        <w:autoSpaceDE w:val="0"/>
        <w:autoSpaceDN w:val="0"/>
        <w:adjustRightInd w:val="0"/>
        <w:ind w:left="0" w:firstLine="426"/>
        <w:jc w:val="both"/>
        <w:rPr>
          <w:sz w:val="32"/>
          <w:szCs w:val="32"/>
        </w:rPr>
      </w:pPr>
    </w:p>
    <w:p w:rsidR="00B15697" w:rsidRPr="00B429FB" w:rsidRDefault="00163D57" w:rsidP="00BA0425">
      <w:pPr>
        <w:pStyle w:val="FR2"/>
        <w:spacing w:before="0"/>
        <w:ind w:right="99" w:firstLine="426"/>
        <w:jc w:val="both"/>
        <w:rPr>
          <w:sz w:val="32"/>
          <w:szCs w:val="32"/>
          <w:lang w:val="uk-UA"/>
        </w:rPr>
      </w:pPr>
      <w:r w:rsidRPr="00B429FB">
        <w:rPr>
          <w:sz w:val="32"/>
          <w:szCs w:val="32"/>
          <w:lang w:val="uk-UA"/>
        </w:rPr>
        <w:t>ЗАВДАННЯ:</w:t>
      </w:r>
    </w:p>
    <w:p w:rsidR="00163D57" w:rsidRPr="00B429FB" w:rsidRDefault="00163D57" w:rsidP="00BA0425">
      <w:pPr>
        <w:pStyle w:val="FR2"/>
        <w:spacing w:before="0"/>
        <w:ind w:right="99" w:firstLine="426"/>
        <w:jc w:val="both"/>
        <w:rPr>
          <w:sz w:val="32"/>
          <w:szCs w:val="32"/>
          <w:lang w:val="uk-UA"/>
        </w:rPr>
      </w:pPr>
    </w:p>
    <w:p w:rsidR="00163D57" w:rsidRPr="00B429FB" w:rsidRDefault="00163D57" w:rsidP="00163D57">
      <w:pPr>
        <w:pStyle w:val="FR2"/>
        <w:spacing w:before="0"/>
        <w:ind w:right="99"/>
        <w:jc w:val="both"/>
        <w:rPr>
          <w:sz w:val="32"/>
          <w:szCs w:val="32"/>
        </w:rPr>
      </w:pPr>
      <w:r w:rsidRPr="00B429FB">
        <w:rPr>
          <w:sz w:val="32"/>
          <w:szCs w:val="32"/>
          <w:lang w:val="uk-UA"/>
        </w:rPr>
        <w:t>1</w:t>
      </w:r>
      <w:r w:rsidRPr="00B429FB">
        <w:rPr>
          <w:sz w:val="32"/>
          <w:szCs w:val="32"/>
        </w:rPr>
        <w:t>. Translate the sentences with metaphoric terms into Ukrainian:</w:t>
      </w:r>
    </w:p>
    <w:p w:rsidR="00163D57" w:rsidRPr="00B429FB" w:rsidRDefault="00163D57" w:rsidP="00163D57">
      <w:pPr>
        <w:pStyle w:val="FR2"/>
        <w:spacing w:before="0"/>
        <w:ind w:right="99"/>
        <w:jc w:val="both"/>
        <w:rPr>
          <w:b w:val="0"/>
          <w:sz w:val="32"/>
          <w:szCs w:val="32"/>
        </w:rPr>
      </w:pPr>
    </w:p>
    <w:p w:rsidR="00163D57" w:rsidRPr="00B429FB" w:rsidRDefault="00163D57" w:rsidP="00163D57">
      <w:pPr>
        <w:ind w:firstLine="539"/>
        <w:jc w:val="both"/>
        <w:rPr>
          <w:rStyle w:val="apple-style-span"/>
          <w:sz w:val="32"/>
          <w:szCs w:val="32"/>
          <w:lang w:val="en-GB"/>
        </w:rPr>
      </w:pPr>
      <w:r w:rsidRPr="00B429FB">
        <w:rPr>
          <w:rStyle w:val="apple-style-span"/>
          <w:sz w:val="32"/>
          <w:szCs w:val="32"/>
          <w:lang w:val="en-GB"/>
        </w:rPr>
        <w:t>1) During the housing boom, lenders created</w:t>
      </w:r>
      <w:r w:rsidRPr="00B429FB">
        <w:rPr>
          <w:rStyle w:val="apple-converted-space"/>
          <w:sz w:val="32"/>
          <w:szCs w:val="32"/>
          <w:lang w:val="en-GB"/>
        </w:rPr>
        <w:t> </w:t>
      </w:r>
      <w:r w:rsidRPr="00B429FB">
        <w:rPr>
          <w:rStyle w:val="apple-style-span"/>
          <w:b/>
          <w:bCs/>
          <w:sz w:val="32"/>
          <w:szCs w:val="32"/>
          <w:lang w:val="en-GB"/>
        </w:rPr>
        <w:t>mortgage mills</w:t>
      </w:r>
      <w:r w:rsidRPr="00B429FB">
        <w:rPr>
          <w:rStyle w:val="apple-converted-space"/>
          <w:sz w:val="32"/>
          <w:szCs w:val="32"/>
          <w:lang w:val="en-GB"/>
        </w:rPr>
        <w:t> </w:t>
      </w:r>
      <w:r w:rsidRPr="00B429FB">
        <w:rPr>
          <w:rStyle w:val="apple-style-span"/>
          <w:sz w:val="32"/>
          <w:szCs w:val="32"/>
          <w:lang w:val="en-GB"/>
        </w:rPr>
        <w:t>and put people into overpriced homes with mortgages that were difficult to understand and even more difficult to maintain. They often didn’t bother to verify incomes or an applicant's long-term ability to keep up with the mortgage payments.</w:t>
      </w:r>
    </w:p>
    <w:p w:rsidR="00BC6F2A" w:rsidRPr="00B429FB" w:rsidRDefault="00BC6F2A" w:rsidP="00163D57">
      <w:pPr>
        <w:ind w:firstLine="539"/>
        <w:jc w:val="both"/>
        <w:rPr>
          <w:rStyle w:val="apple-style-span"/>
          <w:sz w:val="32"/>
          <w:szCs w:val="32"/>
          <w:lang w:val="en-GB"/>
        </w:rPr>
      </w:pPr>
    </w:p>
    <w:p w:rsidR="0093561A" w:rsidRPr="00B429FB" w:rsidRDefault="0093561A" w:rsidP="0093561A">
      <w:pPr>
        <w:ind w:firstLine="567"/>
        <w:jc w:val="both"/>
        <w:rPr>
          <w:sz w:val="32"/>
          <w:szCs w:val="32"/>
          <w:lang w:val="en-US"/>
        </w:rPr>
      </w:pPr>
      <w:r w:rsidRPr="00B429FB">
        <w:rPr>
          <w:rStyle w:val="apple-style-span"/>
          <w:sz w:val="32"/>
          <w:szCs w:val="32"/>
          <w:lang w:val="en-GB"/>
        </w:rPr>
        <w:t xml:space="preserve">2) </w:t>
      </w:r>
      <w:r w:rsidRPr="00B429FB">
        <w:rPr>
          <w:b/>
          <w:sz w:val="32"/>
          <w:szCs w:val="32"/>
          <w:lang w:val="en-US"/>
        </w:rPr>
        <w:t>Smart cars</w:t>
      </w:r>
      <w:r w:rsidRPr="00B429FB">
        <w:rPr>
          <w:sz w:val="32"/>
          <w:szCs w:val="32"/>
          <w:lang w:val="en-US"/>
        </w:rPr>
        <w:t xml:space="preserve"> have already been built which can monitor one’s driving, and the driving conditions nearby. </w:t>
      </w:r>
      <w:r w:rsidRPr="00B429FB">
        <w:rPr>
          <w:b/>
          <w:sz w:val="32"/>
          <w:szCs w:val="32"/>
          <w:lang w:val="en-US"/>
        </w:rPr>
        <w:t>Small radars</w:t>
      </w:r>
      <w:r w:rsidRPr="00B429FB">
        <w:rPr>
          <w:sz w:val="32"/>
          <w:szCs w:val="32"/>
          <w:lang w:val="en-US"/>
        </w:rPr>
        <w:t xml:space="preserve"> hidden in the bumpers can scan for nearby cars. Should you make a serious driving mistake (e.g., change lanes when there is a car in your “blind spot”) the computer would sound an immediate warning.</w:t>
      </w:r>
    </w:p>
    <w:p w:rsidR="00BC6F2A" w:rsidRPr="00B429FB" w:rsidRDefault="00BC6F2A" w:rsidP="0093561A">
      <w:pPr>
        <w:ind w:firstLine="567"/>
        <w:jc w:val="both"/>
        <w:rPr>
          <w:sz w:val="32"/>
          <w:szCs w:val="32"/>
          <w:lang w:val="en-US"/>
        </w:rPr>
      </w:pPr>
    </w:p>
    <w:p w:rsidR="0093561A" w:rsidRPr="00B429FB" w:rsidRDefault="0093561A" w:rsidP="0093561A">
      <w:pPr>
        <w:ind w:firstLine="567"/>
        <w:jc w:val="both"/>
        <w:rPr>
          <w:sz w:val="32"/>
          <w:szCs w:val="32"/>
          <w:lang w:val="en-GB"/>
        </w:rPr>
      </w:pPr>
      <w:r w:rsidRPr="00B429FB">
        <w:rPr>
          <w:sz w:val="32"/>
          <w:szCs w:val="32"/>
          <w:lang w:val="en-US"/>
        </w:rPr>
        <w:t xml:space="preserve">3) </w:t>
      </w:r>
      <w:r w:rsidRPr="00B429FB">
        <w:rPr>
          <w:sz w:val="32"/>
          <w:szCs w:val="32"/>
          <w:lang w:val="en-GB"/>
        </w:rPr>
        <w:t xml:space="preserve">Basically, everything that a politician might do to make voters happier in the near term will have horrible long-term consequences. Stimulate the economy too much now and you wind up with ruinous inflation down the road. Preserve failing companies and you wind up with Japanese stagnation. Cushion the decline in living standards with easy money now and you just move from a </w:t>
      </w:r>
      <w:r w:rsidRPr="00B429FB">
        <w:rPr>
          <w:b/>
          <w:sz w:val="32"/>
          <w:szCs w:val="32"/>
          <w:lang w:val="en-GB"/>
        </w:rPr>
        <w:t>housing bubble</w:t>
      </w:r>
      <w:r w:rsidRPr="00B429FB">
        <w:rPr>
          <w:sz w:val="32"/>
          <w:szCs w:val="32"/>
          <w:lang w:val="en-GB"/>
        </w:rPr>
        <w:t xml:space="preserve"> to a </w:t>
      </w:r>
      <w:r w:rsidRPr="00B429FB">
        <w:rPr>
          <w:b/>
          <w:sz w:val="32"/>
          <w:szCs w:val="32"/>
          <w:lang w:val="en-GB"/>
        </w:rPr>
        <w:t>commodities bubble</w:t>
      </w:r>
      <w:r w:rsidRPr="00B429FB">
        <w:rPr>
          <w:sz w:val="32"/>
          <w:szCs w:val="32"/>
          <w:lang w:val="en-GB"/>
        </w:rPr>
        <w:t>.</w:t>
      </w:r>
    </w:p>
    <w:p w:rsidR="0093561A" w:rsidRPr="00B429FB" w:rsidRDefault="0093561A" w:rsidP="00163D57">
      <w:pPr>
        <w:ind w:firstLine="539"/>
        <w:jc w:val="both"/>
        <w:rPr>
          <w:rStyle w:val="apple-style-span"/>
          <w:sz w:val="32"/>
          <w:szCs w:val="32"/>
          <w:lang w:val="en-GB"/>
        </w:rPr>
      </w:pPr>
    </w:p>
    <w:p w:rsidR="00105180" w:rsidRPr="00B429FB" w:rsidRDefault="00105180" w:rsidP="00105180">
      <w:pPr>
        <w:pStyle w:val="FR2"/>
        <w:spacing w:before="0"/>
        <w:ind w:right="99"/>
        <w:jc w:val="both"/>
        <w:rPr>
          <w:sz w:val="32"/>
          <w:szCs w:val="32"/>
        </w:rPr>
      </w:pPr>
      <w:r w:rsidRPr="00B429FB">
        <w:rPr>
          <w:rStyle w:val="apple-style-span"/>
          <w:sz w:val="32"/>
          <w:szCs w:val="32"/>
          <w:lang w:val="en-GB"/>
        </w:rPr>
        <w:t xml:space="preserve">2. </w:t>
      </w:r>
      <w:r w:rsidRPr="00B429FB">
        <w:rPr>
          <w:sz w:val="32"/>
          <w:szCs w:val="32"/>
        </w:rPr>
        <w:t xml:space="preserve">Translate the </w:t>
      </w:r>
      <w:r w:rsidR="00BC6F2A" w:rsidRPr="00B429FB">
        <w:rPr>
          <w:sz w:val="32"/>
          <w:szCs w:val="32"/>
        </w:rPr>
        <w:t>texts</w:t>
      </w:r>
      <w:r w:rsidRPr="00B429FB">
        <w:rPr>
          <w:sz w:val="32"/>
          <w:szCs w:val="32"/>
        </w:rPr>
        <w:t xml:space="preserve"> with metaphors into Ukrainian:</w:t>
      </w:r>
    </w:p>
    <w:p w:rsidR="00105180" w:rsidRPr="00B429FB" w:rsidRDefault="00105180" w:rsidP="00163D57">
      <w:pPr>
        <w:ind w:firstLine="539"/>
        <w:jc w:val="both"/>
        <w:rPr>
          <w:rStyle w:val="apple-style-span"/>
          <w:sz w:val="32"/>
          <w:szCs w:val="32"/>
          <w:lang w:val="en-US"/>
        </w:rPr>
      </w:pPr>
    </w:p>
    <w:p w:rsidR="00BC6F2A" w:rsidRPr="00B429FB" w:rsidRDefault="00BC6F2A" w:rsidP="00BC6F2A">
      <w:pPr>
        <w:ind w:firstLine="567"/>
        <w:jc w:val="both"/>
        <w:rPr>
          <w:sz w:val="32"/>
          <w:szCs w:val="32"/>
          <w:lang w:val="en-US"/>
        </w:rPr>
      </w:pPr>
      <w:r w:rsidRPr="00B429FB">
        <w:rPr>
          <w:sz w:val="32"/>
          <w:szCs w:val="32"/>
          <w:lang w:val="en-US"/>
        </w:rPr>
        <w:t xml:space="preserve">1) Up until sometime around 1974, the American economy was able to experience awesome growth </w:t>
      </w:r>
      <w:r w:rsidRPr="00B429FB">
        <w:rPr>
          <w:b/>
          <w:sz w:val="32"/>
          <w:szCs w:val="32"/>
          <w:lang w:val="en-US"/>
        </w:rPr>
        <w:t>by harvesting low-hanging fruit</w:t>
      </w:r>
      <w:r w:rsidRPr="00B429FB">
        <w:rPr>
          <w:sz w:val="32"/>
          <w:szCs w:val="32"/>
          <w:lang w:val="en-US"/>
        </w:rPr>
        <w:t xml:space="preserve">. There was cheap land to be exploited. There was the tremendous increase in education levels during the postwar world. There were </w:t>
      </w:r>
      <w:r w:rsidRPr="00B429FB">
        <w:rPr>
          <w:sz w:val="32"/>
          <w:szCs w:val="32"/>
          <w:lang w:val="en-US"/>
        </w:rPr>
        <w:lastRenderedPageBreak/>
        <w:t xml:space="preserve">technological revolutions occasioned by the spread of electricity, plastics and the car. </w:t>
      </w:r>
    </w:p>
    <w:p w:rsidR="00BC6F2A" w:rsidRPr="00B429FB" w:rsidRDefault="00BC6F2A" w:rsidP="00BC6F2A">
      <w:pPr>
        <w:ind w:firstLine="567"/>
        <w:jc w:val="both"/>
        <w:rPr>
          <w:sz w:val="32"/>
          <w:szCs w:val="32"/>
          <w:lang w:val="en-US"/>
        </w:rPr>
      </w:pPr>
      <w:r w:rsidRPr="00B429FB">
        <w:rPr>
          <w:sz w:val="32"/>
          <w:szCs w:val="32"/>
          <w:lang w:val="en-US"/>
        </w:rPr>
        <w:t xml:space="preserve">But that </w:t>
      </w:r>
      <w:r w:rsidRPr="00B429FB">
        <w:rPr>
          <w:b/>
          <w:sz w:val="32"/>
          <w:szCs w:val="32"/>
          <w:lang w:val="en-US"/>
        </w:rPr>
        <w:t>low-hanging fruit is exhausted</w:t>
      </w:r>
      <w:r w:rsidRPr="00B429FB">
        <w:rPr>
          <w:sz w:val="32"/>
          <w:szCs w:val="32"/>
          <w:lang w:val="en-US"/>
        </w:rPr>
        <w:t xml:space="preserve">, and since 1974, the United States has experienced slower growth, slower increases in median income, slower job creation, slower productivity gains, slower life-expectancy improvements and slower rates of technological change. </w:t>
      </w:r>
      <w:r w:rsidR="001C1713" w:rsidRPr="00B429FB">
        <w:rPr>
          <w:sz w:val="32"/>
          <w:szCs w:val="32"/>
          <w:lang w:val="en-US"/>
        </w:rPr>
        <w:t xml:space="preserve">The American society, for the moment, has hit </w:t>
      </w:r>
      <w:r w:rsidR="001C1713" w:rsidRPr="00B429FB">
        <w:rPr>
          <w:b/>
          <w:sz w:val="32"/>
          <w:szCs w:val="32"/>
          <w:lang w:val="en-US"/>
        </w:rPr>
        <w:t>a technological plateau.</w:t>
      </w:r>
    </w:p>
    <w:p w:rsidR="000A11FD" w:rsidRPr="00B429FB" w:rsidRDefault="00A544F8" w:rsidP="00547795">
      <w:pPr>
        <w:spacing w:before="100" w:beforeAutospacing="1" w:after="100" w:afterAutospacing="1"/>
        <w:ind w:firstLine="567"/>
        <w:jc w:val="both"/>
        <w:rPr>
          <w:b/>
          <w:sz w:val="32"/>
          <w:szCs w:val="32"/>
          <w:lang w:val="en-US"/>
        </w:rPr>
      </w:pPr>
      <w:r w:rsidRPr="00B429FB">
        <w:rPr>
          <w:sz w:val="32"/>
          <w:szCs w:val="32"/>
        </w:rPr>
        <w:t>2)</w:t>
      </w:r>
      <w:r w:rsidRPr="00B429FB">
        <w:rPr>
          <w:b/>
          <w:sz w:val="32"/>
          <w:szCs w:val="32"/>
        </w:rPr>
        <w:t xml:space="preserve"> </w:t>
      </w:r>
      <w:r w:rsidR="000A11FD" w:rsidRPr="00B429FB">
        <w:rPr>
          <w:rStyle w:val="ac"/>
          <w:color w:val="000000"/>
          <w:sz w:val="32"/>
          <w:szCs w:val="32"/>
          <w:bdr w:val="none" w:sz="0" w:space="0" w:color="auto" w:frame="1"/>
          <w:lang w:val="en-GB"/>
        </w:rPr>
        <w:t>Moore’s law, one</w:t>
      </w:r>
      <w:r w:rsidR="000A11FD" w:rsidRPr="00B429FB">
        <w:rPr>
          <w:rStyle w:val="apple-converted-space"/>
          <w:color w:val="000000"/>
          <w:sz w:val="32"/>
          <w:szCs w:val="32"/>
          <w:bdr w:val="none" w:sz="0" w:space="0" w:color="auto" w:frame="1"/>
          <w:lang w:val="en-GB"/>
        </w:rPr>
        <w:t> </w:t>
      </w:r>
      <w:r w:rsidR="000A11FD" w:rsidRPr="00B429FB">
        <w:rPr>
          <w:rStyle w:val="ac"/>
          <w:color w:val="000000"/>
          <w:sz w:val="32"/>
          <w:szCs w:val="32"/>
          <w:bdr w:val="none" w:sz="0" w:space="0" w:color="auto" w:frame="1"/>
          <w:lang w:val="en-GB"/>
        </w:rPr>
        <w:t>of the</w:t>
      </w:r>
      <w:r w:rsidR="000A11FD" w:rsidRPr="00B429FB">
        <w:rPr>
          <w:rStyle w:val="apple-converted-space"/>
          <w:color w:val="000000"/>
          <w:sz w:val="32"/>
          <w:szCs w:val="32"/>
          <w:bdr w:val="none" w:sz="0" w:space="0" w:color="auto" w:frame="1"/>
          <w:lang w:val="en-GB"/>
        </w:rPr>
        <w:t> </w:t>
      </w:r>
      <w:r w:rsidR="000A11FD" w:rsidRPr="00B429FB">
        <w:rPr>
          <w:rStyle w:val="ac"/>
          <w:color w:val="000000"/>
          <w:sz w:val="32"/>
          <w:szCs w:val="32"/>
          <w:bdr w:val="none" w:sz="0" w:space="0" w:color="auto" w:frame="1"/>
          <w:lang w:val="en-GB"/>
        </w:rPr>
        <w:t>foundat</w:t>
      </w:r>
      <w:r w:rsidR="000A11FD" w:rsidRPr="00B429FB">
        <w:rPr>
          <w:rStyle w:val="l6"/>
          <w:color w:val="000000"/>
          <w:sz w:val="32"/>
          <w:szCs w:val="32"/>
          <w:bdr w:val="none" w:sz="0" w:space="0" w:color="auto" w:frame="1"/>
          <w:lang w:val="en-GB"/>
        </w:rPr>
        <w:t>ions of</w:t>
      </w:r>
      <w:r w:rsidR="000A11FD" w:rsidRPr="00B429FB">
        <w:rPr>
          <w:rStyle w:val="apple-converted-space"/>
          <w:color w:val="000000"/>
          <w:sz w:val="32"/>
          <w:szCs w:val="32"/>
          <w:bdr w:val="none" w:sz="0" w:space="0" w:color="auto" w:frame="1"/>
          <w:lang w:val="en-GB"/>
        </w:rPr>
        <w:t> </w:t>
      </w:r>
      <w:r w:rsidR="000A11FD" w:rsidRPr="00B429FB">
        <w:rPr>
          <w:rStyle w:val="l6"/>
          <w:color w:val="000000"/>
          <w:sz w:val="32"/>
          <w:szCs w:val="32"/>
          <w:bdr w:val="none" w:sz="0" w:space="0" w:color="auto" w:frame="1"/>
          <w:lang w:val="en-GB"/>
        </w:rPr>
        <w:t>the information revolution, cannot</w:t>
      </w:r>
      <w:r w:rsidR="000A11FD" w:rsidRPr="00B429FB">
        <w:rPr>
          <w:rStyle w:val="apple-converted-space"/>
          <w:color w:val="000000"/>
          <w:sz w:val="32"/>
          <w:szCs w:val="32"/>
          <w:bdr w:val="none" w:sz="0" w:space="0" w:color="auto" w:frame="1"/>
          <w:lang w:val="en-GB"/>
        </w:rPr>
        <w:t> </w:t>
      </w:r>
      <w:r w:rsidR="000A11FD" w:rsidRPr="00B429FB">
        <w:rPr>
          <w:rStyle w:val="l6"/>
          <w:color w:val="000000"/>
          <w:sz w:val="32"/>
          <w:szCs w:val="32"/>
          <w:bdr w:val="none" w:sz="0" w:space="0" w:color="auto" w:frame="1"/>
          <w:lang w:val="en-GB"/>
        </w:rPr>
        <w:t xml:space="preserve">last forever. The </w:t>
      </w:r>
      <w:r w:rsidR="000A11FD" w:rsidRPr="00B429FB">
        <w:rPr>
          <w:rStyle w:val="ac"/>
          <w:color w:val="000000"/>
          <w:sz w:val="32"/>
          <w:szCs w:val="32"/>
          <w:bdr w:val="none" w:sz="0" w:space="0" w:color="auto" w:frame="1"/>
          <w:lang w:val="en-GB"/>
        </w:rPr>
        <w:t xml:space="preserve">future of the world economy and the destiny of nations may ultimately hinge on which nation develops a suitable replacement for silicon. The question – </w:t>
      </w:r>
      <w:r w:rsidR="000A11FD" w:rsidRPr="00B429FB">
        <w:rPr>
          <w:rStyle w:val="l6"/>
          <w:color w:val="000000"/>
          <w:sz w:val="32"/>
          <w:szCs w:val="32"/>
          <w:bdr w:val="none" w:sz="0" w:space="0" w:color="auto" w:frame="1"/>
          <w:lang w:val="en-GB"/>
        </w:rPr>
        <w:t>When will</w:t>
      </w:r>
      <w:r w:rsidR="000A11FD" w:rsidRPr="00B429FB">
        <w:rPr>
          <w:rStyle w:val="apple-converted-space"/>
          <w:color w:val="000000"/>
          <w:sz w:val="32"/>
          <w:szCs w:val="32"/>
          <w:bdr w:val="none" w:sz="0" w:space="0" w:color="auto" w:frame="1"/>
          <w:lang w:val="en-GB"/>
        </w:rPr>
        <w:t> </w:t>
      </w:r>
      <w:r w:rsidR="000A11FD" w:rsidRPr="00B429FB">
        <w:rPr>
          <w:rStyle w:val="l6"/>
          <w:color w:val="000000"/>
          <w:sz w:val="32"/>
          <w:szCs w:val="32"/>
          <w:bdr w:val="none" w:sz="0" w:space="0" w:color="auto" w:frame="1"/>
          <w:lang w:val="en-GB"/>
        </w:rPr>
        <w:t xml:space="preserve">Moore’s law collapse? – </w:t>
      </w:r>
      <w:r w:rsidR="000A11FD" w:rsidRPr="00B429FB">
        <w:rPr>
          <w:rStyle w:val="l6"/>
          <w:b/>
          <w:color w:val="000000"/>
          <w:sz w:val="32"/>
          <w:szCs w:val="32"/>
          <w:bdr w:val="none" w:sz="0" w:space="0" w:color="auto" w:frame="1"/>
          <w:lang w:val="en-GB"/>
        </w:rPr>
        <w:t>sends</w:t>
      </w:r>
      <w:r w:rsidR="000A11FD" w:rsidRPr="00B429FB">
        <w:rPr>
          <w:rStyle w:val="apple-converted-space"/>
          <w:b/>
          <w:color w:val="000000"/>
          <w:sz w:val="32"/>
          <w:szCs w:val="32"/>
          <w:bdr w:val="none" w:sz="0" w:space="0" w:color="auto" w:frame="1"/>
          <w:lang w:val="en-GB"/>
        </w:rPr>
        <w:t> </w:t>
      </w:r>
      <w:r w:rsidR="000A11FD" w:rsidRPr="00B429FB">
        <w:rPr>
          <w:rStyle w:val="l6"/>
          <w:b/>
          <w:color w:val="000000"/>
          <w:sz w:val="32"/>
          <w:szCs w:val="32"/>
          <w:bdr w:val="none" w:sz="0" w:space="0" w:color="auto" w:frame="1"/>
          <w:lang w:val="en-GB"/>
        </w:rPr>
        <w:t>shudders</w:t>
      </w:r>
      <w:r w:rsidR="000A11FD" w:rsidRPr="00B429FB">
        <w:rPr>
          <w:rStyle w:val="l6"/>
          <w:color w:val="000000"/>
          <w:sz w:val="32"/>
          <w:szCs w:val="32"/>
          <w:bdr w:val="none" w:sz="0" w:space="0" w:color="auto" w:frame="1"/>
          <w:lang w:val="en-GB"/>
        </w:rPr>
        <w:t xml:space="preserve"> throughout the</w:t>
      </w:r>
      <w:r w:rsidR="000A11FD" w:rsidRPr="00B429FB">
        <w:rPr>
          <w:rStyle w:val="apple-converted-space"/>
          <w:color w:val="000000"/>
          <w:sz w:val="32"/>
          <w:szCs w:val="32"/>
          <w:bdr w:val="none" w:sz="0" w:space="0" w:color="auto" w:frame="1"/>
          <w:lang w:val="en-GB"/>
        </w:rPr>
        <w:t> </w:t>
      </w:r>
      <w:r w:rsidR="000A11FD" w:rsidRPr="00B429FB">
        <w:rPr>
          <w:rStyle w:val="l6"/>
          <w:color w:val="000000"/>
          <w:sz w:val="32"/>
          <w:szCs w:val="32"/>
          <w:bdr w:val="none" w:sz="0" w:space="0" w:color="auto" w:frame="1"/>
          <w:lang w:val="en-GB"/>
        </w:rPr>
        <w:t>world economy.</w:t>
      </w:r>
    </w:p>
    <w:p w:rsidR="00547795" w:rsidRPr="00B429FB" w:rsidRDefault="000A11FD" w:rsidP="00547795">
      <w:pPr>
        <w:spacing w:before="100" w:beforeAutospacing="1" w:after="100" w:afterAutospacing="1"/>
        <w:ind w:firstLine="567"/>
        <w:jc w:val="both"/>
        <w:rPr>
          <w:color w:val="000000"/>
          <w:sz w:val="32"/>
          <w:szCs w:val="32"/>
          <w:lang w:val="en-GB"/>
        </w:rPr>
      </w:pPr>
      <w:r w:rsidRPr="00B429FB">
        <w:rPr>
          <w:color w:val="000000"/>
          <w:sz w:val="32"/>
          <w:szCs w:val="32"/>
          <w:lang w:val="en-US"/>
        </w:rPr>
        <w:t xml:space="preserve">3) </w:t>
      </w:r>
      <w:r w:rsidR="00547795" w:rsidRPr="00B429FB">
        <w:rPr>
          <w:color w:val="000000"/>
          <w:sz w:val="32"/>
          <w:szCs w:val="32"/>
          <w:lang w:val="en-GB"/>
        </w:rPr>
        <w:t xml:space="preserve">On the international stage, Blair </w:t>
      </w:r>
      <w:r w:rsidR="00547795" w:rsidRPr="00B429FB">
        <w:rPr>
          <w:b/>
          <w:color w:val="000000"/>
          <w:sz w:val="32"/>
          <w:szCs w:val="32"/>
          <w:lang w:val="en-GB"/>
        </w:rPr>
        <w:t>tore the ligaments</w:t>
      </w:r>
      <w:r w:rsidR="00547795" w:rsidRPr="00B429FB">
        <w:rPr>
          <w:color w:val="000000"/>
          <w:sz w:val="32"/>
          <w:szCs w:val="32"/>
          <w:lang w:val="en-GB"/>
        </w:rPr>
        <w:t xml:space="preserve"> of his own party and almost </w:t>
      </w:r>
      <w:r w:rsidR="00547795" w:rsidRPr="00B429FB">
        <w:rPr>
          <w:b/>
          <w:color w:val="000000"/>
          <w:sz w:val="32"/>
          <w:szCs w:val="32"/>
          <w:lang w:val="en-GB"/>
        </w:rPr>
        <w:t>broke the legs of his premiership</w:t>
      </w:r>
      <w:r w:rsidR="00547795" w:rsidRPr="00B429FB">
        <w:rPr>
          <w:color w:val="000000"/>
          <w:sz w:val="32"/>
          <w:szCs w:val="32"/>
          <w:lang w:val="en-GB"/>
        </w:rPr>
        <w:t xml:space="preserve"> trying </w:t>
      </w:r>
      <w:r w:rsidR="00547795" w:rsidRPr="00B429FB">
        <w:rPr>
          <w:b/>
          <w:color w:val="000000"/>
          <w:sz w:val="32"/>
          <w:szCs w:val="32"/>
          <w:lang w:val="en-GB"/>
        </w:rPr>
        <w:t>to do the strategic straddle</w:t>
      </w:r>
      <w:r w:rsidR="00547795" w:rsidRPr="00B429FB">
        <w:rPr>
          <w:color w:val="000000"/>
          <w:sz w:val="32"/>
          <w:szCs w:val="32"/>
          <w:lang w:val="en-GB"/>
        </w:rPr>
        <w:t xml:space="preserve"> </w:t>
      </w:r>
      <w:r w:rsidR="00547795" w:rsidRPr="00B429FB">
        <w:rPr>
          <w:b/>
          <w:color w:val="000000"/>
          <w:sz w:val="32"/>
          <w:szCs w:val="32"/>
          <w:lang w:val="en-GB"/>
        </w:rPr>
        <w:t>across the Atlantic</w:t>
      </w:r>
      <w:r w:rsidR="00547795" w:rsidRPr="00B429FB">
        <w:rPr>
          <w:color w:val="000000"/>
          <w:sz w:val="32"/>
          <w:szCs w:val="32"/>
          <w:lang w:val="en-GB"/>
        </w:rPr>
        <w:t>. Looked at from a generous perspective, he has maintained the historic alliance with the United States while making Britain less marginalised in Europe than it was under the Conservatives. What he has not done is recast Britain</w:t>
      </w:r>
      <w:r w:rsidR="00A034B4" w:rsidRPr="00B429FB">
        <w:rPr>
          <w:color w:val="000000"/>
          <w:sz w:val="32"/>
          <w:szCs w:val="32"/>
          <w:lang w:val="en-GB"/>
        </w:rPr>
        <w:t>’</w:t>
      </w:r>
      <w:r w:rsidR="00547795" w:rsidRPr="00B429FB">
        <w:rPr>
          <w:color w:val="000000"/>
          <w:sz w:val="32"/>
          <w:szCs w:val="32"/>
          <w:lang w:val="en-GB"/>
        </w:rPr>
        <w:t xml:space="preserve">s relations with the world as fundamentally as he once hoped. His ambition to be the Prime Minister who </w:t>
      </w:r>
      <w:r w:rsidR="00547795" w:rsidRPr="00B429FB">
        <w:rPr>
          <w:b/>
          <w:color w:val="000000"/>
          <w:sz w:val="32"/>
          <w:szCs w:val="32"/>
          <w:lang w:val="en-GB"/>
        </w:rPr>
        <w:t>cemented Britain into the heart of Europe</w:t>
      </w:r>
      <w:r w:rsidR="00547795" w:rsidRPr="00B429FB">
        <w:rPr>
          <w:color w:val="000000"/>
          <w:sz w:val="32"/>
          <w:szCs w:val="32"/>
          <w:lang w:val="en-GB"/>
        </w:rPr>
        <w:t xml:space="preserve"> by joining the single currency is surely </w:t>
      </w:r>
      <w:r w:rsidR="00547795" w:rsidRPr="00B429FB">
        <w:rPr>
          <w:b/>
          <w:color w:val="000000"/>
          <w:sz w:val="32"/>
          <w:szCs w:val="32"/>
          <w:lang w:val="en-GB"/>
        </w:rPr>
        <w:t>dust.</w:t>
      </w:r>
      <w:r w:rsidR="00547795" w:rsidRPr="00B429FB">
        <w:rPr>
          <w:color w:val="000000"/>
          <w:sz w:val="32"/>
          <w:szCs w:val="32"/>
          <w:lang w:val="en-GB"/>
        </w:rPr>
        <w:t xml:space="preserve"> </w:t>
      </w:r>
    </w:p>
    <w:p w:rsidR="00D62A26" w:rsidRPr="00B429FB" w:rsidRDefault="000A11FD" w:rsidP="00D62A26">
      <w:pPr>
        <w:ind w:firstLine="567"/>
        <w:rPr>
          <w:sz w:val="32"/>
          <w:szCs w:val="32"/>
          <w:lang w:val="en-GB"/>
        </w:rPr>
      </w:pPr>
      <w:r w:rsidRPr="00B429FB">
        <w:rPr>
          <w:color w:val="000000"/>
          <w:sz w:val="32"/>
          <w:szCs w:val="32"/>
          <w:lang w:val="en-GB"/>
        </w:rPr>
        <w:t>4</w:t>
      </w:r>
      <w:r w:rsidR="00D62A26" w:rsidRPr="00B429FB">
        <w:rPr>
          <w:color w:val="000000"/>
          <w:sz w:val="32"/>
          <w:szCs w:val="32"/>
          <w:lang w:val="en-GB"/>
        </w:rPr>
        <w:t xml:space="preserve">) </w:t>
      </w:r>
      <w:r w:rsidR="00D62A26" w:rsidRPr="00B429FB">
        <w:rPr>
          <w:sz w:val="32"/>
          <w:szCs w:val="32"/>
          <w:lang w:val="en-GB"/>
        </w:rPr>
        <w:t xml:space="preserve">Not only has the economic crisis </w:t>
      </w:r>
      <w:r w:rsidR="00D62A26" w:rsidRPr="00B429FB">
        <w:rPr>
          <w:b/>
          <w:sz w:val="32"/>
          <w:szCs w:val="32"/>
          <w:lang w:val="en-GB"/>
        </w:rPr>
        <w:t>blown holes</w:t>
      </w:r>
      <w:r w:rsidR="00D62A26" w:rsidRPr="00B429FB">
        <w:rPr>
          <w:sz w:val="32"/>
          <w:szCs w:val="32"/>
          <w:lang w:val="en-GB"/>
        </w:rPr>
        <w:t xml:space="preserve"> in the finances of nearly all EU states, it has also revealed a deep reluctance on the part of those least affected to bail out the hardest hit.</w:t>
      </w:r>
    </w:p>
    <w:p w:rsidR="00D62A26" w:rsidRPr="00B429FB" w:rsidRDefault="00D62A26" w:rsidP="00D62A26">
      <w:pPr>
        <w:ind w:firstLine="567"/>
        <w:jc w:val="both"/>
        <w:rPr>
          <w:sz w:val="32"/>
          <w:szCs w:val="32"/>
          <w:lang w:val="en-GB"/>
        </w:rPr>
      </w:pPr>
      <w:r w:rsidRPr="00B429FB">
        <w:rPr>
          <w:sz w:val="32"/>
          <w:szCs w:val="32"/>
          <w:lang w:val="en-GB"/>
        </w:rPr>
        <w:t xml:space="preserve">The crisis has </w:t>
      </w:r>
      <w:r w:rsidRPr="00B429FB">
        <w:rPr>
          <w:b/>
          <w:sz w:val="32"/>
          <w:szCs w:val="32"/>
          <w:lang w:val="en-GB"/>
        </w:rPr>
        <w:t>driven not just one but two divisive wedges</w:t>
      </w:r>
      <w:r w:rsidRPr="00B429FB">
        <w:rPr>
          <w:sz w:val="32"/>
          <w:szCs w:val="32"/>
          <w:lang w:val="en-GB"/>
        </w:rPr>
        <w:t xml:space="preserve"> into the European economy. First there is the </w:t>
      </w:r>
      <w:r w:rsidRPr="00B429FB">
        <w:rPr>
          <w:b/>
          <w:sz w:val="32"/>
          <w:szCs w:val="32"/>
          <w:lang w:val="en-GB"/>
        </w:rPr>
        <w:t>fundamental political rift</w:t>
      </w:r>
      <w:r w:rsidRPr="00B429FB">
        <w:rPr>
          <w:sz w:val="32"/>
          <w:szCs w:val="32"/>
          <w:lang w:val="en-GB"/>
        </w:rPr>
        <w:t xml:space="preserve"> between the 17 EU members who joined the monetary union and the 10 who didn’t. Then, within the euro zone, there is the </w:t>
      </w:r>
      <w:r w:rsidRPr="00B429FB">
        <w:rPr>
          <w:b/>
          <w:sz w:val="32"/>
          <w:szCs w:val="32"/>
          <w:lang w:val="en-GB"/>
        </w:rPr>
        <w:t>widening economic rift</w:t>
      </w:r>
      <w:r w:rsidRPr="00B429FB">
        <w:rPr>
          <w:sz w:val="32"/>
          <w:szCs w:val="32"/>
          <w:lang w:val="en-GB"/>
        </w:rPr>
        <w:t xml:space="preserve"> between the German-dominated </w:t>
      </w:r>
      <w:r w:rsidRPr="00B429FB">
        <w:rPr>
          <w:b/>
          <w:sz w:val="32"/>
          <w:szCs w:val="32"/>
          <w:lang w:val="en-GB"/>
        </w:rPr>
        <w:t>core</w:t>
      </w:r>
      <w:r w:rsidRPr="00B429FB">
        <w:rPr>
          <w:sz w:val="32"/>
          <w:szCs w:val="32"/>
          <w:lang w:val="en-GB"/>
        </w:rPr>
        <w:t xml:space="preserve"> and the ailing periphery—the countries cursed with the unflattering acronym PIGS (Portugal, Ireland, Greece, and Spain).</w:t>
      </w:r>
    </w:p>
    <w:p w:rsidR="00AC10DD" w:rsidRPr="00B429FB" w:rsidRDefault="00AC10DD" w:rsidP="00D62A26">
      <w:pPr>
        <w:ind w:firstLine="567"/>
        <w:jc w:val="both"/>
        <w:rPr>
          <w:sz w:val="32"/>
          <w:szCs w:val="32"/>
          <w:lang w:val="tr-TR" w:eastAsia="tr-TR"/>
        </w:rPr>
      </w:pPr>
    </w:p>
    <w:p w:rsidR="00002187" w:rsidRDefault="000A11FD" w:rsidP="00D62A26">
      <w:pPr>
        <w:ind w:firstLine="567"/>
        <w:jc w:val="both"/>
        <w:rPr>
          <w:sz w:val="32"/>
          <w:szCs w:val="32"/>
          <w:lang w:val="tr-TR" w:eastAsia="tr-TR"/>
        </w:rPr>
      </w:pPr>
      <w:r w:rsidRPr="00B429FB">
        <w:rPr>
          <w:sz w:val="32"/>
          <w:szCs w:val="32"/>
          <w:lang w:val="tr-TR" w:eastAsia="tr-TR"/>
        </w:rPr>
        <w:t>5</w:t>
      </w:r>
      <w:r w:rsidR="00AC10DD" w:rsidRPr="00B429FB">
        <w:rPr>
          <w:sz w:val="32"/>
          <w:szCs w:val="32"/>
          <w:lang w:val="tr-TR" w:eastAsia="tr-TR"/>
        </w:rPr>
        <w:t>) W</w:t>
      </w:r>
      <w:r w:rsidR="00F25D33" w:rsidRPr="00B429FB">
        <w:rPr>
          <w:sz w:val="32"/>
          <w:szCs w:val="32"/>
          <w:lang w:val="tr-TR" w:eastAsia="tr-TR"/>
        </w:rPr>
        <w:t xml:space="preserve">hen the United States presented itself as the undisputed champion of anticolonialism at the end of World War II, America </w:t>
      </w:r>
      <w:r w:rsidR="00F25D33" w:rsidRPr="00B429FB">
        <w:rPr>
          <w:sz w:val="32"/>
          <w:szCs w:val="32"/>
          <w:lang w:val="tr-TR" w:eastAsia="tr-TR"/>
        </w:rPr>
        <w:lastRenderedPageBreak/>
        <w:t>became the preferred alternative</w:t>
      </w:r>
      <w:r w:rsidR="0019291F">
        <w:rPr>
          <w:sz w:val="32"/>
          <w:szCs w:val="32"/>
          <w:lang w:val="tr-TR" w:eastAsia="tr-TR"/>
        </w:rPr>
        <w:t xml:space="preserve"> – </w:t>
      </w:r>
      <w:r w:rsidR="00F25D33" w:rsidRPr="00B429FB">
        <w:rPr>
          <w:sz w:val="32"/>
          <w:szCs w:val="32"/>
          <w:lang w:val="tr-TR" w:eastAsia="tr-TR"/>
        </w:rPr>
        <w:t>primarily in contrast to Great Britain</w:t>
      </w:r>
      <w:r w:rsidRPr="00B429FB">
        <w:rPr>
          <w:sz w:val="32"/>
          <w:szCs w:val="32"/>
          <w:lang w:val="tr-TR" w:eastAsia="tr-TR"/>
        </w:rPr>
        <w:t xml:space="preserve"> – </w:t>
      </w:r>
      <w:r w:rsidR="00F25D33" w:rsidRPr="00B429FB">
        <w:rPr>
          <w:sz w:val="32"/>
          <w:szCs w:val="32"/>
          <w:lang w:val="tr-TR" w:eastAsia="tr-TR"/>
        </w:rPr>
        <w:t xml:space="preserve">for those states seeking to bring themselves into modernity via free enterprise. A state perceived by others </w:t>
      </w:r>
      <w:r w:rsidR="00F25D33" w:rsidRPr="00B429FB">
        <w:rPr>
          <w:b/>
          <w:sz w:val="32"/>
          <w:szCs w:val="32"/>
          <w:lang w:val="tr-TR" w:eastAsia="tr-TR"/>
        </w:rPr>
        <w:t>to be riding the crest of history</w:t>
      </w:r>
      <w:r w:rsidR="00F25D33" w:rsidRPr="00B429FB">
        <w:rPr>
          <w:sz w:val="32"/>
          <w:szCs w:val="32"/>
          <w:lang w:val="tr-TR" w:eastAsia="tr-TR"/>
        </w:rPr>
        <w:t xml:space="preserve"> finds it less difficult to secure its interests.</w:t>
      </w:r>
    </w:p>
    <w:p w:rsidR="0019291F" w:rsidRDefault="0019291F" w:rsidP="00D62A26">
      <w:pPr>
        <w:ind w:firstLine="567"/>
        <w:jc w:val="both"/>
        <w:rPr>
          <w:sz w:val="32"/>
          <w:szCs w:val="32"/>
          <w:lang w:val="tr-TR" w:eastAsia="tr-TR"/>
        </w:rPr>
      </w:pPr>
    </w:p>
    <w:p w:rsidR="0019291F" w:rsidRDefault="0019291F" w:rsidP="0019291F">
      <w:pPr>
        <w:pStyle w:val="a4"/>
        <w:spacing w:before="0" w:beforeAutospacing="0" w:after="0" w:afterAutospacing="0"/>
        <w:ind w:firstLine="567"/>
        <w:jc w:val="both"/>
        <w:rPr>
          <w:color w:val="000000"/>
          <w:sz w:val="32"/>
          <w:szCs w:val="32"/>
          <w:lang w:val="en-US"/>
        </w:rPr>
      </w:pPr>
      <w:r w:rsidRPr="0019291F">
        <w:rPr>
          <w:color w:val="000000"/>
          <w:sz w:val="32"/>
          <w:szCs w:val="32"/>
          <w:lang w:val="en-GB"/>
        </w:rPr>
        <w:t xml:space="preserve">6) </w:t>
      </w:r>
      <w:r w:rsidRPr="0019291F">
        <w:rPr>
          <w:b/>
          <w:color w:val="000000"/>
          <w:sz w:val="32"/>
          <w:szCs w:val="32"/>
          <w:lang w:val="en-US"/>
        </w:rPr>
        <w:t>The perilous waters</w:t>
      </w:r>
      <w:r w:rsidRPr="0019291F">
        <w:rPr>
          <w:color w:val="000000"/>
          <w:sz w:val="32"/>
          <w:szCs w:val="32"/>
          <w:lang w:val="en-US"/>
        </w:rPr>
        <w:t xml:space="preserve"> that finally</w:t>
      </w:r>
      <w:r w:rsidRPr="0019291F">
        <w:rPr>
          <w:rStyle w:val="apple-converted-space"/>
          <w:color w:val="000000"/>
          <w:sz w:val="32"/>
          <w:szCs w:val="32"/>
          <w:lang w:val="en-US"/>
        </w:rPr>
        <w:t> </w:t>
      </w:r>
      <w:hyperlink r:id="rId8" w:history="1">
        <w:r w:rsidRPr="0019291F">
          <w:rPr>
            <w:rStyle w:val="a3"/>
            <w:b/>
            <w:color w:val="000000"/>
            <w:sz w:val="32"/>
            <w:szCs w:val="32"/>
            <w:u w:val="none"/>
            <w:lang w:val="en-US"/>
          </w:rPr>
          <w:t>submerged</w:t>
        </w:r>
        <w:r w:rsidRPr="0019291F">
          <w:rPr>
            <w:rStyle w:val="a3"/>
            <w:color w:val="000000"/>
            <w:sz w:val="32"/>
            <w:szCs w:val="32"/>
            <w:u w:val="none"/>
            <w:lang w:val="en-US"/>
          </w:rPr>
          <w:t xml:space="preserve"> George Papandreou</w:t>
        </w:r>
      </w:hyperlink>
      <w:r w:rsidRPr="0019291F">
        <w:rPr>
          <w:rStyle w:val="apple-converted-space"/>
          <w:color w:val="000000"/>
          <w:sz w:val="32"/>
          <w:szCs w:val="32"/>
          <w:lang w:val="en-US"/>
        </w:rPr>
        <w:t> </w:t>
      </w:r>
      <w:r w:rsidRPr="0019291F">
        <w:rPr>
          <w:color w:val="000000"/>
          <w:sz w:val="32"/>
          <w:szCs w:val="32"/>
          <w:lang w:val="en-US"/>
        </w:rPr>
        <w:t xml:space="preserve">now </w:t>
      </w:r>
      <w:r w:rsidRPr="0019291F">
        <w:rPr>
          <w:b/>
          <w:color w:val="000000"/>
          <w:sz w:val="32"/>
          <w:szCs w:val="32"/>
          <w:lang w:val="en-US"/>
        </w:rPr>
        <w:t>lap at the throats</w:t>
      </w:r>
      <w:r w:rsidRPr="0019291F">
        <w:rPr>
          <w:color w:val="000000"/>
          <w:sz w:val="32"/>
          <w:szCs w:val="32"/>
          <w:lang w:val="en-US"/>
        </w:rPr>
        <w:t xml:space="preserve"> of the other leaders of the developed world. Like the former Greek prime minister, they soon must admit </w:t>
      </w:r>
      <w:r>
        <w:rPr>
          <w:color w:val="000000"/>
          <w:sz w:val="32"/>
          <w:szCs w:val="32"/>
          <w:lang w:val="en-US"/>
        </w:rPr>
        <w:t xml:space="preserve">– </w:t>
      </w:r>
      <w:r w:rsidRPr="0019291F">
        <w:rPr>
          <w:color w:val="000000"/>
          <w:sz w:val="32"/>
          <w:szCs w:val="32"/>
          <w:lang w:val="en-US"/>
        </w:rPr>
        <w:t xml:space="preserve">to voters determined not to hear the message </w:t>
      </w:r>
      <w:r>
        <w:rPr>
          <w:color w:val="000000"/>
          <w:sz w:val="32"/>
          <w:szCs w:val="32"/>
          <w:lang w:val="en-US"/>
        </w:rPr>
        <w:t>–</w:t>
      </w:r>
      <w:r w:rsidRPr="0019291F">
        <w:rPr>
          <w:color w:val="000000"/>
          <w:sz w:val="32"/>
          <w:szCs w:val="32"/>
          <w:lang w:val="en-US"/>
        </w:rPr>
        <w:t xml:space="preserve"> that they have been making promises of low taxes and high benefits that they could never afford to keep. </w:t>
      </w:r>
    </w:p>
    <w:p w:rsidR="0019291F" w:rsidRPr="0019291F" w:rsidRDefault="0019291F" w:rsidP="0019291F">
      <w:pPr>
        <w:pStyle w:val="a4"/>
        <w:spacing w:before="0" w:beforeAutospacing="0" w:after="0" w:afterAutospacing="0"/>
        <w:ind w:firstLine="567"/>
        <w:jc w:val="both"/>
        <w:rPr>
          <w:color w:val="000000"/>
          <w:sz w:val="32"/>
          <w:szCs w:val="32"/>
          <w:lang w:val="en-US"/>
        </w:rPr>
      </w:pPr>
      <w:r w:rsidRPr="0019291F">
        <w:rPr>
          <w:color w:val="000000"/>
          <w:sz w:val="32"/>
          <w:szCs w:val="32"/>
          <w:lang w:val="en-US"/>
        </w:rPr>
        <w:t xml:space="preserve">Papandreou was the first European leader </w:t>
      </w:r>
      <w:r w:rsidRPr="00530309">
        <w:rPr>
          <w:b/>
          <w:color w:val="000000"/>
          <w:sz w:val="32"/>
          <w:szCs w:val="32"/>
          <w:lang w:val="en-US"/>
        </w:rPr>
        <w:t>to walk the plank</w:t>
      </w:r>
      <w:r w:rsidRPr="0019291F">
        <w:rPr>
          <w:color w:val="000000"/>
          <w:sz w:val="32"/>
          <w:szCs w:val="32"/>
          <w:lang w:val="en-US"/>
        </w:rPr>
        <w:t>, with Italy’s</w:t>
      </w:r>
      <w:r w:rsidRPr="0019291F">
        <w:rPr>
          <w:rStyle w:val="apple-converted-space"/>
          <w:color w:val="000000"/>
          <w:sz w:val="32"/>
          <w:szCs w:val="32"/>
          <w:lang w:val="en-US"/>
        </w:rPr>
        <w:t> </w:t>
      </w:r>
      <w:hyperlink r:id="rId9" w:history="1">
        <w:r w:rsidRPr="0019291F">
          <w:rPr>
            <w:rStyle w:val="a3"/>
            <w:color w:val="000000"/>
            <w:sz w:val="32"/>
            <w:szCs w:val="32"/>
            <w:u w:val="none"/>
            <w:lang w:val="en-US"/>
          </w:rPr>
          <w:t xml:space="preserve">Silvio Berlusconi </w:t>
        </w:r>
        <w:r w:rsidRPr="00530309">
          <w:rPr>
            <w:rStyle w:val="a3"/>
            <w:b/>
            <w:color w:val="000000"/>
            <w:sz w:val="32"/>
            <w:szCs w:val="32"/>
            <w:u w:val="none"/>
            <w:lang w:val="en-US"/>
          </w:rPr>
          <w:t>being maneuvered up</w:t>
        </w:r>
      </w:hyperlink>
      <w:r w:rsidRPr="0019291F">
        <w:rPr>
          <w:rStyle w:val="apple-converted-space"/>
          <w:color w:val="000000"/>
          <w:sz w:val="32"/>
          <w:szCs w:val="32"/>
          <w:lang w:val="en-US"/>
        </w:rPr>
        <w:t> </w:t>
      </w:r>
      <w:r w:rsidRPr="0019291F">
        <w:rPr>
          <w:color w:val="000000"/>
          <w:sz w:val="32"/>
          <w:szCs w:val="32"/>
          <w:lang w:val="en-US"/>
        </w:rPr>
        <w:t>as the next in line. The only choice left to other leaders of nations accustomed to living beyond their means and refusing to think seriously about it may be how their own political demises will occur.</w:t>
      </w:r>
    </w:p>
    <w:p w:rsidR="00D62A26" w:rsidRDefault="00D62A26" w:rsidP="0019291F">
      <w:pPr>
        <w:ind w:firstLine="567"/>
        <w:jc w:val="both"/>
        <w:rPr>
          <w:color w:val="000000"/>
          <w:sz w:val="32"/>
          <w:szCs w:val="32"/>
          <w:lang w:val="en-US"/>
        </w:rPr>
      </w:pPr>
    </w:p>
    <w:p w:rsidR="00530309" w:rsidRPr="00B429FB" w:rsidRDefault="00530309" w:rsidP="00530309">
      <w:pPr>
        <w:pStyle w:val="FR2"/>
        <w:spacing w:before="0"/>
        <w:ind w:right="99"/>
        <w:jc w:val="both"/>
        <w:rPr>
          <w:sz w:val="32"/>
          <w:szCs w:val="32"/>
        </w:rPr>
      </w:pPr>
      <w:r>
        <w:rPr>
          <w:rStyle w:val="apple-style-span"/>
          <w:sz w:val="32"/>
          <w:szCs w:val="32"/>
          <w:lang w:val="en-GB"/>
        </w:rPr>
        <w:t>3</w:t>
      </w:r>
      <w:r w:rsidRPr="00B429FB">
        <w:rPr>
          <w:rStyle w:val="apple-style-span"/>
          <w:sz w:val="32"/>
          <w:szCs w:val="32"/>
          <w:lang w:val="en-GB"/>
        </w:rPr>
        <w:t xml:space="preserve">. </w:t>
      </w:r>
      <w:r w:rsidRPr="00B429FB">
        <w:rPr>
          <w:sz w:val="32"/>
          <w:szCs w:val="32"/>
        </w:rPr>
        <w:t xml:space="preserve">Translate the texts with </w:t>
      </w:r>
      <w:r>
        <w:rPr>
          <w:sz w:val="32"/>
          <w:szCs w:val="32"/>
        </w:rPr>
        <w:t>allusions</w:t>
      </w:r>
      <w:r w:rsidRPr="00B429FB">
        <w:rPr>
          <w:sz w:val="32"/>
          <w:szCs w:val="32"/>
        </w:rPr>
        <w:t xml:space="preserve"> into Ukrainian:</w:t>
      </w:r>
    </w:p>
    <w:p w:rsidR="00530309" w:rsidRDefault="00530309" w:rsidP="0019291F">
      <w:pPr>
        <w:ind w:firstLine="567"/>
        <w:jc w:val="both"/>
        <w:rPr>
          <w:color w:val="000000"/>
          <w:sz w:val="32"/>
          <w:szCs w:val="32"/>
          <w:lang w:val="en-US"/>
        </w:rPr>
      </w:pPr>
    </w:p>
    <w:p w:rsidR="00530309" w:rsidRDefault="00B1220F" w:rsidP="00B1220F">
      <w:pPr>
        <w:pStyle w:val="a4"/>
        <w:spacing w:before="0" w:beforeAutospacing="0" w:after="0" w:afterAutospacing="0"/>
        <w:ind w:firstLine="567"/>
        <w:jc w:val="both"/>
        <w:rPr>
          <w:sz w:val="32"/>
          <w:szCs w:val="32"/>
          <w:lang w:val="en-US"/>
        </w:rPr>
      </w:pPr>
      <w:r>
        <w:rPr>
          <w:sz w:val="32"/>
          <w:szCs w:val="32"/>
          <w:lang w:val="en-US"/>
        </w:rPr>
        <w:t xml:space="preserve">1) </w:t>
      </w:r>
      <w:r w:rsidRPr="00B1220F">
        <w:rPr>
          <w:sz w:val="32"/>
          <w:szCs w:val="32"/>
          <w:lang w:val="en-US"/>
        </w:rPr>
        <w:t>The fact is, today</w:t>
      </w:r>
      <w:r w:rsidR="00AB6022">
        <w:rPr>
          <w:sz w:val="32"/>
          <w:szCs w:val="32"/>
          <w:lang w:val="en-US"/>
        </w:rPr>
        <w:t>’</w:t>
      </w:r>
      <w:r w:rsidRPr="00B1220F">
        <w:rPr>
          <w:sz w:val="32"/>
          <w:szCs w:val="32"/>
          <w:lang w:val="en-US"/>
        </w:rPr>
        <w:t xml:space="preserve">s economy offers us </w:t>
      </w:r>
      <w:r w:rsidRPr="00B1220F">
        <w:rPr>
          <w:b/>
          <w:sz w:val="32"/>
          <w:szCs w:val="32"/>
          <w:lang w:val="en-US"/>
        </w:rPr>
        <w:t>a Faustian bargain</w:t>
      </w:r>
      <w:r w:rsidRPr="00B1220F">
        <w:rPr>
          <w:sz w:val="32"/>
          <w:szCs w:val="32"/>
          <w:lang w:val="en-US"/>
        </w:rPr>
        <w:t>: it can give consumers deals largely because it hammers workers and communities.</w:t>
      </w:r>
      <w:r>
        <w:rPr>
          <w:sz w:val="32"/>
          <w:szCs w:val="32"/>
          <w:lang w:val="en-US"/>
        </w:rPr>
        <w:t xml:space="preserve"> </w:t>
      </w:r>
      <w:r w:rsidRPr="00B1220F">
        <w:rPr>
          <w:sz w:val="32"/>
          <w:szCs w:val="32"/>
          <w:lang w:val="en-US"/>
        </w:rPr>
        <w:t>We can blame big corporations, but we</w:t>
      </w:r>
      <w:r>
        <w:rPr>
          <w:sz w:val="32"/>
          <w:szCs w:val="32"/>
          <w:lang w:val="en-US"/>
        </w:rPr>
        <w:t xml:space="preserve"> a</w:t>
      </w:r>
      <w:r w:rsidRPr="00B1220F">
        <w:rPr>
          <w:sz w:val="32"/>
          <w:szCs w:val="32"/>
          <w:lang w:val="en-US"/>
        </w:rPr>
        <w:t>re mostly making this bargain with ourselves. The easier it is for us to get great deals, the stronger the downward pressure on wages and benefits. The easier it is for us to find better professional services, the harder professionals have to hustle to attract and keep clients. The more efficiently we can summon products from anywhere on the globe, the more stress we put on our own communities.</w:t>
      </w:r>
    </w:p>
    <w:p w:rsidR="00AA56C0" w:rsidRDefault="00AA56C0" w:rsidP="00B1220F">
      <w:pPr>
        <w:pStyle w:val="a4"/>
        <w:spacing w:before="0" w:beforeAutospacing="0" w:after="0" w:afterAutospacing="0"/>
        <w:ind w:firstLine="567"/>
        <w:jc w:val="both"/>
        <w:rPr>
          <w:sz w:val="32"/>
          <w:szCs w:val="32"/>
          <w:lang w:val="en-US"/>
        </w:rPr>
      </w:pPr>
    </w:p>
    <w:p w:rsidR="00B1220F" w:rsidRDefault="00B1220F" w:rsidP="00B1220F">
      <w:pPr>
        <w:pStyle w:val="a4"/>
        <w:spacing w:before="0" w:beforeAutospacing="0" w:after="0" w:afterAutospacing="0"/>
        <w:ind w:firstLine="567"/>
        <w:jc w:val="both"/>
        <w:rPr>
          <w:sz w:val="32"/>
          <w:szCs w:val="32"/>
          <w:lang w:val="en-US"/>
        </w:rPr>
      </w:pPr>
      <w:r>
        <w:rPr>
          <w:sz w:val="32"/>
          <w:szCs w:val="32"/>
          <w:lang w:val="en-US"/>
        </w:rPr>
        <w:t xml:space="preserve">2) </w:t>
      </w:r>
      <w:r w:rsidRPr="00B1220F">
        <w:rPr>
          <w:b/>
          <w:sz w:val="32"/>
          <w:szCs w:val="32"/>
          <w:lang w:val="en-US"/>
        </w:rPr>
        <w:t>In Wonderland, the White Queen told Alice</w:t>
      </w:r>
      <w:r w:rsidRPr="00B1220F">
        <w:rPr>
          <w:sz w:val="32"/>
          <w:szCs w:val="32"/>
          <w:lang w:val="en-US"/>
        </w:rPr>
        <w:t xml:space="preserve"> </w:t>
      </w:r>
      <w:r w:rsidRPr="00B1220F">
        <w:rPr>
          <w:b/>
          <w:sz w:val="32"/>
          <w:szCs w:val="32"/>
          <w:lang w:val="en-US"/>
        </w:rPr>
        <w:t>that believing “six impossible things before breakfast” is quite in order</w:t>
      </w:r>
      <w:r w:rsidRPr="00B1220F">
        <w:rPr>
          <w:sz w:val="32"/>
          <w:szCs w:val="32"/>
          <w:lang w:val="en-US"/>
        </w:rPr>
        <w:t>; but in Europe it is not. Over the past 18 months, the fiction that chronically dysfunctional, spendthrift Greece could, even with massive handouts, reform its way back to economic health has cost Europe’s taxpayers billions that would have been better spent on offsetting the costs of an early and orderly write-down of the unpayable debts of a country of little importance.</w:t>
      </w:r>
    </w:p>
    <w:p w:rsidR="00AA56C0" w:rsidRPr="006A5CAB" w:rsidRDefault="00AA56C0" w:rsidP="00B1220F">
      <w:pPr>
        <w:pStyle w:val="a4"/>
        <w:spacing w:before="0" w:beforeAutospacing="0" w:after="0" w:afterAutospacing="0"/>
        <w:ind w:firstLine="567"/>
        <w:jc w:val="both"/>
        <w:rPr>
          <w:sz w:val="32"/>
          <w:szCs w:val="32"/>
          <w:lang w:val="en-US"/>
        </w:rPr>
      </w:pPr>
    </w:p>
    <w:p w:rsidR="00832B9B" w:rsidRPr="00832B9B" w:rsidRDefault="00B1220F" w:rsidP="00832B9B">
      <w:pPr>
        <w:ind w:firstLine="567"/>
        <w:jc w:val="both"/>
        <w:rPr>
          <w:sz w:val="32"/>
          <w:szCs w:val="32"/>
          <w:lang w:val="en-US"/>
        </w:rPr>
      </w:pPr>
      <w:r w:rsidRPr="00832B9B">
        <w:rPr>
          <w:sz w:val="32"/>
          <w:szCs w:val="32"/>
          <w:lang w:val="en-US"/>
        </w:rPr>
        <w:lastRenderedPageBreak/>
        <w:t xml:space="preserve">3) </w:t>
      </w:r>
      <w:r w:rsidR="00832B9B">
        <w:rPr>
          <w:sz w:val="32"/>
          <w:szCs w:val="32"/>
          <w:lang w:val="en-US"/>
        </w:rPr>
        <w:t>Last week,</w:t>
      </w:r>
      <w:r w:rsidR="00832B9B" w:rsidRPr="00832B9B">
        <w:rPr>
          <w:sz w:val="32"/>
          <w:szCs w:val="32"/>
          <w:lang w:val="en-US"/>
        </w:rPr>
        <w:t xml:space="preserve"> </w:t>
      </w:r>
      <w:r w:rsidR="00832B9B">
        <w:rPr>
          <w:sz w:val="32"/>
          <w:szCs w:val="32"/>
          <w:lang w:val="en-US"/>
        </w:rPr>
        <w:t>l</w:t>
      </w:r>
      <w:r w:rsidR="00832B9B" w:rsidRPr="00832B9B">
        <w:rPr>
          <w:sz w:val="32"/>
          <w:szCs w:val="32"/>
          <w:lang w:val="en-US"/>
        </w:rPr>
        <w:t>ocal station CBS 13 reported: “</w:t>
      </w:r>
      <w:r w:rsidR="00832B9B">
        <w:rPr>
          <w:sz w:val="32"/>
          <w:szCs w:val="32"/>
          <w:lang w:val="en-US"/>
        </w:rPr>
        <w:t>R</w:t>
      </w:r>
      <w:r w:rsidR="00832B9B" w:rsidRPr="00832B9B">
        <w:rPr>
          <w:sz w:val="32"/>
          <w:szCs w:val="32"/>
          <w:lang w:val="en-US"/>
        </w:rPr>
        <w:t xml:space="preserve">esidents </w:t>
      </w:r>
      <w:r w:rsidR="00832B9B">
        <w:rPr>
          <w:sz w:val="32"/>
          <w:szCs w:val="32"/>
          <w:lang w:val="en-US"/>
        </w:rPr>
        <w:t xml:space="preserve">of </w:t>
      </w:r>
      <w:r w:rsidR="00832B9B" w:rsidRPr="00832B9B">
        <w:rPr>
          <w:sz w:val="32"/>
          <w:szCs w:val="32"/>
          <w:lang w:val="en-US"/>
        </w:rPr>
        <w:t>Tracy</w:t>
      </w:r>
      <w:r w:rsidR="00832B9B" w:rsidRPr="000D4959">
        <w:rPr>
          <w:sz w:val="28"/>
          <w:szCs w:val="28"/>
          <w:lang w:val="en-US"/>
        </w:rPr>
        <w:t>, Calif.</w:t>
      </w:r>
      <w:r w:rsidR="00832B9B">
        <w:rPr>
          <w:sz w:val="28"/>
          <w:szCs w:val="28"/>
          <w:lang w:val="en-US"/>
        </w:rPr>
        <w:t>,</w:t>
      </w:r>
      <w:r w:rsidR="00832B9B" w:rsidRPr="00832B9B">
        <w:rPr>
          <w:sz w:val="32"/>
          <w:szCs w:val="32"/>
          <w:lang w:val="en-US"/>
        </w:rPr>
        <w:t xml:space="preserve"> will now have to pay every time they call 911 for a medical emergency. But there are a couple of options. Residents can pay a $48 voluntary fee for the year, which allows them to call 911 as many times as necessary. Or there’s the option of not signing up for the annual fee. Instead they will be charged $300 if they make a call for help.”</w:t>
      </w:r>
    </w:p>
    <w:p w:rsidR="00832B9B" w:rsidRDefault="00832B9B" w:rsidP="00832B9B">
      <w:pPr>
        <w:ind w:firstLine="567"/>
        <w:rPr>
          <w:sz w:val="32"/>
          <w:szCs w:val="32"/>
          <w:lang w:val="en-US"/>
        </w:rPr>
      </w:pPr>
      <w:r w:rsidRPr="00832B9B">
        <w:rPr>
          <w:sz w:val="32"/>
          <w:szCs w:val="32"/>
          <w:lang w:val="en-US"/>
        </w:rPr>
        <w:t xml:space="preserve">Welcome to </w:t>
      </w:r>
      <w:r w:rsidRPr="00832B9B">
        <w:rPr>
          <w:b/>
          <w:sz w:val="32"/>
          <w:szCs w:val="32"/>
          <w:lang w:val="en-US"/>
        </w:rPr>
        <w:t>the lean years</w:t>
      </w:r>
      <w:r w:rsidRPr="00832B9B">
        <w:rPr>
          <w:sz w:val="32"/>
          <w:szCs w:val="32"/>
          <w:lang w:val="en-US"/>
        </w:rPr>
        <w:t xml:space="preserve">. </w:t>
      </w:r>
    </w:p>
    <w:p w:rsidR="00AA56C0" w:rsidRPr="00832B9B" w:rsidRDefault="00AA56C0" w:rsidP="00832B9B">
      <w:pPr>
        <w:ind w:firstLine="567"/>
        <w:rPr>
          <w:sz w:val="32"/>
          <w:szCs w:val="32"/>
          <w:lang w:val="en-US"/>
        </w:rPr>
      </w:pPr>
    </w:p>
    <w:p w:rsidR="00212EF6" w:rsidRPr="00212EF6" w:rsidRDefault="00832B9B" w:rsidP="00153A13">
      <w:pPr>
        <w:pStyle w:val="2"/>
        <w:spacing w:before="0" w:beforeAutospacing="0" w:after="0" w:afterAutospacing="0"/>
        <w:ind w:firstLine="567"/>
        <w:rPr>
          <w:b w:val="0"/>
          <w:bCs w:val="0"/>
          <w:sz w:val="32"/>
          <w:szCs w:val="32"/>
          <w:lang w:val="en-GB"/>
        </w:rPr>
      </w:pPr>
      <w:r w:rsidRPr="00153A13">
        <w:rPr>
          <w:b w:val="0"/>
          <w:sz w:val="32"/>
          <w:szCs w:val="32"/>
          <w:lang w:val="en-US"/>
        </w:rPr>
        <w:t>4)</w:t>
      </w:r>
      <w:r>
        <w:rPr>
          <w:sz w:val="32"/>
          <w:szCs w:val="32"/>
          <w:lang w:val="en-US"/>
        </w:rPr>
        <w:t xml:space="preserve"> </w:t>
      </w:r>
      <w:r w:rsidR="00212EF6" w:rsidRPr="00212EF6">
        <w:rPr>
          <w:bCs w:val="0"/>
          <w:sz w:val="32"/>
          <w:szCs w:val="32"/>
          <w:lang w:val="en-GB"/>
        </w:rPr>
        <w:t>The University Has No Clothes</w:t>
      </w:r>
    </w:p>
    <w:p w:rsidR="00212EF6" w:rsidRPr="00212EF6" w:rsidRDefault="00212EF6" w:rsidP="00212EF6">
      <w:pPr>
        <w:pStyle w:val="3"/>
        <w:spacing w:before="0"/>
        <w:ind w:firstLine="567"/>
        <w:jc w:val="both"/>
        <w:rPr>
          <w:rFonts w:ascii="Times New Roman" w:hAnsi="Times New Roman"/>
          <w:b w:val="0"/>
          <w:color w:val="auto"/>
          <w:sz w:val="32"/>
          <w:szCs w:val="32"/>
          <w:lang w:val="en-GB"/>
        </w:rPr>
      </w:pPr>
      <w:r w:rsidRPr="00212EF6">
        <w:rPr>
          <w:rFonts w:ascii="Times New Roman" w:hAnsi="Times New Roman"/>
          <w:b w:val="0"/>
          <w:color w:val="auto"/>
          <w:sz w:val="32"/>
          <w:szCs w:val="32"/>
          <w:lang w:val="en-GB"/>
        </w:rPr>
        <w:t>The notion that a college degree is essentially worthless has become one of th</w:t>
      </w:r>
      <w:r>
        <w:rPr>
          <w:rFonts w:ascii="Times New Roman" w:hAnsi="Times New Roman"/>
          <w:b w:val="0"/>
          <w:color w:val="auto"/>
          <w:sz w:val="32"/>
          <w:szCs w:val="32"/>
          <w:lang w:val="en-GB"/>
        </w:rPr>
        <w:t>e year’s most fashionable ideas.</w:t>
      </w:r>
    </w:p>
    <w:p w:rsidR="00832B9B" w:rsidRDefault="00212EF6" w:rsidP="00212EF6">
      <w:pPr>
        <w:ind w:firstLine="567"/>
        <w:jc w:val="both"/>
        <w:rPr>
          <w:rStyle w:val="apple-style-span"/>
          <w:sz w:val="32"/>
          <w:szCs w:val="32"/>
          <w:lang w:val="en-GB"/>
        </w:rPr>
      </w:pPr>
      <w:r>
        <w:rPr>
          <w:rStyle w:val="apple-style-span"/>
          <w:sz w:val="32"/>
          <w:szCs w:val="32"/>
          <w:lang w:val="en-GB"/>
        </w:rPr>
        <w:t>P</w:t>
      </w:r>
      <w:r w:rsidRPr="00212EF6">
        <w:rPr>
          <w:rStyle w:val="apple-style-span"/>
          <w:sz w:val="32"/>
          <w:szCs w:val="32"/>
          <w:lang w:val="en-GB"/>
        </w:rPr>
        <w:t>ity the American parent! Already beleaguered by depleted 401(k)s and gutted real-estate values, Ponzi schemes and toxic paper, burst bubbles and bear markets, he is now being asked to contend with a new spectre: that college, the perennial hope for the next generation, may not be worth the price of the sheepskin on which it prints its degrees.</w:t>
      </w:r>
    </w:p>
    <w:p w:rsidR="00AA56C0" w:rsidRPr="00212EF6" w:rsidRDefault="00AA56C0" w:rsidP="00212EF6">
      <w:pPr>
        <w:ind w:firstLine="567"/>
        <w:jc w:val="both"/>
        <w:rPr>
          <w:sz w:val="32"/>
          <w:szCs w:val="32"/>
          <w:lang w:val="en-GB"/>
        </w:rPr>
      </w:pPr>
    </w:p>
    <w:p w:rsidR="00153A13" w:rsidRPr="00153A13" w:rsidRDefault="00153A13" w:rsidP="00AA56C0">
      <w:pPr>
        <w:pStyle w:val="1"/>
        <w:spacing w:before="0"/>
        <w:ind w:firstLine="567"/>
        <w:rPr>
          <w:rFonts w:ascii="Times New Roman" w:hAnsi="Times New Roman"/>
          <w:color w:val="auto"/>
          <w:sz w:val="32"/>
          <w:szCs w:val="32"/>
          <w:lang w:val="en-GB"/>
        </w:rPr>
      </w:pPr>
      <w:r w:rsidRPr="00153A13">
        <w:rPr>
          <w:rFonts w:ascii="Times New Roman" w:hAnsi="Times New Roman"/>
          <w:color w:val="auto"/>
          <w:sz w:val="32"/>
          <w:szCs w:val="32"/>
          <w:lang w:val="en-GB"/>
        </w:rPr>
        <w:t>5) Beware of Greeks accepting gifts</w:t>
      </w:r>
    </w:p>
    <w:p w:rsidR="00153A13" w:rsidRPr="00153A13" w:rsidRDefault="00153A13" w:rsidP="00AA56C0">
      <w:pPr>
        <w:pStyle w:val="a4"/>
        <w:spacing w:before="0" w:beforeAutospacing="0" w:after="0" w:afterAutospacing="0"/>
        <w:ind w:firstLine="567"/>
        <w:jc w:val="both"/>
        <w:rPr>
          <w:sz w:val="32"/>
          <w:szCs w:val="32"/>
          <w:lang w:val="en-GB"/>
        </w:rPr>
      </w:pPr>
      <w:r w:rsidRPr="00153A13">
        <w:rPr>
          <w:sz w:val="32"/>
          <w:szCs w:val="32"/>
          <w:lang w:val="en-GB"/>
        </w:rPr>
        <w:t>The ancient Greek people were the true masters of the poisoned gift. In Virgil</w:t>
      </w:r>
      <w:r>
        <w:rPr>
          <w:sz w:val="32"/>
          <w:szCs w:val="32"/>
          <w:lang w:val="en-GB"/>
        </w:rPr>
        <w:t>’</w:t>
      </w:r>
      <w:r w:rsidRPr="00153A13">
        <w:rPr>
          <w:sz w:val="32"/>
          <w:szCs w:val="32"/>
          <w:lang w:val="en-GB"/>
        </w:rPr>
        <w:t>s iconic tale the Trojans ignore the suspicions of the wise priest Laocoön who warned them all:</w:t>
      </w:r>
      <w:r w:rsidRPr="00153A13">
        <w:rPr>
          <w:rStyle w:val="apple-converted-space"/>
          <w:sz w:val="32"/>
          <w:szCs w:val="32"/>
          <w:lang w:val="en-GB"/>
        </w:rPr>
        <w:t> </w:t>
      </w:r>
      <w:r w:rsidR="00E445A5">
        <w:rPr>
          <w:sz w:val="32"/>
          <w:szCs w:val="32"/>
          <w:lang w:val="en-GB"/>
        </w:rPr>
        <w:t>Beware of Greeks bearing gifts</w:t>
      </w:r>
      <w:r w:rsidRPr="00153A13">
        <w:rPr>
          <w:sz w:val="32"/>
          <w:szCs w:val="32"/>
          <w:lang w:val="en-GB"/>
        </w:rPr>
        <w:t>. But the Trojans, numbed by the prospect of their success in battle, ignored his advice and the rest is a tidy little nugget of history.</w:t>
      </w:r>
    </w:p>
    <w:p w:rsidR="00153A13" w:rsidRPr="00153A13" w:rsidRDefault="00153A13" w:rsidP="00AA56C0">
      <w:pPr>
        <w:pStyle w:val="a4"/>
        <w:spacing w:before="0" w:beforeAutospacing="0" w:after="0" w:afterAutospacing="0"/>
        <w:ind w:firstLine="567"/>
        <w:jc w:val="both"/>
        <w:rPr>
          <w:sz w:val="32"/>
          <w:szCs w:val="32"/>
          <w:lang w:val="en-GB"/>
        </w:rPr>
      </w:pPr>
      <w:r w:rsidRPr="00153A13">
        <w:rPr>
          <w:sz w:val="32"/>
          <w:szCs w:val="32"/>
          <w:lang w:val="en-GB"/>
        </w:rPr>
        <w:t>When the eurozone came into the lives of the Greeks in 2001, they, in turn, could not look a gift horse in the mouth. Immediately they went on a bit of a spending spree</w:t>
      </w:r>
      <w:r w:rsidR="00AA56C0">
        <w:rPr>
          <w:sz w:val="32"/>
          <w:szCs w:val="32"/>
          <w:lang w:val="en-GB"/>
        </w:rPr>
        <w:t xml:space="preserve"> – </w:t>
      </w:r>
      <w:r w:rsidRPr="00153A13">
        <w:rPr>
          <w:sz w:val="32"/>
          <w:szCs w:val="32"/>
          <w:lang w:val="en-GB"/>
        </w:rPr>
        <w:t>salaries for some were even doubled on the spot.</w:t>
      </w:r>
      <w:r w:rsidRPr="00153A13">
        <w:rPr>
          <w:rStyle w:val="apple-converted-space"/>
          <w:sz w:val="32"/>
          <w:szCs w:val="32"/>
          <w:lang w:val="en-GB"/>
        </w:rPr>
        <w:t> </w:t>
      </w:r>
    </w:p>
    <w:p w:rsidR="00B1220F" w:rsidRPr="00153A13" w:rsidRDefault="00B1220F" w:rsidP="00AA56C0">
      <w:pPr>
        <w:pStyle w:val="a4"/>
        <w:spacing w:before="0" w:beforeAutospacing="0" w:after="0" w:afterAutospacing="0"/>
        <w:ind w:firstLine="567"/>
        <w:jc w:val="both"/>
        <w:rPr>
          <w:sz w:val="32"/>
          <w:szCs w:val="32"/>
          <w:lang w:val="en-GB"/>
        </w:rPr>
      </w:pPr>
    </w:p>
    <w:p w:rsidR="00AC10DD" w:rsidRPr="00B1220F" w:rsidRDefault="00AA56C0" w:rsidP="00AA56C0">
      <w:pPr>
        <w:ind w:firstLine="567"/>
        <w:jc w:val="both"/>
        <w:rPr>
          <w:color w:val="000000"/>
          <w:sz w:val="32"/>
          <w:szCs w:val="32"/>
          <w:lang w:val="en-GB"/>
        </w:rPr>
      </w:pPr>
      <w:r>
        <w:rPr>
          <w:color w:val="000000"/>
          <w:sz w:val="32"/>
          <w:szCs w:val="32"/>
          <w:lang w:val="en-GB"/>
        </w:rPr>
        <w:t xml:space="preserve">6) </w:t>
      </w:r>
      <w:r w:rsidR="00642175" w:rsidRPr="00642175">
        <w:rPr>
          <w:b/>
          <w:color w:val="000000"/>
          <w:sz w:val="32"/>
          <w:szCs w:val="32"/>
          <w:lang w:val="en-GB"/>
        </w:rPr>
        <w:t>Here comes the sun</w:t>
      </w:r>
    </w:p>
    <w:p w:rsidR="00547795" w:rsidRPr="00B1220F" w:rsidRDefault="00642175" w:rsidP="00AA56C0">
      <w:pPr>
        <w:ind w:firstLine="540"/>
        <w:jc w:val="both"/>
        <w:rPr>
          <w:sz w:val="32"/>
          <w:szCs w:val="32"/>
          <w:lang w:val="en-GB"/>
        </w:rPr>
      </w:pPr>
      <w:r>
        <w:rPr>
          <w:sz w:val="32"/>
          <w:szCs w:val="32"/>
          <w:lang w:val="en-GB"/>
        </w:rPr>
        <w:t xml:space="preserve">Ultimately, all energy comes from the sun. Even oil and coal are, in some sense, concentrated sunlight, representing the energy that fell on plants and animals millions of years ago. As a consequence, the amount of concentrated sunlight energy stored within a gallon of gasoline is much larger than the energy we can store in a battery. That was the fundamental problem facing Edison in the last century, and it is still the same problem today. </w:t>
      </w:r>
    </w:p>
    <w:p w:rsidR="00642175" w:rsidRDefault="00642175" w:rsidP="00642175">
      <w:pPr>
        <w:pStyle w:val="FR2"/>
        <w:spacing w:before="0"/>
        <w:ind w:right="99"/>
        <w:jc w:val="both"/>
        <w:rPr>
          <w:sz w:val="32"/>
          <w:szCs w:val="32"/>
          <w:lang w:val="en-GB"/>
        </w:rPr>
      </w:pPr>
      <w:r w:rsidRPr="0060174A">
        <w:rPr>
          <w:sz w:val="32"/>
          <w:szCs w:val="32"/>
          <w:lang w:val="en-GB"/>
        </w:rPr>
        <w:lastRenderedPageBreak/>
        <w:t>4. Translate the text into Ukrainian paying special attention to metaphors</w:t>
      </w:r>
      <w:r w:rsidR="0060174A">
        <w:rPr>
          <w:sz w:val="32"/>
          <w:szCs w:val="32"/>
          <w:lang w:val="en-GB"/>
        </w:rPr>
        <w:t xml:space="preserve"> and allusions</w:t>
      </w:r>
      <w:r w:rsidRPr="0060174A">
        <w:rPr>
          <w:sz w:val="32"/>
          <w:szCs w:val="32"/>
          <w:lang w:val="en-GB"/>
        </w:rPr>
        <w:t>:</w:t>
      </w:r>
    </w:p>
    <w:p w:rsidR="00642175" w:rsidRDefault="00642175" w:rsidP="00642175">
      <w:pPr>
        <w:pStyle w:val="FR2"/>
        <w:spacing w:before="0"/>
        <w:ind w:right="99"/>
        <w:jc w:val="both"/>
        <w:rPr>
          <w:b w:val="0"/>
          <w:sz w:val="32"/>
          <w:szCs w:val="32"/>
          <w:lang w:val="en-GB"/>
        </w:rPr>
      </w:pPr>
    </w:p>
    <w:p w:rsidR="0060174A" w:rsidRPr="0060174A" w:rsidRDefault="000F6E16" w:rsidP="0060174A">
      <w:pPr>
        <w:ind w:firstLine="567"/>
        <w:jc w:val="both"/>
        <w:rPr>
          <w:b/>
          <w:sz w:val="32"/>
          <w:szCs w:val="32"/>
          <w:lang w:val="en-US"/>
        </w:rPr>
      </w:pPr>
      <w:r w:rsidRPr="0060174A">
        <w:rPr>
          <w:b/>
          <w:sz w:val="32"/>
          <w:szCs w:val="32"/>
          <w:lang w:val="en-US"/>
        </w:rPr>
        <w:t>THE EURO HAS NO CLOTHES</w:t>
      </w:r>
    </w:p>
    <w:p w:rsidR="0060174A" w:rsidRPr="0060174A" w:rsidRDefault="0060174A" w:rsidP="0060174A">
      <w:pPr>
        <w:ind w:firstLine="567"/>
        <w:jc w:val="both"/>
        <w:rPr>
          <w:sz w:val="32"/>
          <w:szCs w:val="32"/>
          <w:lang w:val="en-US"/>
        </w:rPr>
      </w:pPr>
      <w:r w:rsidRPr="0060174A">
        <w:rPr>
          <w:sz w:val="32"/>
          <w:szCs w:val="32"/>
          <w:lang w:val="en-US"/>
        </w:rPr>
        <w:t>Is the euro to the early 21</w:t>
      </w:r>
      <w:r w:rsidRPr="000F6E16">
        <w:rPr>
          <w:sz w:val="32"/>
          <w:szCs w:val="32"/>
          <w:vertAlign w:val="superscript"/>
          <w:lang w:val="en-US"/>
        </w:rPr>
        <w:t>st</w:t>
      </w:r>
      <w:r w:rsidRPr="0060174A">
        <w:rPr>
          <w:sz w:val="32"/>
          <w:szCs w:val="32"/>
          <w:lang w:val="en-US"/>
        </w:rPr>
        <w:t xml:space="preserve"> century what the League of Nations was to the early 20</w:t>
      </w:r>
      <w:r w:rsidRPr="000F6E16">
        <w:rPr>
          <w:sz w:val="32"/>
          <w:szCs w:val="32"/>
          <w:vertAlign w:val="superscript"/>
          <w:lang w:val="en-US"/>
        </w:rPr>
        <w:t>th</w:t>
      </w:r>
      <w:r w:rsidRPr="0060174A">
        <w:rPr>
          <w:sz w:val="32"/>
          <w:szCs w:val="32"/>
          <w:lang w:val="en-US"/>
        </w:rPr>
        <w:t xml:space="preserve">: a fine idea that became a </w:t>
      </w:r>
      <w:r w:rsidRPr="000F6E16">
        <w:rPr>
          <w:b/>
          <w:sz w:val="32"/>
          <w:szCs w:val="32"/>
          <w:lang w:val="en-US"/>
        </w:rPr>
        <w:t>political orphan</w:t>
      </w:r>
      <w:r w:rsidRPr="0060174A">
        <w:rPr>
          <w:sz w:val="32"/>
          <w:szCs w:val="32"/>
          <w:lang w:val="en-US"/>
        </w:rPr>
        <w:t xml:space="preserve"> and was condemned to unravel?</w:t>
      </w:r>
    </w:p>
    <w:p w:rsidR="0060174A" w:rsidRPr="0060174A" w:rsidRDefault="0060174A" w:rsidP="0060174A">
      <w:pPr>
        <w:ind w:firstLine="567"/>
        <w:jc w:val="both"/>
        <w:rPr>
          <w:sz w:val="32"/>
          <w:szCs w:val="32"/>
          <w:lang w:val="en-US"/>
        </w:rPr>
      </w:pPr>
      <w:r w:rsidRPr="0060174A">
        <w:rPr>
          <w:sz w:val="32"/>
          <w:szCs w:val="32"/>
          <w:lang w:val="en-US"/>
        </w:rPr>
        <w:t xml:space="preserve">As Ireland follows Greece in the </w:t>
      </w:r>
      <w:r w:rsidRPr="000F6E16">
        <w:rPr>
          <w:b/>
          <w:sz w:val="32"/>
          <w:szCs w:val="32"/>
          <w:lang w:val="en-US"/>
        </w:rPr>
        <w:t>great bailout domino game</w:t>
      </w:r>
      <w:r w:rsidRPr="0060174A">
        <w:rPr>
          <w:sz w:val="32"/>
          <w:szCs w:val="32"/>
          <w:lang w:val="en-US"/>
        </w:rPr>
        <w:t xml:space="preserve">, and Portugal and Spain loom, the euro can no longer take its survival for granted just because its collapse would be unthinkable. </w:t>
      </w:r>
    </w:p>
    <w:p w:rsidR="0060174A" w:rsidRPr="0060174A" w:rsidRDefault="0060174A" w:rsidP="0060174A">
      <w:pPr>
        <w:ind w:firstLine="567"/>
        <w:jc w:val="both"/>
        <w:rPr>
          <w:sz w:val="32"/>
          <w:szCs w:val="32"/>
          <w:lang w:val="en-US"/>
        </w:rPr>
      </w:pPr>
      <w:r w:rsidRPr="0060174A">
        <w:rPr>
          <w:sz w:val="32"/>
          <w:szCs w:val="32"/>
          <w:lang w:val="en-US"/>
        </w:rPr>
        <w:t xml:space="preserve">Both the League of Nations and the euro were conceived for worlds that vanished. The League emerged in 1919 from the </w:t>
      </w:r>
      <w:r w:rsidRPr="000F6E16">
        <w:rPr>
          <w:b/>
          <w:sz w:val="32"/>
          <w:szCs w:val="32"/>
          <w:lang w:val="en-US"/>
        </w:rPr>
        <w:t>ashes</w:t>
      </w:r>
      <w:r w:rsidRPr="0060174A">
        <w:rPr>
          <w:sz w:val="32"/>
          <w:szCs w:val="32"/>
          <w:lang w:val="en-US"/>
        </w:rPr>
        <w:t xml:space="preserve"> of World War I with the aim of preventing another war. But its idealism was an early victim of Hitler’s violent nationalism. Changed forces in Europe could not be checked by its covenant. </w:t>
      </w:r>
    </w:p>
    <w:p w:rsidR="0060174A" w:rsidRPr="0060174A" w:rsidRDefault="0060174A" w:rsidP="0060174A">
      <w:pPr>
        <w:ind w:firstLine="567"/>
        <w:jc w:val="both"/>
        <w:rPr>
          <w:sz w:val="32"/>
          <w:szCs w:val="32"/>
          <w:lang w:val="en-US"/>
        </w:rPr>
      </w:pPr>
      <w:r w:rsidRPr="0060174A">
        <w:rPr>
          <w:sz w:val="32"/>
          <w:szCs w:val="32"/>
          <w:lang w:val="en-US"/>
        </w:rPr>
        <w:t xml:space="preserve">Jacques Delors’s “Report on Economic and Monetary Union,” laying out the path to a single euro currency, was presented in early 1989 just as all changed utterly. </w:t>
      </w:r>
    </w:p>
    <w:p w:rsidR="0060174A" w:rsidRPr="0060174A" w:rsidRDefault="0060174A" w:rsidP="0060174A">
      <w:pPr>
        <w:ind w:firstLine="567"/>
        <w:jc w:val="both"/>
        <w:rPr>
          <w:sz w:val="32"/>
          <w:szCs w:val="32"/>
          <w:lang w:val="en-US"/>
        </w:rPr>
      </w:pPr>
      <w:r w:rsidRPr="0060174A">
        <w:rPr>
          <w:sz w:val="32"/>
          <w:szCs w:val="32"/>
          <w:lang w:val="en-US"/>
        </w:rPr>
        <w:t xml:space="preserve">Within months, the Berlin Wall fell, Germany was reunited, the Soviet empire imploded and Yalta’s </w:t>
      </w:r>
      <w:r w:rsidRPr="000F6E16">
        <w:rPr>
          <w:b/>
          <w:sz w:val="32"/>
          <w:szCs w:val="32"/>
          <w:lang w:val="en-US"/>
        </w:rPr>
        <w:t>imprisoned</w:t>
      </w:r>
      <w:r w:rsidRPr="0060174A">
        <w:rPr>
          <w:sz w:val="32"/>
          <w:szCs w:val="32"/>
          <w:lang w:val="en-US"/>
        </w:rPr>
        <w:t xml:space="preserve"> European nations were freed. </w:t>
      </w:r>
    </w:p>
    <w:p w:rsidR="0060174A" w:rsidRPr="0060174A" w:rsidRDefault="0060174A" w:rsidP="0060174A">
      <w:pPr>
        <w:ind w:firstLine="567"/>
        <w:jc w:val="both"/>
        <w:rPr>
          <w:sz w:val="32"/>
          <w:szCs w:val="32"/>
          <w:lang w:val="en-US"/>
        </w:rPr>
      </w:pPr>
      <w:r w:rsidRPr="0060174A">
        <w:rPr>
          <w:sz w:val="32"/>
          <w:szCs w:val="32"/>
          <w:lang w:val="en-US"/>
        </w:rPr>
        <w:t xml:space="preserve">The report noted that “a transfer of decision-making power” from member states to the European Community (now Union) would be needed in “the fields of monetary policy and macroeconomic management.” A currency, in other words, needs a political authority: History is unequivocal about that. The euro was conceived to complete European integration. </w:t>
      </w:r>
    </w:p>
    <w:p w:rsidR="0060174A" w:rsidRPr="0060174A" w:rsidRDefault="0060174A" w:rsidP="0060174A">
      <w:pPr>
        <w:ind w:firstLine="567"/>
        <w:jc w:val="both"/>
        <w:rPr>
          <w:sz w:val="32"/>
          <w:szCs w:val="32"/>
          <w:lang w:val="en-US"/>
        </w:rPr>
      </w:pPr>
      <w:r w:rsidRPr="0060174A">
        <w:rPr>
          <w:sz w:val="32"/>
          <w:szCs w:val="32"/>
          <w:lang w:val="en-US"/>
        </w:rPr>
        <w:t xml:space="preserve">But with the Cold War’s end, broadening of the E.U. trumped deepening. A 12-member community grew to </w:t>
      </w:r>
      <w:smartTag w:uri="urn:schemas-microsoft-com:office:smarttags" w:element="metricconverter">
        <w:smartTagPr>
          <w:attr w:name="ProductID" w:val="27. A"/>
        </w:smartTagPr>
        <w:r w:rsidRPr="0060174A">
          <w:rPr>
            <w:sz w:val="32"/>
            <w:szCs w:val="32"/>
            <w:lang w:val="en-US"/>
          </w:rPr>
          <w:t>27. A</w:t>
        </w:r>
      </w:smartTag>
      <w:r w:rsidRPr="0060174A">
        <w:rPr>
          <w:sz w:val="32"/>
          <w:szCs w:val="32"/>
          <w:lang w:val="en-US"/>
        </w:rPr>
        <w:t xml:space="preserve"> united Germany no longer needed deliverance through Europe from Hitler’s painful legacy: Pan-Europeanism gave way to penny-counting. Ex-communist nations that had been </w:t>
      </w:r>
      <w:r w:rsidRPr="000F6E16">
        <w:rPr>
          <w:b/>
          <w:sz w:val="32"/>
          <w:szCs w:val="32"/>
          <w:lang w:val="en-US"/>
        </w:rPr>
        <w:t>pawns</w:t>
      </w:r>
      <w:r w:rsidRPr="0060174A">
        <w:rPr>
          <w:sz w:val="32"/>
          <w:szCs w:val="32"/>
          <w:lang w:val="en-US"/>
        </w:rPr>
        <w:t xml:space="preserve"> of Moscow did not want to be pawns of Brussels. A transnational currency was birthed as European federalism ebbed. </w:t>
      </w:r>
    </w:p>
    <w:p w:rsidR="0060174A" w:rsidRPr="0060174A" w:rsidRDefault="0060174A" w:rsidP="0060174A">
      <w:pPr>
        <w:ind w:firstLine="567"/>
        <w:jc w:val="both"/>
        <w:rPr>
          <w:sz w:val="32"/>
          <w:szCs w:val="32"/>
          <w:lang w:val="en-US"/>
        </w:rPr>
      </w:pPr>
      <w:r w:rsidRPr="0060174A">
        <w:rPr>
          <w:sz w:val="32"/>
          <w:szCs w:val="32"/>
          <w:lang w:val="en-US"/>
        </w:rPr>
        <w:t xml:space="preserve">This is the backdrop to the euro’s </w:t>
      </w:r>
      <w:r w:rsidRPr="000F6E16">
        <w:rPr>
          <w:b/>
          <w:sz w:val="32"/>
          <w:szCs w:val="32"/>
          <w:lang w:val="en-US"/>
        </w:rPr>
        <w:t>agony</w:t>
      </w:r>
      <w:r w:rsidRPr="0060174A">
        <w:rPr>
          <w:sz w:val="32"/>
          <w:szCs w:val="32"/>
          <w:lang w:val="en-US"/>
        </w:rPr>
        <w:t xml:space="preserve">, for which the latest </w:t>
      </w:r>
      <w:r w:rsidRPr="000F6E16">
        <w:rPr>
          <w:b/>
          <w:sz w:val="32"/>
          <w:szCs w:val="32"/>
          <w:lang w:val="en-US"/>
        </w:rPr>
        <w:t>anesthetic</w:t>
      </w:r>
      <w:r w:rsidRPr="0060174A">
        <w:rPr>
          <w:sz w:val="32"/>
          <w:szCs w:val="32"/>
          <w:lang w:val="en-US"/>
        </w:rPr>
        <w:t xml:space="preserve"> is the $113 billion emergency loan to Ireland. </w:t>
      </w:r>
    </w:p>
    <w:p w:rsidR="0060174A" w:rsidRPr="0060174A" w:rsidRDefault="0060174A" w:rsidP="0060174A">
      <w:pPr>
        <w:ind w:firstLine="567"/>
        <w:jc w:val="both"/>
        <w:rPr>
          <w:sz w:val="32"/>
          <w:szCs w:val="32"/>
          <w:lang w:val="en-US"/>
        </w:rPr>
      </w:pPr>
      <w:r w:rsidRPr="0060174A">
        <w:rPr>
          <w:sz w:val="32"/>
          <w:szCs w:val="32"/>
          <w:lang w:val="en-US"/>
        </w:rPr>
        <w:t xml:space="preserve">Certainly Alan Greenspan’s easy money, the fatal collapse of any serious regulatory culture in the United States, the “new paradigm” </w:t>
      </w:r>
      <w:r w:rsidRPr="0060174A">
        <w:rPr>
          <w:sz w:val="32"/>
          <w:szCs w:val="32"/>
          <w:lang w:val="en-US"/>
        </w:rPr>
        <w:lastRenderedPageBreak/>
        <w:t xml:space="preserve">nuttiness as the housing bubble grew and all the intoxicating pre-meltdown ka-ching provided the context for the Greek and Irish crises. Oversight </w:t>
      </w:r>
      <w:r w:rsidRPr="000F6E16">
        <w:rPr>
          <w:b/>
          <w:sz w:val="32"/>
          <w:szCs w:val="32"/>
          <w:lang w:val="en-US"/>
        </w:rPr>
        <w:t>went</w:t>
      </w:r>
      <w:r w:rsidRPr="0060174A">
        <w:rPr>
          <w:sz w:val="32"/>
          <w:szCs w:val="32"/>
          <w:lang w:val="en-US"/>
        </w:rPr>
        <w:t xml:space="preserve"> </w:t>
      </w:r>
      <w:r w:rsidRPr="000F6E16">
        <w:rPr>
          <w:b/>
          <w:sz w:val="32"/>
          <w:szCs w:val="32"/>
          <w:lang w:val="en-US"/>
        </w:rPr>
        <w:t>A.W.O.L.</w:t>
      </w:r>
      <w:r w:rsidRPr="0060174A">
        <w:rPr>
          <w:sz w:val="32"/>
          <w:szCs w:val="32"/>
          <w:lang w:val="en-US"/>
        </w:rPr>
        <w:t xml:space="preserve"> </w:t>
      </w:r>
    </w:p>
    <w:p w:rsidR="0060174A" w:rsidRPr="0060174A" w:rsidRDefault="0060174A" w:rsidP="0060174A">
      <w:pPr>
        <w:ind w:firstLine="567"/>
        <w:jc w:val="both"/>
        <w:rPr>
          <w:sz w:val="32"/>
          <w:szCs w:val="32"/>
          <w:lang w:val="en-US"/>
        </w:rPr>
      </w:pPr>
      <w:r w:rsidRPr="0060174A">
        <w:rPr>
          <w:sz w:val="32"/>
          <w:szCs w:val="32"/>
          <w:lang w:val="en-US"/>
        </w:rPr>
        <w:t xml:space="preserve">It’s also true, and here the German Chancellor Angela Merkel is right, that the 16-member euro zone can’t carry on this way, socializing the private losses of the banking system and engaging in a kind of multi-billion-dollar </w:t>
      </w:r>
      <w:r w:rsidRPr="000F6E16">
        <w:rPr>
          <w:b/>
          <w:sz w:val="32"/>
          <w:szCs w:val="32"/>
          <w:lang w:val="en-US"/>
        </w:rPr>
        <w:t>shell game</w:t>
      </w:r>
      <w:r w:rsidRPr="0060174A">
        <w:rPr>
          <w:sz w:val="32"/>
          <w:szCs w:val="32"/>
          <w:lang w:val="en-US"/>
        </w:rPr>
        <w:t xml:space="preserve"> that does away with moral hazard. (O.K., the U.S. has done much of the same.) After the $975 billion European Financial Stability Facility that brought no stability and now Ireland, where will the next bailout come from? </w:t>
      </w:r>
    </w:p>
    <w:p w:rsidR="0060174A" w:rsidRPr="0060174A" w:rsidRDefault="0060174A" w:rsidP="0060174A">
      <w:pPr>
        <w:ind w:firstLine="567"/>
        <w:jc w:val="both"/>
        <w:rPr>
          <w:sz w:val="32"/>
          <w:szCs w:val="32"/>
          <w:lang w:val="en-US"/>
        </w:rPr>
      </w:pPr>
      <w:r w:rsidRPr="0060174A">
        <w:rPr>
          <w:sz w:val="32"/>
          <w:szCs w:val="32"/>
          <w:lang w:val="en-US"/>
        </w:rPr>
        <w:t xml:space="preserve">No, as Merkel says, somebody’s got to take a haircut. She wants a euro zone 2.0 birthed in 2013 </w:t>
      </w:r>
      <w:r w:rsidR="000F6E16">
        <w:rPr>
          <w:sz w:val="32"/>
          <w:szCs w:val="32"/>
          <w:lang w:val="en-US"/>
        </w:rPr>
        <w:t>–</w:t>
      </w:r>
      <w:r w:rsidRPr="0060174A">
        <w:rPr>
          <w:sz w:val="32"/>
          <w:szCs w:val="32"/>
          <w:lang w:val="en-US"/>
        </w:rPr>
        <w:t xml:space="preserve"> and E.U. finance ministers made clear this weekend that private creditors would not escape paying after that date. Nobody’s saying it, but Merkel wants some kind of fiscal union to ensure that states henceforth adhere to strict fiscal guidelines or are punished, along with bondholders. </w:t>
      </w:r>
    </w:p>
    <w:p w:rsidR="0060174A" w:rsidRPr="0060174A" w:rsidRDefault="0060174A" w:rsidP="0060174A">
      <w:pPr>
        <w:ind w:firstLine="567"/>
        <w:jc w:val="both"/>
        <w:rPr>
          <w:sz w:val="32"/>
          <w:szCs w:val="32"/>
          <w:lang w:val="en-US"/>
        </w:rPr>
      </w:pPr>
      <w:r w:rsidRPr="0060174A">
        <w:rPr>
          <w:sz w:val="32"/>
          <w:szCs w:val="32"/>
          <w:lang w:val="en-US"/>
        </w:rPr>
        <w:t xml:space="preserve">Politics is pushing Merkel. She’s trying to answer the baying of the Bild tabloid: “Will we have to pay for all of Europe?” </w:t>
      </w:r>
      <w:r w:rsidRPr="000F6E16">
        <w:rPr>
          <w:b/>
          <w:sz w:val="32"/>
          <w:szCs w:val="32"/>
          <w:lang w:val="en-US"/>
        </w:rPr>
        <w:t>Hell hath no fury like a German not getting his money’s worth.</w:t>
      </w:r>
      <w:r w:rsidRPr="0060174A">
        <w:rPr>
          <w:sz w:val="32"/>
          <w:szCs w:val="32"/>
          <w:lang w:val="en-US"/>
        </w:rPr>
        <w:t xml:space="preserve"> She’s also, undercover, acknowledging that Delors’ “transfer of decision-making power” is the inevitable consequence of the euro. </w:t>
      </w:r>
    </w:p>
    <w:p w:rsidR="0060174A" w:rsidRPr="0060174A" w:rsidRDefault="0060174A" w:rsidP="0060174A">
      <w:pPr>
        <w:ind w:firstLine="567"/>
        <w:jc w:val="both"/>
        <w:rPr>
          <w:sz w:val="32"/>
          <w:szCs w:val="32"/>
          <w:lang w:val="en-US"/>
        </w:rPr>
      </w:pPr>
      <w:r w:rsidRPr="0060174A">
        <w:rPr>
          <w:sz w:val="32"/>
          <w:szCs w:val="32"/>
          <w:lang w:val="en-US"/>
        </w:rPr>
        <w:t xml:space="preserve">But how shallow, paltry and mean-spirited has this German reaction to the euro crisis been! </w:t>
      </w:r>
    </w:p>
    <w:p w:rsidR="0060174A" w:rsidRPr="0060174A" w:rsidRDefault="0060174A" w:rsidP="0060174A">
      <w:pPr>
        <w:ind w:firstLine="567"/>
        <w:jc w:val="both"/>
        <w:rPr>
          <w:sz w:val="32"/>
          <w:szCs w:val="32"/>
          <w:lang w:val="en-US"/>
        </w:rPr>
      </w:pPr>
      <w:r w:rsidRPr="0060174A">
        <w:rPr>
          <w:sz w:val="32"/>
          <w:szCs w:val="32"/>
          <w:lang w:val="en-US"/>
        </w:rPr>
        <w:t xml:space="preserve">I don’t recall one word from Merkel about the idea of Europe, about why sacrifices for the euro are consistent with Germany’s moral debt to Europe and stake in its united future. “If the euro fails, then Europe fails,” she says. But what, pray, is Europe to the Frau Bundeskanzlerin? A burden, it seems, a conundrum — anything but an idea. </w:t>
      </w:r>
    </w:p>
    <w:p w:rsidR="0060174A" w:rsidRPr="0060174A" w:rsidRDefault="0060174A" w:rsidP="0060174A">
      <w:pPr>
        <w:ind w:firstLine="567"/>
        <w:jc w:val="both"/>
        <w:rPr>
          <w:sz w:val="32"/>
          <w:szCs w:val="32"/>
          <w:lang w:val="en-US"/>
        </w:rPr>
      </w:pPr>
      <w:r w:rsidRPr="0060174A">
        <w:rPr>
          <w:sz w:val="32"/>
          <w:szCs w:val="32"/>
          <w:lang w:val="en-US"/>
        </w:rPr>
        <w:t xml:space="preserve">No wonder Delors addressed a withering question to Germany in October: “Are the values which we inherited from the fathers of Europe still present?” No, they’ve given way to German contempt for “euro zone sinners.” These “sinners” are not going to endure joblessness and cuts for a tick from the German headmistress. </w:t>
      </w:r>
    </w:p>
    <w:p w:rsidR="0060174A" w:rsidRPr="0060174A" w:rsidRDefault="0060174A" w:rsidP="0060174A">
      <w:pPr>
        <w:ind w:firstLine="567"/>
        <w:jc w:val="both"/>
        <w:rPr>
          <w:sz w:val="32"/>
          <w:szCs w:val="32"/>
          <w:lang w:val="en-US"/>
        </w:rPr>
      </w:pPr>
      <w:r w:rsidRPr="0060174A">
        <w:rPr>
          <w:sz w:val="32"/>
          <w:szCs w:val="32"/>
          <w:lang w:val="en-US"/>
        </w:rPr>
        <w:t xml:space="preserve">The </w:t>
      </w:r>
      <w:r w:rsidRPr="000F6E16">
        <w:rPr>
          <w:b/>
          <w:sz w:val="32"/>
          <w:szCs w:val="32"/>
          <w:lang w:val="en-US"/>
        </w:rPr>
        <w:t>Faustian bargain</w:t>
      </w:r>
      <w:r w:rsidRPr="0060174A">
        <w:rPr>
          <w:sz w:val="32"/>
          <w:szCs w:val="32"/>
          <w:lang w:val="en-US"/>
        </w:rPr>
        <w:t xml:space="preserve"> Germany made for unification was giving up its beloved Deutsche mark for the euro. Now the euro is Berlin’s responsibility. Germany must consume more, carp less and conceive bigger. </w:t>
      </w:r>
    </w:p>
    <w:p w:rsidR="0060174A" w:rsidRPr="0060174A" w:rsidRDefault="0060174A" w:rsidP="0060174A">
      <w:pPr>
        <w:ind w:firstLine="567"/>
        <w:jc w:val="both"/>
        <w:rPr>
          <w:sz w:val="32"/>
          <w:szCs w:val="32"/>
          <w:lang w:val="en-US"/>
        </w:rPr>
      </w:pPr>
      <w:r w:rsidRPr="0060174A">
        <w:rPr>
          <w:sz w:val="32"/>
          <w:szCs w:val="32"/>
          <w:lang w:val="en-US"/>
        </w:rPr>
        <w:lastRenderedPageBreak/>
        <w:t xml:space="preserve">If it doesn’t, we’ll see euro-zone defaults and the </w:t>
      </w:r>
      <w:r w:rsidRPr="000F6E16">
        <w:rPr>
          <w:b/>
          <w:sz w:val="32"/>
          <w:szCs w:val="32"/>
          <w:lang w:val="en-US"/>
        </w:rPr>
        <w:t>amputation</w:t>
      </w:r>
      <w:r w:rsidRPr="0060174A">
        <w:rPr>
          <w:sz w:val="32"/>
          <w:szCs w:val="32"/>
          <w:lang w:val="en-US"/>
        </w:rPr>
        <w:t xml:space="preserve"> of some of the zone’s </w:t>
      </w:r>
      <w:r w:rsidRPr="000F6E16">
        <w:rPr>
          <w:b/>
          <w:sz w:val="32"/>
          <w:szCs w:val="32"/>
          <w:lang w:val="en-US"/>
        </w:rPr>
        <w:t>struggling extremities</w:t>
      </w:r>
      <w:r w:rsidRPr="0060174A">
        <w:rPr>
          <w:sz w:val="32"/>
          <w:szCs w:val="32"/>
          <w:lang w:val="en-US"/>
        </w:rPr>
        <w:t xml:space="preserve">. </w:t>
      </w:r>
    </w:p>
    <w:p w:rsidR="0060174A" w:rsidRPr="0060174A" w:rsidRDefault="0060174A" w:rsidP="0060174A">
      <w:pPr>
        <w:ind w:firstLine="567"/>
        <w:jc w:val="both"/>
        <w:rPr>
          <w:sz w:val="32"/>
          <w:szCs w:val="32"/>
          <w:lang w:val="en-US"/>
        </w:rPr>
      </w:pPr>
      <w:r w:rsidRPr="0060174A">
        <w:rPr>
          <w:sz w:val="32"/>
          <w:szCs w:val="32"/>
          <w:lang w:val="en-US"/>
        </w:rPr>
        <w:t xml:space="preserve">Of course, Arkansas defaulted and the dollar survived. The United States stood behind its currency. </w:t>
      </w:r>
    </w:p>
    <w:p w:rsidR="0060174A" w:rsidRPr="0060174A" w:rsidRDefault="0060174A" w:rsidP="0060174A">
      <w:pPr>
        <w:ind w:firstLine="567"/>
        <w:jc w:val="both"/>
        <w:rPr>
          <w:sz w:val="32"/>
          <w:szCs w:val="32"/>
          <w:lang w:val="en-US"/>
        </w:rPr>
      </w:pPr>
      <w:r w:rsidRPr="0060174A">
        <w:rPr>
          <w:sz w:val="32"/>
          <w:szCs w:val="32"/>
          <w:lang w:val="en-US"/>
        </w:rPr>
        <w:t xml:space="preserve">There’s the rub. Nothing like a United States of Europe has ever been built before, a half-billion people brought together not through conquest but by the idea of </w:t>
      </w:r>
      <w:r w:rsidRPr="000F6E16">
        <w:rPr>
          <w:b/>
          <w:sz w:val="32"/>
          <w:szCs w:val="32"/>
          <w:lang w:val="en-US"/>
        </w:rPr>
        <w:t>“ever closer union.”</w:t>
      </w:r>
      <w:r w:rsidRPr="0060174A">
        <w:rPr>
          <w:sz w:val="32"/>
          <w:szCs w:val="32"/>
          <w:lang w:val="en-US"/>
        </w:rPr>
        <w:t xml:space="preserve"> In a way it’s an inspirational blueprint for mankind; and so it would be foolish to think it would go smoothly. </w:t>
      </w:r>
    </w:p>
    <w:p w:rsidR="0060174A" w:rsidRPr="0060174A" w:rsidRDefault="0060174A" w:rsidP="0060174A">
      <w:pPr>
        <w:ind w:firstLine="567"/>
        <w:jc w:val="both"/>
        <w:rPr>
          <w:sz w:val="32"/>
          <w:szCs w:val="32"/>
          <w:lang w:val="en-US"/>
        </w:rPr>
      </w:pPr>
      <w:r w:rsidRPr="0060174A">
        <w:rPr>
          <w:sz w:val="32"/>
          <w:szCs w:val="32"/>
          <w:lang w:val="en-US"/>
        </w:rPr>
        <w:t>Yes, the League of Nations collapsed, but it did lead to the United Nations. The euro may also unravel but the idea is too good not to return in force. Between the League and the U.N. lay catastrophe. From here to euro 2.0 is not going to be pretty.</w:t>
      </w:r>
    </w:p>
    <w:p w:rsidR="0060174A" w:rsidRPr="0060174A" w:rsidRDefault="0060174A" w:rsidP="0060174A">
      <w:pPr>
        <w:ind w:firstLine="567"/>
        <w:jc w:val="both"/>
        <w:rPr>
          <w:sz w:val="32"/>
          <w:szCs w:val="32"/>
          <w:lang w:val="en-US"/>
        </w:rPr>
      </w:pPr>
    </w:p>
    <w:p w:rsidR="00CF6861" w:rsidRPr="0060174A" w:rsidRDefault="00CF6861" w:rsidP="0060174A">
      <w:pPr>
        <w:pStyle w:val="FR2"/>
        <w:spacing w:before="0"/>
        <w:ind w:right="99" w:firstLine="567"/>
        <w:jc w:val="both"/>
        <w:rPr>
          <w:b w:val="0"/>
          <w:sz w:val="32"/>
          <w:szCs w:val="32"/>
        </w:rPr>
      </w:pPr>
    </w:p>
    <w:p w:rsidR="00CF6861" w:rsidRPr="00CF6861" w:rsidRDefault="00CF6861" w:rsidP="00CF6861">
      <w:pPr>
        <w:jc w:val="both"/>
        <w:rPr>
          <w:b/>
          <w:sz w:val="32"/>
          <w:szCs w:val="32"/>
          <w:lang w:val="en-US"/>
        </w:rPr>
      </w:pPr>
      <w:r w:rsidRPr="00CF6861">
        <w:rPr>
          <w:sz w:val="32"/>
          <w:szCs w:val="32"/>
        </w:rPr>
        <w:t xml:space="preserve">Тема 6. </w:t>
      </w:r>
      <w:r w:rsidRPr="00CF6861">
        <w:rPr>
          <w:b/>
          <w:sz w:val="32"/>
          <w:szCs w:val="32"/>
          <w:lang w:val="en-US"/>
        </w:rPr>
        <w:t>LEGAL TRANSLATION</w:t>
      </w:r>
    </w:p>
    <w:p w:rsidR="00CF6861" w:rsidRPr="00B429FB" w:rsidRDefault="00CF6861" w:rsidP="00CF6861">
      <w:pPr>
        <w:jc w:val="both"/>
        <w:rPr>
          <w:sz w:val="32"/>
          <w:szCs w:val="32"/>
          <w:lang w:val="en-US"/>
        </w:rPr>
      </w:pPr>
      <w:r w:rsidRPr="00CF6861">
        <w:rPr>
          <w:sz w:val="32"/>
          <w:szCs w:val="32"/>
          <w:lang w:val="en-GB"/>
        </w:rPr>
        <w:t xml:space="preserve">The notion of legal translation. History of the English legal language. Translation problems arising due to differences between the source and target legal systems. Translation of non-equivalent English legal terms. Specific features of the English legal language. Translation of pronominal adverbs, Latinisms, purely technical terms and semi-technical terms, doublets and triplets, modal verb “shall”, nouns with </w:t>
      </w:r>
      <w:r w:rsidR="00E65142">
        <w:rPr>
          <w:sz w:val="32"/>
          <w:szCs w:val="32"/>
          <w:lang w:val="en-GB"/>
        </w:rPr>
        <w:t xml:space="preserve">  </w:t>
      </w:r>
      <w:r w:rsidRPr="00CF6861">
        <w:rPr>
          <w:sz w:val="32"/>
          <w:szCs w:val="32"/>
          <w:lang w:val="en-US"/>
        </w:rPr>
        <w:t>-</w:t>
      </w:r>
      <w:r w:rsidR="00E65142">
        <w:rPr>
          <w:sz w:val="32"/>
          <w:szCs w:val="32"/>
          <w:lang w:val="en-US"/>
        </w:rPr>
        <w:t>e</w:t>
      </w:r>
      <w:r w:rsidRPr="00CF6861">
        <w:rPr>
          <w:sz w:val="32"/>
          <w:szCs w:val="32"/>
          <w:lang w:val="en-US"/>
        </w:rPr>
        <w:t>r, -or, and -ee endings.</w:t>
      </w:r>
      <w:r w:rsidRPr="00B429FB">
        <w:rPr>
          <w:sz w:val="32"/>
          <w:szCs w:val="32"/>
          <w:lang w:val="en-US"/>
        </w:rPr>
        <w:t xml:space="preserve"> </w:t>
      </w:r>
    </w:p>
    <w:p w:rsidR="00CF6861" w:rsidRDefault="00CF6861" w:rsidP="00642175">
      <w:pPr>
        <w:pStyle w:val="FR2"/>
        <w:spacing w:before="0"/>
        <w:ind w:right="99"/>
        <w:jc w:val="both"/>
        <w:rPr>
          <w:b w:val="0"/>
          <w:sz w:val="32"/>
          <w:szCs w:val="32"/>
        </w:rPr>
      </w:pPr>
    </w:p>
    <w:p w:rsidR="004D4B00" w:rsidRPr="00B429FB" w:rsidRDefault="004D4B00" w:rsidP="004D4B00">
      <w:pPr>
        <w:pStyle w:val="FR2"/>
        <w:spacing w:before="0"/>
        <w:ind w:right="99" w:firstLine="426"/>
        <w:jc w:val="both"/>
        <w:rPr>
          <w:sz w:val="32"/>
          <w:szCs w:val="32"/>
          <w:lang w:val="uk-UA"/>
        </w:rPr>
      </w:pPr>
      <w:r w:rsidRPr="00B429FB">
        <w:rPr>
          <w:sz w:val="32"/>
          <w:szCs w:val="32"/>
          <w:lang w:val="uk-UA"/>
        </w:rPr>
        <w:t>ЗАВДАННЯ:</w:t>
      </w:r>
    </w:p>
    <w:p w:rsidR="004D4B00" w:rsidRDefault="004D4B00" w:rsidP="00642175">
      <w:pPr>
        <w:pStyle w:val="FR2"/>
        <w:spacing w:before="0"/>
        <w:ind w:right="99"/>
        <w:jc w:val="both"/>
        <w:rPr>
          <w:b w:val="0"/>
          <w:sz w:val="32"/>
          <w:szCs w:val="32"/>
        </w:rPr>
      </w:pPr>
    </w:p>
    <w:p w:rsidR="00D47DEB" w:rsidRDefault="00B612AE" w:rsidP="004D4B00">
      <w:pPr>
        <w:pStyle w:val="FR2"/>
        <w:spacing w:before="0"/>
        <w:ind w:right="99"/>
        <w:jc w:val="both"/>
        <w:rPr>
          <w:sz w:val="32"/>
          <w:szCs w:val="32"/>
        </w:rPr>
      </w:pPr>
      <w:r>
        <w:rPr>
          <w:sz w:val="32"/>
          <w:szCs w:val="32"/>
          <w:lang w:val="uk-UA"/>
        </w:rPr>
        <w:t>1</w:t>
      </w:r>
      <w:r w:rsidR="00D47DEB">
        <w:rPr>
          <w:sz w:val="32"/>
          <w:szCs w:val="32"/>
        </w:rPr>
        <w:t>. Correct the Ukrainian translations:</w:t>
      </w:r>
    </w:p>
    <w:p w:rsidR="00D47DEB" w:rsidRDefault="00D47DEB" w:rsidP="004D4B00">
      <w:pPr>
        <w:pStyle w:val="FR2"/>
        <w:spacing w:before="0"/>
        <w:ind w:right="99"/>
        <w:jc w:val="both"/>
        <w:rPr>
          <w:sz w:val="32"/>
          <w:szCs w:val="32"/>
        </w:rPr>
      </w:pPr>
    </w:p>
    <w:p w:rsidR="00BE5CC4" w:rsidRDefault="00BE5CC4" w:rsidP="00BE5CC4">
      <w:pPr>
        <w:pStyle w:val="FR2"/>
        <w:spacing w:before="0"/>
        <w:ind w:right="99" w:firstLine="567"/>
        <w:jc w:val="both"/>
        <w:rPr>
          <w:b w:val="0"/>
          <w:sz w:val="32"/>
          <w:szCs w:val="32"/>
        </w:rPr>
      </w:pPr>
      <w:r>
        <w:rPr>
          <w:b w:val="0"/>
          <w:sz w:val="32"/>
          <w:szCs w:val="32"/>
        </w:rPr>
        <w:t>1)</w:t>
      </w:r>
      <w:r w:rsidRPr="00BE5CC4">
        <w:rPr>
          <w:b w:val="0"/>
          <w:sz w:val="32"/>
          <w:szCs w:val="32"/>
        </w:rPr>
        <w:t xml:space="preserve"> LICENSEE agrees to publish LICENSEE'S EDITION at its expense and risk, and to place it on sale within eighteen months of the date hereof.</w:t>
      </w:r>
    </w:p>
    <w:p w:rsidR="00BE5CC4" w:rsidRPr="00BE5CC4" w:rsidRDefault="00BE5CC4" w:rsidP="00BE5CC4">
      <w:pPr>
        <w:pStyle w:val="FR2"/>
        <w:spacing w:before="0"/>
        <w:ind w:right="99" w:firstLine="567"/>
        <w:jc w:val="both"/>
        <w:rPr>
          <w:b w:val="0"/>
          <w:sz w:val="32"/>
          <w:szCs w:val="32"/>
          <w:lang w:val="uk-UA"/>
        </w:rPr>
      </w:pPr>
      <w:r w:rsidRPr="00BE5CC4">
        <w:rPr>
          <w:b w:val="0"/>
          <w:sz w:val="32"/>
          <w:szCs w:val="32"/>
          <w:lang w:val="uk-UA"/>
        </w:rPr>
        <w:t>ЛІЦЕ</w:t>
      </w:r>
      <w:r w:rsidR="00480A52">
        <w:rPr>
          <w:b w:val="0"/>
          <w:sz w:val="32"/>
          <w:szCs w:val="32"/>
          <w:lang w:val="uk-UA"/>
        </w:rPr>
        <w:t>Н</w:t>
      </w:r>
      <w:r w:rsidRPr="00BE5CC4">
        <w:rPr>
          <w:b w:val="0"/>
          <w:sz w:val="32"/>
          <w:szCs w:val="32"/>
          <w:lang w:val="uk-UA"/>
        </w:rPr>
        <w:t>ЗІЄДАВЕЦЬ погоджується опублікувати ВИДАННЯ ЛІЦЕНЗІЄДАВЦЯ на свій страх і ризик</w:t>
      </w:r>
      <w:r w:rsidRPr="00BE5CC4">
        <w:rPr>
          <w:lang w:val="uk-UA"/>
        </w:rPr>
        <w:t xml:space="preserve"> </w:t>
      </w:r>
      <w:r w:rsidRPr="00BE5CC4">
        <w:rPr>
          <w:b w:val="0"/>
          <w:sz w:val="32"/>
          <w:szCs w:val="32"/>
          <w:lang w:val="uk-UA"/>
        </w:rPr>
        <w:t>і виставити його у продаж через вісімнадцять місяців від вищевказаної дати.</w:t>
      </w:r>
    </w:p>
    <w:p w:rsidR="00BE5CC4" w:rsidRPr="00BE5CC4" w:rsidRDefault="00BE5CC4" w:rsidP="00BE5CC4">
      <w:pPr>
        <w:pStyle w:val="FR2"/>
        <w:spacing w:before="0"/>
        <w:ind w:right="99"/>
        <w:jc w:val="both"/>
        <w:rPr>
          <w:b w:val="0"/>
          <w:sz w:val="32"/>
          <w:szCs w:val="32"/>
        </w:rPr>
      </w:pPr>
    </w:p>
    <w:p w:rsidR="00D73ED7" w:rsidRDefault="00D73ED7" w:rsidP="00BE5CC4">
      <w:pPr>
        <w:ind w:firstLine="567"/>
        <w:jc w:val="both"/>
        <w:rPr>
          <w:sz w:val="32"/>
          <w:szCs w:val="32"/>
        </w:rPr>
      </w:pPr>
    </w:p>
    <w:p w:rsidR="00D73ED7" w:rsidRDefault="00D73ED7" w:rsidP="00BE5CC4">
      <w:pPr>
        <w:ind w:firstLine="567"/>
        <w:jc w:val="both"/>
        <w:rPr>
          <w:sz w:val="32"/>
          <w:szCs w:val="32"/>
        </w:rPr>
      </w:pPr>
    </w:p>
    <w:p w:rsidR="00BE5CC4" w:rsidRPr="00BE5CC4" w:rsidRDefault="00BE5CC4" w:rsidP="00BE5CC4">
      <w:pPr>
        <w:ind w:firstLine="567"/>
        <w:jc w:val="both"/>
        <w:rPr>
          <w:sz w:val="32"/>
          <w:szCs w:val="32"/>
          <w:lang w:val="en-GB"/>
        </w:rPr>
      </w:pPr>
      <w:r>
        <w:rPr>
          <w:sz w:val="32"/>
          <w:szCs w:val="32"/>
          <w:lang w:val="en-US"/>
        </w:rPr>
        <w:lastRenderedPageBreak/>
        <w:t xml:space="preserve">2) </w:t>
      </w:r>
      <w:r w:rsidRPr="00BE5CC4">
        <w:rPr>
          <w:sz w:val="32"/>
          <w:szCs w:val="32"/>
          <w:lang w:val="en-GB"/>
        </w:rPr>
        <w:t xml:space="preserve">LICENSOR hereby grants to LICENSEE, on the terms and conditions herein contained, the sole and exclusive right, as long as this Agreement remains in effect, to publish LICENSEE'S EDITION and to distribute it within the TERRITORY. </w:t>
      </w:r>
    </w:p>
    <w:p w:rsidR="00BE5CC4" w:rsidRPr="00BE5CC4" w:rsidRDefault="00BE5CC4" w:rsidP="00BE5CC4">
      <w:pPr>
        <w:ind w:firstLine="567"/>
        <w:jc w:val="both"/>
        <w:rPr>
          <w:sz w:val="32"/>
          <w:szCs w:val="32"/>
        </w:rPr>
      </w:pPr>
      <w:r w:rsidRPr="00BE5CC4">
        <w:rPr>
          <w:sz w:val="32"/>
          <w:szCs w:val="32"/>
        </w:rPr>
        <w:t>ЛІЦЕНЗІЄДАВЕЦЬ гарантує ЛІЦЕНЗІЄОДЕРЖУВАЧУ згідно з умовами і термінами, які тут зазначені, єдине і ексклюзивне право опублікувати ВИДАННЯ ЛІЦЕНЗІЄОДЕРЖУВАЧА і розповсюдити його по ТЕРИТОРІЇ допоки ця угода залишається чинною.</w:t>
      </w:r>
    </w:p>
    <w:p w:rsidR="00D47DEB" w:rsidRPr="00BE5CC4" w:rsidRDefault="00D47DEB" w:rsidP="00BE5CC4">
      <w:pPr>
        <w:pStyle w:val="FR2"/>
        <w:spacing w:before="0"/>
        <w:ind w:right="99" w:firstLine="567"/>
        <w:jc w:val="both"/>
        <w:rPr>
          <w:sz w:val="32"/>
          <w:szCs w:val="32"/>
          <w:lang w:val="uk-UA"/>
        </w:rPr>
      </w:pPr>
    </w:p>
    <w:p w:rsidR="00BE5CC4" w:rsidRPr="00BE5CC4" w:rsidRDefault="00BE5CC4" w:rsidP="00BE5CC4">
      <w:pPr>
        <w:ind w:firstLine="567"/>
        <w:jc w:val="both"/>
        <w:rPr>
          <w:sz w:val="32"/>
          <w:szCs w:val="32"/>
          <w:lang w:val="en-GB"/>
        </w:rPr>
      </w:pPr>
      <w:r>
        <w:rPr>
          <w:sz w:val="32"/>
          <w:szCs w:val="32"/>
          <w:lang w:val="en-US"/>
        </w:rPr>
        <w:t xml:space="preserve">3) </w:t>
      </w:r>
      <w:r w:rsidRPr="00BE5CC4">
        <w:rPr>
          <w:sz w:val="32"/>
          <w:szCs w:val="32"/>
          <w:lang w:val="en-GB"/>
        </w:rPr>
        <w:t xml:space="preserve">The term of this license is for a period of five years from the date of this AGREEMENT, after which period all rights herein granted shall revert to LICENSOR, unless agreement is reached in advance to extend the contract. </w:t>
      </w:r>
    </w:p>
    <w:p w:rsidR="00BE5CC4" w:rsidRPr="00BE5CC4" w:rsidRDefault="00BE5CC4" w:rsidP="00BE5CC4">
      <w:pPr>
        <w:ind w:firstLine="567"/>
        <w:jc w:val="both"/>
        <w:rPr>
          <w:sz w:val="32"/>
          <w:szCs w:val="32"/>
        </w:rPr>
      </w:pPr>
      <w:r w:rsidRPr="00BE5CC4">
        <w:rPr>
          <w:sz w:val="32"/>
          <w:szCs w:val="32"/>
        </w:rPr>
        <w:t>Термін цієї ліцензії – п’ять років від дати цієї угоди, після чого всі гарантовані права повинні повернутися до ЛІЦЕНЗІЄДАВЦЯ, якщо буде попередня домовленість про продовження угоди.</w:t>
      </w:r>
    </w:p>
    <w:p w:rsidR="00BE5CC4" w:rsidRPr="00BE5CC4" w:rsidRDefault="00BE5CC4" w:rsidP="00BE5CC4">
      <w:pPr>
        <w:ind w:left="1080" w:hanging="360"/>
        <w:rPr>
          <w:sz w:val="32"/>
          <w:szCs w:val="32"/>
        </w:rPr>
      </w:pPr>
    </w:p>
    <w:p w:rsidR="00D56401" w:rsidRPr="00D56401" w:rsidRDefault="00D56401" w:rsidP="00D56401">
      <w:pPr>
        <w:ind w:firstLine="567"/>
        <w:jc w:val="both"/>
        <w:rPr>
          <w:sz w:val="32"/>
          <w:szCs w:val="32"/>
          <w:lang w:val="en-GB"/>
        </w:rPr>
      </w:pPr>
      <w:r>
        <w:rPr>
          <w:sz w:val="32"/>
          <w:szCs w:val="32"/>
          <w:lang w:val="en-GB"/>
        </w:rPr>
        <w:t xml:space="preserve">4) </w:t>
      </w:r>
      <w:r w:rsidRPr="00D56401">
        <w:rPr>
          <w:sz w:val="32"/>
          <w:szCs w:val="32"/>
          <w:lang w:val="en-GB"/>
        </w:rPr>
        <w:t xml:space="preserve">The entire payment amount of $500 shall be due and payable upon signing of this contract. Said payment shall be non-refundable and shall be due and payable even if LICENSEE does not exercise the rights granted in this contract. </w:t>
      </w:r>
    </w:p>
    <w:p w:rsidR="00D56401" w:rsidRPr="00D56401" w:rsidRDefault="00D56401" w:rsidP="00D56401">
      <w:pPr>
        <w:ind w:firstLine="567"/>
        <w:jc w:val="both"/>
        <w:rPr>
          <w:sz w:val="32"/>
          <w:szCs w:val="32"/>
        </w:rPr>
      </w:pPr>
      <w:r w:rsidRPr="00D56401">
        <w:rPr>
          <w:sz w:val="32"/>
          <w:szCs w:val="32"/>
        </w:rPr>
        <w:t>Платіж у повній сумі 500 доларів США повинен бути належний і сплачений після підписання цього контракту. Зазначений платіж не повинен відшкодовуватися і повинен бути належний і сплачений, навіть якщо ЛІЦЕНЗІЄОДЕРЖУВАЧ не дотримується прав, гарантованих цим контрактом.</w:t>
      </w:r>
    </w:p>
    <w:p w:rsidR="00BE5CC4" w:rsidRPr="00D56401" w:rsidRDefault="00BE5CC4" w:rsidP="004D4B00">
      <w:pPr>
        <w:pStyle w:val="FR2"/>
        <w:spacing w:before="0"/>
        <w:ind w:right="99"/>
        <w:jc w:val="both"/>
        <w:rPr>
          <w:sz w:val="32"/>
          <w:szCs w:val="32"/>
          <w:lang w:val="uk-UA"/>
        </w:rPr>
      </w:pPr>
    </w:p>
    <w:p w:rsidR="00D56401" w:rsidRPr="00D56401" w:rsidRDefault="00D56401" w:rsidP="00D56401">
      <w:pPr>
        <w:ind w:firstLine="567"/>
        <w:jc w:val="both"/>
        <w:rPr>
          <w:sz w:val="32"/>
          <w:szCs w:val="32"/>
        </w:rPr>
      </w:pPr>
      <w:r>
        <w:rPr>
          <w:sz w:val="32"/>
          <w:szCs w:val="32"/>
          <w:lang w:val="en-US"/>
        </w:rPr>
        <w:t xml:space="preserve">5) </w:t>
      </w:r>
      <w:r w:rsidRPr="00D56401">
        <w:rPr>
          <w:sz w:val="32"/>
          <w:szCs w:val="32"/>
          <w:lang w:val="en-GB"/>
        </w:rPr>
        <w:t>Upon expiration or termination of this AGREEMENT, LICENSEE shall have no right to distribute any copies of LICENSEE'S EDITION without LICENSOR'S prior, written approval.</w:t>
      </w:r>
      <w:r w:rsidRPr="00D56401">
        <w:rPr>
          <w:sz w:val="32"/>
          <w:szCs w:val="32"/>
        </w:rPr>
        <w:t xml:space="preserve"> </w:t>
      </w:r>
    </w:p>
    <w:p w:rsidR="00D56401" w:rsidRPr="00EC1067" w:rsidRDefault="00D56401" w:rsidP="00D56401">
      <w:pPr>
        <w:ind w:firstLine="567"/>
        <w:jc w:val="both"/>
        <w:rPr>
          <w:sz w:val="32"/>
          <w:szCs w:val="32"/>
        </w:rPr>
      </w:pPr>
      <w:r w:rsidRPr="00D56401">
        <w:rPr>
          <w:sz w:val="32"/>
          <w:szCs w:val="32"/>
        </w:rPr>
        <w:t>Після закінчення терміну дії цієї УГОДИ, ЛІЦЕНЗІЄОДЕРЖУВАЧ не повинен мати право розповсюджувати примірники ВИДАННЯ ЛІЦЕНЗІЄОДЕРЖУВАЧА без попередньої письмової згоди ЛІЦЕНЗІЄДАВЦЯ.</w:t>
      </w:r>
    </w:p>
    <w:p w:rsidR="00D56401" w:rsidRPr="00EC1067" w:rsidRDefault="00D56401" w:rsidP="00D56401">
      <w:pPr>
        <w:ind w:firstLine="567"/>
        <w:jc w:val="both"/>
        <w:rPr>
          <w:sz w:val="32"/>
          <w:szCs w:val="32"/>
        </w:rPr>
      </w:pPr>
    </w:p>
    <w:p w:rsidR="00D56401" w:rsidRPr="00077B62" w:rsidRDefault="00077B62" w:rsidP="00D56401">
      <w:pPr>
        <w:ind w:firstLine="567"/>
        <w:jc w:val="both"/>
        <w:rPr>
          <w:sz w:val="32"/>
          <w:szCs w:val="32"/>
          <w:lang w:val="en-GB"/>
        </w:rPr>
      </w:pPr>
      <w:r>
        <w:rPr>
          <w:sz w:val="32"/>
          <w:szCs w:val="32"/>
        </w:rPr>
        <w:lastRenderedPageBreak/>
        <w:t xml:space="preserve">6) </w:t>
      </w:r>
      <w:r w:rsidRPr="00077B62">
        <w:rPr>
          <w:sz w:val="32"/>
          <w:szCs w:val="32"/>
          <w:lang w:val="en-GB"/>
        </w:rPr>
        <w:t>This AGREEMENT shall be governed by the laws of the country of New Zealand, regardless of the place of its physical execution.</w:t>
      </w:r>
    </w:p>
    <w:p w:rsidR="00077B62" w:rsidRPr="00077B62" w:rsidRDefault="00077B62" w:rsidP="00077B62">
      <w:pPr>
        <w:ind w:firstLine="567"/>
        <w:jc w:val="both"/>
        <w:rPr>
          <w:sz w:val="32"/>
          <w:szCs w:val="32"/>
        </w:rPr>
      </w:pPr>
      <w:r w:rsidRPr="00077B62">
        <w:rPr>
          <w:sz w:val="32"/>
          <w:szCs w:val="32"/>
        </w:rPr>
        <w:t xml:space="preserve">Ця УГОДА повинна відповідати законам країни Нова Зеландія, </w:t>
      </w:r>
      <w:r>
        <w:rPr>
          <w:sz w:val="32"/>
          <w:szCs w:val="32"/>
        </w:rPr>
        <w:t>відповідно до</w:t>
      </w:r>
      <w:r w:rsidRPr="00077B62">
        <w:rPr>
          <w:sz w:val="32"/>
          <w:szCs w:val="32"/>
        </w:rPr>
        <w:t xml:space="preserve"> місця її фізичного виконання.</w:t>
      </w:r>
    </w:p>
    <w:p w:rsidR="00BE5CC4" w:rsidRPr="00077B62" w:rsidRDefault="00BE5CC4" w:rsidP="00D56401">
      <w:pPr>
        <w:pStyle w:val="FR2"/>
        <w:spacing w:before="0"/>
        <w:ind w:right="99"/>
        <w:jc w:val="both"/>
        <w:rPr>
          <w:b w:val="0"/>
          <w:sz w:val="32"/>
          <w:szCs w:val="32"/>
          <w:lang w:val="uk-UA"/>
        </w:rPr>
      </w:pPr>
    </w:p>
    <w:p w:rsidR="00B612AE" w:rsidRDefault="00B612AE" w:rsidP="00B612AE">
      <w:pPr>
        <w:pStyle w:val="FR2"/>
        <w:spacing w:before="0"/>
        <w:ind w:right="99"/>
        <w:jc w:val="both"/>
        <w:rPr>
          <w:sz w:val="32"/>
          <w:szCs w:val="32"/>
        </w:rPr>
      </w:pPr>
      <w:r>
        <w:rPr>
          <w:sz w:val="32"/>
          <w:szCs w:val="32"/>
          <w:lang w:val="uk-UA"/>
        </w:rPr>
        <w:t>2</w:t>
      </w:r>
      <w:r w:rsidRPr="004D4B00">
        <w:rPr>
          <w:sz w:val="32"/>
          <w:szCs w:val="32"/>
        </w:rPr>
        <w:t xml:space="preserve">. Translate the texts into Ukrainian paying special attention to </w:t>
      </w:r>
      <w:r w:rsidRPr="004D4B00">
        <w:rPr>
          <w:sz w:val="32"/>
          <w:szCs w:val="32"/>
          <w:lang w:val="en-GB"/>
        </w:rPr>
        <w:t>pronominal adverbs, technical terms</w:t>
      </w:r>
      <w:r>
        <w:rPr>
          <w:sz w:val="32"/>
          <w:szCs w:val="32"/>
          <w:lang w:val="en-GB"/>
        </w:rPr>
        <w:t>,</w:t>
      </w:r>
      <w:r w:rsidRPr="004D4B00">
        <w:rPr>
          <w:sz w:val="32"/>
          <w:szCs w:val="32"/>
          <w:lang w:val="en-GB"/>
        </w:rPr>
        <w:t xml:space="preserve"> doublets and triplets, modal verb “shall”, </w:t>
      </w:r>
      <w:r>
        <w:rPr>
          <w:sz w:val="32"/>
          <w:szCs w:val="32"/>
          <w:lang w:val="en-GB"/>
        </w:rPr>
        <w:t xml:space="preserve">and </w:t>
      </w:r>
      <w:r w:rsidRPr="004D4B00">
        <w:rPr>
          <w:sz w:val="32"/>
          <w:szCs w:val="32"/>
          <w:lang w:val="en-GB"/>
        </w:rPr>
        <w:t xml:space="preserve">nouns with  </w:t>
      </w:r>
      <w:r w:rsidRPr="004D4B00">
        <w:rPr>
          <w:sz w:val="32"/>
          <w:szCs w:val="32"/>
        </w:rPr>
        <w:t>-er, -or, and -ee endings.</w:t>
      </w:r>
    </w:p>
    <w:p w:rsidR="00B612AE" w:rsidRDefault="00B612AE" w:rsidP="00B612AE">
      <w:pPr>
        <w:pStyle w:val="FR2"/>
        <w:spacing w:before="0"/>
        <w:ind w:right="99"/>
        <w:jc w:val="both"/>
        <w:rPr>
          <w:sz w:val="32"/>
          <w:szCs w:val="32"/>
        </w:rPr>
      </w:pPr>
    </w:p>
    <w:p w:rsidR="00B612AE" w:rsidRDefault="00B612AE" w:rsidP="00B612AE">
      <w:pPr>
        <w:pStyle w:val="FR2"/>
        <w:spacing w:before="0"/>
        <w:ind w:right="99" w:firstLine="567"/>
        <w:jc w:val="both"/>
        <w:rPr>
          <w:b w:val="0"/>
          <w:sz w:val="32"/>
          <w:szCs w:val="32"/>
          <w:lang w:val="uk-UA"/>
        </w:rPr>
      </w:pPr>
      <w:r>
        <w:rPr>
          <w:b w:val="0"/>
          <w:sz w:val="32"/>
          <w:szCs w:val="32"/>
          <w:lang w:val="uk-UA"/>
        </w:rPr>
        <w:t>1</w:t>
      </w:r>
      <w:r w:rsidRPr="00A71907">
        <w:rPr>
          <w:b w:val="0"/>
          <w:sz w:val="32"/>
          <w:szCs w:val="32"/>
        </w:rPr>
        <w:t>) LICENSEE agrees to send LICENSOR ten (10) copies of LICENSEE'S EDITION free of charges, and to sell to LICENSOR or it’s AGENT any further copies requested by either LICENSOR or AGENT at a discount to be agreed upon by the parties, but at no less than a 50% discount off LICENSEE‘S suggested retail price.</w:t>
      </w:r>
      <w:r w:rsidRPr="00A71907">
        <w:rPr>
          <w:b w:val="0"/>
          <w:sz w:val="32"/>
          <w:szCs w:val="32"/>
        </w:rPr>
        <w:br/>
        <w:t xml:space="preserve">    </w:t>
      </w:r>
    </w:p>
    <w:p w:rsidR="00B612AE" w:rsidRPr="00A71907" w:rsidRDefault="00B612AE" w:rsidP="00B612AE">
      <w:pPr>
        <w:pStyle w:val="FR2"/>
        <w:spacing w:before="0"/>
        <w:ind w:right="99" w:firstLine="567"/>
        <w:jc w:val="both"/>
        <w:rPr>
          <w:b w:val="0"/>
          <w:sz w:val="32"/>
          <w:szCs w:val="32"/>
          <w:lang w:val="uk-UA"/>
        </w:rPr>
      </w:pPr>
      <w:r>
        <w:rPr>
          <w:b w:val="0"/>
          <w:sz w:val="32"/>
          <w:szCs w:val="32"/>
          <w:lang w:val="uk-UA"/>
        </w:rPr>
        <w:t>2</w:t>
      </w:r>
      <w:r w:rsidRPr="00A71907">
        <w:rPr>
          <w:b w:val="0"/>
          <w:sz w:val="32"/>
          <w:szCs w:val="32"/>
        </w:rPr>
        <w:t>) Further, LICENSEE agrees to allow THE LEARNING WEB, original publisher of the 1999 edition of the book that is the subject of this contract, to display the entire text (of the book now being published in the Ukranian language) on its website, in exchange for which THE LEARNING WEB will inform all parties who access the Ukranian version of the book in the TERRITORY granted about the Ukranian language publisher’s name and address for ordering the book.</w:t>
      </w:r>
    </w:p>
    <w:p w:rsidR="00B612AE" w:rsidRPr="00A71907" w:rsidRDefault="00B612AE" w:rsidP="00B612AE">
      <w:pPr>
        <w:pStyle w:val="FR2"/>
        <w:spacing w:before="0"/>
        <w:ind w:right="99" w:firstLine="567"/>
        <w:jc w:val="both"/>
        <w:rPr>
          <w:b w:val="0"/>
          <w:sz w:val="32"/>
          <w:szCs w:val="32"/>
          <w:lang w:val="uk-UA"/>
        </w:rPr>
      </w:pPr>
    </w:p>
    <w:p w:rsidR="00B612AE" w:rsidRDefault="00B612AE" w:rsidP="00B612AE">
      <w:pPr>
        <w:pStyle w:val="FR2"/>
        <w:spacing w:before="0"/>
        <w:ind w:right="99" w:firstLine="567"/>
        <w:jc w:val="both"/>
        <w:rPr>
          <w:b w:val="0"/>
          <w:sz w:val="32"/>
          <w:szCs w:val="32"/>
          <w:lang w:val="uk-UA"/>
        </w:rPr>
      </w:pPr>
      <w:r>
        <w:rPr>
          <w:b w:val="0"/>
          <w:sz w:val="32"/>
          <w:szCs w:val="32"/>
          <w:lang w:val="uk-UA"/>
        </w:rPr>
        <w:t xml:space="preserve">3) </w:t>
      </w:r>
      <w:r w:rsidRPr="00682861">
        <w:rPr>
          <w:b w:val="0"/>
          <w:sz w:val="32"/>
          <w:szCs w:val="32"/>
        </w:rPr>
        <w:t>If any party to this AGREEMENT should at any time during the existence of this AGREEMENT fail to comply with, or fulfill, any of the terms, promises or conditions thereof, then or in any of these events this AGREEMENT shall terminate at the option of the other party; said option to be exercised in writing and by registered mail. A waiver by any party at anytime of a breach of any provision of this AGREEMENT shall not apply to any other provision of this AGREEMENT or to the breach of the same provision at any other time.</w:t>
      </w:r>
      <w:r w:rsidRPr="00682861">
        <w:rPr>
          <w:b w:val="0"/>
          <w:sz w:val="32"/>
          <w:szCs w:val="32"/>
        </w:rPr>
        <w:br/>
      </w:r>
    </w:p>
    <w:p w:rsidR="00D73ED7" w:rsidRDefault="00D73ED7" w:rsidP="00B612AE">
      <w:pPr>
        <w:pStyle w:val="FR2"/>
        <w:spacing w:before="0"/>
        <w:ind w:right="99" w:firstLine="567"/>
        <w:jc w:val="both"/>
        <w:rPr>
          <w:b w:val="0"/>
          <w:sz w:val="32"/>
          <w:szCs w:val="32"/>
          <w:lang w:val="uk-UA"/>
        </w:rPr>
      </w:pPr>
    </w:p>
    <w:p w:rsidR="00D73ED7" w:rsidRDefault="00D73ED7" w:rsidP="00B612AE">
      <w:pPr>
        <w:pStyle w:val="FR2"/>
        <w:spacing w:before="0"/>
        <w:ind w:right="99" w:firstLine="567"/>
        <w:jc w:val="both"/>
        <w:rPr>
          <w:b w:val="0"/>
          <w:sz w:val="32"/>
          <w:szCs w:val="32"/>
          <w:lang w:val="uk-UA"/>
        </w:rPr>
      </w:pPr>
    </w:p>
    <w:p w:rsidR="00D73ED7" w:rsidRDefault="00D73ED7" w:rsidP="00B612AE">
      <w:pPr>
        <w:pStyle w:val="FR2"/>
        <w:spacing w:before="0"/>
        <w:ind w:right="99" w:firstLine="567"/>
        <w:jc w:val="both"/>
        <w:rPr>
          <w:b w:val="0"/>
          <w:sz w:val="32"/>
          <w:szCs w:val="32"/>
          <w:lang w:val="uk-UA"/>
        </w:rPr>
      </w:pPr>
    </w:p>
    <w:p w:rsidR="00B612AE" w:rsidRPr="00682861" w:rsidRDefault="00B612AE" w:rsidP="00B612AE">
      <w:pPr>
        <w:pStyle w:val="FR2"/>
        <w:spacing w:before="0"/>
        <w:ind w:right="99" w:firstLine="567"/>
        <w:jc w:val="both"/>
        <w:rPr>
          <w:b w:val="0"/>
          <w:sz w:val="32"/>
          <w:szCs w:val="32"/>
        </w:rPr>
      </w:pPr>
      <w:r>
        <w:rPr>
          <w:b w:val="0"/>
          <w:sz w:val="32"/>
          <w:szCs w:val="32"/>
          <w:lang w:val="uk-UA"/>
        </w:rPr>
        <w:lastRenderedPageBreak/>
        <w:t xml:space="preserve">4) </w:t>
      </w:r>
      <w:r w:rsidRPr="00682861">
        <w:rPr>
          <w:b w:val="0"/>
          <w:sz w:val="32"/>
          <w:szCs w:val="32"/>
        </w:rPr>
        <w:t>This AGREEMENT does not provide for a joint venture between the parties. This AGREEMENT shall be binding upon and inure to the benefit of the executors, administrators and assigns of LICENSOR and to the successors and assigns of LICENSEE, but no assignment, voluntary or by operation of law, shall be binding upon LICENSOR without its written consent. Should LICENSEE be declared bankrupt or file for protection under any bankruptcy laws, all of LICENSEE'S rights granted herein shall automatically revert to LICENSOR.</w:t>
      </w:r>
      <w:r w:rsidRPr="00682861">
        <w:rPr>
          <w:b w:val="0"/>
          <w:sz w:val="32"/>
          <w:szCs w:val="32"/>
        </w:rPr>
        <w:br/>
      </w:r>
    </w:p>
    <w:p w:rsidR="00B612AE" w:rsidRDefault="00B612AE" w:rsidP="00B612AE">
      <w:pPr>
        <w:pStyle w:val="FR2"/>
        <w:spacing w:before="0"/>
        <w:ind w:right="99" w:firstLine="567"/>
        <w:jc w:val="both"/>
        <w:rPr>
          <w:sz w:val="32"/>
          <w:szCs w:val="32"/>
          <w:lang w:val="uk-UA"/>
        </w:rPr>
      </w:pPr>
      <w:r>
        <w:rPr>
          <w:b w:val="0"/>
          <w:sz w:val="32"/>
          <w:szCs w:val="32"/>
          <w:lang w:val="uk-UA"/>
        </w:rPr>
        <w:t xml:space="preserve">5) </w:t>
      </w:r>
      <w:r w:rsidRPr="00DB21B6">
        <w:rPr>
          <w:b w:val="0"/>
          <w:sz w:val="32"/>
          <w:szCs w:val="32"/>
        </w:rPr>
        <w:t>LICENSOR represents and warrants that it has full power to enter into this AGREEMENT and to make the grants herein contained. It shall hold harmless and indemnify LICENSEE against any losses, damages, reasonable legal fees and other expenses which LICENSEE may suffer or incur by reason of the breach of the foregoing warranty and representation.</w:t>
      </w:r>
    </w:p>
    <w:p w:rsidR="00B612AE" w:rsidRDefault="00B612AE" w:rsidP="00B612AE">
      <w:pPr>
        <w:pStyle w:val="FR2"/>
        <w:spacing w:before="0"/>
        <w:ind w:right="99" w:firstLine="567"/>
        <w:jc w:val="both"/>
        <w:rPr>
          <w:b w:val="0"/>
          <w:sz w:val="32"/>
          <w:szCs w:val="32"/>
          <w:lang w:val="uk-UA"/>
        </w:rPr>
      </w:pPr>
    </w:p>
    <w:p w:rsidR="00B612AE" w:rsidRDefault="00B612AE" w:rsidP="00B612AE">
      <w:pPr>
        <w:pStyle w:val="FR2"/>
        <w:spacing w:before="0"/>
        <w:ind w:right="99" w:firstLine="567"/>
        <w:jc w:val="both"/>
        <w:rPr>
          <w:b w:val="0"/>
          <w:sz w:val="32"/>
          <w:szCs w:val="32"/>
          <w:lang w:val="uk-UA"/>
        </w:rPr>
      </w:pPr>
      <w:r>
        <w:rPr>
          <w:b w:val="0"/>
          <w:sz w:val="32"/>
          <w:szCs w:val="32"/>
          <w:lang w:val="uk-UA"/>
        </w:rPr>
        <w:t xml:space="preserve">6) </w:t>
      </w:r>
      <w:r w:rsidRPr="00DB21B6">
        <w:rPr>
          <w:b w:val="0"/>
          <w:sz w:val="32"/>
          <w:szCs w:val="32"/>
        </w:rPr>
        <w:t>Amendments and supplements to this AGREEMENT shall be valid providing they are made in writing and duly signed by the parties. After signing the present AGREEMENT, all previous negotiations and correspondence on the questions settled by the AGREEMENT shall become null and void.</w:t>
      </w:r>
    </w:p>
    <w:p w:rsidR="00B612AE" w:rsidRDefault="00B612AE" w:rsidP="004D4B00">
      <w:pPr>
        <w:pStyle w:val="FR2"/>
        <w:spacing w:before="0"/>
        <w:ind w:right="99"/>
        <w:jc w:val="both"/>
        <w:rPr>
          <w:sz w:val="32"/>
          <w:szCs w:val="32"/>
          <w:lang w:val="uk-UA"/>
        </w:rPr>
      </w:pPr>
    </w:p>
    <w:p w:rsidR="00D47DEB" w:rsidRDefault="00D47DEB" w:rsidP="004D4B00">
      <w:pPr>
        <w:pStyle w:val="FR2"/>
        <w:spacing w:before="0"/>
        <w:ind w:right="99"/>
        <w:jc w:val="both"/>
        <w:rPr>
          <w:sz w:val="32"/>
          <w:szCs w:val="32"/>
        </w:rPr>
      </w:pPr>
      <w:r>
        <w:rPr>
          <w:sz w:val="32"/>
          <w:szCs w:val="32"/>
        </w:rPr>
        <w:t>3. Translate the text into Ukrainian:</w:t>
      </w:r>
    </w:p>
    <w:p w:rsidR="00802E40" w:rsidRDefault="00802E40" w:rsidP="004D4B00">
      <w:pPr>
        <w:pStyle w:val="FR2"/>
        <w:spacing w:before="0"/>
        <w:ind w:right="99"/>
        <w:jc w:val="both"/>
        <w:rPr>
          <w:sz w:val="32"/>
          <w:szCs w:val="32"/>
          <w:lang w:val="uk-UA"/>
        </w:rPr>
      </w:pPr>
    </w:p>
    <w:p w:rsidR="00DB21B6" w:rsidRPr="00DB21B6" w:rsidRDefault="00DB21B6" w:rsidP="00A71907">
      <w:pPr>
        <w:autoSpaceDE w:val="0"/>
        <w:autoSpaceDN w:val="0"/>
        <w:adjustRightInd w:val="0"/>
        <w:ind w:firstLine="567"/>
        <w:jc w:val="both"/>
        <w:rPr>
          <w:b/>
          <w:bCs/>
          <w:color w:val="000000"/>
          <w:sz w:val="32"/>
          <w:szCs w:val="32"/>
          <w:lang w:val="en-GB"/>
        </w:rPr>
      </w:pPr>
      <w:r w:rsidRPr="00DB21B6">
        <w:rPr>
          <w:b/>
          <w:bCs/>
          <w:color w:val="000000"/>
          <w:sz w:val="32"/>
          <w:szCs w:val="32"/>
          <w:lang w:val="en-GB"/>
        </w:rPr>
        <w:t xml:space="preserve">ARTICLE 4 CONDITIONS OF THE APPOINTMENT </w:t>
      </w:r>
    </w:p>
    <w:p w:rsidR="00DB21B6" w:rsidRPr="00DB21B6" w:rsidRDefault="00DB21B6" w:rsidP="00A71907">
      <w:pPr>
        <w:autoSpaceDE w:val="0"/>
        <w:autoSpaceDN w:val="0"/>
        <w:adjustRightInd w:val="0"/>
        <w:ind w:firstLine="567"/>
        <w:jc w:val="both"/>
        <w:rPr>
          <w:color w:val="000000"/>
          <w:sz w:val="32"/>
          <w:szCs w:val="32"/>
          <w:lang w:val="en-GB"/>
        </w:rPr>
      </w:pPr>
      <w:r w:rsidRPr="00DB21B6">
        <w:rPr>
          <w:b/>
          <w:bCs/>
          <w:color w:val="000000"/>
          <w:sz w:val="32"/>
          <w:szCs w:val="32"/>
          <w:lang w:val="en-GB"/>
        </w:rPr>
        <w:t xml:space="preserve">4.1 </w:t>
      </w:r>
      <w:r w:rsidR="000F6E16">
        <w:rPr>
          <w:b/>
          <w:bCs/>
          <w:color w:val="000000"/>
          <w:sz w:val="32"/>
          <w:szCs w:val="32"/>
          <w:lang w:val="en-GB"/>
        </w:rPr>
        <w:t>R</w:t>
      </w:r>
      <w:r w:rsidR="000F6E16" w:rsidRPr="00DB21B6">
        <w:rPr>
          <w:b/>
          <w:bCs/>
          <w:color w:val="000000"/>
          <w:sz w:val="32"/>
          <w:szCs w:val="32"/>
          <w:lang w:val="en-GB"/>
        </w:rPr>
        <w:t xml:space="preserve">elationship with the </w:t>
      </w:r>
      <w:r w:rsidR="000F6E16">
        <w:rPr>
          <w:b/>
          <w:bCs/>
          <w:color w:val="000000"/>
          <w:sz w:val="32"/>
          <w:szCs w:val="32"/>
          <w:lang w:val="en-GB"/>
        </w:rPr>
        <w:t>C</w:t>
      </w:r>
      <w:r w:rsidR="00FD467B" w:rsidRPr="00DB21B6">
        <w:rPr>
          <w:b/>
          <w:bCs/>
          <w:color w:val="000000"/>
          <w:sz w:val="32"/>
          <w:szCs w:val="32"/>
          <w:lang w:val="en-GB"/>
        </w:rPr>
        <w:t>ONSTRUCTORS</w:t>
      </w:r>
      <w:r w:rsidR="000F6E16" w:rsidRPr="00DB21B6">
        <w:rPr>
          <w:b/>
          <w:bCs/>
          <w:color w:val="000000"/>
          <w:sz w:val="32"/>
          <w:szCs w:val="32"/>
          <w:lang w:val="en-GB"/>
        </w:rPr>
        <w:t xml:space="preserve"> </w:t>
      </w:r>
    </w:p>
    <w:p w:rsidR="00DB21B6" w:rsidRPr="00DB21B6" w:rsidRDefault="00DB21B6" w:rsidP="00A71907">
      <w:pPr>
        <w:autoSpaceDE w:val="0"/>
        <w:autoSpaceDN w:val="0"/>
        <w:adjustRightInd w:val="0"/>
        <w:ind w:firstLine="567"/>
        <w:jc w:val="both"/>
        <w:rPr>
          <w:color w:val="000000"/>
          <w:sz w:val="32"/>
          <w:szCs w:val="32"/>
          <w:lang w:val="en-GB"/>
        </w:rPr>
      </w:pPr>
      <w:r w:rsidRPr="00DB21B6">
        <w:rPr>
          <w:color w:val="000000"/>
          <w:sz w:val="32"/>
          <w:szCs w:val="32"/>
          <w:lang w:val="en-GB"/>
        </w:rPr>
        <w:t xml:space="preserve">As a consultant, the HOTEL TECHNICAL CONSULTANT shall have no contractual connection with the CONSTRUCTORS appointed by the OWNER. Communication shall be made via the OWNER, however he may permit meetings and direct communications to take place, about which he shall be kept informed. In all cases, the observations and the recommendations of the HOTEL TECHNICAL CONSULTANT shall not oblige the OWNER to take action and he shall be free to adopt them in whole or in part. </w:t>
      </w:r>
    </w:p>
    <w:p w:rsidR="00DB21B6" w:rsidRPr="00DB21B6" w:rsidRDefault="00DB21B6" w:rsidP="00A71907">
      <w:pPr>
        <w:autoSpaceDE w:val="0"/>
        <w:autoSpaceDN w:val="0"/>
        <w:adjustRightInd w:val="0"/>
        <w:ind w:firstLine="567"/>
        <w:jc w:val="both"/>
        <w:rPr>
          <w:b/>
          <w:bCs/>
          <w:color w:val="000000"/>
          <w:sz w:val="32"/>
          <w:szCs w:val="32"/>
          <w:lang w:val="en-GB"/>
        </w:rPr>
      </w:pPr>
    </w:p>
    <w:p w:rsidR="00D73ED7" w:rsidRDefault="00D73ED7" w:rsidP="00A71907">
      <w:pPr>
        <w:autoSpaceDE w:val="0"/>
        <w:autoSpaceDN w:val="0"/>
        <w:adjustRightInd w:val="0"/>
        <w:ind w:firstLine="567"/>
        <w:jc w:val="both"/>
        <w:rPr>
          <w:b/>
          <w:bCs/>
          <w:color w:val="000000"/>
          <w:sz w:val="32"/>
          <w:szCs w:val="32"/>
        </w:rPr>
      </w:pPr>
    </w:p>
    <w:p w:rsidR="00D73ED7" w:rsidRDefault="00D73ED7" w:rsidP="00A71907">
      <w:pPr>
        <w:autoSpaceDE w:val="0"/>
        <w:autoSpaceDN w:val="0"/>
        <w:adjustRightInd w:val="0"/>
        <w:ind w:firstLine="567"/>
        <w:jc w:val="both"/>
        <w:rPr>
          <w:b/>
          <w:bCs/>
          <w:color w:val="000000"/>
          <w:sz w:val="32"/>
          <w:szCs w:val="32"/>
        </w:rPr>
      </w:pPr>
    </w:p>
    <w:p w:rsidR="00DB21B6" w:rsidRPr="00DB21B6" w:rsidRDefault="00DB21B6" w:rsidP="00A71907">
      <w:pPr>
        <w:autoSpaceDE w:val="0"/>
        <w:autoSpaceDN w:val="0"/>
        <w:adjustRightInd w:val="0"/>
        <w:ind w:firstLine="567"/>
        <w:jc w:val="both"/>
        <w:rPr>
          <w:color w:val="000000"/>
          <w:sz w:val="32"/>
          <w:szCs w:val="32"/>
          <w:lang w:val="en-GB"/>
        </w:rPr>
      </w:pPr>
      <w:r w:rsidRPr="00DB21B6">
        <w:rPr>
          <w:b/>
          <w:bCs/>
          <w:color w:val="000000"/>
          <w:sz w:val="32"/>
          <w:szCs w:val="32"/>
          <w:lang w:val="en-GB"/>
        </w:rPr>
        <w:lastRenderedPageBreak/>
        <w:t xml:space="preserve">4.2 </w:t>
      </w:r>
      <w:r w:rsidR="000F6E16">
        <w:rPr>
          <w:b/>
          <w:bCs/>
          <w:color w:val="000000"/>
          <w:sz w:val="32"/>
          <w:szCs w:val="32"/>
          <w:lang w:val="en-GB"/>
        </w:rPr>
        <w:t>O</w:t>
      </w:r>
      <w:r w:rsidR="000F6E16" w:rsidRPr="00DB21B6">
        <w:rPr>
          <w:b/>
          <w:bCs/>
          <w:color w:val="000000"/>
          <w:sz w:val="32"/>
          <w:szCs w:val="32"/>
          <w:lang w:val="en-GB"/>
        </w:rPr>
        <w:t xml:space="preserve">rganisation of meetings </w:t>
      </w:r>
    </w:p>
    <w:p w:rsidR="00DB21B6" w:rsidRPr="00DB21B6" w:rsidRDefault="00DB21B6" w:rsidP="00A71907">
      <w:pPr>
        <w:autoSpaceDE w:val="0"/>
        <w:autoSpaceDN w:val="0"/>
        <w:adjustRightInd w:val="0"/>
        <w:ind w:firstLine="567"/>
        <w:jc w:val="both"/>
        <w:rPr>
          <w:color w:val="000000"/>
          <w:sz w:val="32"/>
          <w:szCs w:val="32"/>
          <w:lang w:val="en-GB"/>
        </w:rPr>
      </w:pPr>
      <w:r w:rsidRPr="00DB21B6">
        <w:rPr>
          <w:color w:val="000000"/>
          <w:sz w:val="32"/>
          <w:szCs w:val="32"/>
          <w:lang w:val="en-GB"/>
        </w:rPr>
        <w:t xml:space="preserve">With the single exception of the site visits referred to at § 3.6, the work of the HOTEL TECHNICAL CONSULTANT shall be carried out at EVRY, at the head office of ACCOR DTH, or somewhere else in the Paris region. The OWNER shall take all necessary measures to comply with this method of working as any change would require the prior formal agreement of the HOTEL TECHNICAL CONSULTANT. </w:t>
      </w:r>
    </w:p>
    <w:p w:rsidR="00A71907" w:rsidRDefault="00A71907" w:rsidP="00A71907">
      <w:pPr>
        <w:autoSpaceDE w:val="0"/>
        <w:autoSpaceDN w:val="0"/>
        <w:adjustRightInd w:val="0"/>
        <w:ind w:firstLine="567"/>
        <w:jc w:val="both"/>
        <w:rPr>
          <w:b/>
          <w:bCs/>
          <w:color w:val="000000"/>
          <w:sz w:val="32"/>
          <w:szCs w:val="32"/>
        </w:rPr>
      </w:pPr>
    </w:p>
    <w:p w:rsidR="00DB21B6" w:rsidRPr="00DB21B6" w:rsidRDefault="00DB21B6" w:rsidP="00A71907">
      <w:pPr>
        <w:autoSpaceDE w:val="0"/>
        <w:autoSpaceDN w:val="0"/>
        <w:adjustRightInd w:val="0"/>
        <w:ind w:firstLine="567"/>
        <w:jc w:val="both"/>
        <w:rPr>
          <w:color w:val="000000"/>
          <w:sz w:val="32"/>
          <w:szCs w:val="32"/>
          <w:lang w:val="en-GB"/>
        </w:rPr>
      </w:pPr>
      <w:r w:rsidRPr="00DB21B6">
        <w:rPr>
          <w:b/>
          <w:bCs/>
          <w:color w:val="000000"/>
          <w:sz w:val="32"/>
          <w:szCs w:val="32"/>
          <w:lang w:val="en-GB"/>
        </w:rPr>
        <w:t xml:space="preserve">ARTICLE 5 REMUNERATION FOR SERVICES </w:t>
      </w:r>
      <w:r w:rsidR="00A71907">
        <w:rPr>
          <w:b/>
          <w:bCs/>
          <w:color w:val="000000"/>
          <w:sz w:val="32"/>
          <w:szCs w:val="32"/>
          <w:lang w:val="en-GB"/>
        </w:rPr>
        <w:t>–</w:t>
      </w:r>
      <w:r w:rsidR="00A71907">
        <w:rPr>
          <w:b/>
          <w:bCs/>
          <w:color w:val="000000"/>
          <w:sz w:val="32"/>
          <w:szCs w:val="32"/>
        </w:rPr>
        <w:t xml:space="preserve"> </w:t>
      </w:r>
      <w:r w:rsidRPr="00DB21B6">
        <w:rPr>
          <w:b/>
          <w:bCs/>
          <w:color w:val="000000"/>
          <w:sz w:val="32"/>
          <w:szCs w:val="32"/>
          <w:lang w:val="en-GB"/>
        </w:rPr>
        <w:t xml:space="preserve">PAYMENTS </w:t>
      </w:r>
    </w:p>
    <w:p w:rsidR="00DB21B6" w:rsidRPr="00DB21B6" w:rsidRDefault="00DB21B6" w:rsidP="00A71907">
      <w:pPr>
        <w:autoSpaceDE w:val="0"/>
        <w:autoSpaceDN w:val="0"/>
        <w:adjustRightInd w:val="0"/>
        <w:ind w:firstLine="567"/>
        <w:jc w:val="both"/>
        <w:rPr>
          <w:color w:val="000000"/>
          <w:sz w:val="32"/>
          <w:szCs w:val="32"/>
          <w:lang w:val="en-GB"/>
        </w:rPr>
      </w:pPr>
      <w:r w:rsidRPr="00DB21B6">
        <w:rPr>
          <w:b/>
          <w:bCs/>
          <w:color w:val="000000"/>
          <w:sz w:val="32"/>
          <w:szCs w:val="32"/>
          <w:lang w:val="en-GB"/>
        </w:rPr>
        <w:t xml:space="preserve">The remuneration </w:t>
      </w:r>
      <w:r w:rsidRPr="00DB21B6">
        <w:rPr>
          <w:color w:val="000000"/>
          <w:sz w:val="32"/>
          <w:szCs w:val="32"/>
          <w:lang w:val="en-GB"/>
        </w:rPr>
        <w:t xml:space="preserve">of the HOTEL TECHNICAL CONSULTANT shall be made by the OWNER and the timing of the invoices shall be as defined on page 1 of the contract. </w:t>
      </w:r>
    </w:p>
    <w:p w:rsidR="00DB21B6" w:rsidRPr="00DB21B6" w:rsidRDefault="00DB21B6" w:rsidP="00A71907">
      <w:pPr>
        <w:autoSpaceDE w:val="0"/>
        <w:autoSpaceDN w:val="0"/>
        <w:adjustRightInd w:val="0"/>
        <w:ind w:firstLine="567"/>
        <w:jc w:val="both"/>
        <w:rPr>
          <w:color w:val="000000"/>
          <w:sz w:val="32"/>
          <w:szCs w:val="32"/>
          <w:lang w:val="en-GB"/>
        </w:rPr>
      </w:pPr>
      <w:r w:rsidRPr="00DB21B6">
        <w:rPr>
          <w:color w:val="000000"/>
          <w:sz w:val="32"/>
          <w:szCs w:val="32"/>
          <w:lang w:val="en-GB"/>
        </w:rPr>
        <w:t xml:space="preserve">There shall be added to the fees: </w:t>
      </w:r>
    </w:p>
    <w:p w:rsidR="00DB21B6" w:rsidRPr="00DB21B6" w:rsidRDefault="00DB21B6" w:rsidP="00A71907">
      <w:pPr>
        <w:autoSpaceDE w:val="0"/>
        <w:autoSpaceDN w:val="0"/>
        <w:adjustRightInd w:val="0"/>
        <w:ind w:left="851" w:hanging="284"/>
        <w:jc w:val="both"/>
        <w:rPr>
          <w:color w:val="000000"/>
          <w:sz w:val="32"/>
          <w:szCs w:val="32"/>
          <w:lang w:val="en-GB"/>
        </w:rPr>
      </w:pPr>
      <w:r w:rsidRPr="00DB21B6">
        <w:rPr>
          <w:color w:val="000000"/>
          <w:sz w:val="32"/>
          <w:szCs w:val="32"/>
          <w:lang w:val="en-GB"/>
        </w:rPr>
        <w:t xml:space="preserve">- Site visits (except those covered at article 3.6) </w:t>
      </w:r>
    </w:p>
    <w:p w:rsidR="00DB21B6" w:rsidRPr="00DB21B6" w:rsidRDefault="00DB21B6" w:rsidP="00A71907">
      <w:pPr>
        <w:autoSpaceDE w:val="0"/>
        <w:autoSpaceDN w:val="0"/>
        <w:adjustRightInd w:val="0"/>
        <w:ind w:left="851" w:hanging="284"/>
        <w:jc w:val="both"/>
        <w:rPr>
          <w:color w:val="000000"/>
          <w:sz w:val="32"/>
          <w:szCs w:val="32"/>
          <w:lang w:val="en-GB"/>
        </w:rPr>
      </w:pPr>
      <w:r w:rsidRPr="00DB21B6">
        <w:rPr>
          <w:color w:val="000000"/>
          <w:sz w:val="32"/>
          <w:szCs w:val="32"/>
          <w:lang w:val="en-GB"/>
        </w:rPr>
        <w:t xml:space="preserve">- Travelling costs </w:t>
      </w:r>
    </w:p>
    <w:p w:rsidR="00DB21B6" w:rsidRPr="00DB21B6" w:rsidRDefault="00DB21B6" w:rsidP="00A71907">
      <w:pPr>
        <w:autoSpaceDE w:val="0"/>
        <w:autoSpaceDN w:val="0"/>
        <w:adjustRightInd w:val="0"/>
        <w:ind w:left="851" w:hanging="284"/>
        <w:jc w:val="both"/>
        <w:rPr>
          <w:color w:val="000000"/>
          <w:sz w:val="32"/>
          <w:szCs w:val="32"/>
          <w:lang w:val="en-GB"/>
        </w:rPr>
      </w:pPr>
      <w:r w:rsidRPr="00DB21B6">
        <w:rPr>
          <w:color w:val="000000"/>
          <w:sz w:val="32"/>
          <w:szCs w:val="32"/>
          <w:lang w:val="en-GB"/>
        </w:rPr>
        <w:t xml:space="preserve">- Any additional work as referred to at article 6 </w:t>
      </w:r>
    </w:p>
    <w:p w:rsidR="00DB21B6" w:rsidRPr="00DB21B6" w:rsidRDefault="00DB21B6" w:rsidP="00A71907">
      <w:pPr>
        <w:autoSpaceDE w:val="0"/>
        <w:autoSpaceDN w:val="0"/>
        <w:adjustRightInd w:val="0"/>
        <w:ind w:firstLine="567"/>
        <w:jc w:val="both"/>
        <w:rPr>
          <w:color w:val="000000"/>
          <w:sz w:val="32"/>
          <w:szCs w:val="32"/>
          <w:lang w:val="en-GB"/>
        </w:rPr>
      </w:pPr>
      <w:r w:rsidRPr="00DB21B6">
        <w:rPr>
          <w:b/>
          <w:bCs/>
          <w:color w:val="000000"/>
          <w:sz w:val="32"/>
          <w:szCs w:val="32"/>
          <w:lang w:val="en-GB"/>
        </w:rPr>
        <w:t>Payments</w:t>
      </w:r>
      <w:r w:rsidRPr="00DB21B6">
        <w:rPr>
          <w:color w:val="000000"/>
          <w:sz w:val="32"/>
          <w:szCs w:val="32"/>
          <w:lang w:val="en-GB"/>
        </w:rPr>
        <w:t xml:space="preserve">, in accordance with the payment instalments specified, shall be made by cheque or bank transfer within a period of 45 days from the date of invoice and shall be made payable as indicated in the contract, except for the first instalment which shall be paid on the date the contract is signed or, at the latest, within 15 days of signing. </w:t>
      </w:r>
    </w:p>
    <w:p w:rsidR="00DB21B6" w:rsidRPr="00DB21B6" w:rsidRDefault="00DB21B6" w:rsidP="00A71907">
      <w:pPr>
        <w:ind w:firstLine="567"/>
        <w:jc w:val="both"/>
        <w:rPr>
          <w:color w:val="000000"/>
          <w:sz w:val="32"/>
          <w:szCs w:val="32"/>
          <w:lang w:val="en-GB"/>
        </w:rPr>
      </w:pPr>
      <w:r w:rsidRPr="00DB21B6">
        <w:rPr>
          <w:b/>
          <w:bCs/>
          <w:color w:val="000000"/>
          <w:sz w:val="32"/>
          <w:szCs w:val="32"/>
          <w:lang w:val="en-GB"/>
        </w:rPr>
        <w:t xml:space="preserve">Travelling and accommodation expenses </w:t>
      </w:r>
      <w:r w:rsidRPr="00DB21B6">
        <w:rPr>
          <w:color w:val="000000"/>
          <w:sz w:val="32"/>
          <w:szCs w:val="32"/>
          <w:lang w:val="en-GB"/>
        </w:rPr>
        <w:t xml:space="preserve">for site visits or for meetings held more than </w:t>
      </w:r>
      <w:smartTag w:uri="urn:schemas-microsoft-com:office:smarttags" w:element="metricconverter">
        <w:smartTagPr>
          <w:attr w:name="ProductID" w:val="100 km"/>
        </w:smartTagPr>
        <w:r w:rsidRPr="00DB21B6">
          <w:rPr>
            <w:color w:val="000000"/>
            <w:sz w:val="32"/>
            <w:szCs w:val="32"/>
            <w:lang w:val="en-GB"/>
          </w:rPr>
          <w:t>100 km</w:t>
        </w:r>
      </w:smartTag>
      <w:r w:rsidRPr="00DB21B6">
        <w:rPr>
          <w:color w:val="000000"/>
          <w:sz w:val="32"/>
          <w:szCs w:val="32"/>
          <w:lang w:val="en-GB"/>
        </w:rPr>
        <w:t xml:space="preserve"> from DGTH ACCOR'S head office shall be invoiced by ACCOR to the OWNER, for the reimbursement of costs actually incurred.</w:t>
      </w:r>
    </w:p>
    <w:p w:rsidR="00DB21B6" w:rsidRPr="00DB21B6" w:rsidRDefault="00DB21B6" w:rsidP="00A71907">
      <w:pPr>
        <w:ind w:firstLine="567"/>
        <w:jc w:val="both"/>
        <w:rPr>
          <w:color w:val="000000"/>
          <w:sz w:val="32"/>
          <w:szCs w:val="32"/>
          <w:lang w:val="en-GB"/>
        </w:rPr>
      </w:pPr>
    </w:p>
    <w:p w:rsidR="00DB21B6" w:rsidRPr="00DB21B6" w:rsidRDefault="00DB21B6" w:rsidP="00A71907">
      <w:pPr>
        <w:autoSpaceDE w:val="0"/>
        <w:autoSpaceDN w:val="0"/>
        <w:adjustRightInd w:val="0"/>
        <w:ind w:firstLine="567"/>
        <w:jc w:val="both"/>
        <w:rPr>
          <w:color w:val="000000"/>
          <w:sz w:val="32"/>
          <w:szCs w:val="32"/>
          <w:lang w:val="en-GB"/>
        </w:rPr>
      </w:pPr>
      <w:r w:rsidRPr="00DB21B6">
        <w:rPr>
          <w:b/>
          <w:bCs/>
          <w:color w:val="000000"/>
          <w:sz w:val="32"/>
          <w:szCs w:val="32"/>
          <w:lang w:val="en-GB"/>
        </w:rPr>
        <w:t xml:space="preserve">ARTICLE 7 CONTRACT PERIOD </w:t>
      </w:r>
      <w:r w:rsidR="00A71907">
        <w:rPr>
          <w:b/>
          <w:bCs/>
          <w:color w:val="000000"/>
          <w:sz w:val="32"/>
          <w:szCs w:val="32"/>
          <w:lang w:val="en-GB"/>
        </w:rPr>
        <w:t>–</w:t>
      </w:r>
      <w:r w:rsidRPr="00DB21B6">
        <w:rPr>
          <w:b/>
          <w:bCs/>
          <w:color w:val="000000"/>
          <w:sz w:val="32"/>
          <w:szCs w:val="32"/>
          <w:lang w:val="en-GB"/>
        </w:rPr>
        <w:t xml:space="preserve"> CANCELLATION CLAUSE </w:t>
      </w:r>
    </w:p>
    <w:p w:rsidR="00DB21B6" w:rsidRPr="00DB21B6" w:rsidRDefault="00DB21B6" w:rsidP="00A71907">
      <w:pPr>
        <w:autoSpaceDE w:val="0"/>
        <w:autoSpaceDN w:val="0"/>
        <w:adjustRightInd w:val="0"/>
        <w:ind w:firstLine="567"/>
        <w:jc w:val="both"/>
        <w:rPr>
          <w:color w:val="000000"/>
          <w:sz w:val="32"/>
          <w:szCs w:val="32"/>
          <w:lang w:val="en-GB"/>
        </w:rPr>
      </w:pPr>
      <w:r w:rsidRPr="00DB21B6">
        <w:rPr>
          <w:color w:val="000000"/>
          <w:sz w:val="32"/>
          <w:szCs w:val="32"/>
          <w:lang w:val="en-GB"/>
        </w:rPr>
        <w:t xml:space="preserve">The contract shall take effect on the date it is signed and shall remain in force until handover of the hotel by the OWNER, provided that the project runs within the programme specified in the contract, with a maximum overrun of six months. </w:t>
      </w:r>
    </w:p>
    <w:p w:rsidR="00DB21B6" w:rsidRPr="00DB21B6" w:rsidRDefault="00DB21B6" w:rsidP="00A71907">
      <w:pPr>
        <w:autoSpaceDE w:val="0"/>
        <w:autoSpaceDN w:val="0"/>
        <w:adjustRightInd w:val="0"/>
        <w:ind w:firstLine="567"/>
        <w:jc w:val="both"/>
        <w:rPr>
          <w:color w:val="000000"/>
          <w:sz w:val="32"/>
          <w:szCs w:val="32"/>
          <w:lang w:val="en-GB"/>
        </w:rPr>
      </w:pPr>
      <w:r w:rsidRPr="00DB21B6">
        <w:rPr>
          <w:color w:val="000000"/>
          <w:sz w:val="32"/>
          <w:szCs w:val="32"/>
          <w:lang w:val="en-GB"/>
        </w:rPr>
        <w:t xml:space="preserve">The contract may automatically be cancelled and the Owner shall be liable: </w:t>
      </w:r>
    </w:p>
    <w:p w:rsidR="00DB21B6" w:rsidRPr="00DB21B6" w:rsidRDefault="00DB21B6" w:rsidP="00A71907">
      <w:pPr>
        <w:autoSpaceDE w:val="0"/>
        <w:autoSpaceDN w:val="0"/>
        <w:adjustRightInd w:val="0"/>
        <w:ind w:left="851" w:hanging="284"/>
        <w:jc w:val="both"/>
        <w:rPr>
          <w:color w:val="000000"/>
          <w:sz w:val="32"/>
          <w:szCs w:val="32"/>
          <w:lang w:val="en-GB"/>
        </w:rPr>
      </w:pPr>
      <w:r w:rsidRPr="00DB21B6">
        <w:rPr>
          <w:color w:val="000000"/>
          <w:sz w:val="32"/>
          <w:szCs w:val="32"/>
          <w:lang w:val="en-GB"/>
        </w:rPr>
        <w:t xml:space="preserve">1. In the event that the project is delayed by more than six months, unless otherwise agreed between the contracting parties and confirmed in an amendment to the contract. </w:t>
      </w:r>
    </w:p>
    <w:p w:rsidR="00DB21B6" w:rsidRPr="00DB21B6" w:rsidRDefault="00DB21B6" w:rsidP="00A71907">
      <w:pPr>
        <w:autoSpaceDE w:val="0"/>
        <w:autoSpaceDN w:val="0"/>
        <w:adjustRightInd w:val="0"/>
        <w:ind w:left="851" w:hanging="284"/>
        <w:jc w:val="both"/>
        <w:rPr>
          <w:color w:val="000000"/>
          <w:sz w:val="32"/>
          <w:szCs w:val="32"/>
          <w:lang w:val="en-GB"/>
        </w:rPr>
      </w:pPr>
      <w:r w:rsidRPr="00DB21B6">
        <w:rPr>
          <w:color w:val="000000"/>
          <w:sz w:val="32"/>
          <w:szCs w:val="32"/>
          <w:lang w:val="en-GB"/>
        </w:rPr>
        <w:lastRenderedPageBreak/>
        <w:t xml:space="preserve">2. In the event that the HOTEL TECHNICAL CONSULTANT does not receive, within a period of two months, any fees which may be due to him in accordance with the instalments laid down in the contract. </w:t>
      </w:r>
    </w:p>
    <w:p w:rsidR="00DB21B6" w:rsidRPr="00DB21B6" w:rsidRDefault="00DB21B6" w:rsidP="00A71907">
      <w:pPr>
        <w:autoSpaceDE w:val="0"/>
        <w:autoSpaceDN w:val="0"/>
        <w:adjustRightInd w:val="0"/>
        <w:ind w:left="1276" w:firstLine="567"/>
        <w:jc w:val="both"/>
        <w:rPr>
          <w:color w:val="000000"/>
          <w:sz w:val="32"/>
          <w:szCs w:val="32"/>
          <w:lang w:val="en-GB"/>
        </w:rPr>
      </w:pPr>
    </w:p>
    <w:p w:rsidR="00DB21B6" w:rsidRPr="00DB21B6" w:rsidRDefault="00DB21B6" w:rsidP="00A71907">
      <w:pPr>
        <w:autoSpaceDE w:val="0"/>
        <w:autoSpaceDN w:val="0"/>
        <w:adjustRightInd w:val="0"/>
        <w:ind w:firstLine="567"/>
        <w:jc w:val="both"/>
        <w:rPr>
          <w:color w:val="000000"/>
          <w:sz w:val="32"/>
          <w:szCs w:val="32"/>
          <w:lang w:val="en-GB"/>
        </w:rPr>
      </w:pPr>
      <w:r w:rsidRPr="00DB21B6">
        <w:rPr>
          <w:color w:val="000000"/>
          <w:sz w:val="32"/>
          <w:szCs w:val="32"/>
          <w:lang w:val="en-GB"/>
        </w:rPr>
        <w:t xml:space="preserve">In either of these events, any amounts already paid to the HOTEL TECHNICAL CONSULTANT shall be retained by him and the OWNER shall be required to pay him a lump sum as compensation equal to 30% of the remaining fees which would have been paid if the contract had been completed. </w:t>
      </w:r>
    </w:p>
    <w:p w:rsidR="00DB21B6" w:rsidRPr="00DB21B6" w:rsidRDefault="00DB21B6" w:rsidP="00A71907">
      <w:pPr>
        <w:autoSpaceDE w:val="0"/>
        <w:autoSpaceDN w:val="0"/>
        <w:adjustRightInd w:val="0"/>
        <w:ind w:firstLine="567"/>
        <w:jc w:val="both"/>
        <w:rPr>
          <w:color w:val="000000"/>
          <w:sz w:val="32"/>
          <w:szCs w:val="32"/>
          <w:lang w:val="en-GB"/>
        </w:rPr>
      </w:pPr>
      <w:r w:rsidRPr="00DB21B6">
        <w:rPr>
          <w:color w:val="000000"/>
          <w:sz w:val="32"/>
          <w:szCs w:val="32"/>
          <w:lang w:val="en-GB"/>
        </w:rPr>
        <w:t xml:space="preserve">As the Hotel Technical Consultancy contract is linked to the signing of a contract for the operation of the hotel </w:t>
      </w:r>
      <w:r w:rsidRPr="00DB21B6">
        <w:rPr>
          <w:i/>
          <w:iCs/>
          <w:color w:val="000000"/>
          <w:sz w:val="32"/>
          <w:szCs w:val="32"/>
          <w:lang w:val="en-GB"/>
        </w:rPr>
        <w:t xml:space="preserve">(see § 1.2), </w:t>
      </w:r>
      <w:r w:rsidRPr="00DB21B6">
        <w:rPr>
          <w:color w:val="000000"/>
          <w:sz w:val="32"/>
          <w:szCs w:val="32"/>
          <w:lang w:val="en-GB"/>
        </w:rPr>
        <w:t xml:space="preserve">the cancellation of the contract for the operation of the hotel, for whatever reason, by either of the contracting parties, shall automatically cause the cancellation of this Hotel Technical Consultancy contract. </w:t>
      </w:r>
    </w:p>
    <w:p w:rsidR="00DB21B6" w:rsidRPr="00DB21B6" w:rsidRDefault="00DB21B6" w:rsidP="00A71907">
      <w:pPr>
        <w:autoSpaceDE w:val="0"/>
        <w:autoSpaceDN w:val="0"/>
        <w:adjustRightInd w:val="0"/>
        <w:ind w:firstLine="567"/>
        <w:jc w:val="both"/>
        <w:rPr>
          <w:b/>
          <w:bCs/>
          <w:color w:val="000000"/>
          <w:sz w:val="32"/>
          <w:szCs w:val="32"/>
          <w:lang w:val="en-GB"/>
        </w:rPr>
      </w:pPr>
    </w:p>
    <w:p w:rsidR="00DB21B6" w:rsidRPr="00DB21B6" w:rsidRDefault="00DB21B6" w:rsidP="00A71907">
      <w:pPr>
        <w:autoSpaceDE w:val="0"/>
        <w:autoSpaceDN w:val="0"/>
        <w:adjustRightInd w:val="0"/>
        <w:ind w:firstLine="567"/>
        <w:jc w:val="both"/>
        <w:rPr>
          <w:color w:val="000000"/>
          <w:sz w:val="32"/>
          <w:szCs w:val="32"/>
          <w:lang w:val="en-GB"/>
        </w:rPr>
      </w:pPr>
      <w:r w:rsidRPr="00DB21B6">
        <w:rPr>
          <w:b/>
          <w:bCs/>
          <w:color w:val="000000"/>
          <w:sz w:val="32"/>
          <w:szCs w:val="32"/>
          <w:lang w:val="en-GB"/>
        </w:rPr>
        <w:t xml:space="preserve">ARTICLE 8 SETTLEMENT OF DISPUTES </w:t>
      </w:r>
    </w:p>
    <w:p w:rsidR="00DB21B6" w:rsidRPr="00DB21B6" w:rsidRDefault="00DB21B6" w:rsidP="00A71907">
      <w:pPr>
        <w:autoSpaceDE w:val="0"/>
        <w:autoSpaceDN w:val="0"/>
        <w:adjustRightInd w:val="0"/>
        <w:ind w:firstLine="567"/>
        <w:jc w:val="both"/>
        <w:rPr>
          <w:color w:val="000000"/>
          <w:sz w:val="32"/>
          <w:szCs w:val="32"/>
          <w:lang w:val="en-GB"/>
        </w:rPr>
      </w:pPr>
      <w:r w:rsidRPr="00DB21B6">
        <w:rPr>
          <w:color w:val="000000"/>
          <w:sz w:val="32"/>
          <w:szCs w:val="32"/>
          <w:lang w:val="en-GB"/>
        </w:rPr>
        <w:t xml:space="preserve">This contract shall be governed and interpreted in accordance with French law. </w:t>
      </w:r>
    </w:p>
    <w:p w:rsidR="00DB21B6" w:rsidRPr="00DB21B6" w:rsidRDefault="00DB21B6" w:rsidP="00A71907">
      <w:pPr>
        <w:ind w:firstLine="567"/>
        <w:jc w:val="both"/>
        <w:rPr>
          <w:color w:val="000000"/>
          <w:sz w:val="32"/>
          <w:szCs w:val="32"/>
          <w:lang w:val="en-GB"/>
        </w:rPr>
      </w:pPr>
      <w:r w:rsidRPr="00DB21B6">
        <w:rPr>
          <w:color w:val="000000"/>
          <w:sz w:val="32"/>
          <w:szCs w:val="32"/>
          <w:lang w:val="en-GB"/>
        </w:rPr>
        <w:t>In the event of disagreement on the interpretation and/or the execution of this contract, such disagreement shall be settled by the Arbitration and Mediation procedures of the Paris Chamber of Commerce, by one or more arbitrators appointed in accordance with those procedures. The arbitrator's or arbitrators' decision shall be final, the parties agreeing to waive the appeal phase, whatever the decision or the subject of the dispute. The arbitration shall take place in Paris, in French.</w:t>
      </w:r>
    </w:p>
    <w:p w:rsidR="00DB21B6" w:rsidRDefault="00DB21B6" w:rsidP="00A71907">
      <w:pPr>
        <w:pStyle w:val="FR2"/>
        <w:spacing w:before="0"/>
        <w:ind w:right="99" w:firstLine="567"/>
        <w:jc w:val="both"/>
        <w:rPr>
          <w:sz w:val="32"/>
          <w:szCs w:val="32"/>
        </w:rPr>
      </w:pPr>
    </w:p>
    <w:p w:rsidR="001C3358" w:rsidRDefault="00621378" w:rsidP="00681175">
      <w:pPr>
        <w:jc w:val="center"/>
        <w:rPr>
          <w:b/>
          <w:sz w:val="32"/>
          <w:szCs w:val="32"/>
        </w:rPr>
      </w:pPr>
      <w:r>
        <w:rPr>
          <w:sz w:val="32"/>
          <w:szCs w:val="32"/>
        </w:rPr>
        <w:br w:type="page"/>
      </w:r>
      <w:r w:rsidR="001C3358">
        <w:rPr>
          <w:sz w:val="32"/>
          <w:szCs w:val="32"/>
        </w:rPr>
        <w:lastRenderedPageBreak/>
        <w:t>РЕКОМЕНДОВАНА ЛІТЕРАТУРА</w:t>
      </w:r>
    </w:p>
    <w:p w:rsidR="001C3358" w:rsidRDefault="001C3358" w:rsidP="001C3358">
      <w:pPr>
        <w:pStyle w:val="FR2"/>
        <w:spacing w:before="0"/>
        <w:ind w:right="99" w:firstLine="567"/>
        <w:jc w:val="center"/>
        <w:rPr>
          <w:b w:val="0"/>
          <w:sz w:val="32"/>
          <w:szCs w:val="32"/>
          <w:lang w:val="uk-UA"/>
        </w:rPr>
      </w:pPr>
    </w:p>
    <w:p w:rsidR="00623B0E" w:rsidRPr="00621378" w:rsidRDefault="00623B0E" w:rsidP="00621378">
      <w:pPr>
        <w:pStyle w:val="a7"/>
        <w:widowControl w:val="0"/>
        <w:numPr>
          <w:ilvl w:val="0"/>
          <w:numId w:val="27"/>
        </w:numPr>
        <w:autoSpaceDE w:val="0"/>
        <w:autoSpaceDN w:val="0"/>
        <w:adjustRightInd w:val="0"/>
        <w:spacing w:after="360"/>
        <w:ind w:left="714" w:hanging="357"/>
        <w:jc w:val="both"/>
        <w:rPr>
          <w:sz w:val="32"/>
          <w:szCs w:val="32"/>
        </w:rPr>
      </w:pPr>
      <w:r w:rsidRPr="00621378">
        <w:rPr>
          <w:sz w:val="32"/>
          <w:szCs w:val="32"/>
          <w:lang w:val="ru-RU"/>
        </w:rPr>
        <w:t xml:space="preserve">Бархударов Л. </w:t>
      </w:r>
      <w:r w:rsidRPr="00621378">
        <w:rPr>
          <w:sz w:val="32"/>
          <w:szCs w:val="32"/>
          <w:lang w:val="ru-RU" w:eastAsia="ru-RU"/>
        </w:rPr>
        <w:t xml:space="preserve">Язык и перевод. </w:t>
      </w:r>
      <w:r w:rsidR="00455765">
        <w:rPr>
          <w:sz w:val="32"/>
          <w:szCs w:val="32"/>
          <w:lang w:val="ru-RU" w:eastAsia="ru-RU"/>
        </w:rPr>
        <w:t>(</w:t>
      </w:r>
      <w:r w:rsidRPr="00621378">
        <w:rPr>
          <w:sz w:val="32"/>
          <w:szCs w:val="32"/>
          <w:lang w:val="ru-RU" w:eastAsia="ru-RU"/>
        </w:rPr>
        <w:t>Вопросы общей и частной теории перевод</w:t>
      </w:r>
      <w:r w:rsidR="00455765">
        <w:rPr>
          <w:sz w:val="32"/>
          <w:szCs w:val="32"/>
          <w:lang w:val="ru-RU" w:eastAsia="ru-RU"/>
        </w:rPr>
        <w:t>а)</w:t>
      </w:r>
      <w:r w:rsidRPr="00621378">
        <w:rPr>
          <w:sz w:val="32"/>
          <w:szCs w:val="32"/>
          <w:lang w:val="ru-RU" w:eastAsia="ru-RU"/>
        </w:rPr>
        <w:t xml:space="preserve">. </w:t>
      </w:r>
      <w:r w:rsidRPr="00621378">
        <w:rPr>
          <w:sz w:val="32"/>
          <w:szCs w:val="32"/>
          <w:lang w:val="ru-RU"/>
        </w:rPr>
        <w:t>–</w:t>
      </w:r>
      <w:r w:rsidRPr="00621378">
        <w:rPr>
          <w:sz w:val="32"/>
          <w:szCs w:val="32"/>
          <w:lang w:val="ru-RU" w:eastAsia="ru-RU"/>
        </w:rPr>
        <w:t xml:space="preserve"> Москва: Международные отношения, </w:t>
      </w:r>
      <w:r w:rsidRPr="00621378">
        <w:rPr>
          <w:sz w:val="32"/>
          <w:szCs w:val="32"/>
          <w:lang w:val="ru-RU"/>
        </w:rPr>
        <w:t xml:space="preserve">1975. – 239 </w:t>
      </w:r>
      <w:r w:rsidRPr="00621378">
        <w:rPr>
          <w:sz w:val="32"/>
          <w:szCs w:val="32"/>
          <w:lang w:val="ru-RU" w:eastAsia="ru-RU"/>
        </w:rPr>
        <w:t>с.</w:t>
      </w:r>
    </w:p>
    <w:p w:rsidR="001C3358" w:rsidRPr="00621378" w:rsidRDefault="00455765" w:rsidP="00621378">
      <w:pPr>
        <w:pStyle w:val="FR2"/>
        <w:numPr>
          <w:ilvl w:val="0"/>
          <w:numId w:val="27"/>
        </w:numPr>
        <w:spacing w:before="0" w:after="360"/>
        <w:ind w:left="714" w:right="99" w:hanging="357"/>
        <w:jc w:val="both"/>
        <w:rPr>
          <w:b w:val="0"/>
          <w:sz w:val="32"/>
          <w:szCs w:val="32"/>
          <w:lang w:val="ru-RU"/>
        </w:rPr>
      </w:pPr>
      <w:r>
        <w:rPr>
          <w:b w:val="0"/>
          <w:sz w:val="32"/>
          <w:szCs w:val="32"/>
          <w:lang w:val="ru-RU"/>
        </w:rPr>
        <w:t>Карабан В.</w:t>
      </w:r>
      <w:r w:rsidR="00E22455" w:rsidRPr="00621378">
        <w:rPr>
          <w:b w:val="0"/>
          <w:sz w:val="32"/>
          <w:szCs w:val="32"/>
          <w:lang w:val="ru-RU"/>
        </w:rPr>
        <w:t xml:space="preserve"> Переклад англійської наукової і </w:t>
      </w:r>
      <w:r w:rsidR="00F83B3D" w:rsidRPr="00621378">
        <w:rPr>
          <w:b w:val="0"/>
          <w:sz w:val="32"/>
          <w:szCs w:val="32"/>
          <w:lang w:val="ru-RU"/>
        </w:rPr>
        <w:t>технічної літератури. – Вінниця</w:t>
      </w:r>
      <w:r w:rsidR="00E22455" w:rsidRPr="00621378">
        <w:rPr>
          <w:b w:val="0"/>
          <w:sz w:val="32"/>
          <w:szCs w:val="32"/>
          <w:lang w:val="ru-RU"/>
        </w:rPr>
        <w:t>: Нова книга, 2002. – 564 с.</w:t>
      </w:r>
    </w:p>
    <w:p w:rsidR="007B3F82" w:rsidRPr="00621378" w:rsidRDefault="007B3F82" w:rsidP="003A358F">
      <w:pPr>
        <w:pStyle w:val="FR2"/>
        <w:numPr>
          <w:ilvl w:val="0"/>
          <w:numId w:val="27"/>
        </w:numPr>
        <w:spacing w:before="0" w:after="360"/>
        <w:ind w:left="714" w:right="99" w:hanging="357"/>
        <w:jc w:val="both"/>
        <w:rPr>
          <w:b w:val="0"/>
          <w:i/>
          <w:sz w:val="32"/>
          <w:szCs w:val="32"/>
          <w:lang w:val="ru-RU"/>
        </w:rPr>
      </w:pPr>
      <w:r w:rsidRPr="00621378">
        <w:rPr>
          <w:rStyle w:val="a6"/>
          <w:b w:val="0"/>
          <w:i w:val="0"/>
          <w:sz w:val="32"/>
          <w:szCs w:val="32"/>
          <w:lang w:val="ru-RU"/>
        </w:rPr>
        <w:t>Кочерга</w:t>
      </w:r>
      <w:r w:rsidRPr="00621378">
        <w:rPr>
          <w:rStyle w:val="a6"/>
          <w:b w:val="0"/>
          <w:i w:val="0"/>
          <w:sz w:val="32"/>
          <w:szCs w:val="32"/>
          <w:lang w:val="uk-UA"/>
        </w:rPr>
        <w:t xml:space="preserve"> О.</w:t>
      </w:r>
      <w:r w:rsidRPr="00621378">
        <w:rPr>
          <w:rStyle w:val="a6"/>
          <w:b w:val="0"/>
          <w:i w:val="0"/>
          <w:sz w:val="32"/>
          <w:szCs w:val="32"/>
          <w:lang w:val="ru-RU"/>
        </w:rPr>
        <w:t>, Кулик</w:t>
      </w:r>
      <w:r w:rsidRPr="00621378">
        <w:rPr>
          <w:rStyle w:val="a6"/>
          <w:b w:val="0"/>
          <w:i w:val="0"/>
          <w:sz w:val="32"/>
          <w:szCs w:val="32"/>
          <w:lang w:val="uk-UA"/>
        </w:rPr>
        <w:t xml:space="preserve"> В. </w:t>
      </w:r>
      <w:r w:rsidRPr="00621378">
        <w:rPr>
          <w:rStyle w:val="a5"/>
          <w:sz w:val="32"/>
          <w:szCs w:val="32"/>
          <w:lang w:val="ru-RU"/>
        </w:rPr>
        <w:t xml:space="preserve">Українські термінологічні словники довоєнного періоду в бібліотеках Києва та Львова /Лабораторія наукового перекладу. – Режим доступу: </w:t>
      </w:r>
      <w:hyperlink r:id="rId10" w:history="1">
        <w:r w:rsidRPr="00621378">
          <w:rPr>
            <w:rStyle w:val="a3"/>
            <w:b w:val="0"/>
            <w:color w:val="auto"/>
            <w:sz w:val="32"/>
            <w:szCs w:val="32"/>
            <w:u w:val="none"/>
          </w:rPr>
          <w:t>http</w:t>
        </w:r>
        <w:r w:rsidRPr="00621378">
          <w:rPr>
            <w:rStyle w:val="a3"/>
            <w:b w:val="0"/>
            <w:color w:val="auto"/>
            <w:sz w:val="32"/>
            <w:szCs w:val="32"/>
            <w:u w:val="none"/>
            <w:lang w:val="ru-RU"/>
          </w:rPr>
          <w:t>://</w:t>
        </w:r>
        <w:r w:rsidRPr="00621378">
          <w:rPr>
            <w:rStyle w:val="a3"/>
            <w:b w:val="0"/>
            <w:color w:val="auto"/>
            <w:sz w:val="32"/>
            <w:szCs w:val="32"/>
            <w:u w:val="none"/>
          </w:rPr>
          <w:t>www</w:t>
        </w:r>
        <w:r w:rsidRPr="00621378">
          <w:rPr>
            <w:rStyle w:val="a3"/>
            <w:b w:val="0"/>
            <w:color w:val="auto"/>
            <w:sz w:val="32"/>
            <w:szCs w:val="32"/>
            <w:u w:val="none"/>
            <w:lang w:val="ru-RU"/>
          </w:rPr>
          <w:t>.</w:t>
        </w:r>
        <w:r w:rsidRPr="00621378">
          <w:rPr>
            <w:rStyle w:val="a3"/>
            <w:b w:val="0"/>
            <w:color w:val="auto"/>
            <w:sz w:val="32"/>
            <w:szCs w:val="32"/>
            <w:u w:val="none"/>
          </w:rPr>
          <w:t>ua</w:t>
        </w:r>
        <w:r w:rsidRPr="00621378">
          <w:rPr>
            <w:rStyle w:val="a3"/>
            <w:b w:val="0"/>
            <w:color w:val="auto"/>
            <w:sz w:val="32"/>
            <w:szCs w:val="32"/>
            <w:u w:val="none"/>
            <w:lang w:val="ru-RU"/>
          </w:rPr>
          <w:t>-</w:t>
        </w:r>
        <w:r w:rsidRPr="00621378">
          <w:rPr>
            <w:rStyle w:val="a3"/>
            <w:b w:val="0"/>
            <w:color w:val="auto"/>
            <w:sz w:val="32"/>
            <w:szCs w:val="32"/>
            <w:u w:val="none"/>
          </w:rPr>
          <w:t>pereklad</w:t>
        </w:r>
        <w:r w:rsidRPr="00621378">
          <w:rPr>
            <w:rStyle w:val="a3"/>
            <w:b w:val="0"/>
            <w:color w:val="auto"/>
            <w:sz w:val="32"/>
            <w:szCs w:val="32"/>
            <w:u w:val="none"/>
            <w:lang w:val="ru-RU"/>
          </w:rPr>
          <w:t>.</w:t>
        </w:r>
        <w:r w:rsidRPr="00621378">
          <w:rPr>
            <w:rStyle w:val="a3"/>
            <w:b w:val="0"/>
            <w:color w:val="auto"/>
            <w:sz w:val="32"/>
            <w:szCs w:val="32"/>
            <w:u w:val="none"/>
          </w:rPr>
          <w:t>org</w:t>
        </w:r>
        <w:r w:rsidRPr="00621378">
          <w:rPr>
            <w:rStyle w:val="a3"/>
            <w:b w:val="0"/>
            <w:color w:val="auto"/>
            <w:sz w:val="32"/>
            <w:szCs w:val="32"/>
            <w:u w:val="none"/>
            <w:lang w:val="ru-RU"/>
          </w:rPr>
          <w:t>/</w:t>
        </w:r>
        <w:r w:rsidRPr="00621378">
          <w:rPr>
            <w:rStyle w:val="a3"/>
            <w:b w:val="0"/>
            <w:color w:val="auto"/>
            <w:sz w:val="32"/>
            <w:szCs w:val="32"/>
            <w:u w:val="none"/>
          </w:rPr>
          <w:t>ua</w:t>
        </w:r>
        <w:r w:rsidRPr="00621378">
          <w:rPr>
            <w:rStyle w:val="a3"/>
            <w:b w:val="0"/>
            <w:color w:val="auto"/>
            <w:sz w:val="32"/>
            <w:szCs w:val="32"/>
            <w:u w:val="none"/>
            <w:lang w:val="ru-RU"/>
          </w:rPr>
          <w:t>/</w:t>
        </w:r>
        <w:r w:rsidRPr="00621378">
          <w:rPr>
            <w:rStyle w:val="a3"/>
            <w:b w:val="0"/>
            <w:color w:val="auto"/>
            <w:sz w:val="32"/>
            <w:szCs w:val="32"/>
            <w:u w:val="none"/>
          </w:rPr>
          <w:t>theory</w:t>
        </w:r>
        <w:r w:rsidRPr="00621378">
          <w:rPr>
            <w:rStyle w:val="a3"/>
            <w:b w:val="0"/>
            <w:color w:val="auto"/>
            <w:sz w:val="32"/>
            <w:szCs w:val="32"/>
            <w:u w:val="none"/>
            <w:lang w:val="ru-RU"/>
          </w:rPr>
          <w:t>/</w:t>
        </w:r>
        <w:r w:rsidRPr="00621378">
          <w:rPr>
            <w:rStyle w:val="a3"/>
            <w:b w:val="0"/>
            <w:color w:val="auto"/>
            <w:sz w:val="32"/>
            <w:szCs w:val="32"/>
            <w:u w:val="none"/>
          </w:rPr>
          <w:t>termslovn</w:t>
        </w:r>
        <w:r w:rsidRPr="00621378">
          <w:rPr>
            <w:rStyle w:val="a3"/>
            <w:b w:val="0"/>
            <w:color w:val="auto"/>
            <w:sz w:val="32"/>
            <w:szCs w:val="32"/>
            <w:u w:val="none"/>
            <w:lang w:val="ru-RU"/>
          </w:rPr>
          <w:t>/</w:t>
        </w:r>
      </w:hyperlink>
    </w:p>
    <w:p w:rsidR="00621378" w:rsidRPr="00621378" w:rsidRDefault="00621378" w:rsidP="003A358F">
      <w:pPr>
        <w:pStyle w:val="FR2"/>
        <w:numPr>
          <w:ilvl w:val="0"/>
          <w:numId w:val="27"/>
        </w:numPr>
        <w:spacing w:before="0" w:after="360"/>
        <w:ind w:left="714" w:right="99" w:hanging="357"/>
        <w:jc w:val="both"/>
        <w:rPr>
          <w:b w:val="0"/>
          <w:i/>
          <w:sz w:val="32"/>
          <w:szCs w:val="32"/>
          <w:lang w:val="ru-RU"/>
        </w:rPr>
      </w:pPr>
      <w:r w:rsidRPr="00621378">
        <w:rPr>
          <w:b w:val="0"/>
          <w:sz w:val="32"/>
          <w:szCs w:val="32"/>
          <w:lang w:val="ru-RU"/>
        </w:rPr>
        <w:t>Мирам Г. Практический перевод. – К.: Ника-Центр, 2005. – 184 с.</w:t>
      </w:r>
    </w:p>
    <w:p w:rsidR="00621378" w:rsidRPr="00EF10BB" w:rsidRDefault="00621378" w:rsidP="003A358F">
      <w:pPr>
        <w:pStyle w:val="FR2"/>
        <w:numPr>
          <w:ilvl w:val="0"/>
          <w:numId w:val="27"/>
        </w:numPr>
        <w:spacing w:before="0" w:after="360"/>
        <w:ind w:left="714" w:right="99" w:hanging="357"/>
        <w:jc w:val="both"/>
        <w:rPr>
          <w:b w:val="0"/>
          <w:i/>
          <w:sz w:val="32"/>
          <w:szCs w:val="32"/>
          <w:lang w:val="ru-RU"/>
        </w:rPr>
      </w:pPr>
      <w:r w:rsidRPr="00621378">
        <w:rPr>
          <w:b w:val="0"/>
          <w:sz w:val="32"/>
          <w:szCs w:val="32"/>
          <w:lang w:val="ru-RU"/>
        </w:rPr>
        <w:t>Рецкер Я. Теория перевода и перевод</w:t>
      </w:r>
      <w:r w:rsidR="00455765">
        <w:rPr>
          <w:b w:val="0"/>
          <w:sz w:val="32"/>
          <w:szCs w:val="32"/>
          <w:lang w:val="ru-RU"/>
        </w:rPr>
        <w:t>ческая практика</w:t>
      </w:r>
      <w:r w:rsidRPr="00621378">
        <w:rPr>
          <w:b w:val="0"/>
          <w:sz w:val="32"/>
          <w:szCs w:val="32"/>
          <w:lang w:val="ru-RU"/>
        </w:rPr>
        <w:t xml:space="preserve">. – </w:t>
      </w:r>
      <w:r w:rsidR="00EF10BB" w:rsidRPr="00EF10BB">
        <w:rPr>
          <w:b w:val="0"/>
          <w:sz w:val="32"/>
          <w:szCs w:val="32"/>
          <w:lang w:val="ru-RU"/>
        </w:rPr>
        <w:t>Москва: Международные отношения, 197</w:t>
      </w:r>
      <w:r w:rsidR="00EF10BB">
        <w:rPr>
          <w:b w:val="0"/>
          <w:sz w:val="32"/>
          <w:szCs w:val="32"/>
          <w:lang w:val="ru-RU"/>
        </w:rPr>
        <w:t>4</w:t>
      </w:r>
      <w:r w:rsidR="00EF10BB" w:rsidRPr="00EF10BB">
        <w:rPr>
          <w:b w:val="0"/>
          <w:sz w:val="32"/>
          <w:szCs w:val="32"/>
          <w:lang w:val="ru-RU"/>
        </w:rPr>
        <w:t>. – 2</w:t>
      </w:r>
      <w:r w:rsidR="00EF10BB">
        <w:rPr>
          <w:b w:val="0"/>
          <w:sz w:val="32"/>
          <w:szCs w:val="32"/>
          <w:lang w:val="ru-RU"/>
        </w:rPr>
        <w:t>16</w:t>
      </w:r>
      <w:r w:rsidR="00EF10BB" w:rsidRPr="00EF10BB">
        <w:rPr>
          <w:b w:val="0"/>
          <w:sz w:val="32"/>
          <w:szCs w:val="32"/>
          <w:lang w:val="ru-RU"/>
        </w:rPr>
        <w:t xml:space="preserve"> с.</w:t>
      </w:r>
    </w:p>
    <w:p w:rsidR="00621378" w:rsidRPr="00621378" w:rsidRDefault="00621378" w:rsidP="003A358F">
      <w:pPr>
        <w:pStyle w:val="FR2"/>
        <w:numPr>
          <w:ilvl w:val="0"/>
          <w:numId w:val="27"/>
        </w:numPr>
        <w:spacing w:before="0" w:after="360"/>
        <w:ind w:left="714" w:right="99" w:hanging="357"/>
        <w:jc w:val="both"/>
        <w:rPr>
          <w:rStyle w:val="apple-style-span"/>
          <w:b w:val="0"/>
          <w:i/>
          <w:sz w:val="32"/>
          <w:szCs w:val="32"/>
          <w:lang w:val="ru-RU"/>
        </w:rPr>
      </w:pPr>
      <w:r w:rsidRPr="00621378">
        <w:rPr>
          <w:rFonts w:ascii="Times New Roman CYR" w:hAnsi="Times New Roman CYR" w:cs="Times New Roman CYR"/>
          <w:b w:val="0"/>
          <w:sz w:val="32"/>
          <w:szCs w:val="32"/>
          <w:lang w:val="ru-RU"/>
        </w:rPr>
        <w:t xml:space="preserve">Стріха М. Мова й наука: гармонія чи конфлікт? </w:t>
      </w:r>
      <w:r w:rsidRPr="00621378">
        <w:rPr>
          <w:rStyle w:val="apple-style-span"/>
          <w:b w:val="0"/>
          <w:sz w:val="32"/>
          <w:szCs w:val="32"/>
          <w:lang w:val="ru-RU"/>
        </w:rPr>
        <w:t xml:space="preserve">// Наука і культура. </w:t>
      </w:r>
      <w:r w:rsidRPr="00621378">
        <w:rPr>
          <w:b w:val="0"/>
          <w:sz w:val="32"/>
          <w:szCs w:val="32"/>
          <w:lang w:val="ru-RU"/>
        </w:rPr>
        <w:t>–</w:t>
      </w:r>
      <w:r w:rsidRPr="00621378">
        <w:rPr>
          <w:rStyle w:val="apple-style-span"/>
          <w:b w:val="0"/>
          <w:sz w:val="32"/>
          <w:szCs w:val="32"/>
          <w:lang w:val="ru-RU"/>
        </w:rPr>
        <w:t xml:space="preserve"> К., 1990. </w:t>
      </w:r>
      <w:r w:rsidR="00CF6DA4">
        <w:rPr>
          <w:rStyle w:val="apple-style-span"/>
          <w:b w:val="0"/>
          <w:sz w:val="32"/>
          <w:szCs w:val="32"/>
          <w:lang w:val="ru-RU"/>
        </w:rPr>
        <w:t>–</w:t>
      </w:r>
      <w:r w:rsidRPr="00621378">
        <w:rPr>
          <w:rStyle w:val="apple-style-span"/>
          <w:b w:val="0"/>
          <w:sz w:val="32"/>
          <w:szCs w:val="32"/>
          <w:lang w:val="ru-RU"/>
        </w:rPr>
        <w:t xml:space="preserve"> Вип.</w:t>
      </w:r>
      <w:r w:rsidRPr="00621378">
        <w:rPr>
          <w:rStyle w:val="apple-converted-space"/>
          <w:b w:val="0"/>
          <w:sz w:val="32"/>
          <w:szCs w:val="32"/>
        </w:rPr>
        <w:t> </w:t>
      </w:r>
      <w:r w:rsidRPr="00621378">
        <w:rPr>
          <w:rStyle w:val="apple-style-span"/>
          <w:b w:val="0"/>
          <w:sz w:val="32"/>
          <w:szCs w:val="32"/>
          <w:lang w:val="ru-RU"/>
        </w:rPr>
        <w:t>24</w:t>
      </w:r>
      <w:r>
        <w:rPr>
          <w:rStyle w:val="apple-style-span"/>
          <w:b w:val="0"/>
          <w:sz w:val="32"/>
          <w:szCs w:val="32"/>
          <w:lang w:val="ru-RU"/>
        </w:rPr>
        <w:t>.</w:t>
      </w:r>
    </w:p>
    <w:p w:rsidR="00621378" w:rsidRPr="00621378" w:rsidRDefault="00621378" w:rsidP="003A358F">
      <w:pPr>
        <w:pStyle w:val="FR2"/>
        <w:numPr>
          <w:ilvl w:val="0"/>
          <w:numId w:val="27"/>
        </w:numPr>
        <w:spacing w:before="0" w:after="360"/>
        <w:ind w:left="714" w:right="99" w:hanging="357"/>
        <w:jc w:val="both"/>
        <w:rPr>
          <w:rStyle w:val="apple-converted-space"/>
          <w:b w:val="0"/>
          <w:i/>
          <w:sz w:val="32"/>
          <w:szCs w:val="32"/>
          <w:lang w:val="ru-RU"/>
        </w:rPr>
      </w:pPr>
      <w:r w:rsidRPr="00621378">
        <w:rPr>
          <w:rStyle w:val="apple-style-span"/>
          <w:b w:val="0"/>
          <w:sz w:val="32"/>
          <w:szCs w:val="32"/>
          <w:lang w:val="ru-RU"/>
        </w:rPr>
        <w:t xml:space="preserve">Хобзей П. Українська математична термінологія // Наука і культура. </w:t>
      </w:r>
      <w:r w:rsidRPr="00621378">
        <w:rPr>
          <w:b w:val="0"/>
          <w:sz w:val="32"/>
          <w:szCs w:val="32"/>
          <w:lang w:val="ru-RU"/>
        </w:rPr>
        <w:t>–</w:t>
      </w:r>
      <w:r w:rsidRPr="00621378">
        <w:rPr>
          <w:rStyle w:val="apple-style-span"/>
          <w:b w:val="0"/>
          <w:sz w:val="32"/>
          <w:szCs w:val="32"/>
          <w:lang w:val="ru-RU"/>
        </w:rPr>
        <w:t xml:space="preserve"> К., 1988. </w:t>
      </w:r>
      <w:r w:rsidR="00E54593">
        <w:rPr>
          <w:rStyle w:val="apple-style-span"/>
          <w:b w:val="0"/>
          <w:sz w:val="32"/>
          <w:szCs w:val="32"/>
          <w:lang w:val="ru-RU"/>
        </w:rPr>
        <w:t>–</w:t>
      </w:r>
      <w:r w:rsidRPr="00621378">
        <w:rPr>
          <w:rStyle w:val="apple-style-span"/>
          <w:b w:val="0"/>
          <w:sz w:val="32"/>
          <w:szCs w:val="32"/>
          <w:lang w:val="ru-RU"/>
        </w:rPr>
        <w:t xml:space="preserve"> Вип.</w:t>
      </w:r>
      <w:r w:rsidRPr="00621378">
        <w:rPr>
          <w:rStyle w:val="apple-converted-space"/>
          <w:b w:val="0"/>
          <w:sz w:val="32"/>
          <w:szCs w:val="32"/>
        </w:rPr>
        <w:t> </w:t>
      </w:r>
      <w:r w:rsidRPr="00621378">
        <w:rPr>
          <w:rStyle w:val="apple-converted-space"/>
          <w:b w:val="0"/>
          <w:sz w:val="32"/>
          <w:szCs w:val="32"/>
          <w:lang w:val="ru-RU"/>
        </w:rPr>
        <w:t xml:space="preserve"> 2</w:t>
      </w:r>
      <w:r w:rsidRPr="00116F2A">
        <w:rPr>
          <w:rStyle w:val="apple-converted-space"/>
          <w:b w:val="0"/>
          <w:sz w:val="32"/>
          <w:szCs w:val="32"/>
          <w:lang w:val="ru-RU"/>
        </w:rPr>
        <w:t>2</w:t>
      </w:r>
      <w:r>
        <w:rPr>
          <w:rStyle w:val="apple-converted-space"/>
          <w:b w:val="0"/>
          <w:sz w:val="32"/>
          <w:szCs w:val="32"/>
          <w:lang w:val="uk-UA"/>
        </w:rPr>
        <w:t>.</w:t>
      </w:r>
    </w:p>
    <w:p w:rsidR="00621378" w:rsidRPr="00621378" w:rsidRDefault="00621378" w:rsidP="003A358F">
      <w:pPr>
        <w:pStyle w:val="FR2"/>
        <w:numPr>
          <w:ilvl w:val="0"/>
          <w:numId w:val="27"/>
        </w:numPr>
        <w:spacing w:before="0" w:after="360"/>
        <w:ind w:left="714" w:right="99" w:hanging="357"/>
        <w:jc w:val="both"/>
        <w:rPr>
          <w:b w:val="0"/>
          <w:i/>
          <w:sz w:val="32"/>
          <w:szCs w:val="32"/>
          <w:lang w:val="ru-RU"/>
        </w:rPr>
      </w:pPr>
      <w:r w:rsidRPr="00621378">
        <w:rPr>
          <w:rFonts w:eastAsia="TimesNewRomanPS-BoldMT"/>
          <w:b w:val="0"/>
          <w:bCs/>
          <w:sz w:val="32"/>
          <w:szCs w:val="32"/>
          <w:lang w:val="ru-RU"/>
        </w:rPr>
        <w:t xml:space="preserve">Черноватий Л. М., Карабан В. І., Ганічева Т. В., Ліпко І. П. </w:t>
      </w:r>
      <w:r w:rsidRPr="00621378">
        <w:rPr>
          <w:rFonts w:eastAsia="TimesNewRomanPSMT"/>
          <w:b w:val="0"/>
          <w:sz w:val="32"/>
          <w:szCs w:val="32"/>
          <w:lang w:val="ru-RU"/>
        </w:rPr>
        <w:t xml:space="preserve">Переклад англомовної громадсько-політичної літератури. </w:t>
      </w:r>
      <w:r w:rsidRPr="00D73ED7">
        <w:rPr>
          <w:rFonts w:eastAsia="TimesNewRomanPSMT"/>
          <w:b w:val="0"/>
          <w:sz w:val="32"/>
          <w:szCs w:val="32"/>
          <w:lang w:val="ru-RU"/>
        </w:rPr>
        <w:t xml:space="preserve">Міжнародні конвенції у галузі прав людини. /За редакцією </w:t>
      </w:r>
      <w:r w:rsidRPr="00CF6DA4">
        <w:rPr>
          <w:rFonts w:eastAsia="TimesNewRomanPSMT"/>
          <w:b w:val="0"/>
          <w:sz w:val="32"/>
          <w:szCs w:val="32"/>
          <w:lang w:val="ru-RU"/>
        </w:rPr>
        <w:t>Л. М. Черноватого і В. І. Карабана/ Навчальний посібник</w:t>
      </w:r>
      <w:r w:rsidR="00CF6DA4">
        <w:rPr>
          <w:rFonts w:eastAsia="TimesNewRomanPSMT"/>
          <w:b w:val="0"/>
          <w:sz w:val="32"/>
          <w:szCs w:val="32"/>
          <w:lang w:val="uk-UA"/>
        </w:rPr>
        <w:t>.</w:t>
      </w:r>
      <w:r w:rsidRPr="00CF6DA4">
        <w:rPr>
          <w:rFonts w:eastAsia="TimesNewRomanPSMT"/>
          <w:b w:val="0"/>
          <w:sz w:val="32"/>
          <w:szCs w:val="32"/>
          <w:lang w:val="ru-RU"/>
        </w:rPr>
        <w:t xml:space="preserve"> – Вінниця: Нова Книга, 2006. – 272</w:t>
      </w:r>
      <w:r w:rsidR="00CF6DA4">
        <w:rPr>
          <w:rFonts w:eastAsia="TimesNewRomanPSMT"/>
          <w:b w:val="0"/>
          <w:sz w:val="32"/>
          <w:szCs w:val="32"/>
          <w:lang w:val="ru-RU"/>
        </w:rPr>
        <w:t xml:space="preserve"> с.</w:t>
      </w:r>
    </w:p>
    <w:p w:rsidR="00621378" w:rsidRPr="00681175" w:rsidRDefault="00621378" w:rsidP="003A358F">
      <w:pPr>
        <w:pStyle w:val="FR2"/>
        <w:numPr>
          <w:ilvl w:val="0"/>
          <w:numId w:val="27"/>
        </w:numPr>
        <w:spacing w:before="0" w:after="360"/>
        <w:ind w:left="714" w:right="99" w:hanging="357"/>
        <w:jc w:val="both"/>
        <w:rPr>
          <w:b w:val="0"/>
          <w:i/>
          <w:sz w:val="32"/>
          <w:szCs w:val="32"/>
          <w:lang w:val="ru-RU"/>
        </w:rPr>
      </w:pPr>
      <w:r w:rsidRPr="00621378">
        <w:rPr>
          <w:b w:val="0"/>
          <w:sz w:val="32"/>
          <w:szCs w:val="32"/>
          <w:lang w:val="ru-RU"/>
        </w:rPr>
        <w:t xml:space="preserve">Черноватий Л., Карабан В. Переклад англомовної економічної літератури. </w:t>
      </w:r>
      <w:r w:rsidRPr="00621378">
        <w:rPr>
          <w:rFonts w:eastAsia="TimesNewRomanPSMT"/>
          <w:b w:val="0"/>
          <w:sz w:val="32"/>
          <w:szCs w:val="32"/>
          <w:lang w:val="ru-RU"/>
        </w:rPr>
        <w:t xml:space="preserve">Навчальний посібник. </w:t>
      </w:r>
      <w:r w:rsidRPr="00621378">
        <w:rPr>
          <w:b w:val="0"/>
          <w:sz w:val="32"/>
          <w:szCs w:val="32"/>
          <w:lang w:val="ru-RU"/>
        </w:rPr>
        <w:t xml:space="preserve">– </w:t>
      </w:r>
      <w:r w:rsidRPr="00621378">
        <w:rPr>
          <w:rFonts w:eastAsia="TimesNewRomanPSMT"/>
          <w:b w:val="0"/>
          <w:sz w:val="32"/>
          <w:szCs w:val="32"/>
          <w:lang w:val="ru-RU"/>
        </w:rPr>
        <w:t>Вінниця: Нова Книга</w:t>
      </w:r>
      <w:r w:rsidRPr="00621378">
        <w:rPr>
          <w:b w:val="0"/>
          <w:sz w:val="32"/>
          <w:szCs w:val="32"/>
          <w:lang w:val="ru-RU"/>
        </w:rPr>
        <w:t>, 2007.  – 411 с</w:t>
      </w:r>
      <w:r w:rsidR="00681175">
        <w:rPr>
          <w:b w:val="0"/>
          <w:sz w:val="32"/>
          <w:szCs w:val="32"/>
          <w:lang w:val="ru-RU"/>
        </w:rPr>
        <w:t>.</w:t>
      </w:r>
    </w:p>
    <w:p w:rsidR="00681175" w:rsidRPr="00621378" w:rsidRDefault="00681175" w:rsidP="00681175">
      <w:pPr>
        <w:pStyle w:val="FR2"/>
        <w:spacing w:before="0" w:after="360"/>
        <w:ind w:left="714" w:right="99"/>
        <w:jc w:val="both"/>
        <w:rPr>
          <w:b w:val="0"/>
          <w:i/>
          <w:sz w:val="32"/>
          <w:szCs w:val="32"/>
          <w:lang w:val="ru-RU"/>
        </w:rPr>
      </w:pPr>
    </w:p>
    <w:p w:rsidR="00621378" w:rsidRPr="00681175" w:rsidRDefault="00621378" w:rsidP="00681175">
      <w:pPr>
        <w:numPr>
          <w:ilvl w:val="0"/>
          <w:numId w:val="27"/>
        </w:numPr>
        <w:jc w:val="both"/>
        <w:rPr>
          <w:i/>
          <w:sz w:val="32"/>
          <w:szCs w:val="32"/>
          <w:lang w:val="ru-RU"/>
        </w:rPr>
      </w:pPr>
      <w:r>
        <w:rPr>
          <w:rFonts w:eastAsia="TimesNewRomanPS-BoldMT"/>
          <w:b/>
          <w:bCs/>
          <w:sz w:val="32"/>
          <w:szCs w:val="32"/>
          <w:lang w:val="ru-RU"/>
        </w:rPr>
        <w:br w:type="page"/>
      </w:r>
      <w:r w:rsidRPr="00681175">
        <w:rPr>
          <w:rFonts w:eastAsia="TimesNewRomanPS-BoldMT"/>
          <w:bCs/>
          <w:sz w:val="32"/>
          <w:szCs w:val="32"/>
          <w:lang w:val="ru-RU"/>
        </w:rPr>
        <w:lastRenderedPageBreak/>
        <w:t>Черноватий Л.М., Карабан В.І., Іванко Ю.П., Ліпко І.П. Переклад англомовної юридичної літератури. Посібник для студентів вищих закладів освіти (філологічні спеціальності та фах “Переклад”). – Вінниця: Нова книга, 2007. – 720 с</w:t>
      </w:r>
      <w:r w:rsidRPr="00681175">
        <w:rPr>
          <w:rFonts w:eastAsia="TimesNewRomanPS-BoldMT"/>
          <w:bCs/>
          <w:sz w:val="32"/>
          <w:szCs w:val="32"/>
        </w:rPr>
        <w:t>.</w:t>
      </w:r>
    </w:p>
    <w:p w:rsidR="00681175" w:rsidRDefault="00681175" w:rsidP="00681175">
      <w:pPr>
        <w:pStyle w:val="a7"/>
        <w:rPr>
          <w:i/>
          <w:sz w:val="32"/>
          <w:szCs w:val="32"/>
          <w:lang w:val="ru-RU"/>
        </w:rPr>
      </w:pPr>
    </w:p>
    <w:p w:rsidR="00621378" w:rsidRPr="00621378" w:rsidRDefault="00621378" w:rsidP="003A358F">
      <w:pPr>
        <w:pStyle w:val="FR2"/>
        <w:numPr>
          <w:ilvl w:val="0"/>
          <w:numId w:val="27"/>
        </w:numPr>
        <w:spacing w:before="0" w:after="360"/>
        <w:ind w:left="714" w:right="99" w:hanging="357"/>
        <w:jc w:val="both"/>
        <w:rPr>
          <w:b w:val="0"/>
          <w:i/>
          <w:sz w:val="32"/>
          <w:szCs w:val="32"/>
        </w:rPr>
      </w:pPr>
      <w:r w:rsidRPr="00621378">
        <w:rPr>
          <w:rStyle w:val="apple-style-span"/>
          <w:b w:val="0"/>
          <w:sz w:val="32"/>
          <w:szCs w:val="32"/>
        </w:rPr>
        <w:t>Adil Bouharaoui.</w:t>
      </w:r>
      <w:r w:rsidRPr="00621378">
        <w:rPr>
          <w:b w:val="0"/>
          <w:sz w:val="32"/>
          <w:szCs w:val="32"/>
        </w:rPr>
        <w:t xml:space="preserve"> Some lexical features of English legal language /TranslationDirectoty.Com. – Mode of access: </w:t>
      </w:r>
      <w:hyperlink r:id="rId11" w:history="1">
        <w:r w:rsidRPr="00621378">
          <w:rPr>
            <w:rStyle w:val="a3"/>
            <w:b w:val="0"/>
            <w:color w:val="auto"/>
            <w:sz w:val="32"/>
            <w:szCs w:val="32"/>
            <w:u w:val="none"/>
          </w:rPr>
          <w:t>http://www.translationdirectory.com/articles/article1763.php</w:t>
        </w:r>
      </w:hyperlink>
      <w:r>
        <w:rPr>
          <w:b w:val="0"/>
          <w:sz w:val="32"/>
          <w:szCs w:val="32"/>
          <w:lang w:val="uk-UA"/>
        </w:rPr>
        <w:t>.</w:t>
      </w:r>
    </w:p>
    <w:p w:rsidR="00621378" w:rsidRPr="00621378" w:rsidRDefault="00621378" w:rsidP="003A358F">
      <w:pPr>
        <w:pStyle w:val="FR2"/>
        <w:numPr>
          <w:ilvl w:val="0"/>
          <w:numId w:val="27"/>
        </w:numPr>
        <w:spacing w:before="0" w:after="240"/>
        <w:ind w:right="99"/>
        <w:jc w:val="both"/>
        <w:rPr>
          <w:b w:val="0"/>
          <w:i/>
          <w:sz w:val="32"/>
          <w:szCs w:val="32"/>
        </w:rPr>
      </w:pPr>
      <w:r w:rsidRPr="00621378">
        <w:rPr>
          <w:rStyle w:val="apple-style-span"/>
          <w:b w:val="0"/>
          <w:color w:val="000000"/>
          <w:sz w:val="32"/>
          <w:szCs w:val="32"/>
        </w:rPr>
        <w:t>Tiersma, P</w:t>
      </w:r>
      <w:r w:rsidRPr="00621378">
        <w:rPr>
          <w:rStyle w:val="apple-style-span"/>
          <w:b w:val="0"/>
          <w:bCs/>
          <w:color w:val="000000"/>
          <w:sz w:val="32"/>
          <w:szCs w:val="32"/>
        </w:rPr>
        <w:t>.</w:t>
      </w:r>
      <w:r w:rsidRPr="00621378">
        <w:rPr>
          <w:rStyle w:val="apple-converted-space"/>
          <w:b w:val="0"/>
          <w:color w:val="000000"/>
          <w:sz w:val="32"/>
          <w:szCs w:val="32"/>
        </w:rPr>
        <w:t> </w:t>
      </w:r>
      <w:r w:rsidRPr="00621378">
        <w:rPr>
          <w:rStyle w:val="apple-style-span"/>
          <w:b w:val="0"/>
          <w:iCs/>
          <w:color w:val="000000"/>
          <w:sz w:val="32"/>
          <w:szCs w:val="32"/>
        </w:rPr>
        <w:t>Legal Language</w:t>
      </w:r>
      <w:r w:rsidRPr="00621378">
        <w:rPr>
          <w:rStyle w:val="apple-style-span"/>
          <w:b w:val="0"/>
          <w:color w:val="000000"/>
          <w:sz w:val="32"/>
          <w:szCs w:val="32"/>
        </w:rPr>
        <w:t xml:space="preserve">. </w:t>
      </w:r>
      <w:r w:rsidR="00CF6DA4">
        <w:rPr>
          <w:rStyle w:val="apple-style-span"/>
          <w:b w:val="0"/>
          <w:color w:val="000000"/>
          <w:sz w:val="32"/>
          <w:szCs w:val="32"/>
          <w:lang w:val="uk-UA"/>
        </w:rPr>
        <w:t xml:space="preserve">– </w:t>
      </w:r>
      <w:r w:rsidRPr="00621378">
        <w:rPr>
          <w:rStyle w:val="apple-style-span"/>
          <w:b w:val="0"/>
          <w:color w:val="000000"/>
          <w:sz w:val="32"/>
          <w:szCs w:val="32"/>
        </w:rPr>
        <w:t xml:space="preserve">London: The University of Chicago Press, 1999. – Mode of access: </w:t>
      </w:r>
      <w:hyperlink r:id="rId12" w:history="1">
        <w:r w:rsidRPr="00621378">
          <w:rPr>
            <w:rStyle w:val="a3"/>
            <w:b w:val="0"/>
            <w:color w:val="auto"/>
            <w:sz w:val="32"/>
            <w:szCs w:val="32"/>
            <w:u w:val="none"/>
          </w:rPr>
          <w:t>http://www.languageandlaw.org/LEGALLANG/LEGALLANG.HTM</w:t>
        </w:r>
      </w:hyperlink>
      <w:r>
        <w:rPr>
          <w:b w:val="0"/>
          <w:lang w:val="uk-UA"/>
        </w:rPr>
        <w:t>.</w:t>
      </w:r>
    </w:p>
    <w:p w:rsidR="00621378" w:rsidRDefault="00621378" w:rsidP="00621378">
      <w:pPr>
        <w:rPr>
          <w:sz w:val="32"/>
          <w:szCs w:val="32"/>
        </w:rPr>
      </w:pPr>
    </w:p>
    <w:p w:rsidR="00621378" w:rsidRPr="00621378" w:rsidRDefault="00621378" w:rsidP="00621378">
      <w:pPr>
        <w:rPr>
          <w:sz w:val="32"/>
          <w:szCs w:val="32"/>
        </w:rPr>
      </w:pPr>
    </w:p>
    <w:p w:rsidR="00621378" w:rsidRDefault="00621378" w:rsidP="00621378">
      <w:pPr>
        <w:rPr>
          <w:sz w:val="32"/>
          <w:szCs w:val="32"/>
          <w:lang w:val="en-US"/>
        </w:rPr>
      </w:pPr>
    </w:p>
    <w:p w:rsidR="00815F3B" w:rsidRPr="00E46AB6" w:rsidRDefault="00621378" w:rsidP="00815F3B">
      <w:pPr>
        <w:widowControl w:val="0"/>
        <w:jc w:val="center"/>
        <w:rPr>
          <w:i/>
          <w:sz w:val="32"/>
          <w:szCs w:val="32"/>
        </w:rPr>
      </w:pPr>
      <w:r w:rsidRPr="00D73ED7">
        <w:rPr>
          <w:sz w:val="32"/>
          <w:szCs w:val="32"/>
          <w:lang w:val="ru-RU"/>
        </w:rPr>
        <w:br w:type="page"/>
      </w:r>
      <w:r w:rsidR="00815F3B" w:rsidRPr="008E2CFC">
        <w:rPr>
          <w:i/>
          <w:sz w:val="32"/>
          <w:szCs w:val="32"/>
        </w:rPr>
        <w:lastRenderedPageBreak/>
        <w:t>Навчально-методичне</w:t>
      </w:r>
      <w:r w:rsidR="00815F3B" w:rsidRPr="002C113A">
        <w:rPr>
          <w:i/>
          <w:sz w:val="32"/>
          <w:szCs w:val="32"/>
        </w:rPr>
        <w:t xml:space="preserve"> видання</w:t>
      </w:r>
    </w:p>
    <w:p w:rsidR="00815F3B" w:rsidRDefault="00815F3B" w:rsidP="00815F3B">
      <w:pPr>
        <w:ind w:firstLine="480"/>
        <w:jc w:val="center"/>
        <w:rPr>
          <w:sz w:val="30"/>
          <w:szCs w:val="30"/>
        </w:rPr>
      </w:pPr>
    </w:p>
    <w:p w:rsidR="00815F3B" w:rsidRDefault="00815F3B" w:rsidP="00815F3B">
      <w:pPr>
        <w:ind w:firstLine="480"/>
        <w:jc w:val="center"/>
        <w:rPr>
          <w:sz w:val="30"/>
          <w:szCs w:val="30"/>
        </w:rPr>
      </w:pPr>
    </w:p>
    <w:p w:rsidR="00815F3B" w:rsidRDefault="00815F3B" w:rsidP="00815F3B">
      <w:pPr>
        <w:ind w:firstLine="480"/>
        <w:jc w:val="center"/>
        <w:rPr>
          <w:sz w:val="30"/>
          <w:szCs w:val="30"/>
        </w:rPr>
      </w:pPr>
    </w:p>
    <w:p w:rsidR="00815F3B" w:rsidRDefault="00815F3B" w:rsidP="00815F3B">
      <w:pPr>
        <w:ind w:firstLine="480"/>
        <w:jc w:val="center"/>
        <w:rPr>
          <w:sz w:val="30"/>
          <w:szCs w:val="30"/>
        </w:rPr>
      </w:pPr>
    </w:p>
    <w:p w:rsidR="00815F3B" w:rsidRDefault="00815F3B" w:rsidP="00815F3B">
      <w:pPr>
        <w:ind w:firstLine="480"/>
        <w:jc w:val="center"/>
        <w:rPr>
          <w:sz w:val="30"/>
          <w:szCs w:val="30"/>
        </w:rPr>
      </w:pPr>
    </w:p>
    <w:p w:rsidR="0077071E" w:rsidRPr="0077071E" w:rsidRDefault="0077071E" w:rsidP="0077071E">
      <w:pPr>
        <w:ind w:firstLine="480"/>
        <w:jc w:val="center"/>
        <w:rPr>
          <w:sz w:val="32"/>
          <w:szCs w:val="32"/>
        </w:rPr>
      </w:pPr>
      <w:r w:rsidRPr="0077071E">
        <w:rPr>
          <w:sz w:val="32"/>
          <w:szCs w:val="32"/>
        </w:rPr>
        <w:t>Кам’янець А. Б.</w:t>
      </w:r>
    </w:p>
    <w:p w:rsidR="0077071E" w:rsidRPr="0077071E" w:rsidRDefault="0077071E" w:rsidP="0077071E">
      <w:pPr>
        <w:ind w:firstLine="480"/>
        <w:jc w:val="center"/>
        <w:rPr>
          <w:sz w:val="32"/>
          <w:szCs w:val="32"/>
        </w:rPr>
      </w:pPr>
    </w:p>
    <w:p w:rsidR="0077071E" w:rsidRPr="0077071E" w:rsidRDefault="0077071E" w:rsidP="0077071E">
      <w:pPr>
        <w:ind w:firstLine="480"/>
        <w:jc w:val="center"/>
        <w:rPr>
          <w:sz w:val="32"/>
          <w:szCs w:val="32"/>
        </w:rPr>
      </w:pPr>
    </w:p>
    <w:p w:rsidR="0077071E" w:rsidRPr="0077071E" w:rsidRDefault="0077071E" w:rsidP="0077071E">
      <w:pPr>
        <w:ind w:firstLine="480"/>
        <w:jc w:val="center"/>
        <w:outlineLvl w:val="0"/>
        <w:rPr>
          <w:sz w:val="32"/>
          <w:szCs w:val="32"/>
        </w:rPr>
      </w:pPr>
      <w:r w:rsidRPr="0077071E">
        <w:rPr>
          <w:sz w:val="32"/>
          <w:szCs w:val="32"/>
        </w:rPr>
        <w:t>МЕТОДИЧНІ РЕКОМЕНДАЦІЇ ДО КУРСУ</w:t>
      </w:r>
    </w:p>
    <w:p w:rsidR="0077071E" w:rsidRPr="0077071E" w:rsidRDefault="0077071E" w:rsidP="0077071E">
      <w:pPr>
        <w:ind w:firstLine="480"/>
        <w:jc w:val="center"/>
        <w:outlineLvl w:val="0"/>
        <w:rPr>
          <w:sz w:val="32"/>
          <w:szCs w:val="32"/>
        </w:rPr>
      </w:pPr>
      <w:r w:rsidRPr="0077071E">
        <w:rPr>
          <w:sz w:val="32"/>
          <w:szCs w:val="32"/>
        </w:rPr>
        <w:t>“ПЕРЕКЛАД НАУКОВО-ТЕХНІЧНИХ ТЕКСТІВ”</w:t>
      </w:r>
    </w:p>
    <w:p w:rsidR="00815F3B" w:rsidRPr="009776EB" w:rsidRDefault="00815F3B" w:rsidP="00815F3B">
      <w:pPr>
        <w:ind w:firstLine="480"/>
        <w:jc w:val="center"/>
        <w:outlineLvl w:val="0"/>
        <w:rPr>
          <w:sz w:val="30"/>
          <w:szCs w:val="30"/>
        </w:rPr>
      </w:pPr>
    </w:p>
    <w:p w:rsidR="00815F3B" w:rsidRDefault="00815F3B" w:rsidP="00815F3B">
      <w:pPr>
        <w:ind w:firstLine="480"/>
        <w:jc w:val="both"/>
        <w:rPr>
          <w:sz w:val="32"/>
          <w:szCs w:val="32"/>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p>
    <w:p w:rsidR="00815F3B" w:rsidRDefault="00815F3B" w:rsidP="00815F3B">
      <w:pPr>
        <w:widowControl w:val="0"/>
        <w:jc w:val="center"/>
        <w:rPr>
          <w:bCs/>
          <w:sz w:val="26"/>
          <w:szCs w:val="26"/>
        </w:rPr>
      </w:pPr>
      <w:r>
        <w:rPr>
          <w:bCs/>
          <w:sz w:val="26"/>
          <w:szCs w:val="26"/>
        </w:rPr>
        <w:t>Комп’ютерна в</w:t>
      </w:r>
      <w:r w:rsidRPr="006B1280">
        <w:rPr>
          <w:bCs/>
          <w:sz w:val="26"/>
          <w:szCs w:val="26"/>
        </w:rPr>
        <w:t xml:space="preserve">ерстка </w:t>
      </w:r>
      <w:r w:rsidRPr="003952CC">
        <w:rPr>
          <w:bCs/>
          <w:i/>
          <w:sz w:val="26"/>
          <w:szCs w:val="26"/>
        </w:rPr>
        <w:t>Михайло Смолій</w:t>
      </w:r>
    </w:p>
    <w:p w:rsidR="00815F3B" w:rsidRPr="002B4302" w:rsidRDefault="00815F3B" w:rsidP="00815F3B">
      <w:pPr>
        <w:widowControl w:val="0"/>
        <w:jc w:val="center"/>
        <w:rPr>
          <w:bCs/>
          <w:sz w:val="26"/>
          <w:szCs w:val="26"/>
        </w:rPr>
      </w:pPr>
      <w:r w:rsidRPr="002B4302">
        <w:rPr>
          <w:bCs/>
          <w:sz w:val="26"/>
          <w:szCs w:val="26"/>
        </w:rPr>
        <w:t>Малий видавничий центр факультету іноземних мов</w:t>
      </w:r>
    </w:p>
    <w:p w:rsidR="00815F3B" w:rsidRPr="003A27B4" w:rsidRDefault="00815F3B" w:rsidP="00815F3B">
      <w:pPr>
        <w:widowControl w:val="0"/>
        <w:jc w:val="both"/>
        <w:rPr>
          <w:bCs/>
        </w:rPr>
      </w:pPr>
    </w:p>
    <w:p w:rsidR="00815F3B" w:rsidRDefault="00815F3B" w:rsidP="00815F3B">
      <w:pPr>
        <w:widowControl w:val="0"/>
        <w:jc w:val="center"/>
        <w:rPr>
          <w:bCs/>
          <w:sz w:val="26"/>
          <w:szCs w:val="26"/>
        </w:rPr>
      </w:pPr>
    </w:p>
    <w:p w:rsidR="00815F3B" w:rsidRPr="00DE7B13" w:rsidRDefault="00815F3B" w:rsidP="00815F3B">
      <w:pPr>
        <w:widowControl w:val="0"/>
        <w:jc w:val="center"/>
        <w:rPr>
          <w:bCs/>
          <w:sz w:val="26"/>
          <w:szCs w:val="26"/>
        </w:rPr>
      </w:pPr>
      <w:r w:rsidRPr="00DE7B13">
        <w:rPr>
          <w:bCs/>
          <w:sz w:val="26"/>
          <w:szCs w:val="26"/>
        </w:rPr>
        <w:t>Видавець та виготовлювач:</w:t>
      </w:r>
    </w:p>
    <w:p w:rsidR="00815F3B" w:rsidRDefault="00815F3B" w:rsidP="00815F3B">
      <w:pPr>
        <w:widowControl w:val="0"/>
        <w:jc w:val="center"/>
      </w:pPr>
    </w:p>
    <w:p w:rsidR="00815F3B" w:rsidRDefault="00815F3B" w:rsidP="00815F3B">
      <w:pPr>
        <w:widowControl w:val="0"/>
        <w:jc w:val="center"/>
      </w:pPr>
      <w:r w:rsidRPr="008B0074">
        <w:t xml:space="preserve">Формат 60х84/16. Умовн. друк. арк. </w:t>
      </w:r>
      <w:r>
        <w:t>2</w:t>
      </w:r>
      <w:r w:rsidRPr="003A27B4">
        <w:t>,</w:t>
      </w:r>
      <w:r>
        <w:t>0</w:t>
      </w:r>
      <w:r w:rsidRPr="008B0074">
        <w:t xml:space="preserve">. Тираж </w:t>
      </w:r>
      <w:r>
        <w:t>10</w:t>
      </w:r>
      <w:r w:rsidRPr="008B0074">
        <w:t>0 прим.</w:t>
      </w:r>
      <w:r w:rsidRPr="00F84BA4">
        <w:t xml:space="preserve"> </w:t>
      </w:r>
    </w:p>
    <w:p w:rsidR="00815F3B" w:rsidRDefault="00815F3B" w:rsidP="00815F3B">
      <w:pPr>
        <w:widowControl w:val="0"/>
        <w:jc w:val="center"/>
      </w:pPr>
    </w:p>
    <w:p w:rsidR="00815F3B" w:rsidRPr="00F84BA4" w:rsidRDefault="00815F3B" w:rsidP="00815F3B">
      <w:pPr>
        <w:widowControl w:val="0"/>
        <w:jc w:val="center"/>
      </w:pPr>
      <w:r>
        <w:t xml:space="preserve">Львівський національний університет імені Івана Франка </w:t>
      </w:r>
    </w:p>
    <w:p w:rsidR="00815F3B" w:rsidRPr="001D04F9" w:rsidRDefault="00815F3B" w:rsidP="00815F3B">
      <w:pPr>
        <w:widowControl w:val="0"/>
        <w:jc w:val="center"/>
      </w:pPr>
      <w:r w:rsidRPr="001D04F9">
        <w:t xml:space="preserve">вул. Університетська </w:t>
      </w:r>
      <w:smartTag w:uri="urn:schemas-microsoft-com:office:smarttags" w:element="metricconverter">
        <w:smartTagPr>
          <w:attr w:name="ProductID" w:val="1, м"/>
        </w:smartTagPr>
        <w:r w:rsidRPr="001D04F9">
          <w:t>1, м</w:t>
        </w:r>
      </w:smartTag>
      <w:r w:rsidRPr="001D04F9">
        <w:t>. Львів 79000</w:t>
      </w:r>
    </w:p>
    <w:p w:rsidR="00815F3B" w:rsidRPr="001D04F9" w:rsidRDefault="00815F3B" w:rsidP="00815F3B">
      <w:pPr>
        <w:widowControl w:val="0"/>
        <w:jc w:val="center"/>
      </w:pPr>
    </w:p>
    <w:p w:rsidR="00815F3B" w:rsidRDefault="00815F3B" w:rsidP="00815F3B">
      <w:pPr>
        <w:widowControl w:val="0"/>
        <w:jc w:val="center"/>
      </w:pPr>
      <w:r w:rsidRPr="00D77196">
        <w:t xml:space="preserve">Свідоцтво про внесення суб’єкта видавничої справи до Держаного реєстру видавців, </w:t>
      </w:r>
    </w:p>
    <w:p w:rsidR="00815F3B" w:rsidRPr="00D77196" w:rsidRDefault="00815F3B" w:rsidP="00815F3B">
      <w:pPr>
        <w:widowControl w:val="0"/>
        <w:jc w:val="center"/>
      </w:pPr>
      <w:r w:rsidRPr="00D77196">
        <w:t>виготівників і розповсюджувачів видавничої продукції</w:t>
      </w:r>
    </w:p>
    <w:p w:rsidR="00815F3B" w:rsidRPr="00D77196" w:rsidRDefault="00815F3B" w:rsidP="00815F3B">
      <w:pPr>
        <w:widowControl w:val="0"/>
      </w:pPr>
    </w:p>
    <w:p w:rsidR="00815F3B" w:rsidRDefault="00815F3B" w:rsidP="00815F3B">
      <w:pPr>
        <w:widowControl w:val="0"/>
        <w:jc w:val="center"/>
      </w:pPr>
      <w:r w:rsidRPr="00D77196">
        <w:t xml:space="preserve">Серія ДК   </w:t>
      </w:r>
      <w:r>
        <w:t xml:space="preserve">№ </w:t>
      </w:r>
      <w:r w:rsidRPr="00D77196">
        <w:t xml:space="preserve">3059  </w:t>
      </w:r>
      <w:r>
        <w:t>від</w:t>
      </w:r>
      <w:r w:rsidRPr="00D77196">
        <w:t xml:space="preserve">  13.12.2007</w:t>
      </w:r>
      <w:r>
        <w:t xml:space="preserve"> </w:t>
      </w:r>
      <w:r w:rsidRPr="00D77196">
        <w:t>р.</w:t>
      </w:r>
    </w:p>
    <w:p w:rsidR="00621378" w:rsidRPr="00815F3B" w:rsidRDefault="00621378" w:rsidP="00621378">
      <w:pPr>
        <w:rPr>
          <w:sz w:val="32"/>
          <w:szCs w:val="32"/>
        </w:rPr>
      </w:pPr>
    </w:p>
    <w:sectPr w:rsidR="00621378" w:rsidRPr="00815F3B" w:rsidSect="00B429FB">
      <w:footerReference w:type="default" r:id="rId13"/>
      <w:pgSz w:w="11906" w:h="16838"/>
      <w:pgMar w:top="1304" w:right="1474" w:bottom="147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168" w:rsidRDefault="00852168" w:rsidP="00611E6B">
      <w:r>
        <w:separator/>
      </w:r>
    </w:p>
  </w:endnote>
  <w:endnote w:type="continuationSeparator" w:id="1">
    <w:p w:rsidR="00852168" w:rsidRDefault="00852168" w:rsidP="00611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EF" w:usb1="C0007841" w:usb2="00000009" w:usb3="00000000" w:csb0="000001F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AC" w:rsidRDefault="00EB0402">
    <w:pPr>
      <w:pStyle w:val="aa"/>
      <w:jc w:val="right"/>
    </w:pPr>
    <w:fldSimple w:instr=" PAGE   \* MERGEFORMAT ">
      <w:r w:rsidR="00E22A85">
        <w:rPr>
          <w:noProof/>
        </w:rPr>
        <w:t>23</w:t>
      </w:r>
    </w:fldSimple>
  </w:p>
  <w:p w:rsidR="00F363AC" w:rsidRDefault="00F363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168" w:rsidRDefault="00852168" w:rsidP="00611E6B">
      <w:r>
        <w:separator/>
      </w:r>
    </w:p>
  </w:footnote>
  <w:footnote w:type="continuationSeparator" w:id="1">
    <w:p w:rsidR="00852168" w:rsidRDefault="00852168" w:rsidP="00611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7265"/>
    <w:multiLevelType w:val="hybridMultilevel"/>
    <w:tmpl w:val="7B32D3C4"/>
    <w:lvl w:ilvl="0" w:tplc="21E82B0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3A62B6E"/>
    <w:multiLevelType w:val="hybridMultilevel"/>
    <w:tmpl w:val="4EA09E50"/>
    <w:lvl w:ilvl="0" w:tplc="04220011">
      <w:start w:val="1"/>
      <w:numFmt w:val="decimal"/>
      <w:lvlText w:val="%1)"/>
      <w:lvlJc w:val="left"/>
      <w:pPr>
        <w:tabs>
          <w:tab w:val="num" w:pos="644"/>
        </w:tabs>
        <w:ind w:left="644" w:hanging="360"/>
      </w:pPr>
      <w:rPr>
        <w:rFonts w:hint="default"/>
        <w:i w:val="0"/>
      </w:rPr>
    </w:lvl>
    <w:lvl w:ilvl="1" w:tplc="04220019" w:tentative="1">
      <w:start w:val="1"/>
      <w:numFmt w:val="lowerLetter"/>
      <w:lvlText w:val="%2."/>
      <w:lvlJc w:val="left"/>
      <w:pPr>
        <w:tabs>
          <w:tab w:val="num" w:pos="1364"/>
        </w:tabs>
        <w:ind w:left="1364" w:hanging="360"/>
      </w:pPr>
    </w:lvl>
    <w:lvl w:ilvl="2" w:tplc="0422001B" w:tentative="1">
      <w:start w:val="1"/>
      <w:numFmt w:val="lowerRoman"/>
      <w:lvlText w:val="%3."/>
      <w:lvlJc w:val="right"/>
      <w:pPr>
        <w:tabs>
          <w:tab w:val="num" w:pos="2084"/>
        </w:tabs>
        <w:ind w:left="2084" w:hanging="180"/>
      </w:pPr>
    </w:lvl>
    <w:lvl w:ilvl="3" w:tplc="0422000F" w:tentative="1">
      <w:start w:val="1"/>
      <w:numFmt w:val="decimal"/>
      <w:lvlText w:val="%4."/>
      <w:lvlJc w:val="left"/>
      <w:pPr>
        <w:tabs>
          <w:tab w:val="num" w:pos="2804"/>
        </w:tabs>
        <w:ind w:left="2804" w:hanging="360"/>
      </w:pPr>
    </w:lvl>
    <w:lvl w:ilvl="4" w:tplc="04220019" w:tentative="1">
      <w:start w:val="1"/>
      <w:numFmt w:val="lowerLetter"/>
      <w:lvlText w:val="%5."/>
      <w:lvlJc w:val="left"/>
      <w:pPr>
        <w:tabs>
          <w:tab w:val="num" w:pos="3524"/>
        </w:tabs>
        <w:ind w:left="3524" w:hanging="360"/>
      </w:pPr>
    </w:lvl>
    <w:lvl w:ilvl="5" w:tplc="0422001B" w:tentative="1">
      <w:start w:val="1"/>
      <w:numFmt w:val="lowerRoman"/>
      <w:lvlText w:val="%6."/>
      <w:lvlJc w:val="right"/>
      <w:pPr>
        <w:tabs>
          <w:tab w:val="num" w:pos="4244"/>
        </w:tabs>
        <w:ind w:left="4244" w:hanging="180"/>
      </w:pPr>
    </w:lvl>
    <w:lvl w:ilvl="6" w:tplc="0422000F" w:tentative="1">
      <w:start w:val="1"/>
      <w:numFmt w:val="decimal"/>
      <w:lvlText w:val="%7."/>
      <w:lvlJc w:val="left"/>
      <w:pPr>
        <w:tabs>
          <w:tab w:val="num" w:pos="4964"/>
        </w:tabs>
        <w:ind w:left="4964" w:hanging="360"/>
      </w:pPr>
    </w:lvl>
    <w:lvl w:ilvl="7" w:tplc="04220019" w:tentative="1">
      <w:start w:val="1"/>
      <w:numFmt w:val="lowerLetter"/>
      <w:lvlText w:val="%8."/>
      <w:lvlJc w:val="left"/>
      <w:pPr>
        <w:tabs>
          <w:tab w:val="num" w:pos="5684"/>
        </w:tabs>
        <w:ind w:left="5684" w:hanging="360"/>
      </w:pPr>
    </w:lvl>
    <w:lvl w:ilvl="8" w:tplc="0422001B" w:tentative="1">
      <w:start w:val="1"/>
      <w:numFmt w:val="lowerRoman"/>
      <w:lvlText w:val="%9."/>
      <w:lvlJc w:val="right"/>
      <w:pPr>
        <w:tabs>
          <w:tab w:val="num" w:pos="6404"/>
        </w:tabs>
        <w:ind w:left="6404" w:hanging="180"/>
      </w:pPr>
    </w:lvl>
  </w:abstractNum>
  <w:abstractNum w:abstractNumId="2">
    <w:nsid w:val="0B7E1A45"/>
    <w:multiLevelType w:val="hybridMultilevel"/>
    <w:tmpl w:val="E6F8420A"/>
    <w:lvl w:ilvl="0" w:tplc="0F0CBBC4">
      <w:start w:val="1"/>
      <w:numFmt w:val="decimal"/>
      <w:lvlText w:val="%1."/>
      <w:lvlJc w:val="left"/>
      <w:pPr>
        <w:tabs>
          <w:tab w:val="num" w:pos="720"/>
        </w:tabs>
        <w:ind w:left="720" w:hanging="36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1790099"/>
    <w:multiLevelType w:val="hybridMultilevel"/>
    <w:tmpl w:val="219E34A4"/>
    <w:lvl w:ilvl="0" w:tplc="D61445B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9A63AAD"/>
    <w:multiLevelType w:val="hybridMultilevel"/>
    <w:tmpl w:val="6E869F6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EAA269A"/>
    <w:multiLevelType w:val="hybridMultilevel"/>
    <w:tmpl w:val="3B082446"/>
    <w:lvl w:ilvl="0" w:tplc="24CE78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nsid w:val="1F0704D0"/>
    <w:multiLevelType w:val="hybridMultilevel"/>
    <w:tmpl w:val="8D1850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03B2BDF"/>
    <w:multiLevelType w:val="hybridMultilevel"/>
    <w:tmpl w:val="9F0654A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B9E76C6"/>
    <w:multiLevelType w:val="hybridMultilevel"/>
    <w:tmpl w:val="BD3EA2C8"/>
    <w:lvl w:ilvl="0" w:tplc="929278DC">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9">
    <w:nsid w:val="342F3AC1"/>
    <w:multiLevelType w:val="hybridMultilevel"/>
    <w:tmpl w:val="8BAE16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EC017E4"/>
    <w:multiLevelType w:val="hybridMultilevel"/>
    <w:tmpl w:val="0E7AD232"/>
    <w:lvl w:ilvl="0" w:tplc="74322620">
      <w:start w:val="1"/>
      <w:numFmt w:val="decimal"/>
      <w:lvlText w:val="%1."/>
      <w:lvlJc w:val="left"/>
      <w:pPr>
        <w:ind w:left="360" w:hanging="360"/>
      </w:pPr>
      <w:rPr>
        <w:rFonts w:ascii="Times New Roman" w:eastAsia="Times New Roman" w:hAnsi="Times New Roman" w:cs="Times New Roman" w:hint="default"/>
        <w:sz w:val="28"/>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1">
    <w:nsid w:val="3F3345C4"/>
    <w:multiLevelType w:val="hybridMultilevel"/>
    <w:tmpl w:val="6546AD6A"/>
    <w:lvl w:ilvl="0" w:tplc="24A08BAA">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40D315AD"/>
    <w:multiLevelType w:val="hybridMultilevel"/>
    <w:tmpl w:val="31E23090"/>
    <w:lvl w:ilvl="0" w:tplc="B3B23CB4">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
    <w:nsid w:val="42C37852"/>
    <w:multiLevelType w:val="hybridMultilevel"/>
    <w:tmpl w:val="700008A0"/>
    <w:lvl w:ilvl="0" w:tplc="0422000F">
      <w:start w:val="1"/>
      <w:numFmt w:val="decimal"/>
      <w:lvlText w:val="%1."/>
      <w:lvlJc w:val="left"/>
      <w:pPr>
        <w:tabs>
          <w:tab w:val="num" w:pos="720"/>
        </w:tabs>
        <w:ind w:left="720" w:hanging="360"/>
      </w:pPr>
    </w:lvl>
    <w:lvl w:ilvl="1" w:tplc="273EBD04">
      <w:start w:val="1"/>
      <w:numFmt w:val="decimal"/>
      <w:lvlText w:val="%2)"/>
      <w:lvlJc w:val="left"/>
      <w:pPr>
        <w:tabs>
          <w:tab w:val="num" w:pos="1440"/>
        </w:tabs>
        <w:ind w:left="1440" w:hanging="360"/>
      </w:pPr>
      <w:rPr>
        <w:rFonts w:hint="default"/>
        <w:b w:val="0"/>
      </w:rPr>
    </w:lvl>
    <w:lvl w:ilvl="2" w:tplc="42FC4462">
      <w:start w:val="1"/>
      <w:numFmt w:val="decimal"/>
      <w:lvlText w:val="%3)"/>
      <w:lvlJc w:val="left"/>
      <w:pPr>
        <w:tabs>
          <w:tab w:val="num" w:pos="2340"/>
        </w:tabs>
        <w:ind w:left="2340" w:hanging="360"/>
      </w:pPr>
      <w:rPr>
        <w:rFonts w:hint="default"/>
      </w:r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4">
    <w:nsid w:val="43DC07AF"/>
    <w:multiLevelType w:val="hybridMultilevel"/>
    <w:tmpl w:val="95DECC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85D5582"/>
    <w:multiLevelType w:val="hybridMultilevel"/>
    <w:tmpl w:val="B35416E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48E06EDB"/>
    <w:multiLevelType w:val="hybridMultilevel"/>
    <w:tmpl w:val="B5CAB86C"/>
    <w:lvl w:ilvl="0" w:tplc="205A856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7">
    <w:nsid w:val="4BAB3177"/>
    <w:multiLevelType w:val="hybridMultilevel"/>
    <w:tmpl w:val="D30269AC"/>
    <w:lvl w:ilvl="0" w:tplc="23409AB6">
      <w:start w:val="1"/>
      <w:numFmt w:val="decimal"/>
      <w:lvlText w:val="%1."/>
      <w:lvlJc w:val="right"/>
      <w:pPr>
        <w:ind w:left="720" w:hanging="360"/>
      </w:pPr>
      <w:rPr>
        <w:rFonts w:hint="default"/>
        <w:i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8CA7C73"/>
    <w:multiLevelType w:val="hybridMultilevel"/>
    <w:tmpl w:val="2D4C1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418FB"/>
    <w:multiLevelType w:val="hybridMultilevel"/>
    <w:tmpl w:val="448C40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A1826B9"/>
    <w:multiLevelType w:val="hybridMultilevel"/>
    <w:tmpl w:val="6514240A"/>
    <w:lvl w:ilvl="0" w:tplc="7CB6BFE0">
      <w:start w:val="1"/>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21">
    <w:nsid w:val="5B0B01D9"/>
    <w:multiLevelType w:val="hybridMultilevel"/>
    <w:tmpl w:val="95C076C4"/>
    <w:lvl w:ilvl="0" w:tplc="24A08BAA">
      <w:start w:val="1"/>
      <w:numFmt w:val="decimal"/>
      <w:lvlText w:val="%1)"/>
      <w:lvlJc w:val="left"/>
      <w:pPr>
        <w:ind w:left="1353"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5B1F7989"/>
    <w:multiLevelType w:val="hybridMultilevel"/>
    <w:tmpl w:val="EAB83A4C"/>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3">
    <w:nsid w:val="5B941949"/>
    <w:multiLevelType w:val="hybridMultilevel"/>
    <w:tmpl w:val="8BF81E08"/>
    <w:lvl w:ilvl="0" w:tplc="3F16B7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70C04B3C"/>
    <w:multiLevelType w:val="hybridMultilevel"/>
    <w:tmpl w:val="8FCA9F36"/>
    <w:lvl w:ilvl="0" w:tplc="6D04B58E">
      <w:start w:val="1"/>
      <w:numFmt w:val="decimal"/>
      <w:lvlText w:val="%1."/>
      <w:lvlJc w:val="left"/>
      <w:pPr>
        <w:tabs>
          <w:tab w:val="num" w:pos="786"/>
        </w:tabs>
        <w:ind w:left="786"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72A624EF"/>
    <w:multiLevelType w:val="hybridMultilevel"/>
    <w:tmpl w:val="B5BC86B0"/>
    <w:lvl w:ilvl="0" w:tplc="9BFCA8A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nsid w:val="77BC3EB7"/>
    <w:multiLevelType w:val="hybridMultilevel"/>
    <w:tmpl w:val="84CE3ED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2"/>
  </w:num>
  <w:num w:numId="2">
    <w:abstractNumId w:val="22"/>
  </w:num>
  <w:num w:numId="3">
    <w:abstractNumId w:val="1"/>
  </w:num>
  <w:num w:numId="4">
    <w:abstractNumId w:val="25"/>
  </w:num>
  <w:num w:numId="5">
    <w:abstractNumId w:val="19"/>
  </w:num>
  <w:num w:numId="6">
    <w:abstractNumId w:val="10"/>
  </w:num>
  <w:num w:numId="7">
    <w:abstractNumId w:val="20"/>
  </w:num>
  <w:num w:numId="8">
    <w:abstractNumId w:val="9"/>
  </w:num>
  <w:num w:numId="9">
    <w:abstractNumId w:val="3"/>
  </w:num>
  <w:num w:numId="10">
    <w:abstractNumId w:val="6"/>
  </w:num>
  <w:num w:numId="11">
    <w:abstractNumId w:val="13"/>
  </w:num>
  <w:num w:numId="12">
    <w:abstractNumId w:val="26"/>
  </w:num>
  <w:num w:numId="13">
    <w:abstractNumId w:val="16"/>
  </w:num>
  <w:num w:numId="14">
    <w:abstractNumId w:val="0"/>
  </w:num>
  <w:num w:numId="15">
    <w:abstractNumId w:val="21"/>
  </w:num>
  <w:num w:numId="16">
    <w:abstractNumId w:val="11"/>
  </w:num>
  <w:num w:numId="17">
    <w:abstractNumId w:val="14"/>
  </w:num>
  <w:num w:numId="18">
    <w:abstractNumId w:val="23"/>
  </w:num>
  <w:num w:numId="19">
    <w:abstractNumId w:val="15"/>
  </w:num>
  <w:num w:numId="20">
    <w:abstractNumId w:val="5"/>
  </w:num>
  <w:num w:numId="21">
    <w:abstractNumId w:val="7"/>
  </w:num>
  <w:num w:numId="22">
    <w:abstractNumId w:val="8"/>
  </w:num>
  <w:num w:numId="23">
    <w:abstractNumId w:val="24"/>
  </w:num>
  <w:num w:numId="24">
    <w:abstractNumId w:val="18"/>
  </w:num>
  <w:num w:numId="25">
    <w:abstractNumId w:val="2"/>
  </w:num>
  <w:num w:numId="26">
    <w:abstractNumId w:val="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hyphenationZone w:val="425"/>
  <w:characterSpacingControl w:val="doNotCompress"/>
  <w:footnotePr>
    <w:footnote w:id="0"/>
    <w:footnote w:id="1"/>
  </w:footnotePr>
  <w:endnotePr>
    <w:endnote w:id="0"/>
    <w:endnote w:id="1"/>
  </w:endnotePr>
  <w:compat/>
  <w:rsids>
    <w:rsidRoot w:val="00866048"/>
    <w:rsid w:val="00002187"/>
    <w:rsid w:val="00005355"/>
    <w:rsid w:val="00021470"/>
    <w:rsid w:val="000331FA"/>
    <w:rsid w:val="0005216C"/>
    <w:rsid w:val="0005242E"/>
    <w:rsid w:val="000677BE"/>
    <w:rsid w:val="00072A6A"/>
    <w:rsid w:val="00077B62"/>
    <w:rsid w:val="00094DEC"/>
    <w:rsid w:val="000A11FD"/>
    <w:rsid w:val="000C1403"/>
    <w:rsid w:val="000C3156"/>
    <w:rsid w:val="000D287B"/>
    <w:rsid w:val="000E3039"/>
    <w:rsid w:val="000F0DA2"/>
    <w:rsid w:val="000F6E16"/>
    <w:rsid w:val="00102E53"/>
    <w:rsid w:val="00105180"/>
    <w:rsid w:val="00111C79"/>
    <w:rsid w:val="00116F2A"/>
    <w:rsid w:val="001231F0"/>
    <w:rsid w:val="00123BE5"/>
    <w:rsid w:val="00136C6C"/>
    <w:rsid w:val="00137B0E"/>
    <w:rsid w:val="00146E0B"/>
    <w:rsid w:val="00153A13"/>
    <w:rsid w:val="00155D26"/>
    <w:rsid w:val="00163767"/>
    <w:rsid w:val="00163D57"/>
    <w:rsid w:val="00174126"/>
    <w:rsid w:val="0019291F"/>
    <w:rsid w:val="001C1713"/>
    <w:rsid w:val="001C3358"/>
    <w:rsid w:val="001E7ABD"/>
    <w:rsid w:val="001F5B6B"/>
    <w:rsid w:val="002002FD"/>
    <w:rsid w:val="00206279"/>
    <w:rsid w:val="00212EF6"/>
    <w:rsid w:val="002213C2"/>
    <w:rsid w:val="00227D95"/>
    <w:rsid w:val="00242A33"/>
    <w:rsid w:val="0027622B"/>
    <w:rsid w:val="00285404"/>
    <w:rsid w:val="002A6290"/>
    <w:rsid w:val="002B7967"/>
    <w:rsid w:val="002E0976"/>
    <w:rsid w:val="003222B9"/>
    <w:rsid w:val="00324349"/>
    <w:rsid w:val="0032671E"/>
    <w:rsid w:val="00346C33"/>
    <w:rsid w:val="00357C07"/>
    <w:rsid w:val="00380DA2"/>
    <w:rsid w:val="003811B8"/>
    <w:rsid w:val="003A358F"/>
    <w:rsid w:val="003C3BB3"/>
    <w:rsid w:val="003D3BBC"/>
    <w:rsid w:val="003D5EA9"/>
    <w:rsid w:val="003E32DD"/>
    <w:rsid w:val="00455765"/>
    <w:rsid w:val="00457646"/>
    <w:rsid w:val="00471B4F"/>
    <w:rsid w:val="00480A52"/>
    <w:rsid w:val="004875FF"/>
    <w:rsid w:val="004A182D"/>
    <w:rsid w:val="004C49FC"/>
    <w:rsid w:val="004D128F"/>
    <w:rsid w:val="004D4B00"/>
    <w:rsid w:val="00524D8C"/>
    <w:rsid w:val="00530309"/>
    <w:rsid w:val="00541E10"/>
    <w:rsid w:val="00543CCC"/>
    <w:rsid w:val="00547795"/>
    <w:rsid w:val="00557EB0"/>
    <w:rsid w:val="005A506A"/>
    <w:rsid w:val="005C12BE"/>
    <w:rsid w:val="005C31D2"/>
    <w:rsid w:val="005F3577"/>
    <w:rsid w:val="0060174A"/>
    <w:rsid w:val="006050E8"/>
    <w:rsid w:val="00611E6B"/>
    <w:rsid w:val="00621378"/>
    <w:rsid w:val="006232DE"/>
    <w:rsid w:val="00623B0E"/>
    <w:rsid w:val="00626D6A"/>
    <w:rsid w:val="00633D27"/>
    <w:rsid w:val="00642175"/>
    <w:rsid w:val="0065188D"/>
    <w:rsid w:val="00667DE0"/>
    <w:rsid w:val="00670472"/>
    <w:rsid w:val="00681175"/>
    <w:rsid w:val="00682861"/>
    <w:rsid w:val="006A5CAB"/>
    <w:rsid w:val="006C02DC"/>
    <w:rsid w:val="006C2FC2"/>
    <w:rsid w:val="006F58B5"/>
    <w:rsid w:val="006F634F"/>
    <w:rsid w:val="00733795"/>
    <w:rsid w:val="007375E8"/>
    <w:rsid w:val="007426CB"/>
    <w:rsid w:val="0075237E"/>
    <w:rsid w:val="007525B3"/>
    <w:rsid w:val="0077071E"/>
    <w:rsid w:val="00793052"/>
    <w:rsid w:val="00793872"/>
    <w:rsid w:val="007A4D0F"/>
    <w:rsid w:val="007A58AE"/>
    <w:rsid w:val="007B3F82"/>
    <w:rsid w:val="007C5B03"/>
    <w:rsid w:val="007F49AB"/>
    <w:rsid w:val="00802E40"/>
    <w:rsid w:val="00815F3B"/>
    <w:rsid w:val="00832B9B"/>
    <w:rsid w:val="00840104"/>
    <w:rsid w:val="00852168"/>
    <w:rsid w:val="00866048"/>
    <w:rsid w:val="00882165"/>
    <w:rsid w:val="00897907"/>
    <w:rsid w:val="008A444A"/>
    <w:rsid w:val="008B040C"/>
    <w:rsid w:val="008F2C45"/>
    <w:rsid w:val="00900AC7"/>
    <w:rsid w:val="00926E0D"/>
    <w:rsid w:val="0093561A"/>
    <w:rsid w:val="0097076F"/>
    <w:rsid w:val="009B2D71"/>
    <w:rsid w:val="009B6762"/>
    <w:rsid w:val="009C1B9D"/>
    <w:rsid w:val="00A034B4"/>
    <w:rsid w:val="00A03619"/>
    <w:rsid w:val="00A04C76"/>
    <w:rsid w:val="00A17B08"/>
    <w:rsid w:val="00A246DB"/>
    <w:rsid w:val="00A4491A"/>
    <w:rsid w:val="00A46F3F"/>
    <w:rsid w:val="00A544F8"/>
    <w:rsid w:val="00A57B2A"/>
    <w:rsid w:val="00A71907"/>
    <w:rsid w:val="00AA56C0"/>
    <w:rsid w:val="00AB6022"/>
    <w:rsid w:val="00AC10DD"/>
    <w:rsid w:val="00AE5AE0"/>
    <w:rsid w:val="00B076E4"/>
    <w:rsid w:val="00B1220F"/>
    <w:rsid w:val="00B15697"/>
    <w:rsid w:val="00B23482"/>
    <w:rsid w:val="00B31A3D"/>
    <w:rsid w:val="00B429FB"/>
    <w:rsid w:val="00B453B1"/>
    <w:rsid w:val="00B612AE"/>
    <w:rsid w:val="00B76EEB"/>
    <w:rsid w:val="00B829F6"/>
    <w:rsid w:val="00BA0425"/>
    <w:rsid w:val="00BC5F30"/>
    <w:rsid w:val="00BC6F2A"/>
    <w:rsid w:val="00BE5CC4"/>
    <w:rsid w:val="00BF5B76"/>
    <w:rsid w:val="00C0612B"/>
    <w:rsid w:val="00C2067C"/>
    <w:rsid w:val="00C25F74"/>
    <w:rsid w:val="00C30946"/>
    <w:rsid w:val="00C3397F"/>
    <w:rsid w:val="00C35EAE"/>
    <w:rsid w:val="00C82A2B"/>
    <w:rsid w:val="00C86EA8"/>
    <w:rsid w:val="00C87DD8"/>
    <w:rsid w:val="00C95BAE"/>
    <w:rsid w:val="00CA3ADE"/>
    <w:rsid w:val="00CA7346"/>
    <w:rsid w:val="00CC7D61"/>
    <w:rsid w:val="00CF2ACF"/>
    <w:rsid w:val="00CF6861"/>
    <w:rsid w:val="00CF6DA4"/>
    <w:rsid w:val="00D35031"/>
    <w:rsid w:val="00D36B93"/>
    <w:rsid w:val="00D47DEB"/>
    <w:rsid w:val="00D56401"/>
    <w:rsid w:val="00D579B9"/>
    <w:rsid w:val="00D62A26"/>
    <w:rsid w:val="00D70F31"/>
    <w:rsid w:val="00D73ED7"/>
    <w:rsid w:val="00D86561"/>
    <w:rsid w:val="00D90819"/>
    <w:rsid w:val="00DA001B"/>
    <w:rsid w:val="00DB21B6"/>
    <w:rsid w:val="00DB39D3"/>
    <w:rsid w:val="00DC5776"/>
    <w:rsid w:val="00E218B5"/>
    <w:rsid w:val="00E22455"/>
    <w:rsid w:val="00E22A85"/>
    <w:rsid w:val="00E346AA"/>
    <w:rsid w:val="00E37B13"/>
    <w:rsid w:val="00E419EC"/>
    <w:rsid w:val="00E445A5"/>
    <w:rsid w:val="00E51FB8"/>
    <w:rsid w:val="00E54593"/>
    <w:rsid w:val="00E563F6"/>
    <w:rsid w:val="00E65142"/>
    <w:rsid w:val="00E730A1"/>
    <w:rsid w:val="00EB0402"/>
    <w:rsid w:val="00EB288A"/>
    <w:rsid w:val="00EC1067"/>
    <w:rsid w:val="00EC4DDE"/>
    <w:rsid w:val="00EC7214"/>
    <w:rsid w:val="00ED012A"/>
    <w:rsid w:val="00ED7940"/>
    <w:rsid w:val="00EE2B9D"/>
    <w:rsid w:val="00EF10BB"/>
    <w:rsid w:val="00F04A03"/>
    <w:rsid w:val="00F07D4A"/>
    <w:rsid w:val="00F100CD"/>
    <w:rsid w:val="00F21D84"/>
    <w:rsid w:val="00F25D33"/>
    <w:rsid w:val="00F363AC"/>
    <w:rsid w:val="00F40D74"/>
    <w:rsid w:val="00F449D3"/>
    <w:rsid w:val="00F44DD2"/>
    <w:rsid w:val="00F60E50"/>
    <w:rsid w:val="00F65BD5"/>
    <w:rsid w:val="00F747E3"/>
    <w:rsid w:val="00F76658"/>
    <w:rsid w:val="00F83B3D"/>
    <w:rsid w:val="00F94D33"/>
    <w:rsid w:val="00FA1028"/>
    <w:rsid w:val="00FB7CD1"/>
    <w:rsid w:val="00FC60EA"/>
    <w:rsid w:val="00FD467B"/>
    <w:rsid w:val="00FD52E6"/>
    <w:rsid w:val="00FD5366"/>
    <w:rsid w:val="00FF1CF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048"/>
    <w:rPr>
      <w:rFonts w:ascii="Times New Roman" w:eastAsia="Times New Roman" w:hAnsi="Times New Roman"/>
      <w:sz w:val="24"/>
      <w:szCs w:val="24"/>
    </w:rPr>
  </w:style>
  <w:style w:type="paragraph" w:styleId="1">
    <w:name w:val="heading 1"/>
    <w:basedOn w:val="a"/>
    <w:next w:val="a"/>
    <w:link w:val="10"/>
    <w:uiPriority w:val="9"/>
    <w:qFormat/>
    <w:rsid w:val="00153A13"/>
    <w:pPr>
      <w:keepNext/>
      <w:keepLines/>
      <w:spacing w:before="480"/>
      <w:outlineLvl w:val="0"/>
    </w:pPr>
    <w:rPr>
      <w:rFonts w:ascii="Cambria" w:hAnsi="Cambria"/>
      <w:b/>
      <w:bCs/>
      <w:color w:val="365F91"/>
      <w:sz w:val="28"/>
      <w:szCs w:val="28"/>
    </w:rPr>
  </w:style>
  <w:style w:type="paragraph" w:styleId="2">
    <w:name w:val="heading 2"/>
    <w:basedOn w:val="a"/>
    <w:link w:val="20"/>
    <w:qFormat/>
    <w:rsid w:val="00F04A03"/>
    <w:pPr>
      <w:spacing w:before="100" w:beforeAutospacing="1" w:after="100" w:afterAutospacing="1"/>
      <w:outlineLvl w:val="1"/>
    </w:pPr>
    <w:rPr>
      <w:b/>
      <w:bCs/>
      <w:sz w:val="31"/>
      <w:szCs w:val="31"/>
    </w:rPr>
  </w:style>
  <w:style w:type="paragraph" w:styleId="3">
    <w:name w:val="heading 3"/>
    <w:basedOn w:val="a"/>
    <w:next w:val="a"/>
    <w:link w:val="30"/>
    <w:uiPriority w:val="9"/>
    <w:semiHidden/>
    <w:unhideWhenUsed/>
    <w:qFormat/>
    <w:rsid w:val="00212EF6"/>
    <w:pPr>
      <w:keepNext/>
      <w:keepLines/>
      <w:spacing w:before="200"/>
      <w:outlineLvl w:val="2"/>
    </w:pPr>
    <w:rPr>
      <w:rFonts w:ascii="Cambria" w:hAnsi="Cambria"/>
      <w:b/>
      <w:bCs/>
      <w:color w:val="4F81BD"/>
    </w:rPr>
  </w:style>
  <w:style w:type="paragraph" w:styleId="4">
    <w:name w:val="heading 4"/>
    <w:basedOn w:val="a"/>
    <w:next w:val="a"/>
    <w:link w:val="40"/>
    <w:uiPriority w:val="9"/>
    <w:unhideWhenUsed/>
    <w:qFormat/>
    <w:rsid w:val="00C86EA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866048"/>
    <w:pPr>
      <w:widowControl w:val="0"/>
      <w:spacing w:before="180" w:line="260" w:lineRule="auto"/>
      <w:jc w:val="both"/>
    </w:pPr>
    <w:rPr>
      <w:rFonts w:ascii="Times New Roman" w:eastAsia="Times New Roman" w:hAnsi="Times New Roman"/>
      <w:snapToGrid w:val="0"/>
      <w:sz w:val="18"/>
      <w:lang w:val="en-US" w:eastAsia="ru-RU"/>
    </w:rPr>
  </w:style>
  <w:style w:type="character" w:customStyle="1" w:styleId="apple-style-span">
    <w:name w:val="apple-style-span"/>
    <w:basedOn w:val="a0"/>
    <w:rsid w:val="003811B8"/>
  </w:style>
  <w:style w:type="character" w:customStyle="1" w:styleId="apple-converted-space">
    <w:name w:val="apple-converted-space"/>
    <w:basedOn w:val="a0"/>
    <w:rsid w:val="003811B8"/>
  </w:style>
  <w:style w:type="character" w:styleId="a3">
    <w:name w:val="Hyperlink"/>
    <w:basedOn w:val="a0"/>
    <w:uiPriority w:val="99"/>
    <w:unhideWhenUsed/>
    <w:rsid w:val="003811B8"/>
    <w:rPr>
      <w:color w:val="0000FF"/>
      <w:u w:val="single"/>
    </w:rPr>
  </w:style>
  <w:style w:type="paragraph" w:customStyle="1" w:styleId="FR2">
    <w:name w:val="FR2"/>
    <w:rsid w:val="00E218B5"/>
    <w:pPr>
      <w:widowControl w:val="0"/>
      <w:spacing w:before="380"/>
    </w:pPr>
    <w:rPr>
      <w:rFonts w:ascii="Times New Roman" w:eastAsia="Times New Roman" w:hAnsi="Times New Roman"/>
      <w:b/>
      <w:snapToGrid w:val="0"/>
      <w:sz w:val="24"/>
      <w:lang w:val="en-US" w:eastAsia="ru-RU"/>
    </w:rPr>
  </w:style>
  <w:style w:type="paragraph" w:styleId="a4">
    <w:name w:val="Normal (Web)"/>
    <w:basedOn w:val="a"/>
    <w:uiPriority w:val="99"/>
    <w:unhideWhenUsed/>
    <w:rsid w:val="00CC7D61"/>
    <w:pPr>
      <w:spacing w:before="100" w:beforeAutospacing="1" w:after="100" w:afterAutospacing="1"/>
    </w:pPr>
  </w:style>
  <w:style w:type="character" w:styleId="a5">
    <w:name w:val="Strong"/>
    <w:basedOn w:val="a0"/>
    <w:uiPriority w:val="22"/>
    <w:qFormat/>
    <w:rsid w:val="00CC7D61"/>
    <w:rPr>
      <w:b/>
      <w:bCs/>
    </w:rPr>
  </w:style>
  <w:style w:type="character" w:styleId="a6">
    <w:name w:val="Emphasis"/>
    <w:basedOn w:val="a0"/>
    <w:uiPriority w:val="20"/>
    <w:qFormat/>
    <w:rsid w:val="00CC7D61"/>
    <w:rPr>
      <w:i/>
      <w:iCs/>
    </w:rPr>
  </w:style>
  <w:style w:type="paragraph" w:styleId="a7">
    <w:name w:val="List Paragraph"/>
    <w:basedOn w:val="a"/>
    <w:uiPriority w:val="34"/>
    <w:qFormat/>
    <w:rsid w:val="003E32DD"/>
    <w:pPr>
      <w:ind w:left="720"/>
      <w:contextualSpacing/>
    </w:pPr>
  </w:style>
  <w:style w:type="paragraph" w:styleId="a8">
    <w:name w:val="header"/>
    <w:basedOn w:val="a"/>
    <w:link w:val="a9"/>
    <w:uiPriority w:val="99"/>
    <w:semiHidden/>
    <w:unhideWhenUsed/>
    <w:rsid w:val="00611E6B"/>
    <w:pPr>
      <w:tabs>
        <w:tab w:val="center" w:pos="4819"/>
        <w:tab w:val="right" w:pos="9639"/>
      </w:tabs>
    </w:pPr>
  </w:style>
  <w:style w:type="character" w:customStyle="1" w:styleId="a9">
    <w:name w:val="Верхний колонтитул Знак"/>
    <w:basedOn w:val="a0"/>
    <w:link w:val="a8"/>
    <w:uiPriority w:val="99"/>
    <w:semiHidden/>
    <w:rsid w:val="00611E6B"/>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611E6B"/>
    <w:pPr>
      <w:tabs>
        <w:tab w:val="center" w:pos="4819"/>
        <w:tab w:val="right" w:pos="9639"/>
      </w:tabs>
    </w:pPr>
  </w:style>
  <w:style w:type="character" w:customStyle="1" w:styleId="ab">
    <w:name w:val="Нижний колонтитул Знак"/>
    <w:basedOn w:val="a0"/>
    <w:link w:val="aa"/>
    <w:uiPriority w:val="99"/>
    <w:rsid w:val="00611E6B"/>
    <w:rPr>
      <w:rFonts w:ascii="Times New Roman" w:eastAsia="Times New Roman" w:hAnsi="Times New Roman" w:cs="Times New Roman"/>
      <w:sz w:val="24"/>
      <w:szCs w:val="24"/>
      <w:lang w:eastAsia="uk-UA"/>
    </w:rPr>
  </w:style>
  <w:style w:type="paragraph" w:customStyle="1" w:styleId="body">
    <w:name w:val="body"/>
    <w:basedOn w:val="a"/>
    <w:qFormat/>
    <w:rsid w:val="007F49AB"/>
    <w:pPr>
      <w:spacing w:before="180"/>
    </w:pPr>
    <w:rPr>
      <w:rFonts w:ascii="Arial" w:eastAsia="Cambria" w:hAnsi="Arial"/>
      <w:sz w:val="20"/>
      <w:lang w:val="de-DE" w:eastAsia="en-US"/>
    </w:rPr>
  </w:style>
  <w:style w:type="character" w:customStyle="1" w:styleId="ac">
    <w:name w:val="a"/>
    <w:basedOn w:val="a0"/>
    <w:rsid w:val="00F04A03"/>
  </w:style>
  <w:style w:type="character" w:customStyle="1" w:styleId="20">
    <w:name w:val="Заголовок 2 Знак"/>
    <w:basedOn w:val="a0"/>
    <w:link w:val="2"/>
    <w:rsid w:val="00F04A03"/>
    <w:rPr>
      <w:rFonts w:ascii="Times New Roman" w:eastAsia="Times New Roman" w:hAnsi="Times New Roman" w:cs="Times New Roman"/>
      <w:b/>
      <w:bCs/>
      <w:sz w:val="31"/>
      <w:szCs w:val="31"/>
      <w:lang w:eastAsia="uk-UA"/>
    </w:rPr>
  </w:style>
  <w:style w:type="character" w:customStyle="1" w:styleId="l6">
    <w:name w:val="l6"/>
    <w:basedOn w:val="a0"/>
    <w:rsid w:val="000A11FD"/>
  </w:style>
  <w:style w:type="character" w:customStyle="1" w:styleId="30">
    <w:name w:val="Заголовок 3 Знак"/>
    <w:basedOn w:val="a0"/>
    <w:link w:val="3"/>
    <w:uiPriority w:val="9"/>
    <w:semiHidden/>
    <w:rsid w:val="00212EF6"/>
    <w:rPr>
      <w:rFonts w:ascii="Cambria" w:eastAsia="Times New Roman" w:hAnsi="Cambria" w:cs="Times New Roman"/>
      <w:b/>
      <w:bCs/>
      <w:color w:val="4F81BD"/>
      <w:sz w:val="24"/>
      <w:szCs w:val="24"/>
    </w:rPr>
  </w:style>
  <w:style w:type="character" w:customStyle="1" w:styleId="10">
    <w:name w:val="Заголовок 1 Знак"/>
    <w:basedOn w:val="a0"/>
    <w:link w:val="1"/>
    <w:uiPriority w:val="9"/>
    <w:rsid w:val="00153A13"/>
    <w:rPr>
      <w:rFonts w:ascii="Cambria" w:eastAsia="Times New Roman" w:hAnsi="Cambria" w:cs="Times New Roman"/>
      <w:b/>
      <w:bCs/>
      <w:color w:val="365F91"/>
      <w:sz w:val="28"/>
      <w:szCs w:val="28"/>
    </w:rPr>
  </w:style>
  <w:style w:type="character" w:styleId="ad">
    <w:name w:val="page number"/>
    <w:basedOn w:val="a0"/>
    <w:rsid w:val="00D56401"/>
  </w:style>
  <w:style w:type="character" w:customStyle="1" w:styleId="40">
    <w:name w:val="Заголовок 4 Знак"/>
    <w:basedOn w:val="a0"/>
    <w:link w:val="4"/>
    <w:uiPriority w:val="9"/>
    <w:rsid w:val="00C86EA8"/>
    <w:rPr>
      <w:rFonts w:ascii="Cambria" w:eastAsia="Times New Roman" w:hAnsi="Cambria" w:cs="Times New Roman"/>
      <w:b/>
      <w:bCs/>
      <w:i/>
      <w:iCs/>
      <w:color w:val="4F81BD"/>
      <w:sz w:val="24"/>
      <w:szCs w:val="24"/>
    </w:rPr>
  </w:style>
</w:styles>
</file>

<file path=word/webSettings.xml><?xml version="1.0" encoding="utf-8"?>
<w:webSettings xmlns:r="http://schemas.openxmlformats.org/officeDocument/2006/relationships" xmlns:w="http://schemas.openxmlformats.org/wordprocessingml/2006/main">
  <w:divs>
    <w:div w:id="256443581">
      <w:bodyDiv w:val="1"/>
      <w:marLeft w:val="0"/>
      <w:marRight w:val="0"/>
      <w:marTop w:val="0"/>
      <w:marBottom w:val="0"/>
      <w:divBdr>
        <w:top w:val="none" w:sz="0" w:space="0" w:color="auto"/>
        <w:left w:val="none" w:sz="0" w:space="0" w:color="auto"/>
        <w:bottom w:val="none" w:sz="0" w:space="0" w:color="auto"/>
        <w:right w:val="none" w:sz="0" w:space="0" w:color="auto"/>
      </w:divBdr>
    </w:div>
    <w:div w:id="409811140">
      <w:bodyDiv w:val="1"/>
      <w:marLeft w:val="0"/>
      <w:marRight w:val="0"/>
      <w:marTop w:val="0"/>
      <w:marBottom w:val="0"/>
      <w:divBdr>
        <w:top w:val="none" w:sz="0" w:space="0" w:color="auto"/>
        <w:left w:val="none" w:sz="0" w:space="0" w:color="auto"/>
        <w:bottom w:val="none" w:sz="0" w:space="0" w:color="auto"/>
        <w:right w:val="none" w:sz="0" w:space="0" w:color="auto"/>
      </w:divBdr>
    </w:div>
    <w:div w:id="734822017">
      <w:bodyDiv w:val="1"/>
      <w:marLeft w:val="0"/>
      <w:marRight w:val="0"/>
      <w:marTop w:val="0"/>
      <w:marBottom w:val="0"/>
      <w:divBdr>
        <w:top w:val="none" w:sz="0" w:space="0" w:color="auto"/>
        <w:left w:val="none" w:sz="0" w:space="0" w:color="auto"/>
        <w:bottom w:val="none" w:sz="0" w:space="0" w:color="auto"/>
        <w:right w:val="none" w:sz="0" w:space="0" w:color="auto"/>
      </w:divBdr>
    </w:div>
    <w:div w:id="1241449196">
      <w:bodyDiv w:val="1"/>
      <w:marLeft w:val="0"/>
      <w:marRight w:val="0"/>
      <w:marTop w:val="0"/>
      <w:marBottom w:val="0"/>
      <w:divBdr>
        <w:top w:val="none" w:sz="0" w:space="0" w:color="auto"/>
        <w:left w:val="none" w:sz="0" w:space="0" w:color="auto"/>
        <w:bottom w:val="none" w:sz="0" w:space="0" w:color="auto"/>
        <w:right w:val="none" w:sz="0" w:space="0" w:color="auto"/>
      </w:divBdr>
    </w:div>
    <w:div w:id="1381901367">
      <w:bodyDiv w:val="1"/>
      <w:marLeft w:val="0"/>
      <w:marRight w:val="0"/>
      <w:marTop w:val="0"/>
      <w:marBottom w:val="0"/>
      <w:divBdr>
        <w:top w:val="none" w:sz="0" w:space="0" w:color="auto"/>
        <w:left w:val="none" w:sz="0" w:space="0" w:color="auto"/>
        <w:bottom w:val="none" w:sz="0" w:space="0" w:color="auto"/>
        <w:right w:val="none" w:sz="0" w:space="0" w:color="auto"/>
      </w:divBdr>
    </w:div>
    <w:div w:id="157334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world/europe/greece-reaches-agreement-on-unity-government-papandreou-will-resign/2011/11/06/gIQAaNQ6sM_story.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guageandlaw.org/LEGALLANG/LEGALLANG.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ationdirectory.com/articles/article1763.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a-pereklad.org/ua/theory/termslovn/" TargetMode="External"/><Relationship Id="rId4" Type="http://schemas.openxmlformats.org/officeDocument/2006/relationships/settings" Target="settings.xml"/><Relationship Id="rId9" Type="http://schemas.openxmlformats.org/officeDocument/2006/relationships/hyperlink" Target="http://www.washingtonpost.com/world/europe/italys-berlusconi-faces-crucial-vote-amid-mounting-debt-crisis/2011/11/08/gIQAkZBWzM_story.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FA8B-E9D5-45C4-8D8E-527D54709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8307</Words>
  <Characters>44777</Characters>
  <Application>Microsoft Office Word</Application>
  <DocSecurity>0</DocSecurity>
  <Lines>1178</Lines>
  <Paragraphs>329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52755</CharactersWithSpaces>
  <SharedDoc>false</SharedDoc>
  <HLinks>
    <vt:vector size="30" baseType="variant">
      <vt:variant>
        <vt:i4>5832775</vt:i4>
      </vt:variant>
      <vt:variant>
        <vt:i4>12</vt:i4>
      </vt:variant>
      <vt:variant>
        <vt:i4>0</vt:i4>
      </vt:variant>
      <vt:variant>
        <vt:i4>5</vt:i4>
      </vt:variant>
      <vt:variant>
        <vt:lpwstr>http://www.languageandlaw.org/LEGALLANG/LEGALLANG.HTM</vt:lpwstr>
      </vt:variant>
      <vt:variant>
        <vt:lpwstr/>
      </vt:variant>
      <vt:variant>
        <vt:i4>6029404</vt:i4>
      </vt:variant>
      <vt:variant>
        <vt:i4>9</vt:i4>
      </vt:variant>
      <vt:variant>
        <vt:i4>0</vt:i4>
      </vt:variant>
      <vt:variant>
        <vt:i4>5</vt:i4>
      </vt:variant>
      <vt:variant>
        <vt:lpwstr>http://www.translationdirectory.com/articles/article1763.php</vt:lpwstr>
      </vt:variant>
      <vt:variant>
        <vt:lpwstr/>
      </vt:variant>
      <vt:variant>
        <vt:i4>2293877</vt:i4>
      </vt:variant>
      <vt:variant>
        <vt:i4>6</vt:i4>
      </vt:variant>
      <vt:variant>
        <vt:i4>0</vt:i4>
      </vt:variant>
      <vt:variant>
        <vt:i4>5</vt:i4>
      </vt:variant>
      <vt:variant>
        <vt:lpwstr>http://www.ua-pereklad.org/ua/theory/termslovn/</vt:lpwstr>
      </vt:variant>
      <vt:variant>
        <vt:lpwstr/>
      </vt:variant>
      <vt:variant>
        <vt:i4>4980792</vt:i4>
      </vt:variant>
      <vt:variant>
        <vt:i4>3</vt:i4>
      </vt:variant>
      <vt:variant>
        <vt:i4>0</vt:i4>
      </vt:variant>
      <vt:variant>
        <vt:i4>5</vt:i4>
      </vt:variant>
      <vt:variant>
        <vt:lpwstr>http://www.washingtonpost.com/world/europe/italys-berlusconi-faces-crucial-vote-amid-mounting-debt-crisis/2011/11/08/gIQAkZBWzM_story.html</vt:lpwstr>
      </vt:variant>
      <vt:variant>
        <vt:lpwstr/>
      </vt:variant>
      <vt:variant>
        <vt:i4>6750273</vt:i4>
      </vt:variant>
      <vt:variant>
        <vt:i4>0</vt:i4>
      </vt:variant>
      <vt:variant>
        <vt:i4>0</vt:i4>
      </vt:variant>
      <vt:variant>
        <vt:i4>5</vt:i4>
      </vt:variant>
      <vt:variant>
        <vt:lpwstr>http://www.washingtonpost.com/world/europe/greece-reaches-agreement-on-unity-government-papandreou-will-resign/2011/11/06/gIQAaNQ6sM_story.html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2013-01-21T18:17:00Z</dcterms:created>
  <dcterms:modified xsi:type="dcterms:W3CDTF">2013-01-21T18:17:00Z</dcterms:modified>
</cp:coreProperties>
</file>