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83" w:rsidRDefault="00BB4321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AB0383" w:rsidRDefault="00BB4321">
      <w:pPr>
        <w:pStyle w:val="Heading3"/>
        <w:tabs>
          <w:tab w:val="left" w:pos="3110"/>
          <w:tab w:val="left" w:pos="4630"/>
          <w:tab w:val="left" w:pos="5018"/>
          <w:tab w:val="left" w:pos="6423"/>
        </w:tabs>
        <w:spacing w:before="91"/>
        <w:ind w:left="311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AB0383" w:rsidRDefault="00AB0383">
      <w:pPr>
        <w:pStyle w:val="a0"/>
        <w:rPr>
          <w:b/>
          <w:i/>
          <w:sz w:val="20"/>
        </w:rPr>
      </w:pPr>
    </w:p>
    <w:p w:rsidR="00AB0383" w:rsidRDefault="00AB0383">
      <w:pPr>
        <w:pStyle w:val="a0"/>
        <w:rPr>
          <w:b/>
          <w:i/>
          <w:sz w:val="20"/>
        </w:rPr>
      </w:pPr>
    </w:p>
    <w:p w:rsidR="00AB0383" w:rsidRDefault="00491AF7">
      <w:pPr>
        <w:tabs>
          <w:tab w:val="left" w:pos="5130"/>
        </w:tabs>
        <w:spacing w:before="201"/>
        <w:ind w:left="295"/>
        <w:jc w:val="center"/>
        <w:rPr>
          <w:rFonts w:ascii="Calibri" w:hAnsi="Calibri"/>
          <w:b/>
          <w:i/>
          <w:sz w:val="24"/>
        </w:rPr>
      </w:pPr>
      <w:r w:rsidRPr="00491AF7">
        <w:pict>
          <v:rect id="_x0000_s1030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B4321">
        <w:rPr>
          <w:rFonts w:ascii="Calibri" w:hAnsi="Calibri"/>
          <w:b/>
          <w:i/>
          <w:sz w:val="24"/>
        </w:rPr>
        <w:t>ЛЬВІВСЬКИЙ</w:t>
      </w:r>
      <w:r w:rsidR="00BB4321">
        <w:rPr>
          <w:rFonts w:ascii="Calibri" w:hAnsi="Calibri"/>
          <w:b/>
          <w:i/>
          <w:spacing w:val="47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НАЦІОНАЛЬНИЙ</w:t>
      </w:r>
      <w:r w:rsidR="00BB4321">
        <w:rPr>
          <w:rFonts w:ascii="Calibri" w:hAnsi="Calibri"/>
          <w:b/>
          <w:i/>
          <w:spacing w:val="48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УНІВЕРСИТЕТ</w:t>
      </w:r>
      <w:r w:rsidR="00BB4321">
        <w:rPr>
          <w:rFonts w:ascii="Calibri" w:hAnsi="Calibri"/>
          <w:b/>
          <w:i/>
          <w:sz w:val="24"/>
        </w:rPr>
        <w:tab/>
        <w:t>імені</w:t>
      </w:r>
      <w:r w:rsidR="00BB4321">
        <w:rPr>
          <w:rFonts w:ascii="Calibri" w:hAnsi="Calibri"/>
          <w:b/>
          <w:i/>
          <w:spacing w:val="49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ІВАНА</w:t>
      </w:r>
      <w:r w:rsidR="00BB4321">
        <w:rPr>
          <w:rFonts w:ascii="Calibri" w:hAnsi="Calibri"/>
          <w:b/>
          <w:i/>
          <w:spacing w:val="-3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ФРАНКА</w:t>
      </w:r>
    </w:p>
    <w:p w:rsidR="00AB0383" w:rsidRDefault="00AB0383">
      <w:pPr>
        <w:pStyle w:val="a0"/>
        <w:rPr>
          <w:rFonts w:ascii="Calibri"/>
          <w:b/>
          <w:i/>
          <w:sz w:val="20"/>
        </w:rPr>
      </w:pPr>
    </w:p>
    <w:p w:rsidR="00AB0383" w:rsidRDefault="00AB0383">
      <w:pPr>
        <w:pStyle w:val="a0"/>
        <w:rPr>
          <w:rFonts w:ascii="Calibri"/>
          <w:b/>
          <w:i/>
          <w:sz w:val="20"/>
        </w:rPr>
      </w:pPr>
    </w:p>
    <w:p w:rsidR="00AB0383" w:rsidRDefault="00AB0383">
      <w:pPr>
        <w:pStyle w:val="a0"/>
        <w:rPr>
          <w:rFonts w:ascii="Calibri"/>
          <w:b/>
          <w:i/>
          <w:sz w:val="20"/>
        </w:rPr>
      </w:pPr>
    </w:p>
    <w:p w:rsidR="00AB0383" w:rsidRDefault="00AB0383">
      <w:pPr>
        <w:pStyle w:val="a0"/>
        <w:rPr>
          <w:rFonts w:ascii="Calibri"/>
          <w:b/>
          <w:i/>
          <w:sz w:val="20"/>
        </w:rPr>
      </w:pPr>
    </w:p>
    <w:p w:rsidR="00AB0383" w:rsidRDefault="00AB0383">
      <w:pPr>
        <w:pStyle w:val="a0"/>
        <w:spacing w:before="2"/>
        <w:rPr>
          <w:rFonts w:ascii="Calibri"/>
          <w:b/>
          <w:i/>
          <w:sz w:val="18"/>
        </w:rPr>
      </w:pPr>
    </w:p>
    <w:p w:rsidR="009A06BD" w:rsidRDefault="009A06BD" w:rsidP="009A06BD">
      <w:pPr>
        <w:pStyle w:val="Heading2"/>
        <w:ind w:left="338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1"/>
        </w:rPr>
        <w:t xml:space="preserve"> та іспанської </w:t>
      </w:r>
      <w:proofErr w:type="spellStart"/>
      <w:r>
        <w:rPr>
          <w:rFonts w:ascii="Calibri" w:hAnsi="Calibri"/>
        </w:rPr>
        <w:t>філологій</w:t>
      </w:r>
      <w:proofErr w:type="spellEnd"/>
    </w:p>
    <w:p w:rsidR="009A06BD" w:rsidRDefault="009A06BD" w:rsidP="009A06BD">
      <w:pPr>
        <w:pStyle w:val="a0"/>
        <w:rPr>
          <w:rFonts w:ascii="Calibri"/>
          <w:b/>
          <w:sz w:val="20"/>
        </w:rPr>
      </w:pPr>
    </w:p>
    <w:p w:rsidR="00AB0383" w:rsidRDefault="00AB0383">
      <w:pPr>
        <w:pStyle w:val="a0"/>
        <w:rPr>
          <w:rFonts w:ascii="Calibri"/>
          <w:b/>
          <w:sz w:val="20"/>
        </w:rPr>
      </w:pPr>
    </w:p>
    <w:p w:rsidR="00AB0383" w:rsidRDefault="00AB0383">
      <w:pPr>
        <w:pStyle w:val="a0"/>
        <w:rPr>
          <w:rFonts w:ascii="Calibri"/>
          <w:b/>
          <w:sz w:val="20"/>
        </w:rPr>
      </w:pPr>
    </w:p>
    <w:p w:rsidR="00AB0383" w:rsidRDefault="00AB0383">
      <w:pPr>
        <w:pStyle w:val="a0"/>
        <w:rPr>
          <w:rFonts w:ascii="Calibri"/>
          <w:b/>
          <w:sz w:val="20"/>
        </w:rPr>
      </w:pPr>
    </w:p>
    <w:p w:rsidR="00AB0383" w:rsidRDefault="00AB0383">
      <w:pPr>
        <w:pStyle w:val="a0"/>
        <w:rPr>
          <w:rFonts w:ascii="Calibri"/>
          <w:b/>
          <w:sz w:val="25"/>
        </w:rPr>
      </w:pPr>
    </w:p>
    <w:p w:rsidR="00AB0383" w:rsidRDefault="00BB4321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AB0383" w:rsidRDefault="00AB0383">
      <w:pPr>
        <w:pStyle w:val="a0"/>
        <w:spacing w:before="1"/>
        <w:rPr>
          <w:rFonts w:ascii="Calibri"/>
          <w:sz w:val="31"/>
        </w:rPr>
      </w:pPr>
    </w:p>
    <w:p w:rsidR="00AB0383" w:rsidRDefault="00BB4321">
      <w:pPr>
        <w:pStyle w:val="a0"/>
        <w:spacing w:line="278" w:lineRule="auto"/>
        <w:ind w:left="7415" w:right="165" w:firstLine="1546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В.о</w:t>
      </w:r>
      <w:proofErr w:type="spellEnd"/>
      <w:r>
        <w:rPr>
          <w:rFonts w:ascii="Calibri" w:hAnsi="Calibri"/>
        </w:rPr>
        <w:t>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Бораковський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AB0383" w:rsidRDefault="00AB0383">
      <w:pPr>
        <w:pStyle w:val="a0"/>
        <w:rPr>
          <w:rFonts w:ascii="Calibri"/>
          <w:sz w:val="20"/>
        </w:rPr>
      </w:pPr>
    </w:p>
    <w:p w:rsidR="00AB0383" w:rsidRDefault="00AB0383">
      <w:pPr>
        <w:pStyle w:val="a0"/>
        <w:rPr>
          <w:rFonts w:ascii="Calibri"/>
          <w:sz w:val="20"/>
        </w:rPr>
      </w:pPr>
    </w:p>
    <w:p w:rsidR="00AB0383" w:rsidRDefault="00491AF7">
      <w:pPr>
        <w:pStyle w:val="a0"/>
        <w:spacing w:before="3"/>
        <w:rPr>
          <w:rFonts w:ascii="Calibri"/>
          <w:sz w:val="21"/>
        </w:rPr>
      </w:pPr>
      <w:r w:rsidRPr="00491AF7">
        <w:pict>
          <v:shape id="_x0000_s1029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AB0383" w:rsidRDefault="00AB0383">
      <w:pPr>
        <w:pStyle w:val="a0"/>
        <w:rPr>
          <w:rFonts w:ascii="Calibri"/>
          <w:sz w:val="20"/>
        </w:rPr>
      </w:pPr>
    </w:p>
    <w:p w:rsidR="00AB0383" w:rsidRDefault="00AB0383">
      <w:pPr>
        <w:pStyle w:val="a0"/>
        <w:rPr>
          <w:rFonts w:ascii="Calibri"/>
          <w:sz w:val="20"/>
        </w:rPr>
      </w:pPr>
    </w:p>
    <w:p w:rsidR="00AB0383" w:rsidRDefault="00AB0383">
      <w:pPr>
        <w:pStyle w:val="a0"/>
        <w:spacing w:before="3"/>
        <w:rPr>
          <w:rFonts w:ascii="Calibri"/>
          <w:sz w:val="20"/>
        </w:rPr>
      </w:pPr>
    </w:p>
    <w:p w:rsidR="009A06BD" w:rsidRDefault="009A06BD" w:rsidP="009A06BD">
      <w:pPr>
        <w:pStyle w:val="a0"/>
        <w:ind w:right="133"/>
        <w:jc w:val="right"/>
      </w:pPr>
      <w:r>
        <w:t>_________________ 2023року</w:t>
      </w:r>
    </w:p>
    <w:p w:rsidR="00AB0383" w:rsidRDefault="00AB0383">
      <w:pPr>
        <w:pStyle w:val="a0"/>
        <w:rPr>
          <w:sz w:val="26"/>
        </w:rPr>
      </w:pPr>
    </w:p>
    <w:p w:rsidR="00AB0383" w:rsidRDefault="00AB0383">
      <w:pPr>
        <w:pStyle w:val="a0"/>
        <w:spacing w:before="4"/>
        <w:rPr>
          <w:sz w:val="32"/>
        </w:rPr>
      </w:pPr>
    </w:p>
    <w:p w:rsidR="00AB0383" w:rsidRDefault="00BB4321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AB0383" w:rsidRDefault="00AB0383">
      <w:pPr>
        <w:pStyle w:val="a0"/>
        <w:rPr>
          <w:b/>
          <w:sz w:val="30"/>
        </w:rPr>
      </w:pPr>
    </w:p>
    <w:p w:rsidR="00AB0383" w:rsidRDefault="00AB0383">
      <w:pPr>
        <w:pStyle w:val="a0"/>
        <w:rPr>
          <w:b/>
          <w:sz w:val="30"/>
        </w:rPr>
      </w:pPr>
    </w:p>
    <w:p w:rsidR="00AB0383" w:rsidRDefault="00AB0383">
      <w:pPr>
        <w:pStyle w:val="a0"/>
        <w:rPr>
          <w:b/>
          <w:sz w:val="30"/>
        </w:rPr>
      </w:pPr>
    </w:p>
    <w:p w:rsidR="00AB0383" w:rsidRDefault="00BB4321">
      <w:pPr>
        <w:pStyle w:val="Heading2"/>
        <w:spacing w:before="247"/>
        <w:rPr>
          <w:rFonts w:ascii="Calibri" w:hAnsi="Calibri"/>
        </w:rPr>
      </w:pPr>
      <w:r>
        <w:rPr>
          <w:rFonts w:ascii="Calibri" w:hAnsi="Calibri"/>
        </w:rPr>
        <w:t>CУЧАСНІ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МЕТОДИ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НАВЧАННЯ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(ФРАНЦУЗЬКА)</w:t>
      </w:r>
    </w:p>
    <w:p w:rsidR="00AB0383" w:rsidRDefault="00AB0383">
      <w:pPr>
        <w:pStyle w:val="a0"/>
        <w:rPr>
          <w:rFonts w:ascii="Calibri"/>
          <w:b/>
        </w:rPr>
      </w:pPr>
    </w:p>
    <w:p w:rsidR="00AB0383" w:rsidRDefault="00AB0383">
      <w:pPr>
        <w:pStyle w:val="a0"/>
        <w:rPr>
          <w:rFonts w:ascii="Calibri"/>
          <w:b/>
        </w:rPr>
      </w:pPr>
    </w:p>
    <w:p w:rsidR="00AB0383" w:rsidRDefault="00AB0383">
      <w:pPr>
        <w:pStyle w:val="a0"/>
        <w:rPr>
          <w:rFonts w:ascii="Calibri"/>
          <w:b/>
        </w:rPr>
      </w:pPr>
    </w:p>
    <w:p w:rsidR="00AB0383" w:rsidRDefault="00AB0383">
      <w:pPr>
        <w:pStyle w:val="a0"/>
        <w:spacing w:before="7"/>
        <w:rPr>
          <w:rFonts w:ascii="Calibri"/>
          <w:b/>
          <w:sz w:val="30"/>
        </w:rPr>
      </w:pPr>
    </w:p>
    <w:p w:rsidR="00BB4321" w:rsidRDefault="00BB4321" w:rsidP="00BB4321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BB4321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BB4321" w:rsidRDefault="00BB4321" w:rsidP="00BB4321">
      <w:pPr>
        <w:pStyle w:val="a0"/>
        <w:rPr>
          <w:b/>
        </w:rPr>
      </w:pPr>
    </w:p>
    <w:p w:rsidR="00BB4321" w:rsidRPr="00CD61A5" w:rsidRDefault="00BB4321" w:rsidP="00BB4321">
      <w:pPr>
        <w:pStyle w:val="1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BB4321" w:rsidRDefault="00BB4321" w:rsidP="00BB4321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BB4321" w:rsidRPr="00AB6B20" w:rsidRDefault="00BB4321" w:rsidP="00BB4321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BB4321" w:rsidRDefault="00BB4321" w:rsidP="00BB4321">
      <w:pPr>
        <w:pStyle w:val="a0"/>
        <w:rPr>
          <w:b/>
        </w:rPr>
      </w:pPr>
    </w:p>
    <w:p w:rsidR="00BB4321" w:rsidRDefault="00BB4321" w:rsidP="00BB4321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9A06BD">
        <w:rPr>
          <w:color w:val="000009"/>
          <w:sz w:val="24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BB4321" w:rsidRDefault="00BB4321" w:rsidP="00BB4321">
      <w:pPr>
        <w:pStyle w:val="a0"/>
        <w:rPr>
          <w:b/>
          <w:sz w:val="26"/>
        </w:rPr>
      </w:pPr>
    </w:p>
    <w:p w:rsidR="00AB0383" w:rsidRDefault="00AB0383">
      <w:pPr>
        <w:pStyle w:val="a0"/>
        <w:rPr>
          <w:b/>
          <w:sz w:val="26"/>
        </w:rPr>
      </w:pPr>
    </w:p>
    <w:p w:rsidR="009A06BD" w:rsidRDefault="009A06BD" w:rsidP="009A06BD">
      <w:pPr>
        <w:pStyle w:val="a0"/>
        <w:spacing w:before="217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2023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навчальний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рік</w:t>
      </w:r>
    </w:p>
    <w:p w:rsidR="00AB0383" w:rsidRDefault="00AB0383">
      <w:pPr>
        <w:jc w:val="center"/>
        <w:rPr>
          <w:rFonts w:ascii="Calibri" w:hAnsi="Calibri"/>
        </w:rPr>
        <w:sectPr w:rsidR="00AB0383">
          <w:type w:val="continuous"/>
          <w:pgSz w:w="11910" w:h="16840"/>
          <w:pgMar w:top="760" w:right="680" w:bottom="280" w:left="940" w:header="708" w:footer="708" w:gutter="0"/>
          <w:cols w:space="720"/>
        </w:sectPr>
      </w:pPr>
    </w:p>
    <w:p w:rsidR="00BB4321" w:rsidRPr="00A8727B" w:rsidRDefault="00BB4321" w:rsidP="00BB4321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Сучасні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методи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навчання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освітньо-професійної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програми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AB0383" w:rsidRDefault="00AB0383">
      <w:pPr>
        <w:spacing w:before="31" w:line="276" w:lineRule="auto"/>
        <w:ind w:left="476" w:right="163"/>
        <w:rPr>
          <w:rFonts w:ascii="Calibri" w:hAnsi="Calibri"/>
          <w:b/>
          <w:sz w:val="24"/>
        </w:rPr>
      </w:pPr>
    </w:p>
    <w:p w:rsidR="00AB0383" w:rsidRDefault="00AB0383">
      <w:pPr>
        <w:pStyle w:val="a0"/>
        <w:rPr>
          <w:rFonts w:ascii="Calibri"/>
          <w:b/>
        </w:rPr>
      </w:pPr>
    </w:p>
    <w:p w:rsidR="00AB0383" w:rsidRDefault="00AB0383">
      <w:pPr>
        <w:pStyle w:val="a0"/>
        <w:rPr>
          <w:rFonts w:ascii="Calibri"/>
          <w:b/>
        </w:rPr>
      </w:pPr>
    </w:p>
    <w:p w:rsidR="007D4AD5" w:rsidRDefault="007D4AD5" w:rsidP="007D4AD5">
      <w:pPr>
        <w:pStyle w:val="a0"/>
        <w:rPr>
          <w:rFonts w:ascii="Calibri"/>
          <w:b/>
        </w:rPr>
      </w:pPr>
    </w:p>
    <w:p w:rsidR="009A06BD" w:rsidRDefault="009A06BD" w:rsidP="009A06BD">
      <w:pPr>
        <w:pStyle w:val="a0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proofErr w:type="spellStart"/>
      <w:r>
        <w:rPr>
          <w:color w:val="00000A"/>
        </w:rPr>
        <w:t>Миколаєвич-Джуман</w:t>
      </w:r>
      <w:proofErr w:type="spellEnd"/>
      <w:r>
        <w:rPr>
          <w:color w:val="00000A"/>
        </w:rPr>
        <w:t xml:space="preserve"> Н.Б.</w:t>
      </w:r>
    </w:p>
    <w:p w:rsidR="009A06BD" w:rsidRDefault="009A06BD" w:rsidP="009A06BD">
      <w:pPr>
        <w:pStyle w:val="a0"/>
        <w:rPr>
          <w:sz w:val="26"/>
        </w:rPr>
      </w:pPr>
    </w:p>
    <w:p w:rsidR="009A06BD" w:rsidRDefault="009A06BD" w:rsidP="009A06BD">
      <w:pPr>
        <w:pStyle w:val="a0"/>
        <w:spacing w:before="6"/>
        <w:rPr>
          <w:sz w:val="25"/>
        </w:rPr>
      </w:pPr>
    </w:p>
    <w:p w:rsidR="009A06BD" w:rsidRDefault="009A06BD" w:rsidP="009A06BD">
      <w:pPr>
        <w:pStyle w:val="a7"/>
      </w:pPr>
      <w:r>
        <w:t xml:space="preserve">Робочу програму схвалено на засіданні кафедри французької та іспанської </w:t>
      </w:r>
      <w:proofErr w:type="spellStart"/>
      <w:r>
        <w:t>філологій</w:t>
      </w:r>
      <w:proofErr w:type="spellEnd"/>
      <w:r>
        <w:t xml:space="preserve"> </w:t>
      </w:r>
    </w:p>
    <w:p w:rsidR="009A06BD" w:rsidRDefault="009A06BD" w:rsidP="009A06BD">
      <w:pPr>
        <w:pStyle w:val="a7"/>
      </w:pPr>
      <w:proofErr w:type="spellStart"/>
      <w:r>
        <w:t>Протокол№</w:t>
      </w:r>
      <w:proofErr w:type="spellEnd"/>
      <w:r>
        <w:t xml:space="preserve"> 9 від 26 червня 2023 року </w:t>
      </w:r>
    </w:p>
    <w:p w:rsidR="009A06BD" w:rsidRDefault="009A06BD" w:rsidP="009A06BD">
      <w:pPr>
        <w:pStyle w:val="a7"/>
        <w:jc w:val="right"/>
      </w:pPr>
      <w:r>
        <w:t xml:space="preserve">Завідувач кафедри французької та іспанської </w:t>
      </w:r>
      <w:proofErr w:type="spellStart"/>
      <w:r>
        <w:t>філологій</w:t>
      </w:r>
      <w:proofErr w:type="spellEnd"/>
      <w:r>
        <w:t xml:space="preserve"> </w:t>
      </w:r>
    </w:p>
    <w:p w:rsidR="009A06BD" w:rsidRDefault="009A06BD" w:rsidP="009A06BD">
      <w:pPr>
        <w:pStyle w:val="a7"/>
        <w:jc w:val="right"/>
      </w:pPr>
      <w:r>
        <w:t xml:space="preserve">_____________________ доц. </w:t>
      </w:r>
      <w:proofErr w:type="spellStart"/>
      <w:r>
        <w:t>Піскозуб</w:t>
      </w:r>
      <w:proofErr w:type="spellEnd"/>
      <w:r>
        <w:t xml:space="preserve"> З.Ф. </w:t>
      </w:r>
    </w:p>
    <w:p w:rsidR="009A06BD" w:rsidRDefault="009A06BD" w:rsidP="009A06BD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7D4AD5" w:rsidRDefault="007D4AD5">
      <w:pPr>
        <w:pStyle w:val="a0"/>
        <w:rPr>
          <w:rFonts w:ascii="Calibri"/>
          <w:sz w:val="20"/>
        </w:rPr>
      </w:pPr>
    </w:p>
    <w:p w:rsidR="00AB0383" w:rsidRDefault="00AB0383">
      <w:pPr>
        <w:pStyle w:val="a0"/>
        <w:spacing w:before="6"/>
        <w:rPr>
          <w:rFonts w:ascii="Calibri"/>
          <w:sz w:val="23"/>
        </w:rPr>
      </w:pPr>
    </w:p>
    <w:p w:rsidR="007D4AD5" w:rsidRDefault="007D4AD5">
      <w:pPr>
        <w:pStyle w:val="a0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7D4AD5" w:rsidRDefault="007D4AD5">
      <w:pPr>
        <w:pStyle w:val="a0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7D4AD5" w:rsidRDefault="007D4AD5">
      <w:pPr>
        <w:pStyle w:val="a0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AB0383" w:rsidRDefault="00BB4321">
      <w:pPr>
        <w:pStyle w:val="a0"/>
        <w:tabs>
          <w:tab w:val="left" w:pos="8644"/>
        </w:tabs>
        <w:spacing w:before="242"/>
        <w:ind w:left="719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9A06BD" w:rsidRPr="00C137D1">
        <w:rPr>
          <w:rFonts w:ascii="Calibri" w:hAnsi="Calibri"/>
        </w:rPr>
        <w:t>3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рік</w:t>
      </w:r>
    </w:p>
    <w:p w:rsidR="00AB0383" w:rsidRDefault="00AB0383">
      <w:pPr>
        <w:rPr>
          <w:rFonts w:ascii="Calibri" w:hAnsi="Calibri"/>
        </w:rPr>
        <w:sectPr w:rsidR="00AB0383" w:rsidSect="007D4AD5">
          <w:pgSz w:w="11910" w:h="16840"/>
          <w:pgMar w:top="760" w:right="680" w:bottom="280" w:left="940" w:header="708" w:footer="708" w:gutter="0"/>
          <w:cols w:space="720"/>
        </w:sectPr>
      </w:pPr>
    </w:p>
    <w:p w:rsidR="00AB0383" w:rsidRDefault="00491AF7">
      <w:pPr>
        <w:spacing w:before="81"/>
        <w:ind w:left="3424"/>
        <w:rPr>
          <w:rFonts w:ascii="Microsoft Sans Serif" w:hAnsi="Microsoft Sans Serif"/>
          <w:sz w:val="28"/>
        </w:rPr>
      </w:pPr>
      <w:r w:rsidRPr="00491AF7">
        <w:lastRenderedPageBreak/>
        <w:pict>
          <v:rect id="_x0000_s1028" style="position:absolute;left:0;text-align:left;margin-left:228.1pt;margin-top:363.45pt;width:118.85pt;height:1.45pt;z-index:-16572416;mso-position-horizontal-relative:page;mso-position-vertical-relative:page" fillcolor="black" stroked="f">
            <w10:wrap anchorx="page" anchory="page"/>
          </v:rect>
        </w:pict>
      </w:r>
      <w:bookmarkStart w:id="1" w:name="1._Опис_навчальної_дисципліни"/>
      <w:bookmarkEnd w:id="1"/>
      <w:r w:rsidR="00BB4321">
        <w:rPr>
          <w:rFonts w:ascii="Microsoft Sans Serif" w:hAnsi="Microsoft Sans Serif"/>
          <w:sz w:val="28"/>
        </w:rPr>
        <w:t>1.</w:t>
      </w:r>
      <w:r w:rsidR="00BB4321">
        <w:rPr>
          <w:rFonts w:ascii="Microsoft Sans Serif" w:hAnsi="Microsoft Sans Serif"/>
          <w:spacing w:val="47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Опис</w:t>
      </w:r>
      <w:r w:rsidR="00BB4321">
        <w:rPr>
          <w:rFonts w:ascii="Microsoft Sans Serif" w:hAnsi="Microsoft Sans Serif"/>
          <w:spacing w:val="-1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навчальної</w:t>
      </w:r>
      <w:r w:rsidR="00BB4321">
        <w:rPr>
          <w:rFonts w:ascii="Microsoft Sans Serif" w:hAnsi="Microsoft Sans Serif"/>
          <w:spacing w:val="-3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дисципліни</w:t>
      </w:r>
    </w:p>
    <w:p w:rsidR="00AB0383" w:rsidRDefault="00AB0383">
      <w:pPr>
        <w:pStyle w:val="a0"/>
        <w:rPr>
          <w:rFonts w:ascii="Microsoft Sans Serif"/>
          <w:sz w:val="20"/>
        </w:rPr>
      </w:pPr>
    </w:p>
    <w:p w:rsidR="00AB0383" w:rsidRDefault="00AB0383">
      <w:pPr>
        <w:pStyle w:val="a0"/>
        <w:rPr>
          <w:rFonts w:ascii="Microsoft Sans Serif"/>
          <w:sz w:val="20"/>
        </w:rPr>
      </w:pPr>
    </w:p>
    <w:p w:rsidR="00AB0383" w:rsidRDefault="00AB0383">
      <w:pPr>
        <w:pStyle w:val="a0"/>
        <w:rPr>
          <w:rFonts w:ascii="Microsoft Sans Serif"/>
          <w:sz w:val="20"/>
        </w:rPr>
      </w:pPr>
    </w:p>
    <w:p w:rsidR="00AB0383" w:rsidRDefault="00AB0383">
      <w:pPr>
        <w:pStyle w:val="a0"/>
        <w:rPr>
          <w:rFonts w:ascii="Microsoft Sans Serif"/>
          <w:sz w:val="20"/>
        </w:rPr>
      </w:pPr>
    </w:p>
    <w:p w:rsidR="00AB0383" w:rsidRDefault="00AB0383">
      <w:pPr>
        <w:pStyle w:val="a0"/>
        <w:spacing w:before="1" w:after="1"/>
        <w:rPr>
          <w:rFonts w:ascii="Microsoft Sans Serif"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2535"/>
        <w:gridCol w:w="2055"/>
        <w:gridCol w:w="115"/>
        <w:gridCol w:w="1882"/>
      </w:tblGrid>
      <w:tr w:rsidR="00AB0383">
        <w:trPr>
          <w:trHeight w:val="791"/>
        </w:trPr>
        <w:tc>
          <w:tcPr>
            <w:tcW w:w="2939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AB0383" w:rsidRDefault="00BB432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35" w:type="dxa"/>
            <w:vMerge w:val="restart"/>
          </w:tcPr>
          <w:p w:rsidR="00AB0383" w:rsidRDefault="00BB4321">
            <w:pPr>
              <w:pStyle w:val="TableParagraph"/>
              <w:spacing w:before="78" w:line="276" w:lineRule="auto"/>
              <w:ind w:left="172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76" w:lineRule="auto"/>
              <w:ind w:left="1431" w:right="582" w:hanging="817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AB0383">
        <w:trPr>
          <w:trHeight w:val="835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AB0383" w:rsidRDefault="00BB4321">
            <w:pPr>
              <w:pStyle w:val="TableParagraph"/>
              <w:spacing w:line="276" w:lineRule="auto"/>
              <w:ind w:left="566" w:right="331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97" w:type="dxa"/>
            <w:gridSpan w:val="2"/>
          </w:tcPr>
          <w:p w:rsidR="00AB0383" w:rsidRDefault="00BB4321">
            <w:pPr>
              <w:pStyle w:val="TableParagraph"/>
              <w:spacing w:line="276" w:lineRule="auto"/>
              <w:ind w:left="538" w:right="25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AB0383">
        <w:trPr>
          <w:trHeight w:val="2001"/>
        </w:trPr>
        <w:tc>
          <w:tcPr>
            <w:tcW w:w="2939" w:type="dxa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BB4321">
            <w:pPr>
              <w:pStyle w:val="TableParagraph"/>
              <w:spacing w:before="147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AB0383" w:rsidRDefault="00BB4321">
            <w:pPr>
              <w:pStyle w:val="TableParagraph"/>
              <w:spacing w:before="1"/>
              <w:ind w:left="443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знань</w:t>
            </w:r>
          </w:p>
          <w:p w:rsidR="00AB0383" w:rsidRDefault="00AB0383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after="21" w:line="276" w:lineRule="auto"/>
              <w:ind w:left="450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03 «Гуманітарні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науки»</w:t>
            </w:r>
          </w:p>
          <w:p w:rsidR="00AB0383" w:rsidRDefault="00491AF7">
            <w:pPr>
              <w:pStyle w:val="TableParagraph"/>
              <w:spacing w:line="28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.45pt;mso-position-horizontal-relative:char;mso-position-vertical-relative:line" coordsize="2377,29">
                  <v:rect id="_x0000_s1027" style="position:absolute;width:2377;height:29" fillcolor="black" stroked="f"/>
                  <w10:wrap type="none"/>
                  <w10:anchorlock/>
                </v:group>
              </w:pict>
            </w:r>
          </w:p>
          <w:p w:rsidR="00AB0383" w:rsidRDefault="00BB4321">
            <w:pPr>
              <w:pStyle w:val="TableParagraph"/>
              <w:spacing w:before="199"/>
              <w:ind w:left="8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4052" w:type="dxa"/>
            <w:gridSpan w:val="3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BB4321">
            <w:pPr>
              <w:pStyle w:val="TableParagraph"/>
              <w:spacing w:before="182"/>
              <w:ind w:left="9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AB0383">
        <w:trPr>
          <w:trHeight w:val="1660"/>
        </w:trPr>
        <w:tc>
          <w:tcPr>
            <w:tcW w:w="2939" w:type="dxa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AB0383" w:rsidRDefault="00BB4321">
            <w:pPr>
              <w:pStyle w:val="TableParagraph"/>
              <w:spacing w:before="1" w:line="436" w:lineRule="auto"/>
              <w:ind w:left="451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Спеціальність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035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«Філологія»</w:t>
            </w:r>
          </w:p>
          <w:p w:rsidR="00AB0383" w:rsidRDefault="00BB4321">
            <w:pPr>
              <w:pStyle w:val="TableParagraph"/>
              <w:spacing w:before="52"/>
              <w:ind w:left="451" w:right="41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4052" w:type="dxa"/>
            <w:gridSpan w:val="3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AB0383" w:rsidRDefault="00BB4321">
            <w:pPr>
              <w:pStyle w:val="TableParagraph"/>
              <w:ind w:left="1215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AB0383">
        <w:trPr>
          <w:trHeight w:val="273"/>
        </w:trPr>
        <w:tc>
          <w:tcPr>
            <w:tcW w:w="2939" w:type="dxa"/>
          </w:tcPr>
          <w:p w:rsidR="00AB0383" w:rsidRDefault="00BB4321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BB4321" w:rsidRDefault="00BB4321" w:rsidP="00BB4321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AB0383" w:rsidRDefault="00BB4321" w:rsidP="00BB4321">
            <w:pPr>
              <w:pStyle w:val="TableParagraph"/>
              <w:spacing w:before="102" w:line="276" w:lineRule="auto"/>
              <w:ind w:left="239" w:right="221" w:firstLine="148"/>
              <w:jc w:val="center"/>
              <w:rPr>
                <w:rFonts w:ascii="Calibri" w:hAnsi="Calibri"/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</w:t>
            </w:r>
            <w:proofErr w:type="gramStart"/>
            <w:r w:rsidRPr="00AB6B20">
              <w:rPr>
                <w:sz w:val="24"/>
                <w:szCs w:val="24"/>
              </w:rPr>
              <w:t>л</w:t>
            </w:r>
            <w:proofErr w:type="gramEnd"/>
            <w:r w:rsidRPr="00AB6B20">
              <w:rPr>
                <w:sz w:val="24"/>
                <w:szCs w:val="24"/>
              </w:rPr>
              <w:t>ітератури (переклад включно), перша - французька</w:t>
            </w: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3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82" w:type="dxa"/>
          </w:tcPr>
          <w:p w:rsidR="00AB0383" w:rsidRDefault="00BB4321">
            <w:pPr>
              <w:pStyle w:val="TableParagraph"/>
              <w:spacing w:line="253" w:lineRule="exact"/>
              <w:ind w:left="758" w:right="74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AB0383">
        <w:trPr>
          <w:trHeight w:val="277"/>
        </w:trPr>
        <w:tc>
          <w:tcPr>
            <w:tcW w:w="2939" w:type="dxa"/>
          </w:tcPr>
          <w:p w:rsidR="00AB0383" w:rsidRDefault="00BB4321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1538" w:right="15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AB0383">
        <w:trPr>
          <w:trHeight w:val="311"/>
        </w:trPr>
        <w:tc>
          <w:tcPr>
            <w:tcW w:w="2939" w:type="dxa"/>
            <w:vMerge w:val="restart"/>
          </w:tcPr>
          <w:p w:rsidR="00AB0383" w:rsidRDefault="00BB4321">
            <w:pPr>
              <w:pStyle w:val="TableParagraph"/>
              <w:spacing w:line="28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518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68" w:lineRule="exact"/>
              <w:ind w:left="1538" w:right="1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AB0383">
        <w:trPr>
          <w:trHeight w:val="311"/>
        </w:trPr>
        <w:tc>
          <w:tcPr>
            <w:tcW w:w="2939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 w:rsidR="00AB0383" w:rsidRDefault="00BB4321">
            <w:pPr>
              <w:pStyle w:val="TableParagraph"/>
              <w:spacing w:before="1" w:line="276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AB0383" w:rsidRDefault="00BB4321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B0383" w:rsidRDefault="00AB0383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line="276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before="1" w:line="276" w:lineRule="auto"/>
              <w:ind w:left="431" w:right="418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AB0383" w:rsidRDefault="00BB4321">
            <w:pPr>
              <w:pStyle w:val="TableParagraph"/>
              <w:spacing w:before="200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306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AB0383">
        <w:trPr>
          <w:trHeight w:val="311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3" w:lineRule="exact"/>
              <w:ind w:left="134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AB0383">
        <w:trPr>
          <w:trHeight w:val="278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9" w:lineRule="exact"/>
              <w:ind w:left="714" w:right="64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  <w:rPr>
                <w:sz w:val="20"/>
              </w:rPr>
            </w:pPr>
          </w:p>
        </w:tc>
      </w:tr>
      <w:tr w:rsidR="00AB0383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97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AB0383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3" w:lineRule="exact"/>
              <w:ind w:left="714" w:right="7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  <w:rPr>
                <w:sz w:val="20"/>
              </w:rPr>
            </w:pPr>
          </w:p>
        </w:tc>
      </w:tr>
      <w:tr w:rsidR="00AB0383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1538" w:right="1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ІНДЗ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0383">
        <w:trPr>
          <w:trHeight w:val="1550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451" w:lineRule="auto"/>
              <w:ind w:left="1771" w:right="1228" w:hanging="524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AB0383" w:rsidRDefault="00AB0383">
      <w:pPr>
        <w:spacing w:line="451" w:lineRule="auto"/>
        <w:rPr>
          <w:sz w:val="24"/>
        </w:rPr>
        <w:sectPr w:rsidR="00AB0383">
          <w:pgSz w:w="11910" w:h="16840"/>
          <w:pgMar w:top="1260" w:right="680" w:bottom="280" w:left="940" w:header="708" w:footer="708" w:gutter="0"/>
          <w:cols w:space="720"/>
        </w:sectPr>
      </w:pPr>
    </w:p>
    <w:p w:rsidR="00AB0383" w:rsidRDefault="00BB4321">
      <w:pPr>
        <w:pStyle w:val="Heading1"/>
        <w:numPr>
          <w:ilvl w:val="0"/>
          <w:numId w:val="5"/>
        </w:numPr>
        <w:tabs>
          <w:tab w:val="left" w:pos="1044"/>
        </w:tabs>
        <w:spacing w:before="69"/>
        <w:ind w:hanging="208"/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AB0383" w:rsidRDefault="00AB0383">
      <w:pPr>
        <w:pStyle w:val="a0"/>
        <w:spacing w:before="7"/>
        <w:rPr>
          <w:b/>
          <w:i/>
          <w:sz w:val="29"/>
        </w:rPr>
      </w:pPr>
    </w:p>
    <w:p w:rsidR="00AB0383" w:rsidRDefault="00BB4321">
      <w:pPr>
        <w:pStyle w:val="a0"/>
        <w:spacing w:line="360" w:lineRule="auto"/>
        <w:ind w:left="476" w:right="166" w:firstLine="566"/>
        <w:jc w:val="both"/>
      </w:pPr>
      <w:r>
        <w:rPr>
          <w:b/>
        </w:rPr>
        <w:t>Мета</w:t>
      </w:r>
      <w:r>
        <w:t>: ознайомити студентів з базовими та теоретичними основами курсу, акцентуючи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діяльнісний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компетенції вчителя. Оволодіти</w:t>
      </w:r>
      <w:r>
        <w:rPr>
          <w:spacing w:val="60"/>
        </w:rPr>
        <w:t xml:space="preserve"> </w:t>
      </w:r>
      <w:r>
        <w:t>у повному обсязі теоретичними знаннями іноземної 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вивчається,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процесу.</w:t>
      </w:r>
    </w:p>
    <w:p w:rsidR="00AB0383" w:rsidRDefault="00BB4321">
      <w:pPr>
        <w:pStyle w:val="a0"/>
        <w:spacing w:before="201" w:line="360" w:lineRule="auto"/>
        <w:ind w:left="476" w:right="174" w:firstLine="566"/>
        <w:jc w:val="both"/>
      </w:pPr>
      <w:r>
        <w:rPr>
          <w:b/>
        </w:rPr>
        <w:t>Завдання</w:t>
      </w:r>
      <w:r>
        <w:t>: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техніками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інноваційних тенденцій у розвитку процесу навчання іноземної мови у навчальних закладах;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ступеневою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дескрипторів</w:t>
      </w:r>
      <w:r>
        <w:rPr>
          <w:spacing w:val="1"/>
        </w:rPr>
        <w:t xml:space="preserve"> </w:t>
      </w:r>
      <w:r>
        <w:t>РВМ:</w:t>
      </w:r>
      <w:r>
        <w:rPr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DALF.</w:t>
      </w:r>
    </w:p>
    <w:p w:rsidR="00AB0383" w:rsidRDefault="00BB4321">
      <w:pPr>
        <w:pStyle w:val="a0"/>
        <w:spacing w:before="202" w:line="360" w:lineRule="auto"/>
        <w:ind w:left="476" w:right="167" w:firstLine="566"/>
        <w:jc w:val="both"/>
      </w:pPr>
      <w:r>
        <w:rPr>
          <w:b/>
        </w:rPr>
        <w:t xml:space="preserve">Знати: </w:t>
      </w:r>
      <w:r>
        <w:t>знати систему та критерії опитування та контролю; цілі та завдання мовної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дескриптивні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мовою;</w:t>
      </w:r>
      <w:r>
        <w:rPr>
          <w:spacing w:val="6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використання інтерактивних технологій та комп’ютерних програм. Опанувати 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2"/>
        </w:rPr>
        <w:t xml:space="preserve"> </w:t>
      </w:r>
      <w:r>
        <w:t>інклюзивної</w:t>
      </w:r>
      <w:r>
        <w:rPr>
          <w:spacing w:val="-7"/>
        </w:rPr>
        <w:t xml:space="preserve"> </w:t>
      </w:r>
      <w:r>
        <w:t>методики.</w:t>
      </w:r>
    </w:p>
    <w:p w:rsidR="00AB0383" w:rsidRDefault="00BB4321">
      <w:pPr>
        <w:pStyle w:val="a0"/>
        <w:spacing w:before="202" w:line="360" w:lineRule="auto"/>
        <w:ind w:left="476" w:right="170" w:firstLine="566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proofErr w:type="spellStart"/>
      <w:r>
        <w:t>плюрилінгвальну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плюрикультурну</w:t>
      </w:r>
      <w:proofErr w:type="spellEnd"/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-4"/>
        </w:rPr>
        <w:t xml:space="preserve"> </w:t>
      </w:r>
      <w:r>
        <w:t>програм.</w:t>
      </w:r>
    </w:p>
    <w:p w:rsidR="00AB0383" w:rsidRDefault="00AB0383">
      <w:pPr>
        <w:spacing w:line="360" w:lineRule="auto"/>
        <w:jc w:val="both"/>
        <w:sectPr w:rsidR="00AB0383">
          <w:pgSz w:w="11910" w:h="16840"/>
          <w:pgMar w:top="760" w:right="680" w:bottom="280" w:left="940" w:header="708" w:footer="708" w:gutter="0"/>
          <w:cols w:space="720"/>
        </w:sectPr>
      </w:pPr>
    </w:p>
    <w:p w:rsidR="00AB0383" w:rsidRDefault="00BB4321">
      <w:pPr>
        <w:pStyle w:val="Heading1"/>
        <w:spacing w:line="299" w:lineRule="exact"/>
        <w:ind w:firstLine="0"/>
        <w:rPr>
          <w:rFonts w:ascii="Arial" w:hAnsi="Arial"/>
        </w:rPr>
      </w:pPr>
      <w:bookmarkStart w:id="2" w:name="Програма_навчальної_дисципліни"/>
      <w:bookmarkEnd w:id="2"/>
      <w:r>
        <w:rPr>
          <w:rFonts w:ascii="Arial" w:hAnsi="Arial"/>
        </w:rPr>
        <w:lastRenderedPageBreak/>
        <w:t>Програма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дисципліни</w:t>
      </w:r>
    </w:p>
    <w:p w:rsidR="00AB0383" w:rsidRDefault="00BB4321">
      <w:pPr>
        <w:spacing w:line="271" w:lineRule="auto"/>
        <w:ind w:left="476" w:right="1030"/>
        <w:rPr>
          <w:sz w:val="24"/>
        </w:rPr>
      </w:pPr>
      <w:r>
        <w:rPr>
          <w:b/>
          <w:sz w:val="24"/>
        </w:rPr>
        <w:t xml:space="preserve">Змістовий модуль 1: Рекомендації Ради Європи: </w:t>
      </w:r>
      <w:proofErr w:type="spellStart"/>
      <w:r>
        <w:rPr>
          <w:b/>
          <w:sz w:val="24"/>
        </w:rPr>
        <w:t>діяльнісно-орієнтований</w:t>
      </w:r>
      <w:proofErr w:type="spellEnd"/>
      <w:r>
        <w:rPr>
          <w:b/>
          <w:sz w:val="24"/>
        </w:rPr>
        <w:t xml:space="preserve"> підхід.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Акціональний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вивченні</w:t>
      </w:r>
      <w:r>
        <w:rPr>
          <w:spacing w:val="-4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-7"/>
          <w:sz w:val="24"/>
        </w:rPr>
        <w:t xml:space="preserve"> </w:t>
      </w:r>
      <w:r>
        <w:rPr>
          <w:sz w:val="24"/>
        </w:rPr>
        <w:t>мови.</w:t>
      </w:r>
    </w:p>
    <w:p w:rsidR="00AB0383" w:rsidRDefault="00BB4321">
      <w:pPr>
        <w:pStyle w:val="a0"/>
        <w:spacing w:before="10" w:line="276" w:lineRule="auto"/>
        <w:ind w:left="47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лінгво-дидактичного</w:t>
      </w:r>
      <w:proofErr w:type="spellEnd"/>
      <w:r>
        <w:rPr>
          <w:spacing w:val="-57"/>
        </w:rPr>
        <w:t xml:space="preserve"> </w:t>
      </w:r>
      <w:r>
        <w:t>програмного</w:t>
      </w:r>
      <w:r>
        <w:rPr>
          <w:spacing w:val="5"/>
        </w:rPr>
        <w:t xml:space="preserve"> </w:t>
      </w:r>
      <w:r>
        <w:t>забезпечення.</w:t>
      </w:r>
    </w:p>
    <w:p w:rsidR="00AB0383" w:rsidRDefault="00BB4321">
      <w:pPr>
        <w:pStyle w:val="a0"/>
        <w:spacing w:line="275" w:lineRule="exact"/>
        <w:ind w:left="476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1"/>
        </w:rPr>
        <w:t xml:space="preserve"> </w:t>
      </w:r>
      <w:r>
        <w:t>Інтерактивна</w:t>
      </w:r>
      <w:r>
        <w:rPr>
          <w:spacing w:val="-2"/>
        </w:rPr>
        <w:t xml:space="preserve"> </w:t>
      </w:r>
      <w:r>
        <w:t>дошка</w:t>
      </w:r>
      <w:r>
        <w:rPr>
          <w:spacing w:val="-4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уроці</w:t>
      </w:r>
      <w:r>
        <w:rPr>
          <w:spacing w:val="-5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t>мови.</w:t>
      </w:r>
    </w:p>
    <w:p w:rsidR="00AB0383" w:rsidRDefault="00BB4321">
      <w:pPr>
        <w:pStyle w:val="a0"/>
        <w:spacing w:before="41" w:line="276" w:lineRule="auto"/>
        <w:ind w:left="476"/>
      </w:pPr>
      <w:r>
        <w:rPr>
          <w:b/>
        </w:rPr>
        <w:t>Тема</w:t>
      </w:r>
      <w:r>
        <w:rPr>
          <w:b/>
          <w:spacing w:val="22"/>
        </w:rPr>
        <w:t xml:space="preserve"> </w:t>
      </w:r>
      <w:r>
        <w:rPr>
          <w:b/>
        </w:rPr>
        <w:t>4:</w:t>
      </w:r>
      <w:r>
        <w:rPr>
          <w:b/>
          <w:spacing w:val="22"/>
        </w:rPr>
        <w:t xml:space="preserve"> </w:t>
      </w:r>
      <w:r>
        <w:t>Сучасні</w:t>
      </w:r>
      <w:r>
        <w:rPr>
          <w:spacing w:val="15"/>
        </w:rPr>
        <w:t xml:space="preserve"> </w:t>
      </w:r>
      <w:r>
        <w:t>комунікативно-мовленнєві</w:t>
      </w:r>
      <w:r>
        <w:rPr>
          <w:spacing w:val="14"/>
        </w:rPr>
        <w:t xml:space="preserve"> </w:t>
      </w:r>
      <w:r>
        <w:t>види</w:t>
      </w:r>
      <w:r>
        <w:rPr>
          <w:spacing w:val="25"/>
        </w:rPr>
        <w:t xml:space="preserve"> </w:t>
      </w:r>
      <w:r>
        <w:t>діяльності</w:t>
      </w:r>
      <w:r>
        <w:rPr>
          <w:spacing w:val="20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стратегії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вивченні</w:t>
      </w:r>
      <w:r>
        <w:rPr>
          <w:spacing w:val="19"/>
        </w:rPr>
        <w:t xml:space="preserve"> </w:t>
      </w:r>
      <w:r>
        <w:t>іноземної</w:t>
      </w:r>
      <w:r>
        <w:rPr>
          <w:spacing w:val="-57"/>
        </w:rPr>
        <w:t xml:space="preserve"> </w:t>
      </w:r>
      <w:r>
        <w:t>мови.</w:t>
      </w:r>
    </w:p>
    <w:p w:rsidR="00AB0383" w:rsidRDefault="00AB0383">
      <w:pPr>
        <w:pStyle w:val="a0"/>
        <w:spacing w:before="10"/>
        <w:rPr>
          <w:sz w:val="27"/>
        </w:rPr>
      </w:pPr>
    </w:p>
    <w:p w:rsidR="00AB0383" w:rsidRDefault="00BB4321">
      <w:pPr>
        <w:pStyle w:val="Heading2"/>
        <w:spacing w:line="276" w:lineRule="auto"/>
        <w:ind w:left="476"/>
        <w:jc w:val="left"/>
      </w:pPr>
      <w:r>
        <w:t>Змістовий</w:t>
      </w:r>
      <w:r>
        <w:rPr>
          <w:spacing w:val="42"/>
        </w:rPr>
        <w:t xml:space="preserve"> </w:t>
      </w:r>
      <w:r>
        <w:t>модуль</w:t>
      </w:r>
      <w:r>
        <w:rPr>
          <w:spacing w:val="39"/>
        </w:rPr>
        <w:t xml:space="preserve"> </w:t>
      </w:r>
      <w:r>
        <w:t>2:</w:t>
      </w:r>
      <w:r>
        <w:rPr>
          <w:spacing w:val="39"/>
        </w:rPr>
        <w:t xml:space="preserve"> </w:t>
      </w:r>
      <w:r>
        <w:t>Інноваційні</w:t>
      </w:r>
      <w:r>
        <w:rPr>
          <w:spacing w:val="37"/>
        </w:rPr>
        <w:t xml:space="preserve"> </w:t>
      </w:r>
      <w:r>
        <w:t>тенденції</w:t>
      </w:r>
      <w:r>
        <w:rPr>
          <w:spacing w:val="3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сучасній</w:t>
      </w:r>
      <w:r>
        <w:rPr>
          <w:spacing w:val="39"/>
        </w:rPr>
        <w:t xml:space="preserve"> </w:t>
      </w:r>
      <w:r>
        <w:t>методиці</w:t>
      </w:r>
      <w:r>
        <w:rPr>
          <w:spacing w:val="38"/>
        </w:rPr>
        <w:t xml:space="preserve"> </w:t>
      </w:r>
      <w:r>
        <w:t>викладання/навчання</w:t>
      </w:r>
      <w:r>
        <w:rPr>
          <w:spacing w:val="-57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</w:p>
    <w:p w:rsidR="00AB0383" w:rsidRDefault="00BB4321">
      <w:pPr>
        <w:pStyle w:val="a0"/>
        <w:spacing w:line="275" w:lineRule="exact"/>
        <w:ind w:left="476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Міжкультурна</w:t>
      </w:r>
      <w:r>
        <w:rPr>
          <w:spacing w:val="-5"/>
        </w:rPr>
        <w:t xml:space="preserve"> </w:t>
      </w:r>
      <w:r>
        <w:t>компетенція,</w:t>
      </w:r>
      <w:r>
        <w:rPr>
          <w:spacing w:val="-1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професійна</w:t>
      </w:r>
      <w:r>
        <w:rPr>
          <w:spacing w:val="-4"/>
        </w:rPr>
        <w:t xml:space="preserve"> </w:t>
      </w:r>
      <w:r>
        <w:t>якість</w:t>
      </w:r>
      <w:r>
        <w:rPr>
          <w:spacing w:val="2"/>
        </w:rPr>
        <w:t xml:space="preserve"> </w:t>
      </w:r>
      <w:r>
        <w:t>учителя іноземної</w:t>
      </w:r>
      <w:r>
        <w:rPr>
          <w:spacing w:val="-12"/>
        </w:rPr>
        <w:t xml:space="preserve"> </w:t>
      </w:r>
      <w:r>
        <w:t>мови.</w:t>
      </w:r>
    </w:p>
    <w:p w:rsidR="00AB0383" w:rsidRDefault="00BB4321">
      <w:pPr>
        <w:pStyle w:val="a0"/>
        <w:spacing w:before="41" w:line="276" w:lineRule="auto"/>
        <w:ind w:left="476"/>
      </w:pPr>
      <w:r>
        <w:rPr>
          <w:b/>
        </w:rPr>
        <w:t>Тема</w:t>
      </w:r>
      <w:r>
        <w:rPr>
          <w:b/>
          <w:spacing w:val="17"/>
        </w:rPr>
        <w:t xml:space="preserve"> </w:t>
      </w:r>
      <w:r>
        <w:rPr>
          <w:b/>
        </w:rPr>
        <w:t>6:</w:t>
      </w:r>
      <w:r>
        <w:rPr>
          <w:b/>
          <w:spacing w:val="20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досягнень</w:t>
      </w:r>
      <w:r>
        <w:rPr>
          <w:spacing w:val="18"/>
        </w:rPr>
        <w:t xml:space="preserve"> </w:t>
      </w:r>
      <w:r>
        <w:t>учнів</w:t>
      </w:r>
      <w:r>
        <w:rPr>
          <w:spacing w:val="2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контексті</w:t>
      </w:r>
      <w:r>
        <w:rPr>
          <w:spacing w:val="13"/>
        </w:rPr>
        <w:t xml:space="preserve"> </w:t>
      </w:r>
      <w:r>
        <w:t>вимог</w:t>
      </w:r>
      <w:r>
        <w:rPr>
          <w:spacing w:val="15"/>
        </w:rPr>
        <w:t xml:space="preserve"> </w:t>
      </w:r>
      <w:r>
        <w:t>освітніх</w:t>
      </w:r>
      <w:r>
        <w:rPr>
          <w:spacing w:val="17"/>
        </w:rPr>
        <w:t xml:space="preserve"> </w:t>
      </w:r>
      <w:r>
        <w:t>реформ.</w:t>
      </w:r>
      <w:r>
        <w:rPr>
          <w:spacing w:val="20"/>
        </w:rPr>
        <w:t xml:space="preserve"> </w:t>
      </w:r>
      <w:r>
        <w:t>Шкали</w:t>
      </w:r>
      <w:r>
        <w:rPr>
          <w:spacing w:val="18"/>
        </w:rPr>
        <w:t xml:space="preserve"> </w:t>
      </w:r>
      <w:r>
        <w:t>дескрипторів</w:t>
      </w:r>
      <w:r>
        <w:rPr>
          <w:spacing w:val="-57"/>
        </w:rPr>
        <w:t xml:space="preserve"> </w:t>
      </w:r>
      <w:r>
        <w:t>РВМ:</w:t>
      </w:r>
      <w:r>
        <w:rPr>
          <w:spacing w:val="6"/>
        </w:rPr>
        <w:t xml:space="preserve"> </w:t>
      </w:r>
      <w:r>
        <w:t>іспит</w:t>
      </w:r>
      <w:r>
        <w:rPr>
          <w:spacing w:val="4"/>
        </w:rPr>
        <w:t xml:space="preserve"> </w:t>
      </w:r>
      <w:r>
        <w:t>DELF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DALF.</w:t>
      </w:r>
    </w:p>
    <w:p w:rsidR="00AB0383" w:rsidRDefault="00BB4321">
      <w:pPr>
        <w:pStyle w:val="a0"/>
        <w:spacing w:line="275" w:lineRule="exact"/>
        <w:ind w:left="47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 xml:space="preserve">7: </w:t>
      </w:r>
      <w:r>
        <w:t>Лінгвістична</w:t>
      </w:r>
      <w:r>
        <w:rPr>
          <w:spacing w:val="-4"/>
        </w:rPr>
        <w:t xml:space="preserve"> </w:t>
      </w:r>
      <w:r>
        <w:t>диверсифікація</w:t>
      </w:r>
      <w:r>
        <w:rPr>
          <w:spacing w:val="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програма.</w:t>
      </w:r>
    </w:p>
    <w:p w:rsidR="00AB0383" w:rsidRDefault="00BB4321">
      <w:pPr>
        <w:pStyle w:val="a0"/>
        <w:spacing w:before="40"/>
        <w:ind w:left="476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Психологічний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соціальний</w:t>
      </w:r>
      <w:r>
        <w:rPr>
          <w:spacing w:val="-3"/>
        </w:rPr>
        <w:t xml:space="preserve"> </w:t>
      </w:r>
      <w:r>
        <w:t>супровід</w:t>
      </w:r>
      <w:r>
        <w:rPr>
          <w:spacing w:val="-5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інклюзивного</w:t>
      </w:r>
      <w:r>
        <w:rPr>
          <w:spacing w:val="-4"/>
        </w:rPr>
        <w:t xml:space="preserve"> </w:t>
      </w:r>
      <w:r>
        <w:t>навчання.</w:t>
      </w:r>
    </w:p>
    <w:p w:rsidR="00AB0383" w:rsidRDefault="00AB0383">
      <w:pPr>
        <w:pStyle w:val="a0"/>
        <w:rPr>
          <w:sz w:val="26"/>
        </w:rPr>
      </w:pPr>
    </w:p>
    <w:p w:rsidR="00AB0383" w:rsidRDefault="00AB0383">
      <w:pPr>
        <w:pStyle w:val="a0"/>
        <w:spacing w:before="4"/>
        <w:rPr>
          <w:sz w:val="37"/>
        </w:rPr>
      </w:pPr>
    </w:p>
    <w:p w:rsidR="00AB0383" w:rsidRDefault="00BB4321">
      <w:pPr>
        <w:pStyle w:val="Heading3"/>
        <w:numPr>
          <w:ilvl w:val="1"/>
          <w:numId w:val="5"/>
        </w:numPr>
        <w:tabs>
          <w:tab w:val="left" w:pos="3910"/>
        </w:tabs>
        <w:spacing w:after="44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16"/>
        <w:gridCol w:w="430"/>
        <w:gridCol w:w="428"/>
        <w:gridCol w:w="144"/>
        <w:gridCol w:w="341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AB0383">
        <w:trPr>
          <w:trHeight w:val="273"/>
        </w:trPr>
        <w:tc>
          <w:tcPr>
            <w:tcW w:w="2531" w:type="dxa"/>
            <w:vMerge w:val="restart"/>
          </w:tcPr>
          <w:p w:rsidR="00AB0383" w:rsidRDefault="00BB4321">
            <w:pPr>
              <w:pStyle w:val="TableParagraph"/>
              <w:spacing w:line="276" w:lineRule="auto"/>
              <w:ind w:left="585" w:right="392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87" w:type="dxa"/>
            <w:gridSpan w:val="13"/>
          </w:tcPr>
          <w:p w:rsidR="00AB0383" w:rsidRDefault="00BB4321">
            <w:pPr>
              <w:pStyle w:val="TableParagraph"/>
              <w:spacing w:line="253" w:lineRule="exact"/>
              <w:ind w:left="2664" w:right="265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277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7"/>
          </w:tcPr>
          <w:p w:rsidR="00AB0383" w:rsidRDefault="00BB4321"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52" w:type="dxa"/>
            <w:gridSpan w:val="6"/>
          </w:tcPr>
          <w:p w:rsidR="00AB0383" w:rsidRDefault="00BB4321">
            <w:pPr>
              <w:pStyle w:val="TableParagraph"/>
              <w:spacing w:line="258" w:lineRule="exact"/>
              <w:ind w:left="106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AB0383">
        <w:trPr>
          <w:trHeight w:val="278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AB0383" w:rsidRDefault="00BB432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19" w:type="dxa"/>
            <w:gridSpan w:val="6"/>
          </w:tcPr>
          <w:p w:rsidR="00AB0383" w:rsidRDefault="00BB4321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AB0383" w:rsidRDefault="00BB4321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39" w:type="dxa"/>
            <w:gridSpan w:val="5"/>
          </w:tcPr>
          <w:p w:rsidR="00AB0383" w:rsidRDefault="00BB4321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AB0383">
        <w:trPr>
          <w:trHeight w:val="633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7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41" w:type="dxa"/>
          </w:tcPr>
          <w:p w:rsidR="00AB0383" w:rsidRDefault="00BB432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spellEnd"/>
          </w:p>
          <w:p w:rsidR="00AB0383" w:rsidRDefault="00BB432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6" w:type="dxa"/>
          </w:tcPr>
          <w:p w:rsidR="00AB0383" w:rsidRDefault="00BB4321">
            <w:pPr>
              <w:pStyle w:val="TableParagraph"/>
              <w:spacing w:line="268" w:lineRule="exact"/>
              <w:ind w:left="11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  <w:tc>
          <w:tcPr>
            <w:tcW w:w="1013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B0383" w:rsidRDefault="00BB432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AB0383" w:rsidRDefault="00BB4321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AB0383" w:rsidRDefault="00BB4321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0" w:type="dxa"/>
          </w:tcPr>
          <w:p w:rsidR="00AB0383" w:rsidRDefault="00BB4321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04" w:type="dxa"/>
          </w:tcPr>
          <w:p w:rsidR="00AB0383" w:rsidRDefault="00BB4321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</w:tr>
      <w:tr w:rsidR="00AB0383">
        <w:trPr>
          <w:trHeight w:val="517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" w:type="dxa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AB0383" w:rsidRDefault="00BB432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AB0383" w:rsidRDefault="00BB432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AB0383" w:rsidRDefault="00BB432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AB0383" w:rsidRDefault="00BB4321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AB0383" w:rsidRDefault="00BB4321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</w:tcPr>
          <w:p w:rsidR="00AB0383" w:rsidRDefault="00BB4321">
            <w:pPr>
              <w:pStyle w:val="TableParagraph"/>
              <w:spacing w:line="268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0383">
        <w:trPr>
          <w:trHeight w:val="518"/>
        </w:trPr>
        <w:tc>
          <w:tcPr>
            <w:tcW w:w="9518" w:type="dxa"/>
            <w:gridSpan w:val="14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738"/>
        </w:trPr>
        <w:tc>
          <w:tcPr>
            <w:tcW w:w="9518" w:type="dxa"/>
            <w:gridSpan w:val="14"/>
          </w:tcPr>
          <w:p w:rsidR="00AB0383" w:rsidRDefault="00BB4321">
            <w:pPr>
              <w:pStyle w:val="TableParagraph"/>
              <w:spacing w:line="320" w:lineRule="exact"/>
              <w:ind w:left="276" w:right="268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8"/>
              </w:rPr>
              <w:t>Рекомендації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Європи: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діяльнісно-орієнтований</w:t>
            </w:r>
            <w:proofErr w:type="spellEnd"/>
          </w:p>
          <w:p w:rsidR="00AB0383" w:rsidRDefault="00BB4321">
            <w:pPr>
              <w:pStyle w:val="TableParagraph"/>
              <w:spacing w:before="47"/>
              <w:ind w:left="274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підхід.</w:t>
            </w:r>
          </w:p>
        </w:tc>
      </w:tr>
      <w:tr w:rsidR="00AB0383">
        <w:trPr>
          <w:trHeight w:val="950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225"/>
              <w:rPr>
                <w:sz w:val="24"/>
              </w:rPr>
            </w:pPr>
            <w:r>
              <w:rPr>
                <w:sz w:val="24"/>
              </w:rPr>
              <w:t>Тема 1. Акціональний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AB0383" w:rsidRDefault="00BB43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178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лінгво-дидактичного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</w:p>
          <w:p w:rsidR="00AB0383" w:rsidRDefault="00BB43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забезпечення.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954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48"/>
              <w:rPr>
                <w:sz w:val="24"/>
              </w:rPr>
            </w:pPr>
            <w:r>
              <w:rPr>
                <w:sz w:val="24"/>
              </w:rPr>
              <w:t>Тема 3. Інтерактивна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AB0383" w:rsidRDefault="00BB43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1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808"/>
              <w:jc w:val="both"/>
              <w:rPr>
                <w:sz w:val="24"/>
              </w:rPr>
            </w:pPr>
            <w:r>
              <w:rPr>
                <w:sz w:val="24"/>
              </w:rPr>
              <w:t>Тема 4. Сучасні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комунікативно-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</w:p>
          <w:p w:rsidR="00AB0383" w:rsidRDefault="00BB4321">
            <w:pPr>
              <w:pStyle w:val="TableParagraph"/>
              <w:spacing w:line="276" w:lineRule="auto"/>
              <w:ind w:left="9" w:right="189"/>
              <w:rPr>
                <w:sz w:val="24"/>
              </w:rPr>
            </w:pPr>
            <w:r>
              <w:rPr>
                <w:sz w:val="24"/>
              </w:rPr>
              <w:t>діяльності і стратегії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</w:tbl>
    <w:p w:rsidR="00AB0383" w:rsidRDefault="00AB0383">
      <w:pPr>
        <w:rPr>
          <w:sz w:val="24"/>
        </w:rPr>
        <w:sectPr w:rsidR="00AB0383">
          <w:pgSz w:w="11910" w:h="16840"/>
          <w:pgMar w:top="76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437"/>
        <w:gridCol w:w="145"/>
        <w:gridCol w:w="284"/>
        <w:gridCol w:w="284"/>
        <w:gridCol w:w="219"/>
        <w:gridCol w:w="596"/>
        <w:gridCol w:w="480"/>
        <w:gridCol w:w="1013"/>
        <w:gridCol w:w="355"/>
        <w:gridCol w:w="461"/>
        <w:gridCol w:w="629"/>
        <w:gridCol w:w="590"/>
        <w:gridCol w:w="531"/>
      </w:tblGrid>
      <w:tr w:rsidR="00AB0383">
        <w:trPr>
          <w:trHeight w:val="518"/>
        </w:trPr>
        <w:tc>
          <w:tcPr>
            <w:tcW w:w="2531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09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37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9" w:type="dxa"/>
            <w:gridSpan w:val="2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-1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13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738"/>
        </w:trPr>
        <w:tc>
          <w:tcPr>
            <w:tcW w:w="9564" w:type="dxa"/>
            <w:gridSpan w:val="15"/>
          </w:tcPr>
          <w:p w:rsidR="00AB0383" w:rsidRDefault="00BB4321">
            <w:pPr>
              <w:pStyle w:val="TableParagraph"/>
              <w:spacing w:line="320" w:lineRule="exact"/>
              <w:ind w:left="968" w:right="1004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8"/>
              </w:rPr>
              <w:t>Інноваційні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тенденції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сучасній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методиці</w:t>
            </w:r>
          </w:p>
          <w:p w:rsidR="00AB0383" w:rsidRDefault="00BB4321">
            <w:pPr>
              <w:pStyle w:val="TableParagraph"/>
              <w:spacing w:before="47"/>
              <w:ind w:left="955" w:right="1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викладання/навчання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іноземної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мови.</w:t>
            </w: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547" w:firstLine="62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професійна якість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2222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Тема 6.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Шкали дескрипторів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DALF.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950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Лінгвістична</w:t>
            </w:r>
          </w:p>
          <w:p w:rsidR="00AB0383" w:rsidRDefault="00BB4321">
            <w:pPr>
              <w:pStyle w:val="TableParagraph"/>
              <w:spacing w:before="7" w:line="31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диверсифікація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навчання.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316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73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321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73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</w:tbl>
    <w:p w:rsidR="00AB0383" w:rsidRDefault="00AB0383">
      <w:pPr>
        <w:rPr>
          <w:sz w:val="24"/>
        </w:rPr>
        <w:sectPr w:rsidR="00AB0383">
          <w:pgSz w:w="11910" w:h="16840"/>
          <w:pgMar w:top="820" w:right="680" w:bottom="280" w:left="940" w:header="708" w:footer="708" w:gutter="0"/>
          <w:cols w:space="720"/>
        </w:sectPr>
      </w:pPr>
    </w:p>
    <w:p w:rsidR="00AB0383" w:rsidRDefault="00BB4321">
      <w:pPr>
        <w:pStyle w:val="a6"/>
        <w:numPr>
          <w:ilvl w:val="2"/>
          <w:numId w:val="5"/>
        </w:numPr>
        <w:tabs>
          <w:tab w:val="left" w:pos="4361"/>
        </w:tabs>
        <w:spacing w:before="75"/>
        <w:rPr>
          <w:b/>
          <w:i/>
          <w:sz w:val="24"/>
        </w:rPr>
      </w:pPr>
      <w:r>
        <w:rPr>
          <w:b/>
          <w:i/>
          <w:sz w:val="24"/>
        </w:rPr>
        <w:lastRenderedPageBreak/>
        <w:t>Теми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практичних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AB0383" w:rsidRDefault="00AB0383">
      <w:pPr>
        <w:pStyle w:val="a0"/>
        <w:rPr>
          <w:b/>
          <w:i/>
          <w:sz w:val="20"/>
        </w:rPr>
      </w:pPr>
    </w:p>
    <w:p w:rsidR="00AB0383" w:rsidRDefault="00AB0383">
      <w:pPr>
        <w:pStyle w:val="a0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0383" w:rsidRDefault="00BB4321">
            <w:pPr>
              <w:pStyle w:val="TableParagraph"/>
              <w:spacing w:before="4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0383" w:rsidRDefault="00BB4321">
            <w:pPr>
              <w:pStyle w:val="TableParagraph"/>
              <w:spacing w:before="41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Інтерактивна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дошка SMART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637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AB0383" w:rsidRDefault="00BB4321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Шкали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навчання.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AB0383">
            <w:pPr>
              <w:pStyle w:val="TableParagraph"/>
            </w:pP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B0383" w:rsidRDefault="00AB0383">
      <w:pPr>
        <w:pStyle w:val="a0"/>
        <w:rPr>
          <w:b/>
          <w:i/>
          <w:sz w:val="26"/>
        </w:rPr>
      </w:pPr>
    </w:p>
    <w:p w:rsidR="00AB0383" w:rsidRDefault="00AB0383">
      <w:pPr>
        <w:pStyle w:val="a0"/>
        <w:spacing w:before="2"/>
        <w:rPr>
          <w:b/>
          <w:i/>
          <w:sz w:val="29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664"/>
        </w:tabs>
        <w:ind w:hanging="246"/>
        <w:jc w:val="left"/>
      </w:pPr>
      <w:r>
        <w:t>Самостійна</w:t>
      </w:r>
      <w:r>
        <w:rPr>
          <w:spacing w:val="56"/>
        </w:rPr>
        <w:t xml:space="preserve"> </w:t>
      </w:r>
      <w:r>
        <w:t>робота</w:t>
      </w:r>
    </w:p>
    <w:p w:rsidR="00AB0383" w:rsidRDefault="00AB0383">
      <w:pPr>
        <w:pStyle w:val="a0"/>
        <w:rPr>
          <w:b/>
          <w:i/>
          <w:sz w:val="20"/>
        </w:rPr>
      </w:pPr>
    </w:p>
    <w:p w:rsidR="00AB0383" w:rsidRDefault="00AB0383">
      <w:pPr>
        <w:pStyle w:val="a0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0383" w:rsidRDefault="00BB4321">
            <w:pPr>
              <w:pStyle w:val="TableParagraph"/>
              <w:spacing w:before="4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0383" w:rsidRDefault="00BB4321">
            <w:pPr>
              <w:pStyle w:val="TableParagraph"/>
              <w:spacing w:before="41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 підхід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383">
        <w:trPr>
          <w:trHeight w:val="638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AB0383" w:rsidRDefault="00BB4321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Інтерактивна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дошка SMART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комунікативно-мовленнєві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стратегії у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вивченні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(ЗМ1 Т4)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Міжкультурна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Т5)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638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Шкали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Лінгвістична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диверсифікація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AB0383">
            <w:pPr>
              <w:pStyle w:val="TableParagraph"/>
            </w:pP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B0383" w:rsidRDefault="00AB0383">
      <w:pPr>
        <w:pStyle w:val="a0"/>
        <w:spacing w:before="3"/>
        <w:rPr>
          <w:b/>
          <w:i/>
          <w:sz w:val="27"/>
        </w:rPr>
      </w:pPr>
    </w:p>
    <w:p w:rsidR="00AB0383" w:rsidRDefault="00BB4321">
      <w:pPr>
        <w:pStyle w:val="a6"/>
        <w:numPr>
          <w:ilvl w:val="3"/>
          <w:numId w:val="5"/>
        </w:numPr>
        <w:tabs>
          <w:tab w:val="left" w:pos="3410"/>
        </w:tabs>
        <w:ind w:left="3409"/>
        <w:jc w:val="left"/>
        <w:rPr>
          <w:b/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навчально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дослідне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завдання</w:t>
      </w:r>
    </w:p>
    <w:p w:rsidR="00AB0383" w:rsidRDefault="00AB0383">
      <w:pPr>
        <w:pStyle w:val="a0"/>
        <w:spacing w:before="8"/>
        <w:rPr>
          <w:b/>
          <w:i/>
          <w:sz w:val="30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812"/>
        </w:tabs>
        <w:ind w:left="4811" w:hanging="365"/>
        <w:jc w:val="left"/>
      </w:pP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AB0383" w:rsidRDefault="00AB0383">
      <w:pPr>
        <w:pStyle w:val="a0"/>
        <w:spacing w:before="6"/>
        <w:rPr>
          <w:b/>
          <w:i/>
          <w:sz w:val="31"/>
        </w:rPr>
      </w:pPr>
    </w:p>
    <w:p w:rsidR="00AB0383" w:rsidRDefault="00BB4321">
      <w:pPr>
        <w:spacing w:after="42"/>
        <w:ind w:left="2354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92"/>
      </w:tblGrid>
      <w:tr w:rsidR="00AB0383">
        <w:trPr>
          <w:trHeight w:val="633"/>
        </w:trPr>
        <w:tc>
          <w:tcPr>
            <w:tcW w:w="2550" w:type="dxa"/>
          </w:tcPr>
          <w:p w:rsidR="00AB0383" w:rsidRDefault="00BB4321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AB0383" w:rsidRDefault="00BB4321">
            <w:pPr>
              <w:pStyle w:val="TableParagraph"/>
              <w:spacing w:before="41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AB0383" w:rsidRDefault="00BB4321">
            <w:pPr>
              <w:pStyle w:val="TableParagraph"/>
              <w:spacing w:before="15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</w:p>
        </w:tc>
        <w:tc>
          <w:tcPr>
            <w:tcW w:w="2766" w:type="dxa"/>
          </w:tcPr>
          <w:p w:rsidR="00AB0383" w:rsidRDefault="00BB4321">
            <w:pPr>
              <w:pStyle w:val="TableParagraph"/>
              <w:spacing w:before="150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Захист роботи</w:t>
            </w:r>
          </w:p>
        </w:tc>
        <w:tc>
          <w:tcPr>
            <w:tcW w:w="1292" w:type="dxa"/>
          </w:tcPr>
          <w:p w:rsidR="00AB0383" w:rsidRDefault="00BB4321">
            <w:pPr>
              <w:pStyle w:val="TableParagraph"/>
              <w:spacing w:before="150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AB0383">
        <w:trPr>
          <w:trHeight w:val="316"/>
        </w:trPr>
        <w:tc>
          <w:tcPr>
            <w:tcW w:w="2550" w:type="dxa"/>
          </w:tcPr>
          <w:p w:rsidR="00AB0383" w:rsidRDefault="00BB4321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AB0383" w:rsidRDefault="00BB4321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AB0383" w:rsidRDefault="00BB4321">
            <w:pPr>
              <w:pStyle w:val="TableParagraph"/>
              <w:spacing w:line="268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2" w:type="dxa"/>
          </w:tcPr>
          <w:p w:rsidR="00AB0383" w:rsidRDefault="00BB4321">
            <w:pPr>
              <w:pStyle w:val="TableParagraph"/>
              <w:spacing w:line="268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B0383" w:rsidRDefault="00AB0383">
      <w:pPr>
        <w:pStyle w:val="a0"/>
        <w:rPr>
          <w:rFonts w:ascii="Calibri"/>
          <w:sz w:val="26"/>
        </w:rPr>
      </w:pPr>
    </w:p>
    <w:p w:rsidR="00AB0383" w:rsidRDefault="00AB0383">
      <w:pPr>
        <w:pStyle w:val="a0"/>
        <w:spacing w:before="3"/>
        <w:rPr>
          <w:rFonts w:ascii="Calibri"/>
          <w:sz w:val="25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3420"/>
        </w:tabs>
        <w:ind w:left="3419" w:hanging="365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AB0383" w:rsidRDefault="00AB0383">
      <w:pPr>
        <w:pStyle w:val="a0"/>
        <w:rPr>
          <w:b/>
          <w:i/>
        </w:rPr>
      </w:pPr>
    </w:p>
    <w:p w:rsidR="00AB0383" w:rsidRDefault="00BB4321">
      <w:pPr>
        <w:pStyle w:val="a0"/>
        <w:ind w:left="476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p w:rsidR="00AB0383" w:rsidRDefault="00AB0383">
      <w:pPr>
        <w:sectPr w:rsidR="00AB0383">
          <w:pgSz w:w="11910" w:h="16840"/>
          <w:pgMar w:top="106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3"/>
        <w:gridCol w:w="918"/>
        <w:gridCol w:w="918"/>
        <w:gridCol w:w="914"/>
        <w:gridCol w:w="919"/>
        <w:gridCol w:w="914"/>
        <w:gridCol w:w="919"/>
        <w:gridCol w:w="919"/>
        <w:gridCol w:w="1567"/>
        <w:gridCol w:w="794"/>
      </w:tblGrid>
      <w:tr w:rsidR="00AB0383">
        <w:trPr>
          <w:trHeight w:val="1295"/>
        </w:trPr>
        <w:tc>
          <w:tcPr>
            <w:tcW w:w="7334" w:type="dxa"/>
            <w:gridSpan w:val="8"/>
          </w:tcPr>
          <w:p w:rsidR="00AB0383" w:rsidRDefault="00AB0383">
            <w:pPr>
              <w:pStyle w:val="TableParagraph"/>
              <w:rPr>
                <w:sz w:val="26"/>
              </w:rPr>
            </w:pPr>
          </w:p>
          <w:p w:rsidR="00AB0383" w:rsidRDefault="00BB4321">
            <w:pPr>
              <w:pStyle w:val="TableParagraph"/>
              <w:spacing w:before="193"/>
              <w:ind w:left="1503" w:right="1503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7" w:type="dxa"/>
          </w:tcPr>
          <w:p w:rsidR="00AB0383" w:rsidRDefault="00BB4321">
            <w:pPr>
              <w:pStyle w:val="TableParagraph"/>
              <w:spacing w:before="218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94" w:type="dxa"/>
          </w:tcPr>
          <w:p w:rsidR="00AB0383" w:rsidRDefault="00AB0383">
            <w:pPr>
              <w:pStyle w:val="TableParagraph"/>
              <w:rPr>
                <w:sz w:val="26"/>
              </w:rPr>
            </w:pPr>
          </w:p>
          <w:p w:rsidR="00AB0383" w:rsidRDefault="00BB4321">
            <w:pPr>
              <w:pStyle w:val="TableParagraph"/>
              <w:spacing w:before="193"/>
              <w:ind w:left="11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AB0383">
        <w:trPr>
          <w:trHeight w:val="326"/>
        </w:trPr>
        <w:tc>
          <w:tcPr>
            <w:tcW w:w="3663" w:type="dxa"/>
            <w:gridSpan w:val="4"/>
          </w:tcPr>
          <w:p w:rsidR="00AB0383" w:rsidRDefault="00BB4321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671" w:type="dxa"/>
            <w:gridSpan w:val="4"/>
          </w:tcPr>
          <w:p w:rsidR="00AB0383" w:rsidRDefault="00BB4321">
            <w:pPr>
              <w:pStyle w:val="TableParagraph"/>
              <w:spacing w:before="7"/>
              <w:ind w:left="70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1567" w:type="dxa"/>
            <w:vMerge w:val="restart"/>
          </w:tcPr>
          <w:p w:rsidR="00AB0383" w:rsidRDefault="00AB0383">
            <w:pPr>
              <w:pStyle w:val="TableParagraph"/>
              <w:spacing w:before="1"/>
              <w:rPr>
                <w:sz w:val="31"/>
              </w:rPr>
            </w:pPr>
          </w:p>
          <w:p w:rsidR="00AB0383" w:rsidRDefault="00BB4321">
            <w:pPr>
              <w:pStyle w:val="TableParagraph"/>
              <w:ind w:left="88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vMerge w:val="restart"/>
          </w:tcPr>
          <w:p w:rsidR="00AB0383" w:rsidRDefault="00AB0383">
            <w:pPr>
              <w:pStyle w:val="TableParagraph"/>
              <w:spacing w:before="1"/>
              <w:rPr>
                <w:sz w:val="31"/>
              </w:rPr>
            </w:pPr>
          </w:p>
          <w:p w:rsidR="00AB0383" w:rsidRDefault="00BB4321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0383">
        <w:trPr>
          <w:trHeight w:val="325"/>
        </w:trPr>
        <w:tc>
          <w:tcPr>
            <w:tcW w:w="913" w:type="dxa"/>
          </w:tcPr>
          <w:p w:rsidR="00AB0383" w:rsidRDefault="00BB4321">
            <w:pPr>
              <w:pStyle w:val="TableParagraph"/>
              <w:spacing w:before="12"/>
              <w:ind w:left="303" w:right="283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305" w:right="283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300" w:right="28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330"/>
        </w:trPr>
        <w:tc>
          <w:tcPr>
            <w:tcW w:w="913" w:type="dxa"/>
          </w:tcPr>
          <w:p w:rsidR="00AB0383" w:rsidRDefault="00BB4321">
            <w:pPr>
              <w:pStyle w:val="TableParagraph"/>
              <w:spacing w:before="12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</w:tbl>
    <w:p w:rsidR="00AB0383" w:rsidRDefault="00AB0383">
      <w:pPr>
        <w:pStyle w:val="a0"/>
        <w:rPr>
          <w:sz w:val="20"/>
        </w:rPr>
      </w:pPr>
    </w:p>
    <w:p w:rsidR="00AB0383" w:rsidRDefault="00AB0383">
      <w:pPr>
        <w:pStyle w:val="a0"/>
        <w:rPr>
          <w:sz w:val="20"/>
        </w:rPr>
      </w:pPr>
    </w:p>
    <w:p w:rsidR="00AB0383" w:rsidRDefault="00AB0383">
      <w:pPr>
        <w:pStyle w:val="a0"/>
        <w:rPr>
          <w:sz w:val="18"/>
        </w:rPr>
      </w:pPr>
    </w:p>
    <w:p w:rsidR="00AB0383" w:rsidRDefault="00BB4321">
      <w:pPr>
        <w:spacing w:before="56" w:after="42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Шкала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239"/>
        <w:gridCol w:w="1744"/>
        <w:gridCol w:w="3294"/>
        <w:gridCol w:w="1825"/>
      </w:tblGrid>
      <w:tr w:rsidR="00AB0383">
        <w:trPr>
          <w:trHeight w:val="431"/>
        </w:trPr>
        <w:tc>
          <w:tcPr>
            <w:tcW w:w="1369" w:type="dxa"/>
            <w:vMerge w:val="restart"/>
          </w:tcPr>
          <w:p w:rsidR="00AB0383" w:rsidRDefault="00AB0383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AB0383" w:rsidRDefault="00BB4321">
            <w:pPr>
              <w:pStyle w:val="TableParagraph"/>
              <w:spacing w:line="360" w:lineRule="auto"/>
              <w:ind w:left="379" w:right="199" w:hanging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9" w:type="dxa"/>
            <w:vMerge w:val="restart"/>
          </w:tcPr>
          <w:p w:rsidR="00AB0383" w:rsidRDefault="00AB0383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AB0383" w:rsidRDefault="00BB4321">
            <w:pPr>
              <w:pStyle w:val="TableParagraph"/>
              <w:spacing w:line="360" w:lineRule="auto"/>
              <w:ind w:left="321" w:right="216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44" w:type="dxa"/>
            <w:vMerge w:val="restart"/>
          </w:tcPr>
          <w:p w:rsidR="00AB0383" w:rsidRDefault="00AB0383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:rsidR="00AB0383" w:rsidRDefault="00BB4321">
            <w:pPr>
              <w:pStyle w:val="TableParagraph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19" w:type="dxa"/>
            <w:gridSpan w:val="2"/>
          </w:tcPr>
          <w:p w:rsidR="00AB0383" w:rsidRDefault="00BB4321">
            <w:pPr>
              <w:pStyle w:val="TableParagraph"/>
              <w:spacing w:before="6"/>
              <w:ind w:left="1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AB0383">
        <w:trPr>
          <w:trHeight w:val="1243"/>
        </w:trPr>
        <w:tc>
          <w:tcPr>
            <w:tcW w:w="136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AB0383" w:rsidRDefault="00BB4321">
            <w:pPr>
              <w:pStyle w:val="TableParagraph"/>
              <w:spacing w:line="362" w:lineRule="auto"/>
              <w:ind w:left="176" w:right="156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AB0383" w:rsidRDefault="00BB4321">
            <w:pPr>
              <w:pStyle w:val="TableParagraph"/>
              <w:spacing w:line="273" w:lineRule="exact"/>
              <w:ind w:left="1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25" w:type="dxa"/>
          </w:tcPr>
          <w:p w:rsidR="00AB0383" w:rsidRDefault="00AB0383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AB0383" w:rsidRDefault="00BB4321">
            <w:pPr>
              <w:pStyle w:val="TableParagraph"/>
              <w:ind w:left="616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AB0383">
        <w:trPr>
          <w:trHeight w:val="5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before="4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44" w:type="dxa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spacing w:line="261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AB0383" w:rsidRDefault="00BB4321">
            <w:pPr>
              <w:pStyle w:val="TableParagraph"/>
              <w:spacing w:before="179"/>
              <w:ind w:left="1145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25" w:type="dxa"/>
            <w:vMerge w:val="restart"/>
          </w:tcPr>
          <w:p w:rsidR="00AB0383" w:rsidRDefault="00AB0383">
            <w:pPr>
              <w:pStyle w:val="TableParagraph"/>
              <w:rPr>
                <w:rFonts w:ascii="Calibri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Calibri"/>
                <w:sz w:val="26"/>
              </w:rPr>
            </w:pPr>
          </w:p>
          <w:p w:rsidR="00AB0383" w:rsidRDefault="00AB0383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AB0383" w:rsidRDefault="00BB4321">
            <w:pPr>
              <w:pStyle w:val="TableParagraph"/>
              <w:spacing w:before="1"/>
              <w:ind w:left="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94" w:type="dxa"/>
            <w:vMerge w:val="restart"/>
          </w:tcPr>
          <w:p w:rsidR="00AB0383" w:rsidRDefault="00BB4321">
            <w:pPr>
              <w:pStyle w:val="TableParagraph"/>
              <w:spacing w:before="207"/>
              <w:ind w:left="1145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7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1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AB0383" w:rsidRDefault="00BB4321">
            <w:pPr>
              <w:pStyle w:val="TableParagraph"/>
              <w:spacing w:before="213"/>
              <w:ind w:left="10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5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652"/>
        </w:trPr>
        <w:tc>
          <w:tcPr>
            <w:tcW w:w="1369" w:type="dxa"/>
          </w:tcPr>
          <w:p w:rsidR="00AB0383" w:rsidRDefault="00BB4321">
            <w:pPr>
              <w:pStyle w:val="TableParagraph"/>
              <w:spacing w:before="111"/>
              <w:ind w:left="552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before="116"/>
              <w:ind w:left="437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before="116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ind w:left="9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25" w:type="dxa"/>
            <w:vMerge w:val="restart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ind w:left="1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Незараховано</w:t>
            </w:r>
            <w:proofErr w:type="spellEnd"/>
          </w:p>
        </w:tc>
      </w:tr>
      <w:tr w:rsidR="00AB0383">
        <w:trPr>
          <w:trHeight w:val="4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</w:tbl>
    <w:p w:rsidR="00AB0383" w:rsidRDefault="00AB0383">
      <w:pPr>
        <w:pStyle w:val="a0"/>
        <w:rPr>
          <w:rFonts w:ascii="Calibri"/>
          <w:sz w:val="22"/>
        </w:rPr>
      </w:pPr>
    </w:p>
    <w:p w:rsidR="00AB0383" w:rsidRDefault="00AB0383">
      <w:pPr>
        <w:pStyle w:val="a0"/>
        <w:spacing w:before="7"/>
        <w:rPr>
          <w:rFonts w:ascii="Calibri"/>
          <w:sz w:val="29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481"/>
        </w:tabs>
        <w:ind w:left="4480" w:hanging="365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AB0383" w:rsidRDefault="00AB0383">
      <w:pPr>
        <w:pStyle w:val="a0"/>
        <w:rPr>
          <w:b/>
          <w:i/>
          <w:sz w:val="26"/>
        </w:rPr>
      </w:pPr>
    </w:p>
    <w:p w:rsidR="00AB0383" w:rsidRDefault="00AB0383">
      <w:pPr>
        <w:pStyle w:val="a0"/>
        <w:rPr>
          <w:b/>
          <w:i/>
          <w:sz w:val="29"/>
        </w:rPr>
      </w:pPr>
    </w:p>
    <w:p w:rsidR="00C137D1" w:rsidRPr="00C137D1" w:rsidRDefault="00C137D1" w:rsidP="00C137D1">
      <w:pPr>
        <w:tabs>
          <w:tab w:val="left" w:pos="477"/>
        </w:tabs>
        <w:spacing w:line="275" w:lineRule="exact"/>
        <w:jc w:val="both"/>
        <w:rPr>
          <w:sz w:val="24"/>
          <w:lang w:val="fr-FR"/>
        </w:rPr>
      </w:pPr>
    </w:p>
    <w:p w:rsidR="00C137D1" w:rsidRPr="00C137D1" w:rsidRDefault="00C137D1" w:rsidP="00C137D1">
      <w:pPr>
        <w:pStyle w:val="a6"/>
        <w:numPr>
          <w:ilvl w:val="0"/>
          <w:numId w:val="4"/>
        </w:numPr>
        <w:rPr>
          <w:rStyle w:val="comma-list"/>
          <w:sz w:val="24"/>
          <w:szCs w:val="24"/>
          <w:lang w:val="fr-FR"/>
        </w:rPr>
      </w:pPr>
      <w:proofErr w:type="spellStart"/>
      <w:r>
        <w:rPr>
          <w:rStyle w:val="comma-list"/>
        </w:rPr>
        <w:t>Ingrid</w:t>
      </w:r>
      <w:proofErr w:type="spellEnd"/>
      <w:r>
        <w:rPr>
          <w:rStyle w:val="comma-list"/>
        </w:rPr>
        <w:t xml:space="preserve"> </w:t>
      </w:r>
      <w:proofErr w:type="spellStart"/>
      <w:r>
        <w:rPr>
          <w:rStyle w:val="comma-list"/>
        </w:rPr>
        <w:t>Verscheure</w:t>
      </w:r>
      <w:proofErr w:type="spellEnd"/>
      <w:r w:rsidRPr="00C137D1">
        <w:rPr>
          <w:rStyle w:val="comma-list"/>
          <w:lang w:val="fr-FR"/>
        </w:rPr>
        <w:t xml:space="preserve">, </w:t>
      </w:r>
      <w:proofErr w:type="spellStart"/>
      <w:r>
        <w:rPr>
          <w:rStyle w:val="comma-list"/>
        </w:rPr>
        <w:t>Isabelle</w:t>
      </w:r>
      <w:proofErr w:type="spellEnd"/>
      <w:r>
        <w:rPr>
          <w:rStyle w:val="comma-list"/>
        </w:rPr>
        <w:t xml:space="preserve"> </w:t>
      </w:r>
      <w:proofErr w:type="spellStart"/>
      <w:r>
        <w:rPr>
          <w:rStyle w:val="comma-list"/>
        </w:rPr>
        <w:t>Collet</w:t>
      </w:r>
      <w:proofErr w:type="spellEnd"/>
      <w:r w:rsidRPr="00C137D1">
        <w:rPr>
          <w:rStyle w:val="comma-list"/>
          <w:lang w:val="fr-FR"/>
        </w:rPr>
        <w:t xml:space="preserve">,  </w:t>
      </w:r>
      <w:proofErr w:type="spellStart"/>
      <w:r w:rsidRPr="00C137D1">
        <w:rPr>
          <w:sz w:val="24"/>
          <w:szCs w:val="24"/>
        </w:rPr>
        <w:t>Genre</w:t>
      </w:r>
      <w:proofErr w:type="spellEnd"/>
      <w:r w:rsidRPr="00C137D1">
        <w:rPr>
          <w:sz w:val="24"/>
          <w:szCs w:val="24"/>
        </w:rPr>
        <w:t xml:space="preserve"> : </w:t>
      </w:r>
      <w:proofErr w:type="spellStart"/>
      <w:r w:rsidRPr="00C137D1">
        <w:rPr>
          <w:sz w:val="24"/>
          <w:szCs w:val="24"/>
        </w:rPr>
        <w:t>didactique</w:t>
      </w:r>
      <w:proofErr w:type="spellEnd"/>
      <w:r w:rsidRPr="00C137D1">
        <w:rPr>
          <w:sz w:val="24"/>
          <w:szCs w:val="24"/>
        </w:rPr>
        <w:t xml:space="preserve">(s) </w:t>
      </w:r>
      <w:proofErr w:type="spellStart"/>
      <w:r w:rsidRPr="00C137D1">
        <w:rPr>
          <w:sz w:val="24"/>
          <w:szCs w:val="24"/>
        </w:rPr>
        <w:t>et</w:t>
      </w:r>
      <w:proofErr w:type="spellEnd"/>
      <w:r w:rsidRPr="00C137D1">
        <w:rPr>
          <w:sz w:val="24"/>
          <w:szCs w:val="24"/>
        </w:rPr>
        <w:t xml:space="preserve"> </w:t>
      </w:r>
      <w:proofErr w:type="spellStart"/>
      <w:r w:rsidRPr="00C137D1">
        <w:rPr>
          <w:sz w:val="24"/>
          <w:szCs w:val="24"/>
        </w:rPr>
        <w:t>pratiques</w:t>
      </w:r>
      <w:proofErr w:type="spellEnd"/>
      <w:r w:rsidRPr="00C137D1">
        <w:rPr>
          <w:sz w:val="24"/>
          <w:szCs w:val="24"/>
        </w:rPr>
        <w:t xml:space="preserve"> </w:t>
      </w:r>
      <w:proofErr w:type="spellStart"/>
      <w:r w:rsidRPr="00C137D1">
        <w:rPr>
          <w:sz w:val="24"/>
          <w:szCs w:val="24"/>
        </w:rPr>
        <w:t>d'enseignement</w:t>
      </w:r>
      <w:proofErr w:type="spellEnd"/>
      <w:r w:rsidRPr="00C137D1">
        <w:rPr>
          <w:sz w:val="24"/>
          <w:szCs w:val="24"/>
          <w:lang w:val="fr-FR"/>
        </w:rPr>
        <w:t xml:space="preserve">. </w:t>
      </w:r>
      <w:proofErr w:type="spellStart"/>
      <w:r w:rsidRPr="00C137D1">
        <w:rPr>
          <w:sz w:val="24"/>
          <w:szCs w:val="24"/>
        </w:rPr>
        <w:t>Perspectives</w:t>
      </w:r>
      <w:proofErr w:type="spellEnd"/>
      <w:r w:rsidRPr="00C137D1">
        <w:rPr>
          <w:sz w:val="24"/>
          <w:szCs w:val="24"/>
        </w:rPr>
        <w:t xml:space="preserve"> </w:t>
      </w:r>
      <w:proofErr w:type="spellStart"/>
      <w:r w:rsidRPr="00C137D1">
        <w:rPr>
          <w:sz w:val="24"/>
          <w:szCs w:val="24"/>
        </w:rPr>
        <w:t>francophones</w:t>
      </w:r>
      <w:proofErr w:type="spellEnd"/>
      <w:r w:rsidRPr="00C137D1">
        <w:rPr>
          <w:sz w:val="24"/>
          <w:szCs w:val="24"/>
          <w:lang w:val="fr-FR"/>
        </w:rPr>
        <w:t xml:space="preserve">, </w:t>
      </w:r>
      <w:proofErr w:type="spellStart"/>
      <w:r>
        <w:rPr>
          <w:rStyle w:val="comma-list"/>
        </w:rPr>
        <w:t>Collections</w:t>
      </w:r>
      <w:proofErr w:type="spellEnd"/>
      <w:r>
        <w:rPr>
          <w:rStyle w:val="comma-list"/>
        </w:rPr>
        <w:t xml:space="preserve"> 2023.</w:t>
      </w:r>
    </w:p>
    <w:p w:rsidR="00C137D1" w:rsidRPr="00C137D1" w:rsidRDefault="00C137D1" w:rsidP="00C137D1">
      <w:pPr>
        <w:pStyle w:val="a6"/>
        <w:numPr>
          <w:ilvl w:val="0"/>
          <w:numId w:val="4"/>
        </w:numPr>
        <w:rPr>
          <w:rStyle w:val="a-size-large"/>
          <w:sz w:val="24"/>
          <w:szCs w:val="24"/>
          <w:lang w:val="fr-FR"/>
        </w:rPr>
      </w:pPr>
      <w:r w:rsidRPr="00C137D1">
        <w:rPr>
          <w:rStyle w:val="a-size-large"/>
          <w:lang w:val="fr-FR"/>
        </w:rPr>
        <w:t>Véronique Laurens, Le français langue étrangère, entre formation et pratiques.-Broché, 2020.</w:t>
      </w:r>
    </w:p>
    <w:p w:rsidR="00C137D1" w:rsidRPr="00C137D1" w:rsidRDefault="00C137D1" w:rsidP="00C137D1">
      <w:pPr>
        <w:pStyle w:val="a6"/>
        <w:numPr>
          <w:ilvl w:val="0"/>
          <w:numId w:val="4"/>
        </w:numPr>
        <w:rPr>
          <w:rStyle w:val="a-size-large"/>
          <w:sz w:val="24"/>
          <w:szCs w:val="24"/>
          <w:lang w:val="fr-FR"/>
        </w:rPr>
      </w:pPr>
      <w:r w:rsidRPr="00C137D1">
        <w:rPr>
          <w:rStyle w:val="a-size-medium"/>
          <w:szCs w:val="23"/>
          <w:lang w:val="fr-FR"/>
        </w:rPr>
        <w:t xml:space="preserve">Ghislain Dominé,  </w:t>
      </w:r>
      <w:r w:rsidRPr="00C137D1">
        <w:rPr>
          <w:rStyle w:val="a-size-large"/>
          <w:szCs w:val="23"/>
          <w:lang w:val="fr-FR"/>
        </w:rPr>
        <w:t>Les TICE en classe, mode d'emploi. ESF, 2017.</w:t>
      </w:r>
    </w:p>
    <w:p w:rsidR="00C137D1" w:rsidRPr="00C137D1" w:rsidRDefault="00C137D1" w:rsidP="00C137D1">
      <w:pPr>
        <w:pStyle w:val="a6"/>
        <w:numPr>
          <w:ilvl w:val="0"/>
          <w:numId w:val="4"/>
        </w:numPr>
        <w:rPr>
          <w:sz w:val="24"/>
          <w:szCs w:val="24"/>
          <w:lang w:val="fr-FR"/>
        </w:rPr>
      </w:pPr>
      <w:r w:rsidRPr="00C137D1">
        <w:rPr>
          <w:rStyle w:val="a-size-large"/>
          <w:szCs w:val="23"/>
          <w:lang w:val="fr-FR"/>
        </w:rPr>
        <w:t xml:space="preserve">Paola Bertocchini, Manuel de formation pour le professeur de FLE. </w:t>
      </w:r>
      <w:r w:rsidRPr="00C137D1">
        <w:rPr>
          <w:szCs w:val="23"/>
          <w:lang w:val="fr-FR"/>
        </w:rPr>
        <w:t>– Paris: Cle international, 2017.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Jean-Pierre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Cuq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Dictionnaire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étrangère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Ghislain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Dominé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TICE </w:t>
      </w:r>
      <w:proofErr w:type="spellStart"/>
      <w:r>
        <w:rPr>
          <w:sz w:val="24"/>
        </w:rPr>
        <w:t>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mode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d'emploi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ESF, 2017.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before="2"/>
        <w:ind w:right="172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сучасних мов. – Страсбург: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3"/>
          <w:sz w:val="24"/>
        </w:rPr>
        <w:t xml:space="preserve"> </w:t>
      </w:r>
      <w:r>
        <w:rPr>
          <w:sz w:val="24"/>
        </w:rPr>
        <w:t>книгарні)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Pierre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Martinez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étrangères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/JOUVE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127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before="3"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Paola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Bertocchini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Manuel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formation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professeur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FLE.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42" w:lineRule="auto"/>
        <w:ind w:right="167"/>
        <w:jc w:val="both"/>
        <w:rPr>
          <w:sz w:val="24"/>
        </w:rPr>
      </w:pPr>
      <w:proofErr w:type="spellStart"/>
      <w:r>
        <w:rPr>
          <w:sz w:val="24"/>
        </w:rPr>
        <w:t>Christine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Tagliante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langue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Techniques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pratiques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:rsidR="00AB0383" w:rsidRDefault="00AB0383">
      <w:pPr>
        <w:pStyle w:val="a0"/>
        <w:rPr>
          <w:sz w:val="26"/>
        </w:rPr>
      </w:pPr>
    </w:p>
    <w:p w:rsidR="00AB0383" w:rsidRDefault="00AB0383">
      <w:pPr>
        <w:pStyle w:val="a0"/>
        <w:spacing w:before="10"/>
        <w:rPr>
          <w:sz w:val="21"/>
        </w:rPr>
      </w:pPr>
    </w:p>
    <w:p w:rsidR="00AB0383" w:rsidRDefault="00BB4321">
      <w:pPr>
        <w:ind w:left="4001"/>
        <w:rPr>
          <w:b/>
          <w:i/>
          <w:sz w:val="24"/>
        </w:rPr>
      </w:pPr>
      <w:r>
        <w:rPr>
          <w:b/>
          <w:i/>
          <w:sz w:val="24"/>
        </w:rPr>
        <w:t>13.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Рекомендована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література</w:t>
      </w:r>
    </w:p>
    <w:p w:rsidR="00AB0383" w:rsidRDefault="00AB0383">
      <w:pPr>
        <w:pStyle w:val="a0"/>
        <w:rPr>
          <w:b/>
          <w:i/>
        </w:rPr>
      </w:pPr>
    </w:p>
    <w:p w:rsidR="00AB0383" w:rsidRDefault="00BB4321">
      <w:pPr>
        <w:pStyle w:val="Heading2"/>
        <w:spacing w:line="275" w:lineRule="exact"/>
        <w:ind w:left="311"/>
      </w:pPr>
      <w:r>
        <w:t>Базова</w:t>
      </w: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ind w:right="166"/>
        <w:jc w:val="both"/>
        <w:rPr>
          <w:sz w:val="24"/>
        </w:rPr>
      </w:pPr>
      <w:r>
        <w:rPr>
          <w:sz w:val="24"/>
        </w:rPr>
        <w:lastRenderedPageBreak/>
        <w:t>Сучасна технологія навчання іншомовного матеріалу в середніх навчальних закладах / Під</w:t>
      </w:r>
      <w:r>
        <w:rPr>
          <w:spacing w:val="1"/>
          <w:sz w:val="24"/>
        </w:rPr>
        <w:t xml:space="preserve"> </w:t>
      </w:r>
      <w:r>
        <w:rPr>
          <w:sz w:val="24"/>
        </w:rPr>
        <w:t>ред. Ніколаєва С.Ю. – К.: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», 2006. – 96с. (Вип. 2. «Бібліотечка журналу «Іноземні</w:t>
      </w:r>
      <w:r>
        <w:rPr>
          <w:spacing w:val="1"/>
          <w:sz w:val="24"/>
        </w:rPr>
        <w:t xml:space="preserve"> </w:t>
      </w:r>
      <w:r>
        <w:rPr>
          <w:sz w:val="24"/>
        </w:rPr>
        <w:t>мови»).</w:t>
      </w: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Barbot</w:t>
      </w:r>
      <w:proofErr w:type="spellEnd"/>
      <w:r>
        <w:rPr>
          <w:sz w:val="24"/>
        </w:rPr>
        <w:t xml:space="preserve"> Marie-José.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auto-</w:t>
      </w:r>
      <w:proofErr w:type="spellStart"/>
      <w:r>
        <w:rPr>
          <w:sz w:val="24"/>
        </w:rPr>
        <w:t>apprentissages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B0383" w:rsidRDefault="00AB0383">
      <w:pPr>
        <w:spacing w:line="274" w:lineRule="exact"/>
        <w:jc w:val="both"/>
        <w:rPr>
          <w:sz w:val="24"/>
        </w:rPr>
        <w:sectPr w:rsidR="00AB0383">
          <w:pgSz w:w="11910" w:h="16840"/>
          <w:pgMar w:top="840" w:right="680" w:bottom="280" w:left="940" w:header="708" w:footer="708" w:gutter="0"/>
          <w:cols w:space="720"/>
        </w:sectPr>
      </w:pP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spacing w:before="63" w:line="242" w:lineRule="auto"/>
        <w:ind w:right="176"/>
        <w:rPr>
          <w:sz w:val="24"/>
        </w:rPr>
      </w:pPr>
      <w:proofErr w:type="spellStart"/>
      <w:r>
        <w:rPr>
          <w:sz w:val="24"/>
        </w:rPr>
        <w:lastRenderedPageBreak/>
        <w:t>Anne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Colliaux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Enseigner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différemment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avec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TICE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Master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Class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boîte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outils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enseignants</w:t>
      </w:r>
      <w:proofErr w:type="spell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Eyrolles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AB0383" w:rsidRDefault="00AB0383">
      <w:pPr>
        <w:pStyle w:val="a0"/>
        <w:rPr>
          <w:sz w:val="26"/>
        </w:rPr>
      </w:pPr>
    </w:p>
    <w:p w:rsidR="00AB0383" w:rsidRDefault="00AB0383">
      <w:pPr>
        <w:pStyle w:val="a0"/>
        <w:rPr>
          <w:sz w:val="26"/>
        </w:rPr>
      </w:pPr>
    </w:p>
    <w:p w:rsidR="00AB0383" w:rsidRDefault="00BB4321">
      <w:pPr>
        <w:pStyle w:val="Heading2"/>
        <w:spacing w:before="232"/>
        <w:ind w:left="301"/>
      </w:pPr>
      <w:r>
        <w:t>Допоміжна</w:t>
      </w:r>
    </w:p>
    <w:p w:rsidR="00AB0383" w:rsidRDefault="00AB0383">
      <w:pPr>
        <w:pStyle w:val="a0"/>
        <w:spacing w:before="7"/>
        <w:rPr>
          <w:b/>
          <w:sz w:val="23"/>
        </w:rPr>
      </w:pP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Courtillon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Elaborer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cours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FLE.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42" w:lineRule="auto"/>
        <w:ind w:right="163"/>
        <w:rPr>
          <w:sz w:val="24"/>
        </w:rPr>
      </w:pPr>
      <w:proofErr w:type="spellStart"/>
      <w:r>
        <w:rPr>
          <w:sz w:val="24"/>
        </w:rPr>
        <w:t>Dictionnaire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langue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étrangère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direction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Jean-Pierre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Cuq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42" w:lineRule="auto"/>
        <w:ind w:right="182"/>
        <w:rPr>
          <w:sz w:val="24"/>
        </w:rPr>
      </w:pPr>
      <w:proofErr w:type="spellStart"/>
      <w:r>
        <w:rPr>
          <w:sz w:val="24"/>
        </w:rPr>
        <w:t>Guide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formateur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programme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pluriannuel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formation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continue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professeurs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2003-2005</w:t>
      </w:r>
      <w:r>
        <w:rPr>
          <w:spacing w:val="1"/>
          <w:sz w:val="24"/>
        </w:rPr>
        <w:t xml:space="preserve"> </w:t>
      </w:r>
      <w:r>
        <w:rPr>
          <w:sz w:val="24"/>
        </w:rPr>
        <w:t>CIEP.</w:t>
      </w:r>
    </w:p>
    <w:p w:rsidR="00AB0383" w:rsidRDefault="00AB0383">
      <w:pPr>
        <w:pStyle w:val="a0"/>
        <w:spacing w:before="7"/>
        <w:rPr>
          <w:sz w:val="23"/>
        </w:rPr>
      </w:pPr>
    </w:p>
    <w:p w:rsidR="00AB0383" w:rsidRDefault="00BB4321">
      <w:pPr>
        <w:pStyle w:val="Heading3"/>
        <w:ind w:left="4313"/>
      </w:pPr>
      <w:r>
        <w:t>14.</w:t>
      </w:r>
      <w:r>
        <w:rPr>
          <w:spacing w:val="-1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AB0383" w:rsidRDefault="00AB0383">
      <w:pPr>
        <w:pStyle w:val="a0"/>
        <w:spacing w:before="7"/>
        <w:rPr>
          <w:b/>
          <w:i/>
          <w:sz w:val="23"/>
        </w:rPr>
      </w:pPr>
    </w:p>
    <w:p w:rsidR="00AB0383" w:rsidRDefault="00491AF7">
      <w:pPr>
        <w:pStyle w:val="a6"/>
        <w:numPr>
          <w:ilvl w:val="1"/>
          <w:numId w:val="2"/>
        </w:numPr>
        <w:tabs>
          <w:tab w:val="left" w:pos="722"/>
        </w:tabs>
        <w:spacing w:line="275" w:lineRule="exact"/>
        <w:ind w:hanging="246"/>
        <w:rPr>
          <w:sz w:val="24"/>
        </w:rPr>
      </w:pPr>
      <w:hyperlink r:id="rId5">
        <w:r w:rsidR="00BB4321">
          <w:rPr>
            <w:sz w:val="24"/>
            <w:u w:val="single"/>
          </w:rPr>
          <w:t>www.lepointdufle.net</w:t>
        </w:r>
      </w:hyperlink>
    </w:p>
    <w:p w:rsidR="00AB0383" w:rsidRDefault="00491AF7">
      <w:pPr>
        <w:pStyle w:val="a6"/>
        <w:numPr>
          <w:ilvl w:val="1"/>
          <w:numId w:val="2"/>
        </w:numPr>
        <w:tabs>
          <w:tab w:val="left" w:pos="779"/>
        </w:tabs>
        <w:spacing w:line="275" w:lineRule="exact"/>
        <w:ind w:left="778" w:hanging="303"/>
        <w:rPr>
          <w:sz w:val="24"/>
        </w:rPr>
      </w:pPr>
      <w:hyperlink r:id="rId6">
        <w:r w:rsidR="00BB4321">
          <w:rPr>
            <w:sz w:val="24"/>
            <w:u w:val="single"/>
          </w:rPr>
          <w:t>www.edufle.net</w:t>
        </w:r>
      </w:hyperlink>
    </w:p>
    <w:p w:rsidR="00AB0383" w:rsidRDefault="00491AF7">
      <w:pPr>
        <w:pStyle w:val="a6"/>
        <w:numPr>
          <w:ilvl w:val="1"/>
          <w:numId w:val="2"/>
        </w:numPr>
        <w:tabs>
          <w:tab w:val="left" w:pos="779"/>
        </w:tabs>
        <w:spacing w:before="3" w:line="275" w:lineRule="exact"/>
        <w:ind w:left="778" w:hanging="303"/>
        <w:rPr>
          <w:sz w:val="24"/>
        </w:rPr>
      </w:pPr>
      <w:hyperlink r:id="rId7">
        <w:r w:rsidR="00BB4321">
          <w:rPr>
            <w:sz w:val="24"/>
            <w:u w:val="single"/>
          </w:rPr>
          <w:t>www.unige.ch/fapse</w:t>
        </w:r>
      </w:hyperlink>
    </w:p>
    <w:p w:rsidR="00AB0383" w:rsidRDefault="00491AF7">
      <w:pPr>
        <w:pStyle w:val="a6"/>
        <w:numPr>
          <w:ilvl w:val="1"/>
          <w:numId w:val="2"/>
        </w:numPr>
        <w:tabs>
          <w:tab w:val="left" w:pos="779"/>
        </w:tabs>
        <w:ind w:left="476" w:right="203" w:firstLine="0"/>
        <w:rPr>
          <w:sz w:val="24"/>
        </w:rPr>
      </w:pPr>
      <w:hyperlink r:id="rId8">
        <w:r w:rsidR="00BB4321">
          <w:rPr>
            <w:sz w:val="24"/>
            <w:u w:val="single"/>
          </w:rPr>
          <w:t>http://library.tup.km.ua/inf_res/bibliogr/hi_sc/2006/met_vyk_inoz.htm</w:t>
        </w:r>
      </w:hyperlink>
      <w:r w:rsidR="00BB4321">
        <w:rPr>
          <w:spacing w:val="1"/>
          <w:sz w:val="24"/>
        </w:rPr>
        <w:t xml:space="preserve"> </w:t>
      </w:r>
      <w:r w:rsidR="00BB4321">
        <w:rPr>
          <w:spacing w:val="-1"/>
          <w:sz w:val="24"/>
        </w:rPr>
        <w:t>5.</w:t>
      </w:r>
      <w:hyperlink r:id="rId9">
        <w:r w:rsidR="00BB4321">
          <w:rPr>
            <w:spacing w:val="-1"/>
            <w:sz w:val="24"/>
            <w:u w:val="single"/>
          </w:rPr>
          <w:t>http://www.duep.edu/section/science/chairs/applied-linguistics-and-methods-of-foreign-language-</w:t>
        </w:r>
      </w:hyperlink>
      <w:r w:rsidR="00BB4321">
        <w:rPr>
          <w:sz w:val="24"/>
        </w:rPr>
        <w:t xml:space="preserve"> </w:t>
      </w:r>
      <w:hyperlink r:id="rId10">
        <w:proofErr w:type="spellStart"/>
        <w:r w:rsidR="00BB4321">
          <w:rPr>
            <w:sz w:val="24"/>
            <w:u w:val="single"/>
          </w:rPr>
          <w:t>study</w:t>
        </w:r>
        <w:proofErr w:type="spellEnd"/>
        <w:r w:rsidR="00BB4321">
          <w:rPr>
            <w:sz w:val="24"/>
            <w:u w:val="single"/>
          </w:rPr>
          <w:t>/uk.html</w:t>
        </w:r>
      </w:hyperlink>
    </w:p>
    <w:p w:rsidR="00AB0383" w:rsidRDefault="00491AF7">
      <w:pPr>
        <w:pStyle w:val="a6"/>
        <w:numPr>
          <w:ilvl w:val="0"/>
          <w:numId w:val="1"/>
        </w:numPr>
        <w:tabs>
          <w:tab w:val="left" w:pos="779"/>
        </w:tabs>
        <w:spacing w:line="274" w:lineRule="exact"/>
        <w:rPr>
          <w:sz w:val="24"/>
        </w:rPr>
      </w:pPr>
      <w:hyperlink r:id="rId11">
        <w:r w:rsidR="00BB4321">
          <w:rPr>
            <w:sz w:val="24"/>
            <w:u w:val="single"/>
          </w:rPr>
          <w:t>http://www.fle.fr/</w:t>
        </w:r>
      </w:hyperlink>
    </w:p>
    <w:p w:rsidR="00AB0383" w:rsidRDefault="00491AF7">
      <w:pPr>
        <w:pStyle w:val="a6"/>
        <w:numPr>
          <w:ilvl w:val="0"/>
          <w:numId w:val="1"/>
        </w:numPr>
        <w:tabs>
          <w:tab w:val="left" w:pos="779"/>
        </w:tabs>
        <w:spacing w:before="1" w:line="275" w:lineRule="exact"/>
        <w:rPr>
          <w:sz w:val="24"/>
        </w:rPr>
      </w:pPr>
      <w:hyperlink r:id="rId12">
        <w:r w:rsidR="00BB4321">
          <w:rPr>
            <w:sz w:val="24"/>
            <w:u w:val="single"/>
          </w:rPr>
          <w:t>http://www.fdlm.org/</w:t>
        </w:r>
      </w:hyperlink>
    </w:p>
    <w:p w:rsidR="00AB0383" w:rsidRDefault="00491AF7">
      <w:pPr>
        <w:pStyle w:val="a6"/>
        <w:numPr>
          <w:ilvl w:val="0"/>
          <w:numId w:val="1"/>
        </w:numPr>
        <w:tabs>
          <w:tab w:val="left" w:pos="779"/>
        </w:tabs>
        <w:spacing w:line="275" w:lineRule="exact"/>
        <w:rPr>
          <w:sz w:val="24"/>
        </w:rPr>
      </w:pPr>
      <w:hyperlink r:id="rId13">
        <w:r w:rsidR="00BB4321">
          <w:rPr>
            <w:sz w:val="24"/>
            <w:u w:val="single"/>
          </w:rPr>
          <w:t>http://www.ciep.fr/</w:t>
        </w:r>
      </w:hyperlink>
    </w:p>
    <w:sectPr w:rsidR="00AB0383" w:rsidSect="00AB0383">
      <w:pgSz w:w="11910" w:h="16840"/>
      <w:pgMar w:top="760" w:right="68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42CD0"/>
    <w:multiLevelType w:val="hybridMultilevel"/>
    <w:tmpl w:val="A33E2496"/>
    <w:lvl w:ilvl="0" w:tplc="E254624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color w:val="313131"/>
        <w:spacing w:val="-5"/>
        <w:w w:val="100"/>
        <w:sz w:val="24"/>
        <w:szCs w:val="24"/>
        <w:lang w:val="uk-UA" w:eastAsia="en-US" w:bidi="ar-SA"/>
      </w:rPr>
    </w:lvl>
    <w:lvl w:ilvl="1" w:tplc="7C02BF20">
      <w:numFmt w:val="bullet"/>
      <w:lvlText w:val="•"/>
      <w:lvlJc w:val="left"/>
      <w:pPr>
        <w:ind w:left="1460" w:hanging="360"/>
      </w:pPr>
      <w:rPr>
        <w:rFonts w:hint="default"/>
        <w:lang w:val="uk-UA" w:eastAsia="en-US" w:bidi="ar-SA"/>
      </w:rPr>
    </w:lvl>
    <w:lvl w:ilvl="2" w:tplc="BE264412">
      <w:numFmt w:val="bullet"/>
      <w:lvlText w:val="•"/>
      <w:lvlJc w:val="left"/>
      <w:pPr>
        <w:ind w:left="2440" w:hanging="360"/>
      </w:pPr>
      <w:rPr>
        <w:rFonts w:hint="default"/>
        <w:lang w:val="uk-UA" w:eastAsia="en-US" w:bidi="ar-SA"/>
      </w:rPr>
    </w:lvl>
    <w:lvl w:ilvl="3" w:tplc="D0F62E34">
      <w:numFmt w:val="bullet"/>
      <w:lvlText w:val="•"/>
      <w:lvlJc w:val="left"/>
      <w:pPr>
        <w:ind w:left="3421" w:hanging="360"/>
      </w:pPr>
      <w:rPr>
        <w:rFonts w:hint="default"/>
        <w:lang w:val="uk-UA" w:eastAsia="en-US" w:bidi="ar-SA"/>
      </w:rPr>
    </w:lvl>
    <w:lvl w:ilvl="4" w:tplc="03CE682A">
      <w:numFmt w:val="bullet"/>
      <w:lvlText w:val="•"/>
      <w:lvlJc w:val="left"/>
      <w:pPr>
        <w:ind w:left="4401" w:hanging="360"/>
      </w:pPr>
      <w:rPr>
        <w:rFonts w:hint="default"/>
        <w:lang w:val="uk-UA" w:eastAsia="en-US" w:bidi="ar-SA"/>
      </w:rPr>
    </w:lvl>
    <w:lvl w:ilvl="5" w:tplc="71681D16">
      <w:numFmt w:val="bullet"/>
      <w:lvlText w:val="•"/>
      <w:lvlJc w:val="left"/>
      <w:pPr>
        <w:ind w:left="5382" w:hanging="360"/>
      </w:pPr>
      <w:rPr>
        <w:rFonts w:hint="default"/>
        <w:lang w:val="uk-UA" w:eastAsia="en-US" w:bidi="ar-SA"/>
      </w:rPr>
    </w:lvl>
    <w:lvl w:ilvl="6" w:tplc="420E7DEA">
      <w:numFmt w:val="bullet"/>
      <w:lvlText w:val="•"/>
      <w:lvlJc w:val="left"/>
      <w:pPr>
        <w:ind w:left="6362" w:hanging="360"/>
      </w:pPr>
      <w:rPr>
        <w:rFonts w:hint="default"/>
        <w:lang w:val="uk-UA" w:eastAsia="en-US" w:bidi="ar-SA"/>
      </w:rPr>
    </w:lvl>
    <w:lvl w:ilvl="7" w:tplc="F70AD286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193C5094">
      <w:numFmt w:val="bullet"/>
      <w:lvlText w:val="•"/>
      <w:lvlJc w:val="left"/>
      <w:pPr>
        <w:ind w:left="8323" w:hanging="360"/>
      </w:pPr>
      <w:rPr>
        <w:rFonts w:hint="default"/>
        <w:lang w:val="uk-UA" w:eastAsia="en-US" w:bidi="ar-SA"/>
      </w:rPr>
    </w:lvl>
  </w:abstractNum>
  <w:abstractNum w:abstractNumId="2">
    <w:nsid w:val="52303513"/>
    <w:multiLevelType w:val="hybridMultilevel"/>
    <w:tmpl w:val="9280B420"/>
    <w:lvl w:ilvl="0" w:tplc="BE1CE0C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D83C0E">
      <w:start w:val="1"/>
      <w:numFmt w:val="decimal"/>
      <w:lvlText w:val="%2."/>
      <w:lvlJc w:val="left"/>
      <w:pPr>
        <w:ind w:left="72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CBAFA66">
      <w:numFmt w:val="bullet"/>
      <w:lvlText w:val="•"/>
      <w:lvlJc w:val="left"/>
      <w:pPr>
        <w:ind w:left="4680" w:hanging="245"/>
      </w:pPr>
      <w:rPr>
        <w:rFonts w:hint="default"/>
        <w:lang w:val="uk-UA" w:eastAsia="en-US" w:bidi="ar-SA"/>
      </w:rPr>
    </w:lvl>
    <w:lvl w:ilvl="3" w:tplc="A2E49992">
      <w:numFmt w:val="bullet"/>
      <w:lvlText w:val="•"/>
      <w:lvlJc w:val="left"/>
      <w:pPr>
        <w:ind w:left="5380" w:hanging="245"/>
      </w:pPr>
      <w:rPr>
        <w:rFonts w:hint="default"/>
        <w:lang w:val="uk-UA" w:eastAsia="en-US" w:bidi="ar-SA"/>
      </w:rPr>
    </w:lvl>
    <w:lvl w:ilvl="4" w:tplc="1EE48628">
      <w:numFmt w:val="bullet"/>
      <w:lvlText w:val="•"/>
      <w:lvlJc w:val="left"/>
      <w:pPr>
        <w:ind w:left="6081" w:hanging="245"/>
      </w:pPr>
      <w:rPr>
        <w:rFonts w:hint="default"/>
        <w:lang w:val="uk-UA" w:eastAsia="en-US" w:bidi="ar-SA"/>
      </w:rPr>
    </w:lvl>
    <w:lvl w:ilvl="5" w:tplc="27649D8E">
      <w:numFmt w:val="bullet"/>
      <w:lvlText w:val="•"/>
      <w:lvlJc w:val="left"/>
      <w:pPr>
        <w:ind w:left="6781" w:hanging="245"/>
      </w:pPr>
      <w:rPr>
        <w:rFonts w:hint="default"/>
        <w:lang w:val="uk-UA" w:eastAsia="en-US" w:bidi="ar-SA"/>
      </w:rPr>
    </w:lvl>
    <w:lvl w:ilvl="6" w:tplc="FE640E10">
      <w:numFmt w:val="bullet"/>
      <w:lvlText w:val="•"/>
      <w:lvlJc w:val="left"/>
      <w:pPr>
        <w:ind w:left="7482" w:hanging="245"/>
      </w:pPr>
      <w:rPr>
        <w:rFonts w:hint="default"/>
        <w:lang w:val="uk-UA" w:eastAsia="en-US" w:bidi="ar-SA"/>
      </w:rPr>
    </w:lvl>
    <w:lvl w:ilvl="7" w:tplc="BF129E66">
      <w:numFmt w:val="bullet"/>
      <w:lvlText w:val="•"/>
      <w:lvlJc w:val="left"/>
      <w:pPr>
        <w:ind w:left="8182" w:hanging="245"/>
      </w:pPr>
      <w:rPr>
        <w:rFonts w:hint="default"/>
        <w:lang w:val="uk-UA" w:eastAsia="en-US" w:bidi="ar-SA"/>
      </w:rPr>
    </w:lvl>
    <w:lvl w:ilvl="8" w:tplc="527A7366">
      <w:numFmt w:val="bullet"/>
      <w:lvlText w:val="•"/>
      <w:lvlJc w:val="left"/>
      <w:pPr>
        <w:ind w:left="8883" w:hanging="245"/>
      </w:pPr>
      <w:rPr>
        <w:rFonts w:hint="default"/>
        <w:lang w:val="uk-UA" w:eastAsia="en-US" w:bidi="ar-SA"/>
      </w:rPr>
    </w:lvl>
  </w:abstractNum>
  <w:abstractNum w:abstractNumId="3">
    <w:nsid w:val="5EC31A03"/>
    <w:multiLevelType w:val="hybridMultilevel"/>
    <w:tmpl w:val="5A644C18"/>
    <w:lvl w:ilvl="0" w:tplc="89922DC8">
      <w:start w:val="1"/>
      <w:numFmt w:val="decimal"/>
      <w:lvlText w:val="%1."/>
      <w:lvlJc w:val="left"/>
      <w:pPr>
        <w:ind w:left="1043" w:hanging="20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1" w:tplc="C1F66C1C">
      <w:start w:val="4"/>
      <w:numFmt w:val="decimal"/>
      <w:lvlText w:val="%2."/>
      <w:lvlJc w:val="left"/>
      <w:pPr>
        <w:ind w:left="3909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E5F0E57C">
      <w:start w:val="6"/>
      <w:numFmt w:val="decimal"/>
      <w:lvlText w:val="%3."/>
      <w:lvlJc w:val="left"/>
      <w:pPr>
        <w:ind w:left="4360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756C3F6E">
      <w:start w:val="8"/>
      <w:numFmt w:val="decimal"/>
      <w:lvlText w:val="%4."/>
      <w:lvlJc w:val="left"/>
      <w:pPr>
        <w:ind w:left="4663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4" w:tplc="BA283BD6">
      <w:numFmt w:val="bullet"/>
      <w:lvlText w:val="•"/>
      <w:lvlJc w:val="left"/>
      <w:pPr>
        <w:ind w:left="5463" w:hanging="245"/>
      </w:pPr>
      <w:rPr>
        <w:rFonts w:hint="default"/>
        <w:lang w:val="uk-UA" w:eastAsia="en-US" w:bidi="ar-SA"/>
      </w:rPr>
    </w:lvl>
    <w:lvl w:ilvl="5" w:tplc="E2FEAC2A">
      <w:numFmt w:val="bullet"/>
      <w:lvlText w:val="•"/>
      <w:lvlJc w:val="left"/>
      <w:pPr>
        <w:ind w:left="6266" w:hanging="245"/>
      </w:pPr>
      <w:rPr>
        <w:rFonts w:hint="default"/>
        <w:lang w:val="uk-UA" w:eastAsia="en-US" w:bidi="ar-SA"/>
      </w:rPr>
    </w:lvl>
    <w:lvl w:ilvl="6" w:tplc="31C84C90">
      <w:numFmt w:val="bullet"/>
      <w:lvlText w:val="•"/>
      <w:lvlJc w:val="left"/>
      <w:pPr>
        <w:ind w:left="7070" w:hanging="245"/>
      </w:pPr>
      <w:rPr>
        <w:rFonts w:hint="default"/>
        <w:lang w:val="uk-UA" w:eastAsia="en-US" w:bidi="ar-SA"/>
      </w:rPr>
    </w:lvl>
    <w:lvl w:ilvl="7" w:tplc="82880248">
      <w:numFmt w:val="bullet"/>
      <w:lvlText w:val="•"/>
      <w:lvlJc w:val="left"/>
      <w:pPr>
        <w:ind w:left="7873" w:hanging="245"/>
      </w:pPr>
      <w:rPr>
        <w:rFonts w:hint="default"/>
        <w:lang w:val="uk-UA" w:eastAsia="en-US" w:bidi="ar-SA"/>
      </w:rPr>
    </w:lvl>
    <w:lvl w:ilvl="8" w:tplc="D99816EA">
      <w:numFmt w:val="bullet"/>
      <w:lvlText w:val="•"/>
      <w:lvlJc w:val="left"/>
      <w:pPr>
        <w:ind w:left="8677" w:hanging="245"/>
      </w:pPr>
      <w:rPr>
        <w:rFonts w:hint="default"/>
        <w:lang w:val="uk-UA" w:eastAsia="en-US" w:bidi="ar-SA"/>
      </w:rPr>
    </w:lvl>
  </w:abstractNum>
  <w:abstractNum w:abstractNumId="4">
    <w:nsid w:val="66A335D7"/>
    <w:multiLevelType w:val="hybridMultilevel"/>
    <w:tmpl w:val="6D8020FE"/>
    <w:lvl w:ilvl="0" w:tplc="F20C369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0868C2">
      <w:numFmt w:val="bullet"/>
      <w:lvlText w:val="•"/>
      <w:lvlJc w:val="left"/>
      <w:pPr>
        <w:ind w:left="4360" w:hanging="360"/>
      </w:pPr>
      <w:rPr>
        <w:rFonts w:hint="default"/>
        <w:lang w:val="uk-UA" w:eastAsia="en-US" w:bidi="ar-SA"/>
      </w:rPr>
    </w:lvl>
    <w:lvl w:ilvl="2" w:tplc="32DC7138">
      <w:numFmt w:val="bullet"/>
      <w:lvlText w:val="•"/>
      <w:lvlJc w:val="left"/>
      <w:pPr>
        <w:ind w:left="5018" w:hanging="360"/>
      </w:pPr>
      <w:rPr>
        <w:rFonts w:hint="default"/>
        <w:lang w:val="uk-UA" w:eastAsia="en-US" w:bidi="ar-SA"/>
      </w:rPr>
    </w:lvl>
    <w:lvl w:ilvl="3" w:tplc="FE049862">
      <w:numFmt w:val="bullet"/>
      <w:lvlText w:val="•"/>
      <w:lvlJc w:val="left"/>
      <w:pPr>
        <w:ind w:left="5676" w:hanging="360"/>
      </w:pPr>
      <w:rPr>
        <w:rFonts w:hint="default"/>
        <w:lang w:val="uk-UA" w:eastAsia="en-US" w:bidi="ar-SA"/>
      </w:rPr>
    </w:lvl>
    <w:lvl w:ilvl="4" w:tplc="8A4E441A">
      <w:numFmt w:val="bullet"/>
      <w:lvlText w:val="•"/>
      <w:lvlJc w:val="left"/>
      <w:pPr>
        <w:ind w:left="6334" w:hanging="360"/>
      </w:pPr>
      <w:rPr>
        <w:rFonts w:hint="default"/>
        <w:lang w:val="uk-UA" w:eastAsia="en-US" w:bidi="ar-SA"/>
      </w:rPr>
    </w:lvl>
    <w:lvl w:ilvl="5" w:tplc="2C5AE654">
      <w:numFmt w:val="bullet"/>
      <w:lvlText w:val="•"/>
      <w:lvlJc w:val="left"/>
      <w:pPr>
        <w:ind w:left="6992" w:hanging="360"/>
      </w:pPr>
      <w:rPr>
        <w:rFonts w:hint="default"/>
        <w:lang w:val="uk-UA" w:eastAsia="en-US" w:bidi="ar-SA"/>
      </w:rPr>
    </w:lvl>
    <w:lvl w:ilvl="6" w:tplc="A880AEA8">
      <w:numFmt w:val="bullet"/>
      <w:lvlText w:val="•"/>
      <w:lvlJc w:val="left"/>
      <w:pPr>
        <w:ind w:left="7651" w:hanging="360"/>
      </w:pPr>
      <w:rPr>
        <w:rFonts w:hint="default"/>
        <w:lang w:val="uk-UA" w:eastAsia="en-US" w:bidi="ar-SA"/>
      </w:rPr>
    </w:lvl>
    <w:lvl w:ilvl="7" w:tplc="F3A4735C"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  <w:lvl w:ilvl="8" w:tplc="2F067958">
      <w:numFmt w:val="bullet"/>
      <w:lvlText w:val="•"/>
      <w:lvlJc w:val="left"/>
      <w:pPr>
        <w:ind w:left="8967" w:hanging="360"/>
      </w:pPr>
      <w:rPr>
        <w:rFonts w:hint="default"/>
        <w:lang w:val="uk-UA" w:eastAsia="en-US" w:bidi="ar-SA"/>
      </w:rPr>
    </w:lvl>
  </w:abstractNum>
  <w:abstractNum w:abstractNumId="5">
    <w:nsid w:val="763D4A1E"/>
    <w:multiLevelType w:val="hybridMultilevel"/>
    <w:tmpl w:val="26503CC2"/>
    <w:lvl w:ilvl="0" w:tplc="5866A2E0">
      <w:start w:val="6"/>
      <w:numFmt w:val="decimal"/>
      <w:lvlText w:val="%1."/>
      <w:lvlJc w:val="left"/>
      <w:pPr>
        <w:ind w:left="77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4A798">
      <w:numFmt w:val="bullet"/>
      <w:lvlText w:val="•"/>
      <w:lvlJc w:val="left"/>
      <w:pPr>
        <w:ind w:left="1730" w:hanging="303"/>
      </w:pPr>
      <w:rPr>
        <w:rFonts w:hint="default"/>
        <w:lang w:val="uk-UA" w:eastAsia="en-US" w:bidi="ar-SA"/>
      </w:rPr>
    </w:lvl>
    <w:lvl w:ilvl="2" w:tplc="00BC6FB2">
      <w:numFmt w:val="bullet"/>
      <w:lvlText w:val="•"/>
      <w:lvlJc w:val="left"/>
      <w:pPr>
        <w:ind w:left="2680" w:hanging="303"/>
      </w:pPr>
      <w:rPr>
        <w:rFonts w:hint="default"/>
        <w:lang w:val="uk-UA" w:eastAsia="en-US" w:bidi="ar-SA"/>
      </w:rPr>
    </w:lvl>
    <w:lvl w:ilvl="3" w:tplc="93B654CA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3A98519E">
      <w:numFmt w:val="bullet"/>
      <w:lvlText w:val="•"/>
      <w:lvlJc w:val="left"/>
      <w:pPr>
        <w:ind w:left="4581" w:hanging="303"/>
      </w:pPr>
      <w:rPr>
        <w:rFonts w:hint="default"/>
        <w:lang w:val="uk-UA" w:eastAsia="en-US" w:bidi="ar-SA"/>
      </w:rPr>
    </w:lvl>
    <w:lvl w:ilvl="5" w:tplc="89561136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82965290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7" w:tplc="F036FA8A">
      <w:numFmt w:val="bullet"/>
      <w:lvlText w:val="•"/>
      <w:lvlJc w:val="left"/>
      <w:pPr>
        <w:ind w:left="7432" w:hanging="303"/>
      </w:pPr>
      <w:rPr>
        <w:rFonts w:hint="default"/>
        <w:lang w:val="uk-UA" w:eastAsia="en-US" w:bidi="ar-SA"/>
      </w:rPr>
    </w:lvl>
    <w:lvl w:ilvl="8" w:tplc="0B62258A">
      <w:numFmt w:val="bullet"/>
      <w:lvlText w:val="•"/>
      <w:lvlJc w:val="left"/>
      <w:pPr>
        <w:ind w:left="8383" w:hanging="30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0383"/>
    <w:rsid w:val="001123F6"/>
    <w:rsid w:val="00491AF7"/>
    <w:rsid w:val="007D4AD5"/>
    <w:rsid w:val="009A06BD"/>
    <w:rsid w:val="00AB0383"/>
    <w:rsid w:val="00B9798C"/>
    <w:rsid w:val="00BB4321"/>
    <w:rsid w:val="00C1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38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137D1"/>
    <w:pPr>
      <w:keepNext/>
      <w:widowControl/>
      <w:numPr>
        <w:numId w:val="6"/>
      </w:numPr>
      <w:suppressAutoHyphens/>
      <w:autoSpaceDE/>
      <w:autoSpaceDN/>
      <w:spacing w:before="240" w:after="60"/>
      <w:outlineLvl w:val="0"/>
    </w:pPr>
    <w:rPr>
      <w:rFonts w:ascii="Cambria" w:hAnsi="Cambria" w:cs="Cambria"/>
      <w:b/>
      <w:color w:val="000000"/>
      <w:sz w:val="32"/>
      <w:szCs w:val="32"/>
      <w:lang w:val="en-US"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C137D1"/>
    <w:pPr>
      <w:widowControl/>
      <w:numPr>
        <w:ilvl w:val="1"/>
        <w:numId w:val="6"/>
      </w:numPr>
      <w:suppressAutoHyphens/>
      <w:autoSpaceDE/>
      <w:autoSpaceDN/>
      <w:spacing w:before="280" w:after="280"/>
      <w:outlineLvl w:val="1"/>
    </w:pPr>
    <w:rPr>
      <w:b/>
      <w:color w:val="000000"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137D1"/>
    <w:pPr>
      <w:keepNext/>
      <w:widowControl/>
      <w:numPr>
        <w:ilvl w:val="2"/>
        <w:numId w:val="6"/>
      </w:numPr>
      <w:suppressAutoHyphens/>
      <w:autoSpaceDE/>
      <w:autoSpaceDN/>
      <w:spacing w:before="240" w:after="60"/>
      <w:outlineLvl w:val="2"/>
    </w:pPr>
    <w:rPr>
      <w:rFonts w:ascii="Cambria" w:hAnsi="Cambria" w:cs="Cambria"/>
      <w:b/>
      <w:color w:val="000000"/>
      <w:sz w:val="26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137D1"/>
    <w:pPr>
      <w:keepNext/>
      <w:widowControl/>
      <w:numPr>
        <w:ilvl w:val="3"/>
        <w:numId w:val="6"/>
      </w:numPr>
      <w:suppressAutoHyphens/>
      <w:autoSpaceDE/>
      <w:autoSpaceDN/>
      <w:spacing w:before="120" w:after="120"/>
      <w:outlineLvl w:val="3"/>
    </w:pPr>
    <w:rPr>
      <w:rFonts w:ascii="Liberation Sans" w:eastAsia="Microsoft YaHei" w:hAnsi="Liberation Sans" w:cs="Arial"/>
      <w:b/>
      <w:bCs/>
      <w:i/>
      <w:iCs/>
      <w:color w:val="000000"/>
      <w:sz w:val="27"/>
      <w:szCs w:val="27"/>
      <w:lang w:val="en-US" w:eastAsia="zh-CN"/>
    </w:rPr>
  </w:style>
  <w:style w:type="paragraph" w:styleId="7">
    <w:name w:val="heading 7"/>
    <w:basedOn w:val="a"/>
    <w:next w:val="a0"/>
    <w:link w:val="70"/>
    <w:semiHidden/>
    <w:unhideWhenUsed/>
    <w:qFormat/>
    <w:rsid w:val="00C137D1"/>
    <w:pPr>
      <w:widowControl/>
      <w:numPr>
        <w:ilvl w:val="6"/>
        <w:numId w:val="6"/>
      </w:numPr>
      <w:suppressAutoHyphens/>
      <w:autoSpaceDE/>
      <w:autoSpaceDN/>
      <w:spacing w:before="240" w:after="60"/>
      <w:outlineLvl w:val="6"/>
    </w:pPr>
    <w:rPr>
      <w:color w:val="000000"/>
      <w:sz w:val="24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AB038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383"/>
    <w:pPr>
      <w:spacing w:before="67"/>
      <w:ind w:left="476" w:hanging="208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B0383"/>
    <w:pPr>
      <w:ind w:left="30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B0383"/>
    <w:pPr>
      <w:ind w:left="295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AB0383"/>
    <w:pPr>
      <w:ind w:left="30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AB0383"/>
    <w:pPr>
      <w:ind w:left="476" w:hanging="361"/>
    </w:pPr>
  </w:style>
  <w:style w:type="paragraph" w:customStyle="1" w:styleId="TableParagraph">
    <w:name w:val="Table Paragraph"/>
    <w:basedOn w:val="a"/>
    <w:uiPriority w:val="1"/>
    <w:qFormat/>
    <w:rsid w:val="00AB0383"/>
  </w:style>
  <w:style w:type="paragraph" w:customStyle="1" w:styleId="11">
    <w:name w:val="Без интервала1"/>
    <w:uiPriority w:val="99"/>
    <w:rsid w:val="00BB4321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1"/>
    <w:link w:val="a0"/>
    <w:uiPriority w:val="1"/>
    <w:rsid w:val="007D4AD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semiHidden/>
    <w:unhideWhenUsed/>
    <w:rsid w:val="009A06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1"/>
    <w:link w:val="1"/>
    <w:rsid w:val="00C137D1"/>
    <w:rPr>
      <w:rFonts w:ascii="Cambria" w:eastAsia="Times New Roman" w:hAnsi="Cambria" w:cs="Cambria"/>
      <w:b/>
      <w:color w:val="000000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137D1"/>
    <w:rPr>
      <w:rFonts w:ascii="Times New Roman" w:eastAsia="Times New Roman" w:hAnsi="Times New Roman" w:cs="Times New Roman"/>
      <w:b/>
      <w:color w:val="000000"/>
      <w:sz w:val="36"/>
      <w:szCs w:val="36"/>
      <w:lang w:val="uk-UA" w:eastAsia="zh-CN"/>
    </w:rPr>
  </w:style>
  <w:style w:type="character" w:customStyle="1" w:styleId="30">
    <w:name w:val="Заголовок 3 Знак"/>
    <w:basedOn w:val="a1"/>
    <w:link w:val="3"/>
    <w:semiHidden/>
    <w:rsid w:val="00C137D1"/>
    <w:rPr>
      <w:rFonts w:ascii="Cambria" w:eastAsia="Times New Roman" w:hAnsi="Cambria" w:cs="Cambria"/>
      <w:b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C137D1"/>
    <w:rPr>
      <w:rFonts w:ascii="Liberation Sans" w:eastAsia="Microsoft YaHei" w:hAnsi="Liberation Sans" w:cs="Arial"/>
      <w:b/>
      <w:bCs/>
      <w:i/>
      <w:iCs/>
      <w:color w:val="000000"/>
      <w:sz w:val="27"/>
      <w:szCs w:val="27"/>
      <w:lang w:eastAsia="zh-CN"/>
    </w:rPr>
  </w:style>
  <w:style w:type="character" w:customStyle="1" w:styleId="70">
    <w:name w:val="Заголовок 7 Знак"/>
    <w:basedOn w:val="a1"/>
    <w:link w:val="7"/>
    <w:semiHidden/>
    <w:rsid w:val="00C137D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-size-large">
    <w:name w:val="a-size-large"/>
    <w:basedOn w:val="a1"/>
    <w:rsid w:val="00C137D1"/>
  </w:style>
  <w:style w:type="character" w:customStyle="1" w:styleId="a-size-medium">
    <w:name w:val="a-size-medium"/>
    <w:basedOn w:val="a1"/>
    <w:rsid w:val="00C137D1"/>
  </w:style>
  <w:style w:type="character" w:customStyle="1" w:styleId="comma-list">
    <w:name w:val="comma-list"/>
    <w:basedOn w:val="a1"/>
    <w:rsid w:val="00C1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hyperlink" Target="http://www.ci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6495</Words>
  <Characters>3703</Characters>
  <Application>Microsoft Office Word</Application>
  <DocSecurity>0</DocSecurity>
  <Lines>30</Lines>
  <Paragraphs>20</Paragraphs>
  <ScaleCrop>false</ScaleCrop>
  <Company>Org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2021-11-06T23:36:00Z</dcterms:created>
  <dcterms:modified xsi:type="dcterms:W3CDTF">2023-10-09T07:09:00Z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