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AA" w:rsidRPr="00550EAA" w:rsidRDefault="00550EAA" w:rsidP="00550EAA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550EAA" w:rsidRPr="00550EAA" w:rsidRDefault="00550EAA" w:rsidP="002B7478">
      <w:pPr>
        <w:jc w:val="right"/>
        <w:rPr>
          <w:rFonts w:ascii="Times New Roman" w:hAnsi="Times New Roman" w:cs="Times New Roman"/>
          <w:b/>
          <w:lang w:val="uk-UA"/>
        </w:rPr>
      </w:pPr>
      <w:r w:rsidRPr="00550EAA">
        <w:rPr>
          <w:rFonts w:ascii="Times New Roman" w:hAnsi="Times New Roman" w:cs="Times New Roman"/>
          <w:b/>
          <w:lang w:val="uk-UA"/>
        </w:rPr>
        <w:t>Форма № Н - 3.04</w:t>
      </w:r>
    </w:p>
    <w:p w:rsidR="00550EAA" w:rsidRPr="00550EAA" w:rsidRDefault="00550EAA" w:rsidP="002B7478">
      <w:pPr>
        <w:jc w:val="center"/>
        <w:rPr>
          <w:rFonts w:ascii="Times New Roman" w:hAnsi="Times New Roman" w:cs="Times New Roman"/>
          <w:b/>
          <w:i/>
          <w:u w:val="single"/>
          <w:lang w:val="ru-RU"/>
        </w:rPr>
      </w:pPr>
      <w:r w:rsidRPr="00550EAA">
        <w:rPr>
          <w:rFonts w:ascii="Times New Roman" w:hAnsi="Times New Roman" w:cs="Times New Roman"/>
          <w:b/>
          <w:i/>
          <w:u w:val="single"/>
          <w:lang w:val="ru-RU"/>
        </w:rPr>
        <w:t>МІНІСТЕРСТВО  ОСВІТИ  І  НАУКИ  УКРАЇНИ</w:t>
      </w:r>
    </w:p>
    <w:p w:rsidR="00550EAA" w:rsidRPr="00550EAA" w:rsidRDefault="00550EAA" w:rsidP="002B7478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550EAA" w:rsidRPr="00550EAA" w:rsidRDefault="00550EAA" w:rsidP="002B7478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550EAA">
        <w:rPr>
          <w:rFonts w:ascii="Times New Roman" w:hAnsi="Times New Roman" w:cs="Times New Roman"/>
          <w:b/>
          <w:i/>
          <w:lang w:val="uk-UA"/>
        </w:rPr>
        <w:t>ЛЬВІВСЬКИЙ  НАЦІОНАЛЬНИЙ  УНІВЕРСИТЕТ    імені  ІВАНА ФРАНКА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>Кафедра німецької філології</w:t>
      </w: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uk-UA"/>
        </w:rPr>
      </w:pP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 xml:space="preserve">                                      “</w:t>
      </w:r>
      <w:r w:rsidRPr="00550EAA">
        <w:rPr>
          <w:rFonts w:ascii="Times New Roman" w:hAnsi="Times New Roman" w:cs="Times New Roman"/>
          <w:b/>
          <w:lang w:val="uk-UA"/>
        </w:rPr>
        <w:t>ЗАТВЕРДЖУЮ</w:t>
      </w:r>
      <w:r w:rsidRPr="00550EAA">
        <w:rPr>
          <w:rFonts w:ascii="Times New Roman" w:hAnsi="Times New Roman" w:cs="Times New Roman"/>
          <w:lang w:val="uk-UA"/>
        </w:rPr>
        <w:t>”</w:t>
      </w: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uk-UA"/>
        </w:rPr>
      </w:pPr>
    </w:p>
    <w:p w:rsidR="00550EAA" w:rsidRPr="00550EAA" w:rsidRDefault="00550EAA" w:rsidP="002B7478">
      <w:pPr>
        <w:jc w:val="right"/>
        <w:rPr>
          <w:rFonts w:ascii="Times New Roman" w:hAnsi="Times New Roman" w:cs="Times New Roman"/>
          <w:b/>
          <w:lang w:val="ru-RU"/>
        </w:rPr>
      </w:pPr>
      <w:r w:rsidRPr="00550EAA">
        <w:rPr>
          <w:rFonts w:ascii="Times New Roman" w:hAnsi="Times New Roman" w:cs="Times New Roman"/>
          <w:b/>
          <w:lang w:val="uk-UA"/>
        </w:rPr>
        <w:t>Декан  факультету__________________</w:t>
      </w: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ru-RU"/>
        </w:rPr>
      </w:pPr>
      <w:r w:rsidRPr="00550EAA">
        <w:rPr>
          <w:rFonts w:ascii="Times New Roman" w:hAnsi="Times New Roman" w:cs="Times New Roman"/>
          <w:lang w:val="ru-RU"/>
        </w:rPr>
        <w:t>_</w:t>
      </w:r>
      <w:r w:rsidRPr="00550EAA">
        <w:rPr>
          <w:rFonts w:ascii="Times New Roman" w:hAnsi="Times New Roman" w:cs="Times New Roman"/>
          <w:lang w:val="uk-UA"/>
        </w:rPr>
        <w:t>_____</w:t>
      </w:r>
      <w:r w:rsidRPr="00550EAA">
        <w:rPr>
          <w:rFonts w:ascii="Times New Roman" w:hAnsi="Times New Roman" w:cs="Times New Roman"/>
          <w:lang w:val="ru-RU"/>
        </w:rPr>
        <w:t>__________________________</w:t>
      </w:r>
    </w:p>
    <w:p w:rsidR="00550EAA" w:rsidRPr="00550EAA" w:rsidRDefault="00550EAA" w:rsidP="002B7478">
      <w:pPr>
        <w:jc w:val="right"/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ru-RU"/>
        </w:rPr>
        <w:t>“______”_______________20___ р</w:t>
      </w:r>
      <w:r w:rsidRPr="00550EAA">
        <w:rPr>
          <w:rFonts w:ascii="Times New Roman" w:hAnsi="Times New Roman" w:cs="Times New Roman"/>
          <w:lang w:val="uk-UA"/>
        </w:rPr>
        <w:t>оку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 xml:space="preserve"> </w:t>
      </w:r>
    </w:p>
    <w:p w:rsidR="00550EAA" w:rsidRPr="00550EAA" w:rsidRDefault="00550EAA" w:rsidP="002B747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550EAA">
        <w:rPr>
          <w:rFonts w:ascii="Times New Roman" w:hAnsi="Times New Roman" w:cs="Times New Roman"/>
          <w:b/>
          <w:bCs/>
          <w:lang w:val="uk-UA"/>
        </w:rPr>
        <w:t xml:space="preserve">РОБОЧА </w:t>
      </w:r>
      <w:r w:rsidRPr="00550EAA">
        <w:rPr>
          <w:rFonts w:ascii="Times New Roman" w:hAnsi="Times New Roman" w:cs="Times New Roman"/>
          <w:b/>
          <w:bCs/>
          <w:lang w:val="ru-RU"/>
        </w:rPr>
        <w:t>ПРОГРАМА НАВЧАЛЬНОЇ ДИСЦИПЛІНИ</w:t>
      </w:r>
    </w:p>
    <w:p w:rsidR="00550EAA" w:rsidRPr="00550EAA" w:rsidRDefault="00550EAA" w:rsidP="002B747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</w:t>
      </w:r>
      <w:r w:rsidRPr="00550EAA">
        <w:rPr>
          <w:rFonts w:ascii="Times New Roman" w:hAnsi="Times New Roman" w:cs="Times New Roman"/>
          <w:b/>
          <w:bCs/>
          <w:lang w:val="ru-RU"/>
        </w:rPr>
        <w:t>ереклад</w:t>
      </w:r>
      <w:r>
        <w:rPr>
          <w:rFonts w:ascii="Times New Roman" w:hAnsi="Times New Roman" w:cs="Times New Roman"/>
          <w:b/>
          <w:bCs/>
          <w:lang w:val="ru-RU"/>
        </w:rPr>
        <w:t xml:space="preserve"> фахових текстів</w:t>
      </w:r>
    </w:p>
    <w:p w:rsidR="00550EAA" w:rsidRPr="00550EAA" w:rsidRDefault="00550EAA" w:rsidP="00550EAA">
      <w:pPr>
        <w:rPr>
          <w:rFonts w:ascii="Times New Roman" w:hAnsi="Times New Roman" w:cs="Times New Roman"/>
          <w:bCs/>
          <w:lang w:val="uk-UA"/>
        </w:rPr>
      </w:pPr>
      <w:r w:rsidRPr="00550EAA">
        <w:rPr>
          <w:rFonts w:ascii="Times New Roman" w:hAnsi="Times New Roman" w:cs="Times New Roman"/>
          <w:bCs/>
          <w:lang w:val="uk-UA"/>
        </w:rPr>
        <w:t>галузі знань 03 Гуманітарні науки</w:t>
      </w:r>
    </w:p>
    <w:p w:rsidR="00550EAA" w:rsidRPr="00550EAA" w:rsidRDefault="00550EAA" w:rsidP="00550EAA">
      <w:pPr>
        <w:rPr>
          <w:rFonts w:ascii="Times New Roman" w:hAnsi="Times New Roman" w:cs="Times New Roman"/>
          <w:b/>
          <w:bCs/>
          <w:lang w:val="ru-RU"/>
        </w:rPr>
      </w:pP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>спеціальність 035.05 Філологія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>спеціалізація</w:t>
      </w:r>
      <w:r w:rsidR="004E5214">
        <w:rPr>
          <w:rFonts w:ascii="Times New Roman" w:hAnsi="Times New Roman" w:cs="Times New Roman"/>
          <w:lang w:val="uk-UA"/>
        </w:rPr>
        <w:t xml:space="preserve">   035.043</w:t>
      </w:r>
      <w:r w:rsidRPr="00550EAA">
        <w:rPr>
          <w:rFonts w:ascii="Times New Roman" w:hAnsi="Times New Roman" w:cs="Times New Roman"/>
          <w:lang w:val="uk-UA"/>
        </w:rPr>
        <w:t xml:space="preserve"> Германські мови та літератури (переклад включно)</w:t>
      </w:r>
      <w:r w:rsidR="004E5214">
        <w:rPr>
          <w:rFonts w:ascii="Times New Roman" w:hAnsi="Times New Roman" w:cs="Times New Roman"/>
          <w:lang w:val="uk-UA"/>
        </w:rPr>
        <w:t>, перша німецька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>факультет іноземних мов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550EAA" w:rsidRDefault="00550EAA" w:rsidP="004E5214">
      <w:pPr>
        <w:jc w:val="center"/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t>2020 – 2021 навчальний рік</w:t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  <w:r w:rsidRPr="00550EAA">
        <w:rPr>
          <w:rFonts w:ascii="Times New Roman" w:hAnsi="Times New Roman" w:cs="Times New Roman"/>
          <w:lang w:val="uk-UA"/>
        </w:rPr>
        <w:br w:type="page"/>
      </w:r>
      <w:r w:rsidRPr="00550EAA">
        <w:rPr>
          <w:rFonts w:ascii="Times New Roman" w:hAnsi="Times New Roman" w:cs="Times New Roman"/>
          <w:lang w:val="uk-UA"/>
        </w:rPr>
        <w:lastRenderedPageBreak/>
        <w:tab/>
      </w:r>
      <w:r w:rsidRPr="00550EAA">
        <w:rPr>
          <w:rFonts w:ascii="Times New Roman" w:hAnsi="Times New Roman" w:cs="Times New Roman"/>
          <w:lang w:val="uk-UA"/>
        </w:rPr>
        <w:tab/>
      </w:r>
      <w:r w:rsidRPr="00550EAA">
        <w:rPr>
          <w:rFonts w:ascii="Times New Roman" w:hAnsi="Times New Roman" w:cs="Times New Roman"/>
          <w:lang w:val="uk-UA"/>
        </w:rPr>
        <w:tab/>
      </w:r>
      <w:r w:rsidRPr="00550EAA">
        <w:rPr>
          <w:rFonts w:ascii="Times New Roman" w:hAnsi="Times New Roman" w:cs="Times New Roman"/>
          <w:lang w:val="uk-UA"/>
        </w:rPr>
        <w:tab/>
      </w:r>
      <w:r w:rsidRPr="00550EAA">
        <w:rPr>
          <w:rFonts w:ascii="Times New Roman" w:hAnsi="Times New Roman" w:cs="Times New Roman"/>
          <w:lang w:val="uk-UA"/>
        </w:rPr>
        <w:tab/>
      </w:r>
      <w:r w:rsidRPr="00550EAA">
        <w:rPr>
          <w:rFonts w:ascii="Times New Roman" w:hAnsi="Times New Roman" w:cs="Times New Roman"/>
          <w:lang w:val="uk-UA"/>
        </w:rPr>
        <w:tab/>
      </w:r>
    </w:p>
    <w:p w:rsidR="00550EAA" w:rsidRPr="00550EAA" w:rsidRDefault="00550EAA" w:rsidP="00550EAA">
      <w:pPr>
        <w:rPr>
          <w:rFonts w:ascii="Times New Roman" w:hAnsi="Times New Roman" w:cs="Times New Roman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Робоча програма з навчальної дисципліни вільного вибору  «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Переклад фахових текстів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» для студентів за  спеціальністю 035 Філологія для спеціалізації «Германські мови та літератури (переклад включно)», Львів: ЛНУ, 2021. 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Розробник: доцент кафедри німецької філології, к.ф.н. Назаркевич Х.Я.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(вказати авторів, їхні посади, наукові ступені та вчені звання)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Робочу програму схвалено на засіданні </w:t>
      </w:r>
      <w:r w:rsidRPr="004E5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кафедри  німецької філології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________________________________________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Протокол від “____”________________20__ року № ___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Завідувач кафедри німецької філології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_______________________ (__________________)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Ухвалено Вченою радою факультету (Педагогічною радою коледжу)_______________________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Pr="004E5214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E521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Протокол від “____”________________20__ року № ___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__________, 20__ рік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__________, 20__  рік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</w:t>
      </w:r>
    </w:p>
    <w:p w:rsidR="00550EAA" w:rsidRPr="004E5214" w:rsidRDefault="00550EAA" w:rsidP="00550EA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навчальної дисципліни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Переклад фахових текстів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16"/>
        <w:gridCol w:w="4111"/>
      </w:tblGrid>
      <w:tr w:rsidR="00550EAA" w:rsidRPr="004E5214" w:rsidTr="00E311B9">
        <w:trPr>
          <w:trHeight w:val="803"/>
        </w:trPr>
        <w:tc>
          <w:tcPr>
            <w:tcW w:w="289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50EAA" w:rsidRPr="004E5214" w:rsidTr="00E311B9">
        <w:trPr>
          <w:trHeight w:val="549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550EAA" w:rsidRPr="004E5214" w:rsidTr="00E311B9">
        <w:trPr>
          <w:trHeight w:val="409"/>
        </w:trPr>
        <w:tc>
          <w:tcPr>
            <w:tcW w:w="289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 –  3</w:t>
            </w:r>
          </w:p>
        </w:tc>
        <w:tc>
          <w:tcPr>
            <w:tcW w:w="2916" w:type="dxa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Гуманітарні науки</w:t>
            </w:r>
          </w:p>
        </w:tc>
        <w:tc>
          <w:tcPr>
            <w:tcW w:w="4111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trHeight w:val="409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trHeight w:val="170"/>
        </w:trPr>
        <w:tc>
          <w:tcPr>
            <w:tcW w:w="289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– 2</w:t>
            </w:r>
          </w:p>
        </w:tc>
        <w:tc>
          <w:tcPr>
            <w:tcW w:w="291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Германські мови та літератури (переклад включно)»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550EAA" w:rsidRPr="004E5214" w:rsidTr="00E311B9">
        <w:trPr>
          <w:trHeight w:val="207"/>
        </w:trPr>
        <w:tc>
          <w:tcPr>
            <w:tcW w:w="289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–  3</w:t>
            </w: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</w:tr>
      <w:tr w:rsidR="00550EAA" w:rsidRPr="004E5214" w:rsidTr="00E311B9">
        <w:trPr>
          <w:trHeight w:val="232"/>
        </w:trPr>
        <w:tc>
          <w:tcPr>
            <w:tcW w:w="289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550EAA" w:rsidRPr="004E5214" w:rsidTr="00E311B9">
        <w:trPr>
          <w:trHeight w:val="323"/>
        </w:trPr>
        <w:tc>
          <w:tcPr>
            <w:tcW w:w="289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 90</w:t>
            </w: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</w:t>
            </w:r>
          </w:p>
        </w:tc>
      </w:tr>
      <w:tr w:rsidR="00550EAA" w:rsidRPr="004E5214" w:rsidTr="00E311B9">
        <w:trPr>
          <w:trHeight w:val="322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550EAA" w:rsidRPr="004E5214" w:rsidTr="00E311B9">
        <w:trPr>
          <w:trHeight w:val="320"/>
        </w:trPr>
        <w:tc>
          <w:tcPr>
            <w:tcW w:w="289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– 2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 роботи студента – 5</w:t>
            </w:r>
          </w:p>
        </w:tc>
        <w:tc>
          <w:tcPr>
            <w:tcW w:w="291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 год.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0EAA" w:rsidRPr="004E5214" w:rsidTr="00E311B9">
        <w:trPr>
          <w:trHeight w:val="320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50EAA" w:rsidRPr="004E5214" w:rsidTr="00E311B9">
        <w:trPr>
          <w:trHeight w:val="320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год.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50EAA" w:rsidRPr="004E5214" w:rsidTr="00E311B9">
        <w:trPr>
          <w:trHeight w:val="138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50EAA" w:rsidRPr="004E5214" w:rsidTr="00E311B9">
        <w:trPr>
          <w:trHeight w:val="138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 год. </w:t>
            </w:r>
          </w:p>
        </w:tc>
      </w:tr>
      <w:tr w:rsidR="00550EAA" w:rsidRPr="004E5214" w:rsidTr="00E311B9">
        <w:trPr>
          <w:trHeight w:val="138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550EAA" w:rsidRPr="004E5214" w:rsidTr="00E311B9">
        <w:trPr>
          <w:trHeight w:val="138"/>
        </w:trPr>
        <w:tc>
          <w:tcPr>
            <w:tcW w:w="289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50EAA" w:rsidRPr="004E5214" w:rsidRDefault="00550EAA" w:rsidP="00550EA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Мета та завдання навчальної дисципліни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Головною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курсу «П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ереклад фахових текстів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» є ознайомлення студентів зі складнощами і, разом з тим, з необхідністю фахових перекладів для розвитку міжнародних наукових контактів, порозуміння між науковцями в спільних наукових галузях.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24045060"/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дисципліни полягає в:</w:t>
      </w:r>
    </w:p>
    <w:p w:rsidR="00550EAA" w:rsidRPr="004E5214" w:rsidRDefault="00550EAA" w:rsidP="00550EA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формуванні фахового підходу до текстів гуманітарного, насамперед лінгвістичного спрямування, який передбачає докладне розуміння тексту оригіналу; </w:t>
      </w:r>
    </w:p>
    <w:p w:rsidR="00550EAA" w:rsidRPr="004E5214" w:rsidRDefault="00550EAA" w:rsidP="00550EA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розвитку вміння аргументовано відстоювати свою перекладацьку позицію;</w:t>
      </w:r>
    </w:p>
    <w:p w:rsidR="00550EAA" w:rsidRPr="004E5214" w:rsidRDefault="00550EAA" w:rsidP="00550EA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умінні вибирати оптимальне перекладацьке рішення; </w:t>
      </w:r>
    </w:p>
    <w:p w:rsidR="00550EAA" w:rsidRPr="004E5214" w:rsidRDefault="00550EAA" w:rsidP="00550EA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усвідомленні ваги освоєння і розвитку наукового стилю в українській мові. </w:t>
      </w:r>
    </w:p>
    <w:bookmarkEnd w:id="1"/>
    <w:p w:rsidR="00550EAA" w:rsidRPr="004E5214" w:rsidRDefault="00550EAA" w:rsidP="00550EAA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5214">
        <w:rPr>
          <w:rFonts w:ascii="Times New Roman" w:hAnsi="Times New Roman" w:cs="Times New Roman"/>
          <w:sz w:val="24"/>
          <w:szCs w:val="24"/>
          <w:lang w:val="ru-RU"/>
        </w:rPr>
        <w:t xml:space="preserve">Після завершення курсу студенти повинні </w:t>
      </w:r>
      <w:r w:rsidRPr="004E5214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знати</w:t>
      </w:r>
      <w:r w:rsidRPr="004E52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50EAA" w:rsidRPr="004E5214" w:rsidRDefault="00550EAA" w:rsidP="00550EAA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основні ознаки наукового стилю в гуманітаристиці; </w:t>
      </w:r>
    </w:p>
    <w:p w:rsidR="00550EAA" w:rsidRPr="004E5214" w:rsidRDefault="00550EAA" w:rsidP="00550EAA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специфічних граматичних конструкцій в науковому тексті; </w:t>
      </w:r>
    </w:p>
    <w:p w:rsidR="00550EAA" w:rsidRPr="004E5214" w:rsidRDefault="00550EAA" w:rsidP="00550EA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основи термінології та термінотворення в українській та німецькій мові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5214">
        <w:rPr>
          <w:rFonts w:ascii="Times New Roman" w:hAnsi="Times New Roman" w:cs="Times New Roman"/>
          <w:sz w:val="24"/>
          <w:szCs w:val="24"/>
          <w:lang w:val="ru-RU"/>
        </w:rPr>
        <w:t xml:space="preserve">Після завершення курсу студенти повинні </w:t>
      </w:r>
      <w:r w:rsidRPr="004E5214">
        <w:rPr>
          <w:rFonts w:ascii="Times New Roman" w:hAnsi="Times New Roman" w:cs="Times New Roman"/>
          <w:b/>
          <w:i/>
          <w:sz w:val="24"/>
          <w:szCs w:val="24"/>
          <w:lang w:val="ru-RU"/>
        </w:rPr>
        <w:t>вміти</w:t>
      </w:r>
      <w:r w:rsidRPr="004E52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50EAA" w:rsidRPr="004E5214" w:rsidRDefault="00550EAA" w:rsidP="00550E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користуватися паралельними текстами для перекладу; </w:t>
      </w:r>
    </w:p>
    <w:p w:rsidR="00550EAA" w:rsidRPr="004E5214" w:rsidRDefault="00550EAA" w:rsidP="00550E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пошук необхідної інформації в довідкових джерелах та інтернеті; </w:t>
      </w:r>
    </w:p>
    <w:p w:rsidR="00550EAA" w:rsidRPr="004E5214" w:rsidRDefault="00550EAA" w:rsidP="00550E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продуманий вибір лексичних одиниць чи граматичних конструкцій; </w:t>
      </w:r>
    </w:p>
    <w:p w:rsidR="00550EAA" w:rsidRPr="004E5214" w:rsidRDefault="00550EAA" w:rsidP="00550E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дотримуватися інваріанту змісту в перекладі наукових текстів;</w:t>
      </w:r>
    </w:p>
    <w:p w:rsidR="00550EAA" w:rsidRPr="004E5214" w:rsidRDefault="00550EAA" w:rsidP="00550EA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критично оцінювати власну перекладацьку роботу.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зазначених завдань здійснюється на основі тісних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міжпредметних зв’язків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з фахових дисциплін лінгвістичного циклу, крім того, студенти потребують знань з німецької мови на рівні С1, мати попередній досвід читання наукових філологічних текстів, а також знання з пройденого раніше курсу ділової української мови. Поза тим базовим для цього перекладацького курсу є предмет «Теорія і практика перекладу»...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50EAA" w:rsidRPr="004E5214" w:rsidRDefault="00550EAA" w:rsidP="00550EA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Програма навчальної дисципліни «Переклад фахових текстів»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Специфіка наукових текстів.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1.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Точність вислову – вимога до наукового тексту.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2.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Нейтральність наукової лексики і науковий жаргон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3.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Гармонія головного і другорядного в науковому тексті.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Тема 4.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Механізми впливу на читача: увага, співдумання, діалогічність.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Змістовий модуль 2. Робота з текстом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5.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Авторська індивідуальність в науковому тексті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6.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Фактор читабельності наукового тексту.</w:t>
      </w: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Тема 7.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Розлади мислення й мовлення як одна з причин недбальства наукового викладу</w:t>
      </w: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50EAA" w:rsidRPr="004E5214" w:rsidRDefault="00550EAA" w:rsidP="00550EAA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Тема 8. </w:t>
      </w: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Комунікативна, стильова, прагматична, естетична й етична оцінка наукового стилю.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968"/>
        <w:gridCol w:w="456"/>
        <w:gridCol w:w="456"/>
        <w:gridCol w:w="625"/>
        <w:gridCol w:w="594"/>
        <w:gridCol w:w="713"/>
        <w:gridCol w:w="972"/>
        <w:gridCol w:w="336"/>
        <w:gridCol w:w="457"/>
        <w:gridCol w:w="625"/>
        <w:gridCol w:w="594"/>
        <w:gridCol w:w="712"/>
      </w:tblGrid>
      <w:tr w:rsidR="00550EAA" w:rsidRPr="004E5214" w:rsidTr="004552C9">
        <w:trPr>
          <w:cantSplit/>
        </w:trPr>
        <w:tc>
          <w:tcPr>
            <w:tcW w:w="1273" w:type="pct"/>
            <w:vMerge w:val="restar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727" w:type="pct"/>
            <w:gridSpan w:val="12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50EAA" w:rsidRPr="004E5214" w:rsidTr="004552C9">
        <w:trPr>
          <w:cantSplit/>
        </w:trPr>
        <w:tc>
          <w:tcPr>
            <w:tcW w:w="1273" w:type="pct"/>
            <w:vMerge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7" w:type="pct"/>
            <w:gridSpan w:val="6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39" w:type="pct"/>
            <w:gridSpan w:val="6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550EAA" w:rsidRPr="004E5214" w:rsidTr="004552C9">
        <w:trPr>
          <w:cantSplit/>
        </w:trPr>
        <w:tc>
          <w:tcPr>
            <w:tcW w:w="1273" w:type="pct"/>
            <w:vMerge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403" w:type="pct"/>
            <w:gridSpan w:val="5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54" w:type="pct"/>
            <w:gridSpan w:val="5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550EAA" w:rsidRPr="004E5214" w:rsidTr="004552C9">
        <w:trPr>
          <w:cantSplit/>
        </w:trPr>
        <w:tc>
          <w:tcPr>
            <w:tcW w:w="1273" w:type="pct"/>
            <w:vMerge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лаб.</w:t>
            </w: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</w:t>
            </w:r>
          </w:p>
        </w:tc>
        <w:tc>
          <w:tcPr>
            <w:tcW w:w="357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  <w:tc>
          <w:tcPr>
            <w:tcW w:w="486" w:type="pct"/>
            <w:vMerge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лаб.</w:t>
            </w: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</w:t>
            </w: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7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550EAA" w:rsidRPr="004E5214" w:rsidTr="00E311B9">
        <w:trPr>
          <w:cantSplit/>
        </w:trPr>
        <w:tc>
          <w:tcPr>
            <w:tcW w:w="5000" w:type="pct"/>
            <w:gridSpan w:val="13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Специфіка наукових текстів.</w:t>
            </w: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</w:t>
            </w:r>
            <w:r w:rsidR="00E311B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Точність вислову – вимога до наукового тексту.</w:t>
            </w: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E311B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E311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E311B9"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311B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Нейтральність наукової лексики і науковий жаргон</w:t>
            </w:r>
            <w:r w:rsidR="00E311B9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45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="004552C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Гармонія головного і другорядного в науковому тексті.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2C9" w:rsidRPr="004E5214" w:rsidTr="004552C9">
        <w:tc>
          <w:tcPr>
            <w:tcW w:w="1273" w:type="pct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</w:t>
            </w:r>
            <w:r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Механізми впливу на читача: </w:t>
            </w:r>
            <w:r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увага, співдумання, діалогічність.</w:t>
            </w:r>
          </w:p>
        </w:tc>
        <w:tc>
          <w:tcPr>
            <w:tcW w:w="484" w:type="pct"/>
            <w:shd w:val="clear" w:color="auto" w:fill="auto"/>
          </w:tcPr>
          <w:p w:rsidR="004552C9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2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4552C9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6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Разом за змістовим модулем 1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50EAA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cantSplit/>
        </w:trPr>
        <w:tc>
          <w:tcPr>
            <w:tcW w:w="5000" w:type="pct"/>
            <w:gridSpan w:val="13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cantSplit/>
        </w:trPr>
        <w:tc>
          <w:tcPr>
            <w:tcW w:w="5000" w:type="pct"/>
            <w:gridSpan w:val="13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="004552C9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текстом</w:t>
            </w: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552C9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552C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Авторська індивідуальність в науковому тексті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4552C9"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4552C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 читабельності наукового тексту.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45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4552C9"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52C9"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Розлади мислення й мовлення як одна з причин недбальства наукового викладу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4E521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2C9" w:rsidRPr="004E5214" w:rsidTr="004552C9">
        <w:tc>
          <w:tcPr>
            <w:tcW w:w="1273" w:type="pct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Pr="004E5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Комунікативна, стильова, прагматична, естетична й етична оцінка наукового стилю.</w:t>
            </w:r>
          </w:p>
        </w:tc>
        <w:tc>
          <w:tcPr>
            <w:tcW w:w="484" w:type="pct"/>
            <w:shd w:val="clear" w:color="auto" w:fill="auto"/>
          </w:tcPr>
          <w:p w:rsidR="004552C9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4552C9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4552C9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2" w:type="pct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843BC2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4552C9">
        <w:tc>
          <w:tcPr>
            <w:tcW w:w="127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484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22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2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8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" w:type="pct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" w:type="pct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5. Теми практичних занять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проблем фахового перекладу. Робота в парах. рейтинг вимог до наукового перекладу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Терміномова. Терміносфера. Термінотворення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Виразність і читабельність. Врахування національних засад наукового стилю.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чинники виразності в науковому тексті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проблем в тексті для перекладу. Спільна дискусія про пошук перекладацьких рішень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4552C9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першого варіанту перекладу. Обговорення проблемних місць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52C9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опрацьованих після першого обговорення перекладів. Основи редагування наукового тексту</w:t>
            </w:r>
          </w:p>
        </w:tc>
        <w:tc>
          <w:tcPr>
            <w:tcW w:w="1560" w:type="dxa"/>
            <w:shd w:val="clear" w:color="auto" w:fill="auto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552C9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552C9" w:rsidRPr="004E5214" w:rsidRDefault="004552C9" w:rsidP="001B7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заняття.</w:t>
            </w:r>
            <w:r w:rsidR="001B7FEC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 визначених на другому занятті основних правил перекадача фахових текстів.</w:t>
            </w:r>
          </w:p>
        </w:tc>
        <w:tc>
          <w:tcPr>
            <w:tcW w:w="1560" w:type="dxa"/>
            <w:shd w:val="clear" w:color="auto" w:fill="auto"/>
          </w:tcPr>
          <w:p w:rsidR="004552C9" w:rsidRPr="004E5214" w:rsidRDefault="004552C9" w:rsidP="004552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8. Самостійна робота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1B7FEC" w:rsidP="001B7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постулати фахового перекладу. Рейтинг вимог до наукового перекладу.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1B7FE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проблем фахового перекладу. Специфіка німецько</w:t>
            </w:r>
            <w:r w:rsidR="00EE446C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мовного, україномовного та англомовного наукового тексту.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Номінальний стиль викладу. Гіпертрофія логосфери.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Термінологічне зловживання. Термінологічне псевдоноваторство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B039E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EE4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Пасивні конструкціїї субстантивовані партиципи і прикметники; конструкції з інфінітивом – повтор і порівняльний аналіз функцій в науковому тексті.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Пробний переклад: визначення власного таймінгу і готовності до наукового перекладу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B039E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EE4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Стильові норми й комунікативні якості в науковому тексті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науковим текстом: аналіз композиції і особливостей викладу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EE446C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Механізми впливу на читача. Проблемний виклад і недомовленість як збудники уваги і зацікавлення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на переклад.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B039E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6F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читабельності (для англ. мови) Рудольфа Флеша. Якість інформації та інформаційна компетентність</w:t>
            </w:r>
            <w:r w:rsidR="00550EAA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опрацювання: критичне прочитання перекладів одногрупників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B039E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Нелогічне мислення. Мовні маніпуляції. Шляхи подолання наукового жаргону.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Композиційна довершеність тексту і роль перекладача в досягненні виразності тексту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Термінологічне зловживання. Суспільні наслідки розвитку наукового стилю. Зв</w:t>
            </w:r>
            <w:r w:rsidRPr="004E52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автор – читач у науковому тексті.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B039E4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550EAA" w:rsidRPr="004E5214" w:rsidRDefault="00550EAA" w:rsidP="006F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F5A5D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ідготовка до заключної дискусії про науковий 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</w:t>
            </w:r>
            <w:r w:rsidR="006F5A5D"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підбиття підсумків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6F5A5D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50EAA" w:rsidRPr="004E5214" w:rsidTr="00E311B9">
        <w:trPr>
          <w:jc w:val="center"/>
        </w:trPr>
        <w:tc>
          <w:tcPr>
            <w:tcW w:w="709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9. Методи навчання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У перекладі цінується здобутий практичний досвід, тому </w:t>
      </w:r>
      <w:r w:rsidR="00B039E4"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основний фокус 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 w:rsidR="00B039E4" w:rsidRPr="004E5214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спрямований на усвідомлене застосування </w:t>
      </w:r>
      <w:r w:rsidRPr="004E5214">
        <w:rPr>
          <w:rFonts w:ascii="Times New Roman" w:hAnsi="Times New Roman" w:cs="Times New Roman"/>
          <w:sz w:val="24"/>
          <w:szCs w:val="24"/>
          <w:lang w:val="uk-UA"/>
        </w:rPr>
        <w:t>переклад</w:t>
      </w:r>
      <w:r w:rsidR="00B039E4" w:rsidRPr="004E5214">
        <w:rPr>
          <w:rFonts w:ascii="Times New Roman" w:hAnsi="Times New Roman" w:cs="Times New Roman"/>
          <w:sz w:val="24"/>
          <w:szCs w:val="24"/>
          <w:lang w:val="uk-UA"/>
        </w:rPr>
        <w:t>ацьких стратегій, підкріплених спільними обговореннями. Це навчання методом ворк-шопу.</w:t>
      </w:r>
    </w:p>
    <w:p w:rsidR="00176422" w:rsidRPr="004E5214" w:rsidRDefault="00176422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1о. Методи контролю</w:t>
      </w:r>
    </w:p>
    <w:p w:rsidR="00550EAA" w:rsidRPr="004E5214" w:rsidRDefault="00176422" w:rsidP="00550E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50EAA" w:rsidRPr="004E5214">
        <w:rPr>
          <w:rFonts w:ascii="Times New Roman" w:hAnsi="Times New Roman" w:cs="Times New Roman"/>
          <w:sz w:val="24"/>
          <w:szCs w:val="24"/>
          <w:lang w:val="uk-UA"/>
        </w:rPr>
        <w:t>искусії на заняттях, обговорення перекладів, оцінювання перекладів.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11. Розподіл балів, які отримують студенти</w:t>
      </w:r>
    </w:p>
    <w:p w:rsidR="00550EAA" w:rsidRPr="004E5214" w:rsidRDefault="00550EAA" w:rsidP="00550EAA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ЄКТС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550EAA" w:rsidRPr="004E5214" w:rsidTr="00E311B9">
        <w:trPr>
          <w:trHeight w:val="450"/>
          <w:jc w:val="center"/>
        </w:trPr>
        <w:tc>
          <w:tcPr>
            <w:tcW w:w="112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550EAA" w:rsidRPr="004E5214" w:rsidTr="00E311B9">
        <w:trPr>
          <w:trHeight w:val="450"/>
          <w:jc w:val="center"/>
        </w:trPr>
        <w:tc>
          <w:tcPr>
            <w:tcW w:w="112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550EAA" w:rsidRPr="004E5214" w:rsidTr="00E311B9">
        <w:trPr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926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550EAA" w:rsidRPr="004E5214" w:rsidTr="00E311B9">
        <w:trPr>
          <w:trHeight w:val="194"/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92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92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6" w:type="dxa"/>
            <w:vMerge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EAA" w:rsidRPr="004E5214" w:rsidTr="00E311B9">
        <w:trPr>
          <w:jc w:val="center"/>
        </w:trPr>
        <w:tc>
          <w:tcPr>
            <w:tcW w:w="11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430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3129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незадовільно з можливістю 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повторного складання</w:t>
            </w:r>
          </w:p>
        </w:tc>
        <w:tc>
          <w:tcPr>
            <w:tcW w:w="2926" w:type="dxa"/>
            <w:vAlign w:val="center"/>
          </w:tcPr>
          <w:p w:rsidR="00550EAA" w:rsidRPr="004E5214" w:rsidRDefault="00550EAA" w:rsidP="00550E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зараховано з </w:t>
            </w:r>
            <w:r w:rsidRPr="004E5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можливістю повторного складання</w:t>
            </w:r>
          </w:p>
        </w:tc>
      </w:tr>
    </w:tbl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>12. Рекомендована література</w:t>
      </w: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Базова: 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Білозерська Л.П., Возненко Н.В., Радецька С.В. Термінологія та переклад. Навч. посібник для студентів філологічного напряму підготовки. – Вінниця: Нова книга, 2010. – 232 с.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Д’яков А.С., Кияк Т.Р., Куделько З.Б. Основи термінотворення. Семантичні та соціолінгвістичні аспекти. – Київ: Видавничий дім «КМ </w:t>
      </w:r>
      <w:r w:rsidRPr="004E5214">
        <w:rPr>
          <w:rFonts w:ascii="Times New Roman" w:hAnsi="Times New Roman" w:cs="Times New Roman"/>
          <w:bCs/>
          <w:sz w:val="24"/>
          <w:szCs w:val="24"/>
        </w:rPr>
        <w:t>Academia</w:t>
      </w: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», 2000. – 218 с.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Караванський С. Російсько-український словик складної лексики /Святослав Караванський. 2-ге вид, доповн. і випр. Львів: БаК, 2006. – Х</w:t>
      </w:r>
      <w:r w:rsidRPr="004E5214">
        <w:rPr>
          <w:rFonts w:ascii="Times New Roman" w:hAnsi="Times New Roman" w:cs="Times New Roman"/>
          <w:bCs/>
          <w:sz w:val="24"/>
          <w:szCs w:val="24"/>
        </w:rPr>
        <w:t>IV</w:t>
      </w:r>
      <w:r w:rsidRPr="004E5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+ 562 </w:t>
      </w:r>
      <w:r w:rsidRPr="004E5214">
        <w:rPr>
          <w:rFonts w:ascii="Times New Roman" w:hAnsi="Times New Roman" w:cs="Times New Roman"/>
          <w:bCs/>
          <w:sz w:val="24"/>
          <w:szCs w:val="24"/>
        </w:rPr>
        <w:t>c</w:t>
      </w: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 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uk-UA"/>
        </w:rPr>
        <w:t>Селігей П. Світло і тіні наукового стилю / Пилип Селігей. Київ: Видавничий дім «Києво-Могилянська академія», 2016. – 627 с.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de-DE"/>
        </w:rPr>
        <w:t>Handbuch Translation. Zweite, verbesserte Aufl. / Herausgegeben von Mary Snell-Hornby, Hans G. Hönig/ Paul Kußmaul, Peter A. Schmitt. – Tübingen: Stauffenburg Verlag, 2006. – 434 S.</w:t>
      </w:r>
    </w:p>
    <w:p w:rsidR="00176422" w:rsidRPr="004E5214" w:rsidRDefault="00176422" w:rsidP="00176422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5214">
        <w:rPr>
          <w:rFonts w:ascii="Times New Roman" w:hAnsi="Times New Roman" w:cs="Times New Roman"/>
          <w:bCs/>
          <w:sz w:val="24"/>
          <w:szCs w:val="24"/>
          <w:lang w:val="de-DE"/>
        </w:rPr>
        <w:t>Stähle J. Vom Übersetzen zum Simultandolmetschen. Handwerk und Kunst des zweitältesten Gewerbes / Jürgen Stähle. Franz</w:t>
      </w:r>
      <w:r w:rsidRPr="004E5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5214">
        <w:rPr>
          <w:rFonts w:ascii="Times New Roman" w:hAnsi="Times New Roman" w:cs="Times New Roman"/>
          <w:bCs/>
          <w:sz w:val="24"/>
          <w:szCs w:val="24"/>
          <w:lang w:val="de-DE"/>
        </w:rPr>
        <w:t>Steiner</w:t>
      </w:r>
      <w:r w:rsidRPr="004E5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5214">
        <w:rPr>
          <w:rFonts w:ascii="Times New Roman" w:hAnsi="Times New Roman" w:cs="Times New Roman"/>
          <w:bCs/>
          <w:sz w:val="24"/>
          <w:szCs w:val="24"/>
          <w:lang w:val="de-DE"/>
        </w:rPr>
        <w:t>Verlag</w:t>
      </w:r>
      <w:r w:rsidRPr="004E5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2009. –</w:t>
      </w:r>
      <w:r w:rsidRPr="004E521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413 S.</w:t>
      </w:r>
      <w:r w:rsidRPr="004E52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50EAA" w:rsidRPr="004E5214" w:rsidRDefault="00550EAA" w:rsidP="001764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50EAA" w:rsidRPr="004E5214" w:rsidRDefault="00550EAA" w:rsidP="00550EA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Допоміжна: </w:t>
      </w:r>
    </w:p>
    <w:p w:rsidR="00176422" w:rsidRPr="004E5214" w:rsidRDefault="00176422" w:rsidP="0017642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Антоненко-Давидович Б. Як ми говоримо /Борис Антоненко-Давидович. - Київ: Либідь, 1991.- 256 с.</w:t>
      </w:r>
    </w:p>
    <w:p w:rsidR="00176422" w:rsidRPr="004E5214" w:rsidRDefault="00176422" w:rsidP="0017642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Жлуктенко Ю.О. Німецько-українські мовні паралелі /Ю.О.Жлуктенко. – Київ: Вища школа, 1977. – 264 с.</w:t>
      </w:r>
    </w:p>
    <w:p w:rsidR="00176422" w:rsidRPr="004E5214" w:rsidRDefault="00176422" w:rsidP="0017642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ru-RU"/>
        </w:rPr>
        <w:t>Караванський С. Пошук українського слова, або боротьба за національне «Я» /Святослав Караванський.- Київ: Видавничий центр «Академія», 2001. – 240 с.</w:t>
      </w:r>
    </w:p>
    <w:p w:rsidR="00176422" w:rsidRPr="004E5214" w:rsidRDefault="00176422" w:rsidP="0017642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Пономарів О. Культура слова. Мовностилістичні поради /Олександр Пономарів. – К.: Либідь, 2002. – 239 с.</w:t>
      </w:r>
    </w:p>
    <w:p w:rsidR="00176422" w:rsidRPr="004E5214" w:rsidRDefault="00176422" w:rsidP="00176422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5214">
        <w:rPr>
          <w:rFonts w:ascii="Times New Roman" w:hAnsi="Times New Roman" w:cs="Times New Roman"/>
          <w:sz w:val="24"/>
          <w:szCs w:val="24"/>
          <w:lang w:val="uk-UA"/>
        </w:rPr>
        <w:t>Чередниченко О.І. Про мову і переклад / Олександр Чередниченко. К.: Либідь, 2007. . 248 с.</w:t>
      </w:r>
    </w:p>
    <w:p w:rsidR="000728CA" w:rsidRPr="00843BC2" w:rsidRDefault="00176422" w:rsidP="00345290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3BC2">
        <w:rPr>
          <w:rFonts w:ascii="Times New Roman" w:hAnsi="Times New Roman" w:cs="Times New Roman"/>
          <w:sz w:val="24"/>
          <w:szCs w:val="24"/>
          <w:lang w:val="de-DE"/>
        </w:rPr>
        <w:t>Nord C. Textanalyse und Übersetzen: theoretische Grundlagen, Methode und didaktische Anwendung einer übersetzungsrelevanten Textanalyse /Christiane Nord. - Heidelberg: Groos, 1995. – 284 S.</w:t>
      </w:r>
    </w:p>
    <w:sectPr w:rsidR="000728CA" w:rsidRPr="00843BC2" w:rsidSect="00E311B9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5" w:rsidRDefault="00487DB5">
      <w:pPr>
        <w:spacing w:after="0" w:line="240" w:lineRule="auto"/>
      </w:pPr>
      <w:r>
        <w:separator/>
      </w:r>
    </w:p>
  </w:endnote>
  <w:endnote w:type="continuationSeparator" w:id="0">
    <w:p w:rsidR="00487DB5" w:rsidRDefault="0048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9" w:rsidRDefault="00E311B9" w:rsidP="00E311B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1B9" w:rsidRDefault="00E311B9" w:rsidP="00E311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9" w:rsidRDefault="00E311B9" w:rsidP="00E311B9">
    <w:pPr>
      <w:pStyle w:val="a3"/>
      <w:framePr w:wrap="around" w:vAnchor="text" w:hAnchor="margin" w:xAlign="right" w:y="1"/>
      <w:rPr>
        <w:rStyle w:val="a7"/>
      </w:rPr>
    </w:pPr>
  </w:p>
  <w:p w:rsidR="00E311B9" w:rsidRDefault="00E311B9" w:rsidP="00E311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5" w:rsidRDefault="00487DB5">
      <w:pPr>
        <w:spacing w:after="0" w:line="240" w:lineRule="auto"/>
      </w:pPr>
      <w:r>
        <w:separator/>
      </w:r>
    </w:p>
  </w:footnote>
  <w:footnote w:type="continuationSeparator" w:id="0">
    <w:p w:rsidR="00487DB5" w:rsidRDefault="0048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B9" w:rsidRDefault="00E311B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357">
      <w:rPr>
        <w:noProof/>
      </w:rPr>
      <w:t>9</w:t>
    </w:r>
    <w:r>
      <w:fldChar w:fldCharType="end"/>
    </w:r>
  </w:p>
  <w:p w:rsidR="00E311B9" w:rsidRDefault="00E31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7A8"/>
    <w:multiLevelType w:val="hybridMultilevel"/>
    <w:tmpl w:val="AFEA2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8B6"/>
    <w:multiLevelType w:val="hybridMultilevel"/>
    <w:tmpl w:val="470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5C4"/>
    <w:multiLevelType w:val="hybridMultilevel"/>
    <w:tmpl w:val="AFC6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6226"/>
    <w:multiLevelType w:val="singleLevel"/>
    <w:tmpl w:val="355800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443736F0"/>
    <w:multiLevelType w:val="hybridMultilevel"/>
    <w:tmpl w:val="772E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AA"/>
    <w:rsid w:val="000728CA"/>
    <w:rsid w:val="00176422"/>
    <w:rsid w:val="001B7FEC"/>
    <w:rsid w:val="002B7478"/>
    <w:rsid w:val="004552C9"/>
    <w:rsid w:val="00487DB5"/>
    <w:rsid w:val="004E5214"/>
    <w:rsid w:val="00550EAA"/>
    <w:rsid w:val="006F5A5D"/>
    <w:rsid w:val="00843BC2"/>
    <w:rsid w:val="00B039E4"/>
    <w:rsid w:val="00D26357"/>
    <w:rsid w:val="00E311B9"/>
    <w:rsid w:val="00EE446C"/>
    <w:rsid w:val="00F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E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0EAA"/>
  </w:style>
  <w:style w:type="paragraph" w:styleId="a5">
    <w:name w:val="header"/>
    <w:basedOn w:val="a"/>
    <w:link w:val="a6"/>
    <w:uiPriority w:val="99"/>
    <w:semiHidden/>
    <w:unhideWhenUsed/>
    <w:rsid w:val="00550E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EAA"/>
  </w:style>
  <w:style w:type="character" w:styleId="a7">
    <w:name w:val="page number"/>
    <w:basedOn w:val="a0"/>
    <w:rsid w:val="00550EAA"/>
  </w:style>
  <w:style w:type="paragraph" w:styleId="a8">
    <w:name w:val="List Paragraph"/>
    <w:basedOn w:val="a"/>
    <w:uiPriority w:val="34"/>
    <w:qFormat/>
    <w:rsid w:val="0055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0E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0EAA"/>
  </w:style>
  <w:style w:type="paragraph" w:styleId="a5">
    <w:name w:val="header"/>
    <w:basedOn w:val="a"/>
    <w:link w:val="a6"/>
    <w:uiPriority w:val="99"/>
    <w:semiHidden/>
    <w:unhideWhenUsed/>
    <w:rsid w:val="00550E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EAA"/>
  </w:style>
  <w:style w:type="character" w:styleId="a7">
    <w:name w:val="page number"/>
    <w:basedOn w:val="a0"/>
    <w:rsid w:val="00550EAA"/>
  </w:style>
  <w:style w:type="paragraph" w:styleId="a8">
    <w:name w:val="List Paragraph"/>
    <w:basedOn w:val="a"/>
    <w:uiPriority w:val="34"/>
    <w:qFormat/>
    <w:rsid w:val="0055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6968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Назаркевич</dc:creator>
  <cp:lastModifiedBy>ЩЛ</cp:lastModifiedBy>
  <cp:revision>2</cp:revision>
  <dcterms:created xsi:type="dcterms:W3CDTF">2021-02-08T15:56:00Z</dcterms:created>
  <dcterms:modified xsi:type="dcterms:W3CDTF">2021-02-08T15:56:00Z</dcterms:modified>
</cp:coreProperties>
</file>