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5E" w:rsidRDefault="00DA4A5E" w:rsidP="00DA4A5E">
      <w:pPr>
        <w:spacing w:line="240" w:lineRule="auto"/>
        <w:jc w:val="center"/>
        <w:rPr>
          <w:rFonts w:ascii="Times New Roman" w:hAnsi="Times New Roman"/>
          <w:b/>
          <w:sz w:val="28"/>
          <w:szCs w:val="28"/>
          <w:lang w:val="ru-RU"/>
        </w:rPr>
      </w:pPr>
      <w:bookmarkStart w:id="0" w:name="_GoBack"/>
      <w:bookmarkEnd w:id="0"/>
      <w:r>
        <w:rPr>
          <w:rFonts w:ascii="Times New Roman" w:hAnsi="Times New Roman"/>
          <w:b/>
          <w:sz w:val="28"/>
          <w:szCs w:val="28"/>
          <w:lang w:val="ru-RU"/>
        </w:rPr>
        <w:t>МІНІСТЕРСТВО ОСВІТИ І НАУКИ УКРАЇНИ</w:t>
      </w:r>
    </w:p>
    <w:p w:rsidR="00DA4A5E" w:rsidRDefault="00DA4A5E" w:rsidP="00DA4A5E">
      <w:pPr>
        <w:spacing w:line="240" w:lineRule="auto"/>
        <w:jc w:val="center"/>
        <w:rPr>
          <w:rFonts w:ascii="Times New Roman" w:hAnsi="Times New Roman"/>
          <w:b/>
          <w:sz w:val="28"/>
          <w:szCs w:val="28"/>
          <w:lang w:val="ru-RU"/>
        </w:rPr>
      </w:pPr>
      <w:proofErr w:type="spellStart"/>
      <w:r>
        <w:rPr>
          <w:rFonts w:ascii="Times New Roman" w:hAnsi="Times New Roman"/>
          <w:b/>
          <w:sz w:val="28"/>
          <w:szCs w:val="28"/>
          <w:lang w:val="ru-RU"/>
        </w:rPr>
        <w:t>Львівський</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національний</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університет</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імені</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Івана</w:t>
      </w:r>
      <w:proofErr w:type="spellEnd"/>
      <w:r>
        <w:rPr>
          <w:rFonts w:ascii="Times New Roman" w:hAnsi="Times New Roman"/>
          <w:b/>
          <w:sz w:val="28"/>
          <w:szCs w:val="28"/>
          <w:lang w:val="ru-RU"/>
        </w:rPr>
        <w:t xml:space="preserve"> Франка</w:t>
      </w:r>
    </w:p>
    <w:p w:rsidR="00DA4A5E" w:rsidRDefault="00DA4A5E" w:rsidP="00DA4A5E">
      <w:pPr>
        <w:spacing w:line="240" w:lineRule="auto"/>
        <w:jc w:val="center"/>
        <w:rPr>
          <w:rFonts w:ascii="Times New Roman" w:hAnsi="Times New Roman"/>
          <w:b/>
          <w:sz w:val="28"/>
          <w:szCs w:val="28"/>
          <w:lang w:val="ru-RU"/>
        </w:rPr>
      </w:pPr>
      <w:r>
        <w:rPr>
          <w:rFonts w:ascii="Times New Roman" w:hAnsi="Times New Roman"/>
          <w:b/>
          <w:sz w:val="28"/>
          <w:szCs w:val="28"/>
          <w:lang w:val="ru-RU"/>
        </w:rPr>
        <w:t>Факультет іноземних мов</w:t>
      </w:r>
    </w:p>
    <w:p w:rsidR="00DA4A5E" w:rsidRDefault="00DA4A5E" w:rsidP="00DA4A5E">
      <w:pPr>
        <w:spacing w:line="240" w:lineRule="auto"/>
        <w:jc w:val="center"/>
        <w:rPr>
          <w:rFonts w:ascii="Times New Roman" w:hAnsi="Times New Roman"/>
          <w:b/>
          <w:sz w:val="28"/>
          <w:szCs w:val="28"/>
          <w:lang w:val="ru-RU"/>
        </w:rPr>
      </w:pPr>
      <w:r>
        <w:rPr>
          <w:rFonts w:ascii="Times New Roman" w:hAnsi="Times New Roman"/>
          <w:b/>
          <w:sz w:val="28"/>
          <w:szCs w:val="28"/>
          <w:lang w:val="ru-RU"/>
        </w:rPr>
        <w:t xml:space="preserve">Кафедра </w:t>
      </w:r>
      <w:proofErr w:type="spellStart"/>
      <w:r>
        <w:rPr>
          <w:rFonts w:ascii="Times New Roman" w:hAnsi="Times New Roman"/>
          <w:b/>
          <w:sz w:val="28"/>
          <w:szCs w:val="28"/>
          <w:lang w:val="ru-RU"/>
        </w:rPr>
        <w:t>німецької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філології</w:t>
      </w:r>
      <w:proofErr w:type="spellEnd"/>
    </w:p>
    <w:p w:rsidR="00DA4A5E" w:rsidRDefault="00DA4A5E" w:rsidP="00DA4A5E">
      <w:pPr>
        <w:spacing w:line="240" w:lineRule="auto"/>
        <w:jc w:val="center"/>
        <w:rPr>
          <w:rFonts w:ascii="Times New Roman" w:hAnsi="Times New Roman"/>
          <w:b/>
          <w:sz w:val="24"/>
          <w:szCs w:val="24"/>
          <w:lang w:val="ru-RU"/>
        </w:rPr>
      </w:pPr>
    </w:p>
    <w:p w:rsidR="00DA4A5E" w:rsidRDefault="00DA4A5E" w:rsidP="00DA4A5E">
      <w:pPr>
        <w:ind w:left="3960"/>
        <w:jc w:val="center"/>
        <w:rPr>
          <w:rFonts w:ascii="Times New Roman" w:hAnsi="Times New Roman"/>
          <w:sz w:val="28"/>
          <w:szCs w:val="28"/>
          <w:lang w:val="ru-RU"/>
        </w:rPr>
      </w:pPr>
      <w:r>
        <w:rPr>
          <w:rFonts w:ascii="Times New Roman" w:hAnsi="Times New Roman"/>
          <w:sz w:val="28"/>
          <w:szCs w:val="28"/>
          <w:lang w:val="ru-RU"/>
        </w:rPr>
        <w:t>"</w:t>
      </w:r>
      <w:proofErr w:type="spellStart"/>
      <w:r>
        <w:rPr>
          <w:rFonts w:ascii="Times New Roman" w:hAnsi="Times New Roman"/>
          <w:sz w:val="28"/>
          <w:szCs w:val="28"/>
          <w:lang w:val="ru-RU"/>
        </w:rPr>
        <w:t>Затверджено</w:t>
      </w:r>
      <w:proofErr w:type="spellEnd"/>
      <w:r>
        <w:rPr>
          <w:rFonts w:ascii="Times New Roman" w:hAnsi="Times New Roman"/>
          <w:sz w:val="28"/>
          <w:szCs w:val="28"/>
          <w:lang w:val="ru-RU"/>
        </w:rPr>
        <w:t>"</w:t>
      </w:r>
    </w:p>
    <w:p w:rsidR="00DA4A5E" w:rsidRDefault="00DA4A5E" w:rsidP="00DA4A5E">
      <w:pPr>
        <w:spacing w:after="0" w:line="240" w:lineRule="auto"/>
        <w:ind w:left="4859"/>
        <w:rPr>
          <w:rFonts w:ascii="Times New Roman" w:hAnsi="Times New Roman"/>
          <w:sz w:val="24"/>
          <w:szCs w:val="24"/>
          <w:lang w:val="ru-RU"/>
        </w:rPr>
      </w:pPr>
      <w:r>
        <w:rPr>
          <w:rFonts w:ascii="Times New Roman" w:hAnsi="Times New Roman"/>
          <w:sz w:val="24"/>
          <w:szCs w:val="24"/>
          <w:lang w:val="ru-RU"/>
        </w:rPr>
        <w:t xml:space="preserve">на </w:t>
      </w:r>
      <w:proofErr w:type="spellStart"/>
      <w:r>
        <w:rPr>
          <w:rFonts w:ascii="Times New Roman" w:hAnsi="Times New Roman"/>
          <w:sz w:val="24"/>
          <w:szCs w:val="24"/>
          <w:lang w:val="ru-RU"/>
        </w:rPr>
        <w:t>засіданні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кафедри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німецької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філології</w:t>
      </w:r>
      <w:proofErr w:type="spellEnd"/>
    </w:p>
    <w:p w:rsidR="00DA4A5E" w:rsidRDefault="00DA4A5E" w:rsidP="00DA4A5E">
      <w:pPr>
        <w:spacing w:after="0" w:line="240" w:lineRule="auto"/>
        <w:ind w:left="4859"/>
        <w:rPr>
          <w:rFonts w:ascii="Times New Roman" w:hAnsi="Times New Roman"/>
          <w:sz w:val="24"/>
          <w:szCs w:val="24"/>
          <w:lang w:val="ru-RU"/>
        </w:rPr>
      </w:pPr>
      <w:r>
        <w:rPr>
          <w:rFonts w:ascii="Times New Roman" w:hAnsi="Times New Roman"/>
          <w:sz w:val="24"/>
          <w:szCs w:val="24"/>
          <w:lang w:val="ru-RU"/>
        </w:rPr>
        <w:t>факультету іноземних мов</w:t>
      </w:r>
    </w:p>
    <w:p w:rsidR="00DA4A5E" w:rsidRDefault="00DA4A5E" w:rsidP="00DA4A5E">
      <w:pPr>
        <w:spacing w:after="0" w:line="240" w:lineRule="auto"/>
        <w:ind w:left="4859"/>
        <w:rPr>
          <w:rFonts w:ascii="Times New Roman" w:hAnsi="Times New Roman"/>
          <w:sz w:val="24"/>
          <w:szCs w:val="24"/>
          <w:lang w:val="ru-RU"/>
        </w:rPr>
      </w:pPr>
      <w:proofErr w:type="spellStart"/>
      <w:r>
        <w:rPr>
          <w:rFonts w:ascii="Times New Roman" w:hAnsi="Times New Roman"/>
          <w:sz w:val="24"/>
          <w:szCs w:val="24"/>
          <w:lang w:val="ru-RU"/>
        </w:rPr>
        <w:t>Львівського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національного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університету</w:t>
      </w:r>
      <w:proofErr w:type="spellEnd"/>
    </w:p>
    <w:p w:rsidR="00DA4A5E" w:rsidRDefault="00DA4A5E" w:rsidP="00DA4A5E">
      <w:pPr>
        <w:spacing w:after="0" w:line="240" w:lineRule="auto"/>
        <w:ind w:left="4859"/>
        <w:rPr>
          <w:rFonts w:ascii="Times New Roman" w:hAnsi="Times New Roman"/>
          <w:sz w:val="24"/>
          <w:szCs w:val="24"/>
          <w:lang w:val="ru-RU"/>
        </w:rPr>
      </w:pPr>
      <w:proofErr w:type="spellStart"/>
      <w:r>
        <w:rPr>
          <w:rFonts w:ascii="Times New Roman" w:hAnsi="Times New Roman"/>
          <w:sz w:val="24"/>
          <w:szCs w:val="24"/>
          <w:lang w:val="ru-RU"/>
        </w:rPr>
        <w:t>імені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Івана</w:t>
      </w:r>
      <w:proofErr w:type="spellEnd"/>
      <w:r>
        <w:rPr>
          <w:rFonts w:ascii="Times New Roman" w:hAnsi="Times New Roman"/>
          <w:sz w:val="24"/>
          <w:szCs w:val="24"/>
          <w:lang w:val="ru-RU"/>
        </w:rPr>
        <w:t xml:space="preserve"> Франка</w:t>
      </w:r>
    </w:p>
    <w:p w:rsidR="00DA4A5E" w:rsidRPr="00F83647" w:rsidRDefault="00DA4A5E" w:rsidP="00DA4A5E">
      <w:pPr>
        <w:spacing w:after="0" w:line="240" w:lineRule="auto"/>
        <w:ind w:left="4859"/>
        <w:rPr>
          <w:rFonts w:ascii="Times New Roman" w:hAnsi="Times New Roman"/>
          <w:sz w:val="24"/>
          <w:szCs w:val="24"/>
          <w:lang w:val="ru-RU"/>
        </w:rPr>
      </w:pPr>
      <w:r w:rsidRPr="00F83647">
        <w:rPr>
          <w:rFonts w:ascii="Times New Roman" w:hAnsi="Times New Roman"/>
          <w:sz w:val="24"/>
          <w:szCs w:val="24"/>
          <w:lang w:val="ru-RU"/>
        </w:rPr>
        <w:t xml:space="preserve">(протокол № </w:t>
      </w:r>
      <w:r w:rsidR="00F83647" w:rsidRPr="00F83647">
        <w:rPr>
          <w:rFonts w:ascii="Times New Roman" w:hAnsi="Times New Roman"/>
          <w:sz w:val="24"/>
          <w:szCs w:val="24"/>
          <w:lang w:val="ru-RU"/>
        </w:rPr>
        <w:t>1</w:t>
      </w:r>
      <w:r w:rsidRPr="00F83647">
        <w:rPr>
          <w:rFonts w:ascii="Times New Roman" w:hAnsi="Times New Roman"/>
          <w:sz w:val="24"/>
          <w:szCs w:val="24"/>
          <w:lang w:val="ru-RU"/>
        </w:rPr>
        <w:t xml:space="preserve"> </w:t>
      </w:r>
      <w:proofErr w:type="spellStart"/>
      <w:r w:rsidRPr="00F83647">
        <w:rPr>
          <w:rFonts w:ascii="Times New Roman" w:hAnsi="Times New Roman"/>
          <w:sz w:val="24"/>
          <w:szCs w:val="24"/>
          <w:lang w:val="ru-RU"/>
        </w:rPr>
        <w:t>від</w:t>
      </w:r>
      <w:proofErr w:type="spellEnd"/>
      <w:r w:rsidRPr="00F83647">
        <w:rPr>
          <w:rFonts w:ascii="Times New Roman" w:hAnsi="Times New Roman"/>
          <w:sz w:val="24"/>
          <w:szCs w:val="24"/>
          <w:lang w:val="ru-RU"/>
        </w:rPr>
        <w:t xml:space="preserve"> </w:t>
      </w:r>
      <w:r w:rsidR="00F83647" w:rsidRPr="00F83647">
        <w:rPr>
          <w:rFonts w:ascii="Times New Roman" w:hAnsi="Times New Roman"/>
          <w:sz w:val="24"/>
          <w:szCs w:val="24"/>
          <w:lang w:val="ru-RU"/>
        </w:rPr>
        <w:t>7</w:t>
      </w:r>
      <w:r w:rsidRPr="00F83647">
        <w:rPr>
          <w:rFonts w:ascii="Times New Roman" w:hAnsi="Times New Roman"/>
          <w:sz w:val="24"/>
          <w:szCs w:val="24"/>
          <w:lang w:val="ru-RU"/>
        </w:rPr>
        <w:t xml:space="preserve"> </w:t>
      </w:r>
      <w:proofErr w:type="spellStart"/>
      <w:r w:rsidR="00F83647" w:rsidRPr="00F83647">
        <w:rPr>
          <w:rFonts w:ascii="Times New Roman" w:hAnsi="Times New Roman"/>
          <w:sz w:val="24"/>
          <w:szCs w:val="24"/>
          <w:lang w:val="ru-RU"/>
        </w:rPr>
        <w:t>вересня</w:t>
      </w:r>
      <w:proofErr w:type="spellEnd"/>
      <w:r w:rsidRPr="00F83647">
        <w:rPr>
          <w:rFonts w:ascii="Times New Roman" w:hAnsi="Times New Roman"/>
          <w:sz w:val="24"/>
          <w:szCs w:val="24"/>
          <w:lang w:val="ru-RU"/>
        </w:rPr>
        <w:t xml:space="preserve"> 2021 р.)</w:t>
      </w:r>
    </w:p>
    <w:p w:rsidR="00DA4A5E" w:rsidRDefault="00DA4A5E" w:rsidP="00DA4A5E">
      <w:pPr>
        <w:spacing w:after="0" w:line="240" w:lineRule="auto"/>
        <w:ind w:left="4859"/>
        <w:rPr>
          <w:rFonts w:ascii="Times New Roman" w:hAnsi="Times New Roman"/>
          <w:sz w:val="24"/>
          <w:szCs w:val="24"/>
          <w:lang w:val="ru-RU"/>
        </w:rPr>
      </w:pPr>
    </w:p>
    <w:p w:rsidR="007F34D6" w:rsidRDefault="007F34D6" w:rsidP="007F34D6">
      <w:pPr>
        <w:spacing w:after="0" w:line="240" w:lineRule="auto"/>
        <w:ind w:left="4859"/>
        <w:rPr>
          <w:rFonts w:ascii="Times New Roman" w:hAnsi="Times New Roman"/>
          <w:sz w:val="24"/>
          <w:szCs w:val="24"/>
          <w:lang w:val="ru-RU"/>
        </w:rPr>
      </w:pPr>
      <w:proofErr w:type="spellStart"/>
      <w:r>
        <w:rPr>
          <w:rFonts w:ascii="Times New Roman" w:hAnsi="Times New Roman"/>
          <w:sz w:val="24"/>
          <w:szCs w:val="24"/>
          <w:lang w:val="ru-RU"/>
        </w:rPr>
        <w:t>В.о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завідувача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кафедри</w:t>
      </w:r>
      <w:proofErr w:type="spellEnd"/>
      <w:r>
        <w:rPr>
          <w:rFonts w:ascii="Times New Roman" w:hAnsi="Times New Roman"/>
          <w:sz w:val="24"/>
          <w:szCs w:val="24"/>
          <w:lang w:val="ru-RU"/>
        </w:rPr>
        <w:t xml:space="preserve"> ________________</w:t>
      </w:r>
    </w:p>
    <w:p w:rsidR="00DA4A5E" w:rsidRDefault="007F34D6" w:rsidP="007F34D6">
      <w:pPr>
        <w:spacing w:after="0" w:line="240" w:lineRule="auto"/>
        <w:ind w:left="4859"/>
        <w:jc w:val="right"/>
        <w:rPr>
          <w:rFonts w:ascii="Times New Roman" w:hAnsi="Times New Roman"/>
          <w:sz w:val="24"/>
          <w:szCs w:val="24"/>
          <w:lang w:val="ru-RU"/>
        </w:rPr>
      </w:pPr>
      <w:r>
        <w:rPr>
          <w:rFonts w:ascii="Times New Roman" w:hAnsi="Times New Roman"/>
          <w:sz w:val="24"/>
          <w:szCs w:val="24"/>
          <w:lang w:val="ru-RU"/>
        </w:rPr>
        <w:t xml:space="preserve">доц. </w:t>
      </w:r>
      <w:proofErr w:type="spellStart"/>
      <w:r>
        <w:rPr>
          <w:rFonts w:ascii="Times New Roman" w:hAnsi="Times New Roman"/>
          <w:sz w:val="24"/>
          <w:szCs w:val="24"/>
          <w:lang w:val="ru-RU"/>
        </w:rPr>
        <w:t>Петращук</w:t>
      </w:r>
      <w:proofErr w:type="spellEnd"/>
      <w:r>
        <w:rPr>
          <w:rFonts w:ascii="Times New Roman" w:hAnsi="Times New Roman"/>
          <w:sz w:val="24"/>
          <w:szCs w:val="24"/>
          <w:lang w:val="ru-RU"/>
        </w:rPr>
        <w:t xml:space="preserve"> Н.Є.</w:t>
      </w:r>
    </w:p>
    <w:p w:rsidR="006F2EDA" w:rsidRPr="00DD5365" w:rsidRDefault="006F2EDA" w:rsidP="006F2EDA">
      <w:pPr>
        <w:jc w:val="center"/>
        <w:rPr>
          <w:rFonts w:ascii="Times New Roman" w:hAnsi="Times New Roman"/>
          <w:b/>
          <w:sz w:val="28"/>
          <w:szCs w:val="28"/>
          <w:lang w:val="ru-RU"/>
        </w:rPr>
      </w:pPr>
    </w:p>
    <w:p w:rsidR="006F2EDA" w:rsidRPr="006F2EDA" w:rsidRDefault="006F2EDA" w:rsidP="006F2EDA">
      <w:pPr>
        <w:jc w:val="center"/>
        <w:rPr>
          <w:rFonts w:ascii="Times New Roman" w:hAnsi="Times New Roman"/>
          <w:b/>
          <w:sz w:val="28"/>
          <w:szCs w:val="28"/>
          <w:lang w:val="ru-RU"/>
        </w:rPr>
      </w:pPr>
    </w:p>
    <w:p w:rsidR="006F2EDA" w:rsidRDefault="006F2EDA" w:rsidP="006F2EDA">
      <w:pPr>
        <w:jc w:val="center"/>
        <w:rPr>
          <w:rFonts w:ascii="Times New Roman" w:hAnsi="Times New Roman"/>
          <w:b/>
          <w:sz w:val="28"/>
          <w:szCs w:val="28"/>
          <w:lang w:val="ru-RU"/>
        </w:rPr>
      </w:pPr>
      <w:r>
        <w:rPr>
          <w:rFonts w:ascii="Times New Roman" w:hAnsi="Times New Roman"/>
          <w:b/>
          <w:sz w:val="28"/>
          <w:szCs w:val="28"/>
          <w:lang w:val="ru-RU"/>
        </w:rPr>
        <w:t>С И Л А Б У С</w:t>
      </w:r>
    </w:p>
    <w:p w:rsidR="006F2EDA" w:rsidRDefault="006F2EDA" w:rsidP="006F2EDA">
      <w:pPr>
        <w:jc w:val="center"/>
        <w:rPr>
          <w:rFonts w:ascii="Times New Roman" w:hAnsi="Times New Roman"/>
          <w:b/>
          <w:sz w:val="28"/>
          <w:szCs w:val="28"/>
          <w:lang w:val="ru-RU"/>
        </w:rPr>
      </w:pPr>
    </w:p>
    <w:p w:rsidR="006F2EDA" w:rsidRPr="00DD5365" w:rsidRDefault="006F2EDA" w:rsidP="006F2EDA">
      <w:pPr>
        <w:jc w:val="center"/>
        <w:rPr>
          <w:rFonts w:ascii="Times New Roman" w:hAnsi="Times New Roman"/>
          <w:b/>
          <w:sz w:val="28"/>
          <w:szCs w:val="28"/>
          <w:lang w:val="ru-RU"/>
        </w:rPr>
      </w:pPr>
    </w:p>
    <w:p w:rsidR="006F2EDA" w:rsidRPr="00363492" w:rsidRDefault="00556D43" w:rsidP="006F2EDA">
      <w:pPr>
        <w:jc w:val="center"/>
        <w:rPr>
          <w:rFonts w:ascii="Times New Roman" w:hAnsi="Times New Roman"/>
          <w:b/>
          <w:sz w:val="36"/>
          <w:szCs w:val="36"/>
          <w:lang w:val="ru-RU"/>
        </w:rPr>
      </w:pPr>
      <w:r>
        <w:rPr>
          <w:rFonts w:ascii="Times New Roman" w:hAnsi="Times New Roman"/>
          <w:b/>
          <w:sz w:val="36"/>
          <w:szCs w:val="36"/>
        </w:rPr>
        <w:t>ПЕРША ІНОЗЕМНА МОВА</w:t>
      </w:r>
    </w:p>
    <w:p w:rsidR="006F2EDA" w:rsidRPr="00F83647" w:rsidRDefault="006F2EDA" w:rsidP="00F83647">
      <w:pPr>
        <w:ind w:left="2124" w:hanging="2124"/>
        <w:jc w:val="both"/>
        <w:rPr>
          <w:rFonts w:ascii="Times New Roman" w:hAnsi="Times New Roman"/>
          <w:b/>
          <w:color w:val="FF0000"/>
          <w:sz w:val="28"/>
          <w:szCs w:val="28"/>
        </w:rPr>
      </w:pPr>
      <w:proofErr w:type="spellStart"/>
      <w:r w:rsidRPr="00DD5365">
        <w:rPr>
          <w:rFonts w:ascii="Times New Roman" w:hAnsi="Times New Roman"/>
          <w:b/>
          <w:sz w:val="28"/>
          <w:szCs w:val="28"/>
          <w:lang w:val="ru-RU"/>
        </w:rPr>
        <w:t>Освітн</w:t>
      </w:r>
      <w:r w:rsidR="00556D43">
        <w:rPr>
          <w:rFonts w:ascii="Times New Roman" w:hAnsi="Times New Roman"/>
          <w:b/>
          <w:sz w:val="28"/>
          <w:szCs w:val="28"/>
          <w:lang w:val="ru-RU"/>
        </w:rPr>
        <w:t>ьо-професійна</w:t>
      </w:r>
      <w:proofErr w:type="spellEnd"/>
      <w:r w:rsidR="00556D43">
        <w:rPr>
          <w:rFonts w:ascii="Times New Roman" w:hAnsi="Times New Roman"/>
          <w:b/>
          <w:sz w:val="28"/>
          <w:szCs w:val="28"/>
          <w:lang w:val="ru-RU"/>
        </w:rPr>
        <w:t xml:space="preserve"> </w:t>
      </w:r>
      <w:proofErr w:type="spellStart"/>
      <w:r w:rsidR="00556D43">
        <w:rPr>
          <w:rFonts w:ascii="Times New Roman" w:hAnsi="Times New Roman"/>
          <w:b/>
          <w:sz w:val="28"/>
          <w:szCs w:val="28"/>
          <w:lang w:val="ru-RU"/>
        </w:rPr>
        <w:t>програ</w:t>
      </w:r>
      <w:r w:rsidR="00556D43" w:rsidRPr="00F83647">
        <w:rPr>
          <w:rFonts w:ascii="Times New Roman" w:hAnsi="Times New Roman"/>
          <w:b/>
          <w:sz w:val="28"/>
          <w:szCs w:val="28"/>
          <w:lang w:val="ru-RU"/>
        </w:rPr>
        <w:t>ма</w:t>
      </w:r>
      <w:proofErr w:type="spellEnd"/>
      <w:r w:rsidR="00556D43" w:rsidRPr="00F83647">
        <w:rPr>
          <w:rFonts w:ascii="Times New Roman" w:hAnsi="Times New Roman"/>
          <w:b/>
          <w:sz w:val="28"/>
          <w:szCs w:val="28"/>
          <w:lang w:val="ru-RU"/>
        </w:rPr>
        <w:t xml:space="preserve"> «</w:t>
      </w:r>
      <w:r w:rsidR="00F83647" w:rsidRPr="00F83647">
        <w:rPr>
          <w:rFonts w:ascii="Times New Roman" w:hAnsi="Times New Roman"/>
          <w:b/>
          <w:sz w:val="28"/>
          <w:szCs w:val="28"/>
        </w:rPr>
        <w:t>Німецька та англійська мови і літератури»</w:t>
      </w:r>
    </w:p>
    <w:p w:rsidR="006F2EDA" w:rsidRPr="00DD5365" w:rsidRDefault="006F2EDA" w:rsidP="00F83647">
      <w:pPr>
        <w:tabs>
          <w:tab w:val="left" w:pos="2127"/>
        </w:tabs>
        <w:jc w:val="both"/>
        <w:rPr>
          <w:rFonts w:ascii="Times New Roman" w:hAnsi="Times New Roman"/>
          <w:b/>
          <w:sz w:val="28"/>
          <w:szCs w:val="28"/>
          <w:lang w:val="ru-RU"/>
        </w:rPr>
      </w:pPr>
      <w:proofErr w:type="spellStart"/>
      <w:r w:rsidRPr="00DD5365">
        <w:rPr>
          <w:rFonts w:ascii="Times New Roman" w:hAnsi="Times New Roman"/>
          <w:b/>
          <w:sz w:val="28"/>
          <w:szCs w:val="28"/>
          <w:lang w:val="ru-RU"/>
        </w:rPr>
        <w:t>Галузь</w:t>
      </w:r>
      <w:proofErr w:type="spellEnd"/>
      <w:r w:rsidRPr="0057709D">
        <w:rPr>
          <w:rFonts w:ascii="Times New Roman" w:hAnsi="Times New Roman"/>
          <w:b/>
          <w:sz w:val="28"/>
          <w:szCs w:val="28"/>
          <w:lang w:val="ru-RU"/>
        </w:rPr>
        <w:t xml:space="preserve"> </w:t>
      </w:r>
      <w:proofErr w:type="spellStart"/>
      <w:r w:rsidRPr="00DD5365">
        <w:rPr>
          <w:rFonts w:ascii="Times New Roman" w:hAnsi="Times New Roman"/>
          <w:b/>
          <w:sz w:val="28"/>
          <w:szCs w:val="28"/>
          <w:lang w:val="ru-RU"/>
        </w:rPr>
        <w:t>знань</w:t>
      </w:r>
      <w:proofErr w:type="spellEnd"/>
      <w:r>
        <w:rPr>
          <w:rFonts w:ascii="Times New Roman" w:hAnsi="Times New Roman"/>
          <w:b/>
          <w:sz w:val="28"/>
          <w:szCs w:val="28"/>
          <w:lang w:val="ru-RU"/>
        </w:rPr>
        <w:tab/>
      </w:r>
      <w:r w:rsidRPr="00DD5365">
        <w:rPr>
          <w:rFonts w:ascii="Times New Roman" w:hAnsi="Times New Roman"/>
          <w:b/>
          <w:sz w:val="28"/>
          <w:szCs w:val="28"/>
          <w:lang w:val="ru-RU"/>
        </w:rPr>
        <w:t xml:space="preserve">03 </w:t>
      </w:r>
      <w:r w:rsidRPr="00DD5365">
        <w:rPr>
          <w:rFonts w:ascii="Times New Roman" w:hAnsi="Times New Roman"/>
          <w:b/>
          <w:sz w:val="28"/>
          <w:szCs w:val="28"/>
        </w:rPr>
        <w:t>Г</w:t>
      </w:r>
      <w:proofErr w:type="spellStart"/>
      <w:r w:rsidRPr="00DD5365">
        <w:rPr>
          <w:rFonts w:ascii="Times New Roman" w:hAnsi="Times New Roman"/>
          <w:b/>
          <w:sz w:val="28"/>
          <w:szCs w:val="28"/>
          <w:lang w:val="ru-RU"/>
        </w:rPr>
        <w:t>уманітарні</w:t>
      </w:r>
      <w:proofErr w:type="spellEnd"/>
      <w:r w:rsidRPr="00DD5365">
        <w:rPr>
          <w:rFonts w:ascii="Times New Roman" w:hAnsi="Times New Roman"/>
          <w:b/>
          <w:sz w:val="28"/>
          <w:szCs w:val="28"/>
          <w:lang w:val="ru-RU"/>
        </w:rPr>
        <w:t xml:space="preserve"> науки</w:t>
      </w:r>
    </w:p>
    <w:p w:rsidR="006F2EDA" w:rsidRPr="00DD5365" w:rsidRDefault="006F2EDA" w:rsidP="00F83647">
      <w:pPr>
        <w:jc w:val="both"/>
        <w:rPr>
          <w:rFonts w:ascii="Times New Roman" w:hAnsi="Times New Roman"/>
          <w:b/>
          <w:sz w:val="28"/>
          <w:szCs w:val="28"/>
          <w:lang w:val="ru-RU"/>
        </w:rPr>
      </w:pPr>
      <w:proofErr w:type="spellStart"/>
      <w:r w:rsidRPr="00DD5365">
        <w:rPr>
          <w:rFonts w:ascii="Times New Roman" w:hAnsi="Times New Roman"/>
          <w:b/>
          <w:sz w:val="28"/>
          <w:szCs w:val="28"/>
          <w:lang w:val="ru-RU"/>
        </w:rPr>
        <w:t>Спеціальність</w:t>
      </w:r>
      <w:proofErr w:type="spellEnd"/>
      <w:r>
        <w:rPr>
          <w:rFonts w:ascii="Times New Roman" w:hAnsi="Times New Roman"/>
          <w:b/>
          <w:sz w:val="28"/>
          <w:szCs w:val="28"/>
          <w:lang w:val="ru-RU"/>
        </w:rPr>
        <w:tab/>
        <w:t>035</w:t>
      </w:r>
      <w:r w:rsidRPr="00363492">
        <w:rPr>
          <w:rFonts w:ascii="Times New Roman" w:hAnsi="Times New Roman"/>
          <w:b/>
          <w:sz w:val="28"/>
          <w:szCs w:val="28"/>
          <w:lang w:val="ru-RU"/>
        </w:rPr>
        <w:t xml:space="preserve"> </w:t>
      </w:r>
      <w:proofErr w:type="spellStart"/>
      <w:r>
        <w:rPr>
          <w:rFonts w:ascii="Times New Roman" w:hAnsi="Times New Roman"/>
          <w:b/>
          <w:sz w:val="28"/>
          <w:szCs w:val="28"/>
          <w:lang w:val="ru-RU"/>
        </w:rPr>
        <w:t>Філологія</w:t>
      </w:r>
      <w:proofErr w:type="spellEnd"/>
    </w:p>
    <w:p w:rsidR="006F2EDA" w:rsidRPr="00DD5365" w:rsidRDefault="006F2EDA" w:rsidP="00F83647">
      <w:pPr>
        <w:ind w:left="2127" w:hanging="2127"/>
        <w:jc w:val="both"/>
        <w:rPr>
          <w:rFonts w:ascii="Times New Roman" w:hAnsi="Times New Roman"/>
          <w:b/>
          <w:sz w:val="28"/>
          <w:szCs w:val="28"/>
          <w:lang w:val="ru-RU"/>
        </w:rPr>
      </w:pPr>
      <w:proofErr w:type="spellStart"/>
      <w:r w:rsidRPr="00DD5365">
        <w:rPr>
          <w:rFonts w:ascii="Times New Roman" w:hAnsi="Times New Roman"/>
          <w:b/>
          <w:sz w:val="28"/>
          <w:szCs w:val="28"/>
          <w:lang w:val="ru-RU"/>
        </w:rPr>
        <w:t>Спеціалізація</w:t>
      </w:r>
      <w:proofErr w:type="spellEnd"/>
      <w:r>
        <w:rPr>
          <w:rFonts w:ascii="Times New Roman" w:hAnsi="Times New Roman"/>
          <w:b/>
          <w:sz w:val="28"/>
          <w:szCs w:val="28"/>
          <w:lang w:val="ru-RU"/>
        </w:rPr>
        <w:tab/>
      </w:r>
      <w:r w:rsidR="00F83647" w:rsidRPr="00F83647">
        <w:rPr>
          <w:rFonts w:ascii="Times New Roman" w:hAnsi="Times New Roman"/>
          <w:b/>
          <w:sz w:val="28"/>
          <w:szCs w:val="28"/>
          <w:lang w:val="ru-RU"/>
        </w:rPr>
        <w:t xml:space="preserve">035.043 </w:t>
      </w:r>
      <w:proofErr w:type="spellStart"/>
      <w:r w:rsidR="00F83647" w:rsidRPr="00F83647">
        <w:rPr>
          <w:rFonts w:ascii="Times New Roman" w:hAnsi="Times New Roman"/>
          <w:b/>
          <w:sz w:val="28"/>
          <w:szCs w:val="28"/>
          <w:lang w:val="ru-RU"/>
        </w:rPr>
        <w:t>Германські</w:t>
      </w:r>
      <w:proofErr w:type="spellEnd"/>
      <w:r w:rsidR="00F83647" w:rsidRPr="00F83647">
        <w:rPr>
          <w:rFonts w:ascii="Times New Roman" w:hAnsi="Times New Roman"/>
          <w:b/>
          <w:sz w:val="28"/>
          <w:szCs w:val="28"/>
          <w:lang w:val="ru-RU"/>
        </w:rPr>
        <w:t xml:space="preserve"> </w:t>
      </w:r>
      <w:proofErr w:type="spellStart"/>
      <w:r w:rsidR="00F83647" w:rsidRPr="00F83647">
        <w:rPr>
          <w:rFonts w:ascii="Times New Roman" w:hAnsi="Times New Roman"/>
          <w:b/>
          <w:sz w:val="28"/>
          <w:szCs w:val="28"/>
          <w:lang w:val="ru-RU"/>
        </w:rPr>
        <w:t>мови</w:t>
      </w:r>
      <w:proofErr w:type="spellEnd"/>
      <w:r w:rsidR="00F83647" w:rsidRPr="00F83647">
        <w:rPr>
          <w:rFonts w:ascii="Times New Roman" w:hAnsi="Times New Roman"/>
          <w:b/>
          <w:sz w:val="28"/>
          <w:szCs w:val="28"/>
          <w:lang w:val="ru-RU"/>
        </w:rPr>
        <w:t xml:space="preserve"> та </w:t>
      </w:r>
      <w:proofErr w:type="spellStart"/>
      <w:r w:rsidR="00F83647" w:rsidRPr="00F83647">
        <w:rPr>
          <w:rFonts w:ascii="Times New Roman" w:hAnsi="Times New Roman"/>
          <w:b/>
          <w:sz w:val="28"/>
          <w:szCs w:val="28"/>
          <w:lang w:val="ru-RU"/>
        </w:rPr>
        <w:t>літератури</w:t>
      </w:r>
      <w:proofErr w:type="spellEnd"/>
      <w:r w:rsidR="00F83647" w:rsidRPr="00F83647">
        <w:rPr>
          <w:rFonts w:ascii="Times New Roman" w:hAnsi="Times New Roman"/>
          <w:b/>
          <w:sz w:val="28"/>
          <w:szCs w:val="28"/>
          <w:lang w:val="ru-RU"/>
        </w:rPr>
        <w:t xml:space="preserve"> (переклад </w:t>
      </w:r>
      <w:proofErr w:type="spellStart"/>
      <w:r w:rsidR="00F83647" w:rsidRPr="00F83647">
        <w:rPr>
          <w:rFonts w:ascii="Times New Roman" w:hAnsi="Times New Roman"/>
          <w:b/>
          <w:sz w:val="28"/>
          <w:szCs w:val="28"/>
          <w:lang w:val="ru-RU"/>
        </w:rPr>
        <w:t>включно</w:t>
      </w:r>
      <w:proofErr w:type="spellEnd"/>
      <w:r w:rsidR="00F83647" w:rsidRPr="00F83647">
        <w:rPr>
          <w:rFonts w:ascii="Times New Roman" w:hAnsi="Times New Roman"/>
          <w:b/>
          <w:sz w:val="28"/>
          <w:szCs w:val="28"/>
          <w:lang w:val="ru-RU"/>
        </w:rPr>
        <w:t xml:space="preserve">), перша - </w:t>
      </w:r>
      <w:proofErr w:type="spellStart"/>
      <w:r w:rsidR="00F83647" w:rsidRPr="00F83647">
        <w:rPr>
          <w:rFonts w:ascii="Times New Roman" w:hAnsi="Times New Roman"/>
          <w:b/>
          <w:sz w:val="28"/>
          <w:szCs w:val="28"/>
          <w:lang w:val="ru-RU"/>
        </w:rPr>
        <w:t>німецька</w:t>
      </w:r>
      <w:proofErr w:type="spellEnd"/>
    </w:p>
    <w:p w:rsidR="006F2EDA" w:rsidRPr="00DD5365" w:rsidRDefault="006F2EDA" w:rsidP="006F2EDA">
      <w:pPr>
        <w:jc w:val="center"/>
        <w:rPr>
          <w:rFonts w:ascii="Times New Roman" w:hAnsi="Times New Roman"/>
          <w:b/>
          <w:sz w:val="28"/>
          <w:szCs w:val="28"/>
          <w:lang w:val="ru-RU"/>
        </w:rPr>
      </w:pPr>
    </w:p>
    <w:p w:rsidR="006F2EDA" w:rsidRPr="00DD5365" w:rsidRDefault="006F2EDA" w:rsidP="006F2EDA">
      <w:pPr>
        <w:jc w:val="center"/>
        <w:rPr>
          <w:rFonts w:ascii="Times New Roman" w:hAnsi="Times New Roman"/>
          <w:b/>
          <w:sz w:val="28"/>
          <w:szCs w:val="28"/>
          <w:lang w:val="ru-RU"/>
        </w:rPr>
      </w:pPr>
    </w:p>
    <w:p w:rsidR="00273132" w:rsidRPr="007751E9" w:rsidRDefault="00273132" w:rsidP="00DA4A5E">
      <w:pPr>
        <w:rPr>
          <w:rFonts w:ascii="Times New Roman" w:hAnsi="Times New Roman"/>
          <w:b/>
          <w:sz w:val="28"/>
          <w:szCs w:val="28"/>
          <w:lang w:val="ru-RU"/>
        </w:rPr>
      </w:pPr>
    </w:p>
    <w:p w:rsidR="00273132" w:rsidRPr="007751E9" w:rsidRDefault="00273132" w:rsidP="006F2EDA">
      <w:pPr>
        <w:jc w:val="center"/>
        <w:rPr>
          <w:rFonts w:ascii="Times New Roman" w:hAnsi="Times New Roman"/>
          <w:b/>
          <w:sz w:val="28"/>
          <w:szCs w:val="28"/>
          <w:lang w:val="ru-RU"/>
        </w:rPr>
      </w:pPr>
    </w:p>
    <w:p w:rsidR="00273132" w:rsidRPr="00DA4A5E" w:rsidRDefault="006F2EDA" w:rsidP="00DA4A5E">
      <w:pPr>
        <w:jc w:val="center"/>
        <w:rPr>
          <w:rFonts w:ascii="Times New Roman" w:hAnsi="Times New Roman"/>
          <w:b/>
          <w:sz w:val="28"/>
          <w:szCs w:val="28"/>
          <w:lang w:val="ru-RU"/>
        </w:rPr>
      </w:pPr>
      <w:proofErr w:type="spellStart"/>
      <w:r w:rsidRPr="00DD5365">
        <w:rPr>
          <w:rFonts w:ascii="Times New Roman" w:hAnsi="Times New Roman"/>
          <w:b/>
          <w:sz w:val="28"/>
          <w:szCs w:val="28"/>
          <w:lang w:val="ru-RU"/>
        </w:rPr>
        <w:t>Львів</w:t>
      </w:r>
      <w:proofErr w:type="spellEnd"/>
      <w:r w:rsidRPr="00DD5365">
        <w:rPr>
          <w:rFonts w:ascii="Times New Roman" w:hAnsi="Times New Roman"/>
          <w:b/>
          <w:sz w:val="28"/>
          <w:szCs w:val="28"/>
          <w:lang w:val="ru-RU"/>
        </w:rPr>
        <w:t xml:space="preserve"> – 20</w:t>
      </w:r>
      <w:r>
        <w:rPr>
          <w:rFonts w:ascii="Times New Roman" w:hAnsi="Times New Roman"/>
          <w:b/>
          <w:sz w:val="28"/>
          <w:szCs w:val="28"/>
          <w:lang w:val="ru-RU"/>
        </w:rPr>
        <w:t>2</w:t>
      </w:r>
      <w:r w:rsidR="00273132" w:rsidRPr="007751E9">
        <w:rPr>
          <w:rFonts w:ascii="Times New Roman" w:hAnsi="Times New Roman"/>
          <w:b/>
          <w:sz w:val="28"/>
          <w:szCs w:val="28"/>
          <w:lang w:val="ru-RU"/>
        </w:rPr>
        <w:t>1</w:t>
      </w:r>
      <w:r w:rsidRPr="00DD5365">
        <w:rPr>
          <w:rFonts w:ascii="Times New Roman" w:hAnsi="Times New Roman"/>
          <w:b/>
          <w:sz w:val="28"/>
          <w:szCs w:val="28"/>
          <w:lang w:val="ru-RU"/>
        </w:rPr>
        <w:t xml:space="preserve"> </w:t>
      </w:r>
      <w:proofErr w:type="spellStart"/>
      <w:r w:rsidRPr="00DD5365">
        <w:rPr>
          <w:rFonts w:ascii="Times New Roman" w:hAnsi="Times New Roman"/>
          <w:b/>
          <w:sz w:val="28"/>
          <w:szCs w:val="28"/>
          <w:lang w:val="ru-RU"/>
        </w:rPr>
        <w:t>рік</w:t>
      </w:r>
      <w:proofErr w:type="spellEnd"/>
      <w:r w:rsidR="00273132">
        <w:rPr>
          <w:rFonts w:ascii="Times New Roman" w:hAnsi="Times New Roman"/>
          <w:b/>
          <w:sz w:val="24"/>
          <w:szCs w:val="24"/>
        </w:rPr>
        <w:br w:type="page"/>
      </w:r>
    </w:p>
    <w:p w:rsidR="006F2EDA" w:rsidRPr="00086DF1" w:rsidRDefault="006F2EDA" w:rsidP="006F2EDA">
      <w:pPr>
        <w:jc w:val="center"/>
        <w:rPr>
          <w:rFonts w:ascii="Times New Roman" w:hAnsi="Times New Roman"/>
          <w:b/>
          <w:sz w:val="24"/>
          <w:szCs w:val="24"/>
        </w:rPr>
      </w:pPr>
      <w:proofErr w:type="spellStart"/>
      <w:r w:rsidRPr="00086DF1">
        <w:rPr>
          <w:rFonts w:ascii="Times New Roman" w:hAnsi="Times New Roman"/>
          <w:b/>
          <w:sz w:val="24"/>
          <w:szCs w:val="24"/>
        </w:rPr>
        <w:lastRenderedPageBreak/>
        <w:t>Силабус</w:t>
      </w:r>
      <w:proofErr w:type="spellEnd"/>
      <w:r w:rsidRPr="00086DF1">
        <w:rPr>
          <w:rFonts w:ascii="Times New Roman" w:hAnsi="Times New Roman"/>
          <w:b/>
          <w:sz w:val="24"/>
          <w:szCs w:val="24"/>
        </w:rPr>
        <w:t xml:space="preserve"> курсу «</w:t>
      </w:r>
      <w:r w:rsidR="00556D43">
        <w:rPr>
          <w:rFonts w:ascii="Times New Roman" w:hAnsi="Times New Roman"/>
          <w:b/>
          <w:sz w:val="24"/>
          <w:szCs w:val="24"/>
        </w:rPr>
        <w:t>Перша іноземна мова</w:t>
      </w:r>
      <w:r w:rsidRPr="00086DF1">
        <w:rPr>
          <w:rFonts w:ascii="Times New Roman" w:hAnsi="Times New Roman"/>
          <w:b/>
          <w:sz w:val="24"/>
          <w:szCs w:val="24"/>
        </w:rPr>
        <w:t>»</w:t>
      </w:r>
    </w:p>
    <w:p w:rsidR="006F2EDA" w:rsidRPr="00086DF1" w:rsidRDefault="006F2EDA" w:rsidP="006F2EDA">
      <w:pPr>
        <w:jc w:val="center"/>
        <w:rPr>
          <w:rFonts w:ascii="Times New Roman" w:hAnsi="Times New Roman"/>
          <w:b/>
          <w:sz w:val="24"/>
          <w:szCs w:val="24"/>
        </w:rPr>
      </w:pPr>
      <w:r w:rsidRPr="00086DF1">
        <w:rPr>
          <w:rFonts w:ascii="Times New Roman" w:hAnsi="Times New Roman"/>
          <w:b/>
          <w:sz w:val="24"/>
          <w:szCs w:val="24"/>
        </w:rPr>
        <w:t>20</w:t>
      </w:r>
      <w:r>
        <w:rPr>
          <w:rFonts w:ascii="Times New Roman" w:hAnsi="Times New Roman"/>
          <w:b/>
          <w:sz w:val="24"/>
          <w:szCs w:val="24"/>
        </w:rPr>
        <w:t>2</w:t>
      </w:r>
      <w:r w:rsidR="00273132">
        <w:rPr>
          <w:rFonts w:ascii="Times New Roman" w:hAnsi="Times New Roman"/>
          <w:b/>
          <w:sz w:val="24"/>
          <w:szCs w:val="24"/>
          <w:lang w:val="de-DE"/>
        </w:rPr>
        <w:t>1</w:t>
      </w:r>
      <w:r w:rsidRPr="00086DF1">
        <w:rPr>
          <w:rFonts w:ascii="Times New Roman" w:hAnsi="Times New Roman"/>
          <w:b/>
          <w:sz w:val="24"/>
          <w:szCs w:val="24"/>
        </w:rPr>
        <w:t>/20</w:t>
      </w:r>
      <w:r>
        <w:rPr>
          <w:rFonts w:ascii="Times New Roman" w:hAnsi="Times New Roman"/>
          <w:b/>
          <w:sz w:val="24"/>
          <w:szCs w:val="24"/>
        </w:rPr>
        <w:t>2</w:t>
      </w:r>
      <w:r w:rsidR="00273132">
        <w:rPr>
          <w:rFonts w:ascii="Times New Roman" w:hAnsi="Times New Roman"/>
          <w:b/>
          <w:sz w:val="24"/>
          <w:szCs w:val="24"/>
          <w:lang w:val="de-DE"/>
        </w:rPr>
        <w:t>2</w:t>
      </w:r>
      <w:r w:rsidRPr="00086DF1">
        <w:rPr>
          <w:rFonts w:ascii="Times New Roman" w:hAnsi="Times New Roman"/>
          <w:b/>
          <w:sz w:val="24"/>
          <w:szCs w:val="24"/>
        </w:rPr>
        <w:t xml:space="preserve"> навчального року</w:t>
      </w:r>
    </w:p>
    <w:p w:rsidR="006F2EDA" w:rsidRPr="001C2A85" w:rsidRDefault="006F2EDA" w:rsidP="006F2ED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6F2EDA" w:rsidRPr="00E71920" w:rsidTr="00C523FE">
        <w:tc>
          <w:tcPr>
            <w:tcW w:w="3085" w:type="dxa"/>
          </w:tcPr>
          <w:p w:rsidR="006F2EDA" w:rsidRPr="00E71920" w:rsidRDefault="006F2EDA" w:rsidP="00C523FE">
            <w:pPr>
              <w:spacing w:after="0" w:line="240" w:lineRule="auto"/>
              <w:jc w:val="center"/>
              <w:rPr>
                <w:rFonts w:ascii="Times New Roman" w:hAnsi="Times New Roman"/>
                <w:b/>
                <w:sz w:val="24"/>
                <w:szCs w:val="24"/>
                <w:lang w:val="ru-RU"/>
              </w:rPr>
            </w:pPr>
            <w:proofErr w:type="spellStart"/>
            <w:r w:rsidRPr="00E71920">
              <w:rPr>
                <w:rFonts w:ascii="Times New Roman" w:hAnsi="Times New Roman"/>
                <w:b/>
                <w:sz w:val="24"/>
                <w:szCs w:val="24"/>
                <w:lang w:val="ru-RU"/>
              </w:rPr>
              <w:t>Назва</w:t>
            </w:r>
            <w:proofErr w:type="spellEnd"/>
            <w:r w:rsidRPr="00E71920">
              <w:rPr>
                <w:rFonts w:ascii="Times New Roman" w:hAnsi="Times New Roman"/>
                <w:b/>
                <w:sz w:val="24"/>
                <w:szCs w:val="24"/>
                <w:lang w:val="ru-RU"/>
              </w:rPr>
              <w:t xml:space="preserve"> курсу</w:t>
            </w:r>
          </w:p>
        </w:tc>
        <w:tc>
          <w:tcPr>
            <w:tcW w:w="6486" w:type="dxa"/>
          </w:tcPr>
          <w:p w:rsidR="006F2EDA" w:rsidRPr="00F939FC" w:rsidRDefault="00556D43" w:rsidP="00C523FE">
            <w:pPr>
              <w:spacing w:after="0" w:line="240" w:lineRule="auto"/>
              <w:jc w:val="both"/>
              <w:rPr>
                <w:rFonts w:ascii="Times New Roman" w:hAnsi="Times New Roman"/>
                <w:sz w:val="24"/>
                <w:szCs w:val="24"/>
                <w:lang w:val="ru-RU"/>
              </w:rPr>
            </w:pPr>
            <w:r>
              <w:rPr>
                <w:rFonts w:ascii="Times New Roman" w:hAnsi="Times New Roman"/>
                <w:sz w:val="24"/>
                <w:szCs w:val="24"/>
              </w:rPr>
              <w:t>Перша іноземна мова</w:t>
            </w:r>
          </w:p>
        </w:tc>
      </w:tr>
      <w:tr w:rsidR="006F2EDA" w:rsidRPr="00E71920" w:rsidTr="00C523FE">
        <w:tc>
          <w:tcPr>
            <w:tcW w:w="3085" w:type="dxa"/>
          </w:tcPr>
          <w:p w:rsidR="006F2EDA" w:rsidRPr="00E71920" w:rsidRDefault="006F2EDA" w:rsidP="00C523FE">
            <w:pPr>
              <w:spacing w:after="0" w:line="240" w:lineRule="auto"/>
              <w:jc w:val="center"/>
              <w:rPr>
                <w:rFonts w:ascii="Times New Roman" w:hAnsi="Times New Roman"/>
                <w:b/>
                <w:sz w:val="24"/>
                <w:szCs w:val="24"/>
                <w:lang w:val="ru-RU"/>
              </w:rPr>
            </w:pPr>
            <w:r w:rsidRPr="00E71920">
              <w:rPr>
                <w:rFonts w:ascii="Times New Roman" w:hAnsi="Times New Roman"/>
                <w:b/>
                <w:sz w:val="24"/>
                <w:szCs w:val="24"/>
              </w:rPr>
              <w:t>Адреса викладання курсу</w:t>
            </w:r>
          </w:p>
        </w:tc>
        <w:tc>
          <w:tcPr>
            <w:tcW w:w="6486" w:type="dxa"/>
          </w:tcPr>
          <w:p w:rsidR="006F2EDA" w:rsidRPr="00E71920" w:rsidRDefault="006F2EDA" w:rsidP="00C523FE">
            <w:pPr>
              <w:spacing w:after="0" w:line="240" w:lineRule="auto"/>
              <w:jc w:val="both"/>
              <w:rPr>
                <w:rFonts w:ascii="Times New Roman" w:hAnsi="Times New Roman"/>
                <w:b/>
                <w:sz w:val="24"/>
                <w:szCs w:val="24"/>
                <w:lang w:val="ru-RU"/>
              </w:rPr>
            </w:pPr>
            <w:r w:rsidRPr="00E71920">
              <w:rPr>
                <w:rFonts w:ascii="Times New Roman" w:hAnsi="Times New Roman"/>
                <w:sz w:val="24"/>
                <w:szCs w:val="24"/>
              </w:rPr>
              <w:t>Львівський національний університет імені</w:t>
            </w:r>
            <w:r>
              <w:rPr>
                <w:rFonts w:ascii="Times New Roman" w:hAnsi="Times New Roman"/>
                <w:sz w:val="24"/>
                <w:szCs w:val="24"/>
              </w:rPr>
              <w:t xml:space="preserve"> </w:t>
            </w:r>
            <w:r w:rsidRPr="00E71920">
              <w:rPr>
                <w:rFonts w:ascii="Times New Roman" w:hAnsi="Times New Roman"/>
                <w:sz w:val="24"/>
                <w:szCs w:val="24"/>
              </w:rPr>
              <w:t>Івана Франка, м. Львів, вул. Університетська</w:t>
            </w:r>
            <w:r w:rsidRPr="00E71920">
              <w:rPr>
                <w:rFonts w:ascii="Times New Roman" w:hAnsi="Times New Roman"/>
                <w:sz w:val="24"/>
                <w:szCs w:val="24"/>
                <w:lang w:val="ru-RU"/>
              </w:rPr>
              <w:t>,</w:t>
            </w:r>
            <w:r w:rsidRPr="00E71920">
              <w:rPr>
                <w:rFonts w:ascii="Times New Roman" w:hAnsi="Times New Roman"/>
                <w:sz w:val="24"/>
                <w:szCs w:val="24"/>
              </w:rPr>
              <w:t xml:space="preserve"> 1</w:t>
            </w:r>
          </w:p>
        </w:tc>
      </w:tr>
      <w:tr w:rsidR="006F2EDA" w:rsidRPr="00E71920" w:rsidTr="00C523FE">
        <w:tc>
          <w:tcPr>
            <w:tcW w:w="3085" w:type="dxa"/>
          </w:tcPr>
          <w:p w:rsidR="006F2EDA" w:rsidRPr="00E71920" w:rsidRDefault="006F2EDA" w:rsidP="00C523FE">
            <w:pPr>
              <w:spacing w:after="0" w:line="240" w:lineRule="auto"/>
              <w:jc w:val="center"/>
              <w:rPr>
                <w:rFonts w:ascii="Times New Roman" w:hAnsi="Times New Roman"/>
                <w:b/>
                <w:sz w:val="24"/>
                <w:szCs w:val="24"/>
                <w:lang w:val="ru-RU"/>
              </w:rPr>
            </w:pPr>
            <w:r w:rsidRPr="00E71920">
              <w:rPr>
                <w:rFonts w:ascii="Times New Roman" w:hAnsi="Times New Roman"/>
                <w:b/>
                <w:sz w:val="24"/>
                <w:szCs w:val="24"/>
                <w:lang w:eastAsia="uk-UA"/>
              </w:rPr>
              <w:t>Факультет та кафедра, за якою закріплена дисципліна</w:t>
            </w:r>
          </w:p>
        </w:tc>
        <w:tc>
          <w:tcPr>
            <w:tcW w:w="6486" w:type="dxa"/>
          </w:tcPr>
          <w:p w:rsidR="006F2EDA" w:rsidRPr="00E71920" w:rsidRDefault="006F2EDA" w:rsidP="00C523FE">
            <w:pPr>
              <w:shd w:val="clear" w:color="auto" w:fill="FFFFFF"/>
              <w:spacing w:after="0" w:line="240" w:lineRule="auto"/>
              <w:jc w:val="both"/>
              <w:textAlignment w:val="baseline"/>
              <w:rPr>
                <w:rFonts w:ascii="Times New Roman" w:hAnsi="Times New Roman"/>
                <w:sz w:val="24"/>
                <w:szCs w:val="24"/>
              </w:rPr>
            </w:pPr>
            <w:r w:rsidRPr="00E71920">
              <w:rPr>
                <w:rFonts w:ascii="Times New Roman" w:hAnsi="Times New Roman"/>
                <w:sz w:val="24"/>
                <w:szCs w:val="24"/>
              </w:rPr>
              <w:t xml:space="preserve">Факультет іноземних мов, </w:t>
            </w:r>
          </w:p>
          <w:p w:rsidR="006F2EDA" w:rsidRPr="00E71920" w:rsidRDefault="006F2EDA" w:rsidP="00C523FE">
            <w:pPr>
              <w:spacing w:after="0" w:line="240" w:lineRule="auto"/>
              <w:jc w:val="both"/>
              <w:rPr>
                <w:rFonts w:ascii="Times New Roman" w:hAnsi="Times New Roman"/>
                <w:b/>
                <w:sz w:val="24"/>
                <w:szCs w:val="24"/>
                <w:lang w:val="ru-RU"/>
              </w:rPr>
            </w:pPr>
            <w:r w:rsidRPr="00E71920">
              <w:rPr>
                <w:rFonts w:ascii="Times New Roman" w:hAnsi="Times New Roman"/>
                <w:sz w:val="24"/>
                <w:szCs w:val="24"/>
              </w:rPr>
              <w:t>кафедра німецької філології</w:t>
            </w:r>
          </w:p>
        </w:tc>
      </w:tr>
      <w:tr w:rsidR="006F2EDA" w:rsidRPr="00E71920" w:rsidTr="00C523FE">
        <w:tc>
          <w:tcPr>
            <w:tcW w:w="3085" w:type="dxa"/>
          </w:tcPr>
          <w:p w:rsidR="006F2EDA" w:rsidRPr="00E71920" w:rsidRDefault="006F2EDA" w:rsidP="00C523FE">
            <w:pPr>
              <w:spacing w:after="0" w:line="240" w:lineRule="auto"/>
              <w:jc w:val="center"/>
              <w:rPr>
                <w:rFonts w:ascii="Times New Roman" w:hAnsi="Times New Roman"/>
                <w:b/>
                <w:sz w:val="24"/>
                <w:szCs w:val="24"/>
                <w:lang w:val="ru-RU"/>
              </w:rPr>
            </w:pPr>
            <w:r w:rsidRPr="00E71920">
              <w:rPr>
                <w:rFonts w:ascii="Times New Roman" w:hAnsi="Times New Roman"/>
                <w:b/>
                <w:sz w:val="24"/>
                <w:szCs w:val="24"/>
                <w:lang w:eastAsia="uk-UA"/>
              </w:rPr>
              <w:t>Галузь знань, шифр та назва спеціальності</w:t>
            </w:r>
          </w:p>
        </w:tc>
        <w:tc>
          <w:tcPr>
            <w:tcW w:w="6486" w:type="dxa"/>
          </w:tcPr>
          <w:p w:rsidR="006F2EDA" w:rsidRPr="00D84131" w:rsidRDefault="006F2EDA" w:rsidP="00C523FE">
            <w:pPr>
              <w:spacing w:after="0" w:line="240" w:lineRule="auto"/>
              <w:jc w:val="both"/>
              <w:rPr>
                <w:rFonts w:ascii="Times New Roman" w:hAnsi="Times New Roman"/>
                <w:sz w:val="24"/>
                <w:szCs w:val="24"/>
              </w:rPr>
            </w:pPr>
            <w:r w:rsidRPr="00D84131">
              <w:rPr>
                <w:rFonts w:ascii="Times New Roman" w:hAnsi="Times New Roman"/>
                <w:sz w:val="24"/>
                <w:szCs w:val="24"/>
              </w:rPr>
              <w:t>Галузь знань 03 Гуманітарні науки</w:t>
            </w:r>
          </w:p>
          <w:p w:rsidR="006F2EDA" w:rsidRPr="00D84131" w:rsidRDefault="006F2EDA" w:rsidP="00C523FE">
            <w:pPr>
              <w:spacing w:after="0" w:line="240" w:lineRule="auto"/>
              <w:jc w:val="both"/>
              <w:rPr>
                <w:rFonts w:ascii="Times New Roman" w:hAnsi="Times New Roman"/>
                <w:sz w:val="24"/>
                <w:szCs w:val="24"/>
              </w:rPr>
            </w:pPr>
            <w:r w:rsidRPr="00D84131">
              <w:rPr>
                <w:rFonts w:ascii="Times New Roman" w:hAnsi="Times New Roman"/>
                <w:sz w:val="24"/>
                <w:szCs w:val="24"/>
              </w:rPr>
              <w:t>Спеціальність 035 Філологія</w:t>
            </w:r>
          </w:p>
          <w:p w:rsidR="006F2EDA" w:rsidRPr="00E71920" w:rsidRDefault="006F2EDA" w:rsidP="00C523FE">
            <w:pPr>
              <w:spacing w:after="0" w:line="240" w:lineRule="auto"/>
              <w:jc w:val="both"/>
              <w:rPr>
                <w:rFonts w:ascii="Times New Roman" w:hAnsi="Times New Roman"/>
                <w:sz w:val="24"/>
                <w:szCs w:val="24"/>
              </w:rPr>
            </w:pPr>
            <w:r w:rsidRPr="00D84131">
              <w:rPr>
                <w:rFonts w:ascii="Times New Roman" w:hAnsi="Times New Roman"/>
                <w:sz w:val="24"/>
                <w:szCs w:val="24"/>
              </w:rPr>
              <w:t xml:space="preserve">Спеціалізація </w:t>
            </w:r>
            <w:r w:rsidR="00D84131" w:rsidRPr="00D84131">
              <w:rPr>
                <w:rFonts w:ascii="Times New Roman" w:hAnsi="Times New Roman"/>
                <w:sz w:val="24"/>
                <w:szCs w:val="24"/>
              </w:rPr>
              <w:t>035.043 Германські мови та літератури (переклад включно), перша - німецька</w:t>
            </w:r>
          </w:p>
        </w:tc>
      </w:tr>
    </w:tbl>
    <w:p w:rsidR="006F2EDA" w:rsidRPr="00E22534" w:rsidRDefault="006F2EDA" w:rsidP="006F2EDA">
      <w:pPr>
        <w:jc w:val="center"/>
        <w:rPr>
          <w:rFonts w:ascii="Times New Roman" w:hAnsi="Times New Roman"/>
          <w:b/>
          <w:sz w:val="24"/>
          <w:szCs w:val="24"/>
        </w:rPr>
      </w:pPr>
    </w:p>
    <w:p w:rsidR="006F2EDA" w:rsidRDefault="006F2EDA" w:rsidP="006F2EDA">
      <w:pPr>
        <w:jc w:val="center"/>
        <w:rPr>
          <w:rFonts w:ascii="Times New Roman" w:hAnsi="Times New Roman"/>
          <w:b/>
          <w:sz w:val="24"/>
          <w:szCs w:val="24"/>
          <w:lang w:val="ru-RU"/>
        </w:rPr>
      </w:pPr>
      <w:r w:rsidRPr="00AA3454">
        <w:rPr>
          <w:rFonts w:ascii="Times New Roman" w:hAnsi="Times New Roman"/>
          <w:b/>
          <w:sz w:val="24"/>
          <w:szCs w:val="24"/>
          <w:lang w:val="ru-RU"/>
        </w:rPr>
        <w:t>ІНФОРМАЦІЯ ПРО ВИКЛАДАЧА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6F2EDA" w:rsidRPr="00E71920" w:rsidTr="00C523FE">
        <w:tc>
          <w:tcPr>
            <w:tcW w:w="3085" w:type="dxa"/>
          </w:tcPr>
          <w:p w:rsidR="006F2EDA" w:rsidRPr="00E71920" w:rsidRDefault="006F2EDA" w:rsidP="00C523FE">
            <w:pPr>
              <w:spacing w:after="0" w:line="240" w:lineRule="auto"/>
              <w:rPr>
                <w:rFonts w:ascii="Times New Roman" w:hAnsi="Times New Roman"/>
                <w:b/>
                <w:sz w:val="24"/>
                <w:szCs w:val="24"/>
                <w:lang w:val="ru-RU"/>
              </w:rPr>
            </w:pPr>
            <w:proofErr w:type="spellStart"/>
            <w:r w:rsidRPr="00E71920">
              <w:rPr>
                <w:rFonts w:ascii="Times New Roman" w:hAnsi="Times New Roman"/>
                <w:b/>
                <w:sz w:val="24"/>
                <w:szCs w:val="24"/>
                <w:lang w:val="ru-RU"/>
              </w:rPr>
              <w:t>Прізвище</w:t>
            </w:r>
            <w:proofErr w:type="spellEnd"/>
            <w:r w:rsidRPr="00E71920">
              <w:rPr>
                <w:rFonts w:ascii="Times New Roman" w:hAnsi="Times New Roman"/>
                <w:b/>
                <w:sz w:val="24"/>
                <w:szCs w:val="24"/>
                <w:lang w:val="ru-RU"/>
              </w:rPr>
              <w:t xml:space="preserve">, </w:t>
            </w:r>
            <w:proofErr w:type="spellStart"/>
            <w:r w:rsidRPr="00E71920">
              <w:rPr>
                <w:rFonts w:ascii="Times New Roman" w:hAnsi="Times New Roman"/>
                <w:b/>
                <w:sz w:val="24"/>
                <w:szCs w:val="24"/>
                <w:lang w:val="ru-RU"/>
              </w:rPr>
              <w:t>ім'я</w:t>
            </w:r>
            <w:proofErr w:type="spellEnd"/>
            <w:r w:rsidRPr="00E71920">
              <w:rPr>
                <w:rFonts w:ascii="Times New Roman" w:hAnsi="Times New Roman"/>
                <w:b/>
                <w:sz w:val="24"/>
                <w:szCs w:val="24"/>
                <w:lang w:val="ru-RU"/>
              </w:rPr>
              <w:t xml:space="preserve">, по </w:t>
            </w:r>
            <w:proofErr w:type="spellStart"/>
            <w:r w:rsidRPr="00E71920">
              <w:rPr>
                <w:rFonts w:ascii="Times New Roman" w:hAnsi="Times New Roman"/>
                <w:b/>
                <w:sz w:val="24"/>
                <w:szCs w:val="24"/>
                <w:lang w:val="ru-RU"/>
              </w:rPr>
              <w:t>батькові</w:t>
            </w:r>
            <w:proofErr w:type="spellEnd"/>
          </w:p>
        </w:tc>
        <w:tc>
          <w:tcPr>
            <w:tcW w:w="6486" w:type="dxa"/>
          </w:tcPr>
          <w:p w:rsidR="00606C4C" w:rsidRPr="00273132" w:rsidRDefault="00273132" w:rsidP="00273132">
            <w:pPr>
              <w:spacing w:after="0" w:line="240" w:lineRule="auto"/>
              <w:rPr>
                <w:rFonts w:ascii="Times New Roman" w:hAnsi="Times New Roman"/>
                <w:b/>
                <w:sz w:val="24"/>
                <w:szCs w:val="24"/>
              </w:rPr>
            </w:pPr>
            <w:r>
              <w:rPr>
                <w:rFonts w:ascii="Times New Roman" w:hAnsi="Times New Roman"/>
                <w:sz w:val="24"/>
                <w:szCs w:val="24"/>
              </w:rPr>
              <w:t>д</w:t>
            </w:r>
            <w:r w:rsidR="004465AD" w:rsidRPr="00273132">
              <w:rPr>
                <w:rFonts w:ascii="Times New Roman" w:hAnsi="Times New Roman"/>
                <w:sz w:val="24"/>
                <w:szCs w:val="24"/>
              </w:rPr>
              <w:t>оц.</w:t>
            </w:r>
            <w:r w:rsidR="004465AD">
              <w:rPr>
                <w:rFonts w:ascii="Times New Roman" w:hAnsi="Times New Roman"/>
                <w:b/>
                <w:sz w:val="24"/>
                <w:szCs w:val="24"/>
              </w:rPr>
              <w:t xml:space="preserve"> </w:t>
            </w:r>
            <w:r w:rsidR="00606C4C">
              <w:rPr>
                <w:rFonts w:ascii="Times New Roman" w:hAnsi="Times New Roman"/>
                <w:b/>
                <w:sz w:val="24"/>
                <w:szCs w:val="24"/>
              </w:rPr>
              <w:t>П</w:t>
            </w:r>
            <w:r>
              <w:rPr>
                <w:rFonts w:ascii="Times New Roman" w:hAnsi="Times New Roman"/>
                <w:b/>
                <w:sz w:val="24"/>
                <w:szCs w:val="24"/>
              </w:rPr>
              <w:t>иц Тарас Богданович</w:t>
            </w:r>
          </w:p>
        </w:tc>
      </w:tr>
      <w:tr w:rsidR="006F2EDA" w:rsidRPr="00E71920" w:rsidTr="00C523FE">
        <w:tc>
          <w:tcPr>
            <w:tcW w:w="3085" w:type="dxa"/>
          </w:tcPr>
          <w:p w:rsidR="006F2EDA" w:rsidRPr="00E71920" w:rsidRDefault="006F2EDA" w:rsidP="00C523FE">
            <w:pPr>
              <w:spacing w:after="0" w:line="240" w:lineRule="auto"/>
              <w:rPr>
                <w:rFonts w:ascii="Times New Roman" w:hAnsi="Times New Roman"/>
                <w:b/>
                <w:sz w:val="24"/>
                <w:szCs w:val="24"/>
                <w:lang w:val="ru-RU"/>
              </w:rPr>
            </w:pPr>
            <w:r w:rsidRPr="00E71920">
              <w:rPr>
                <w:rFonts w:ascii="Times New Roman" w:hAnsi="Times New Roman"/>
                <w:b/>
                <w:sz w:val="24"/>
                <w:szCs w:val="24"/>
              </w:rPr>
              <w:t>Науковий ступінь</w:t>
            </w:r>
          </w:p>
        </w:tc>
        <w:tc>
          <w:tcPr>
            <w:tcW w:w="6486" w:type="dxa"/>
          </w:tcPr>
          <w:p w:rsidR="006F2EDA" w:rsidRPr="00E71920" w:rsidRDefault="006F2EDA" w:rsidP="00C523FE">
            <w:pPr>
              <w:spacing w:after="0" w:line="240" w:lineRule="auto"/>
              <w:jc w:val="both"/>
              <w:rPr>
                <w:rFonts w:ascii="Times New Roman" w:hAnsi="Times New Roman"/>
                <w:b/>
                <w:sz w:val="24"/>
                <w:szCs w:val="24"/>
                <w:lang w:val="ru-RU"/>
              </w:rPr>
            </w:pPr>
            <w:r w:rsidRPr="00E71920">
              <w:rPr>
                <w:rFonts w:ascii="Times New Roman" w:hAnsi="Times New Roman"/>
                <w:sz w:val="24"/>
                <w:szCs w:val="24"/>
              </w:rPr>
              <w:t>кандидат філологічних наук</w:t>
            </w:r>
          </w:p>
        </w:tc>
      </w:tr>
      <w:tr w:rsidR="006F2EDA" w:rsidRPr="00E71920" w:rsidTr="00C523FE">
        <w:tc>
          <w:tcPr>
            <w:tcW w:w="3085" w:type="dxa"/>
          </w:tcPr>
          <w:p w:rsidR="006F2EDA" w:rsidRPr="00E71920" w:rsidRDefault="006F2EDA" w:rsidP="00C523FE">
            <w:pPr>
              <w:spacing w:after="0" w:line="240" w:lineRule="auto"/>
              <w:rPr>
                <w:rFonts w:ascii="Times New Roman" w:hAnsi="Times New Roman"/>
                <w:b/>
                <w:sz w:val="24"/>
                <w:szCs w:val="24"/>
                <w:lang w:val="ru-RU"/>
              </w:rPr>
            </w:pPr>
            <w:r w:rsidRPr="00E71920">
              <w:rPr>
                <w:rFonts w:ascii="Times New Roman" w:hAnsi="Times New Roman"/>
                <w:b/>
                <w:sz w:val="24"/>
                <w:szCs w:val="24"/>
              </w:rPr>
              <w:t>Вчене звання</w:t>
            </w:r>
          </w:p>
        </w:tc>
        <w:tc>
          <w:tcPr>
            <w:tcW w:w="6486" w:type="dxa"/>
          </w:tcPr>
          <w:p w:rsidR="006F2EDA" w:rsidRPr="00E71920" w:rsidRDefault="006F2EDA" w:rsidP="00C523FE">
            <w:pPr>
              <w:spacing w:after="0" w:line="240" w:lineRule="auto"/>
              <w:jc w:val="both"/>
              <w:rPr>
                <w:rFonts w:ascii="Times New Roman" w:hAnsi="Times New Roman"/>
                <w:b/>
                <w:sz w:val="24"/>
                <w:szCs w:val="24"/>
                <w:lang w:val="ru-RU"/>
              </w:rPr>
            </w:pPr>
            <w:r w:rsidRPr="00E71920">
              <w:rPr>
                <w:rFonts w:ascii="Times New Roman" w:hAnsi="Times New Roman"/>
                <w:sz w:val="24"/>
                <w:szCs w:val="24"/>
              </w:rPr>
              <w:t>доцент</w:t>
            </w:r>
          </w:p>
        </w:tc>
      </w:tr>
      <w:tr w:rsidR="006F2EDA" w:rsidRPr="00E71920" w:rsidTr="00C523FE">
        <w:tc>
          <w:tcPr>
            <w:tcW w:w="3085" w:type="dxa"/>
          </w:tcPr>
          <w:p w:rsidR="006F2EDA" w:rsidRPr="00E71920" w:rsidRDefault="006F2EDA" w:rsidP="00C523FE">
            <w:pPr>
              <w:spacing w:after="0" w:line="240" w:lineRule="auto"/>
              <w:rPr>
                <w:rFonts w:ascii="Times New Roman" w:hAnsi="Times New Roman"/>
                <w:b/>
                <w:sz w:val="24"/>
                <w:szCs w:val="24"/>
                <w:lang w:val="ru-RU"/>
              </w:rPr>
            </w:pPr>
            <w:r w:rsidRPr="00E71920">
              <w:rPr>
                <w:rFonts w:ascii="Times New Roman" w:hAnsi="Times New Roman"/>
                <w:b/>
                <w:sz w:val="24"/>
                <w:szCs w:val="24"/>
              </w:rPr>
              <w:t xml:space="preserve">Посада </w:t>
            </w:r>
          </w:p>
        </w:tc>
        <w:tc>
          <w:tcPr>
            <w:tcW w:w="6486" w:type="dxa"/>
          </w:tcPr>
          <w:p w:rsidR="006F2EDA" w:rsidRPr="00E71920" w:rsidRDefault="006F2EDA" w:rsidP="00C523FE">
            <w:pPr>
              <w:spacing w:after="0" w:line="240" w:lineRule="auto"/>
              <w:jc w:val="both"/>
              <w:rPr>
                <w:rFonts w:ascii="Times New Roman" w:hAnsi="Times New Roman"/>
                <w:b/>
                <w:sz w:val="24"/>
                <w:szCs w:val="24"/>
                <w:lang w:val="ru-RU"/>
              </w:rPr>
            </w:pPr>
            <w:r w:rsidRPr="00E71920">
              <w:rPr>
                <w:rFonts w:ascii="Times New Roman" w:hAnsi="Times New Roman"/>
                <w:sz w:val="24"/>
                <w:szCs w:val="24"/>
                <w:lang w:val="ru-RU"/>
              </w:rPr>
              <w:t>д</w:t>
            </w:r>
            <w:proofErr w:type="spellStart"/>
            <w:r w:rsidRPr="00E71920">
              <w:rPr>
                <w:rFonts w:ascii="Times New Roman" w:hAnsi="Times New Roman"/>
                <w:sz w:val="24"/>
                <w:szCs w:val="24"/>
              </w:rPr>
              <w:t>оцент</w:t>
            </w:r>
            <w:proofErr w:type="spellEnd"/>
            <w:r w:rsidRPr="00E71920">
              <w:rPr>
                <w:rFonts w:ascii="Times New Roman" w:hAnsi="Times New Roman"/>
                <w:sz w:val="24"/>
                <w:szCs w:val="24"/>
              </w:rPr>
              <w:t xml:space="preserve"> кафедри німецької філології Львівського національного університет імені І. Франка</w:t>
            </w:r>
          </w:p>
        </w:tc>
      </w:tr>
      <w:tr w:rsidR="006F2EDA" w:rsidRPr="00E71920" w:rsidTr="00C523FE">
        <w:tc>
          <w:tcPr>
            <w:tcW w:w="3085" w:type="dxa"/>
          </w:tcPr>
          <w:p w:rsidR="006F2EDA" w:rsidRPr="00E71920" w:rsidRDefault="006F2EDA" w:rsidP="00C523FE">
            <w:pPr>
              <w:spacing w:after="0" w:line="240" w:lineRule="auto"/>
              <w:rPr>
                <w:rFonts w:ascii="Times New Roman" w:hAnsi="Times New Roman"/>
                <w:b/>
                <w:sz w:val="24"/>
                <w:szCs w:val="24"/>
                <w:lang w:val="ru-RU"/>
              </w:rPr>
            </w:pPr>
            <w:proofErr w:type="spellStart"/>
            <w:r w:rsidRPr="00E71920">
              <w:rPr>
                <w:rFonts w:ascii="Times New Roman" w:hAnsi="Times New Roman"/>
                <w:b/>
                <w:sz w:val="24"/>
                <w:szCs w:val="24"/>
                <w:lang w:val="ru-RU"/>
              </w:rPr>
              <w:t>Місце</w:t>
            </w:r>
            <w:proofErr w:type="spellEnd"/>
            <w:r w:rsidRPr="00E71920">
              <w:rPr>
                <w:rFonts w:ascii="Times New Roman" w:hAnsi="Times New Roman"/>
                <w:b/>
                <w:sz w:val="24"/>
                <w:szCs w:val="24"/>
                <w:lang w:val="ru-RU"/>
              </w:rPr>
              <w:t xml:space="preserve"> </w:t>
            </w:r>
            <w:proofErr w:type="spellStart"/>
            <w:r w:rsidRPr="00E71920">
              <w:rPr>
                <w:rFonts w:ascii="Times New Roman" w:hAnsi="Times New Roman"/>
                <w:b/>
                <w:sz w:val="24"/>
                <w:szCs w:val="24"/>
                <w:lang w:val="ru-RU"/>
              </w:rPr>
              <w:t>роботи</w:t>
            </w:r>
            <w:proofErr w:type="spellEnd"/>
          </w:p>
        </w:tc>
        <w:tc>
          <w:tcPr>
            <w:tcW w:w="6486" w:type="dxa"/>
          </w:tcPr>
          <w:p w:rsidR="006F2EDA" w:rsidRPr="00E71920" w:rsidRDefault="006F2EDA" w:rsidP="00C523FE">
            <w:pPr>
              <w:spacing w:after="0" w:line="240" w:lineRule="auto"/>
              <w:jc w:val="both"/>
              <w:rPr>
                <w:rFonts w:ascii="Times New Roman" w:hAnsi="Times New Roman"/>
                <w:b/>
                <w:sz w:val="24"/>
                <w:szCs w:val="24"/>
                <w:lang w:val="ru-RU"/>
              </w:rPr>
            </w:pPr>
            <w:r w:rsidRPr="00E71920">
              <w:rPr>
                <w:rFonts w:ascii="Times New Roman" w:hAnsi="Times New Roman"/>
                <w:sz w:val="24"/>
                <w:szCs w:val="24"/>
              </w:rPr>
              <w:t>Львівський національний університет імені І. Франка, кафедра німецької філології</w:t>
            </w:r>
          </w:p>
        </w:tc>
      </w:tr>
      <w:tr w:rsidR="006F2EDA" w:rsidRPr="00E71920" w:rsidTr="00C523FE">
        <w:tc>
          <w:tcPr>
            <w:tcW w:w="3085" w:type="dxa"/>
          </w:tcPr>
          <w:p w:rsidR="006F2EDA" w:rsidRPr="00E71920" w:rsidRDefault="006F2EDA" w:rsidP="00C523FE">
            <w:pPr>
              <w:spacing w:after="0" w:line="240" w:lineRule="auto"/>
              <w:rPr>
                <w:rFonts w:ascii="Times New Roman" w:hAnsi="Times New Roman"/>
                <w:b/>
                <w:sz w:val="24"/>
                <w:szCs w:val="24"/>
                <w:lang w:val="ru-RU"/>
              </w:rPr>
            </w:pPr>
            <w:proofErr w:type="spellStart"/>
            <w:r w:rsidRPr="00E71920">
              <w:rPr>
                <w:rFonts w:ascii="Times New Roman" w:hAnsi="Times New Roman"/>
                <w:b/>
                <w:sz w:val="24"/>
                <w:szCs w:val="24"/>
                <w:lang w:val="ru-RU"/>
              </w:rPr>
              <w:t>Електронна</w:t>
            </w:r>
            <w:proofErr w:type="spellEnd"/>
            <w:r w:rsidRPr="00E71920">
              <w:rPr>
                <w:rFonts w:ascii="Times New Roman" w:hAnsi="Times New Roman"/>
                <w:b/>
                <w:sz w:val="24"/>
                <w:szCs w:val="24"/>
                <w:lang w:val="ru-RU"/>
              </w:rPr>
              <w:t xml:space="preserve"> адреса</w:t>
            </w:r>
          </w:p>
        </w:tc>
        <w:tc>
          <w:tcPr>
            <w:tcW w:w="6486" w:type="dxa"/>
          </w:tcPr>
          <w:p w:rsidR="006F2EDA" w:rsidRPr="007805AE" w:rsidRDefault="007805AE" w:rsidP="007805AE">
            <w:pPr>
              <w:spacing w:after="0" w:line="240" w:lineRule="auto"/>
              <w:rPr>
                <w:rFonts w:ascii="Times New Roman" w:hAnsi="Times New Roman"/>
                <w:sz w:val="24"/>
                <w:szCs w:val="24"/>
                <w:lang w:val="ru-RU"/>
              </w:rPr>
            </w:pPr>
            <w:proofErr w:type="spellStart"/>
            <w:r w:rsidRPr="007805AE">
              <w:rPr>
                <w:rFonts w:ascii="Times New Roman" w:hAnsi="Times New Roman"/>
                <w:sz w:val="24"/>
                <w:szCs w:val="24"/>
                <w:lang w:val="en-US"/>
              </w:rPr>
              <w:t>Taras</w:t>
            </w:r>
            <w:proofErr w:type="spellEnd"/>
            <w:r w:rsidRPr="007805AE">
              <w:rPr>
                <w:rFonts w:ascii="Times New Roman" w:hAnsi="Times New Roman"/>
                <w:sz w:val="24"/>
                <w:szCs w:val="24"/>
                <w:lang w:val="ru-RU"/>
              </w:rPr>
              <w:t>.</w:t>
            </w:r>
            <w:proofErr w:type="spellStart"/>
            <w:r w:rsidRPr="007805AE">
              <w:rPr>
                <w:rFonts w:ascii="Times New Roman" w:hAnsi="Times New Roman"/>
                <w:sz w:val="24"/>
                <w:szCs w:val="24"/>
                <w:lang w:val="en-US"/>
              </w:rPr>
              <w:t>Pyts</w:t>
            </w:r>
            <w:proofErr w:type="spellEnd"/>
            <w:r w:rsidRPr="007805AE">
              <w:rPr>
                <w:rFonts w:ascii="Times New Roman" w:hAnsi="Times New Roman"/>
                <w:sz w:val="24"/>
                <w:szCs w:val="24"/>
                <w:lang w:val="ru-RU"/>
              </w:rPr>
              <w:t>@</w:t>
            </w:r>
            <w:proofErr w:type="spellStart"/>
            <w:r w:rsidRPr="007805AE">
              <w:rPr>
                <w:rFonts w:ascii="Times New Roman" w:hAnsi="Times New Roman"/>
                <w:sz w:val="24"/>
                <w:szCs w:val="24"/>
                <w:lang w:val="en-US"/>
              </w:rPr>
              <w:t>lnu</w:t>
            </w:r>
            <w:proofErr w:type="spellEnd"/>
            <w:r w:rsidRPr="007805AE">
              <w:rPr>
                <w:rFonts w:ascii="Times New Roman" w:hAnsi="Times New Roman"/>
                <w:sz w:val="24"/>
                <w:szCs w:val="24"/>
                <w:lang w:val="ru-RU"/>
              </w:rPr>
              <w:t>.</w:t>
            </w:r>
            <w:proofErr w:type="spellStart"/>
            <w:r w:rsidRPr="007805AE">
              <w:rPr>
                <w:rFonts w:ascii="Times New Roman" w:hAnsi="Times New Roman"/>
                <w:sz w:val="24"/>
                <w:szCs w:val="24"/>
                <w:lang w:val="en-US"/>
              </w:rPr>
              <w:t>edu</w:t>
            </w:r>
            <w:proofErr w:type="spellEnd"/>
            <w:r w:rsidRPr="007805AE">
              <w:rPr>
                <w:rFonts w:ascii="Times New Roman" w:hAnsi="Times New Roman"/>
                <w:sz w:val="24"/>
                <w:szCs w:val="24"/>
                <w:lang w:val="ru-RU"/>
              </w:rPr>
              <w:t>.</w:t>
            </w:r>
            <w:proofErr w:type="spellStart"/>
            <w:r w:rsidRPr="007805AE">
              <w:rPr>
                <w:rFonts w:ascii="Times New Roman" w:hAnsi="Times New Roman"/>
                <w:sz w:val="24"/>
                <w:szCs w:val="24"/>
                <w:lang w:val="en-US"/>
              </w:rPr>
              <w:t>ua</w:t>
            </w:r>
            <w:proofErr w:type="spellEnd"/>
          </w:p>
        </w:tc>
      </w:tr>
      <w:tr w:rsidR="006F2EDA" w:rsidRPr="00E71920" w:rsidTr="00C523FE">
        <w:tc>
          <w:tcPr>
            <w:tcW w:w="3085" w:type="dxa"/>
          </w:tcPr>
          <w:p w:rsidR="006F2EDA" w:rsidRPr="00E71920" w:rsidRDefault="006F2EDA" w:rsidP="00C523FE">
            <w:pPr>
              <w:spacing w:after="0" w:line="240" w:lineRule="auto"/>
              <w:rPr>
                <w:rFonts w:ascii="Times New Roman" w:hAnsi="Times New Roman"/>
                <w:b/>
                <w:sz w:val="24"/>
                <w:szCs w:val="24"/>
                <w:lang w:val="ru-RU"/>
              </w:rPr>
            </w:pPr>
            <w:proofErr w:type="spellStart"/>
            <w:r w:rsidRPr="00E71920">
              <w:rPr>
                <w:rFonts w:ascii="Times New Roman" w:hAnsi="Times New Roman"/>
                <w:b/>
                <w:sz w:val="24"/>
                <w:szCs w:val="24"/>
                <w:lang w:val="ru-RU"/>
              </w:rPr>
              <w:t>Сторінка</w:t>
            </w:r>
            <w:proofErr w:type="spellEnd"/>
            <w:r w:rsidRPr="00E71920">
              <w:rPr>
                <w:rFonts w:ascii="Times New Roman" w:hAnsi="Times New Roman"/>
                <w:b/>
                <w:sz w:val="24"/>
                <w:szCs w:val="24"/>
                <w:lang w:val="ru-RU"/>
              </w:rPr>
              <w:t xml:space="preserve"> </w:t>
            </w:r>
            <w:proofErr w:type="spellStart"/>
            <w:r w:rsidRPr="00E71920">
              <w:rPr>
                <w:rFonts w:ascii="Times New Roman" w:hAnsi="Times New Roman"/>
                <w:b/>
                <w:sz w:val="24"/>
                <w:szCs w:val="24"/>
                <w:lang w:val="ru-RU"/>
              </w:rPr>
              <w:t>викладача</w:t>
            </w:r>
            <w:proofErr w:type="spellEnd"/>
          </w:p>
        </w:tc>
        <w:tc>
          <w:tcPr>
            <w:tcW w:w="6486" w:type="dxa"/>
          </w:tcPr>
          <w:p w:rsidR="006F2EDA" w:rsidRPr="00E71920" w:rsidRDefault="007805AE" w:rsidP="00C523FE">
            <w:pPr>
              <w:spacing w:after="0" w:line="240" w:lineRule="auto"/>
              <w:jc w:val="both"/>
              <w:rPr>
                <w:rFonts w:ascii="Times New Roman" w:hAnsi="Times New Roman"/>
                <w:sz w:val="24"/>
                <w:szCs w:val="24"/>
              </w:rPr>
            </w:pPr>
            <w:r w:rsidRPr="007805AE">
              <w:rPr>
                <w:rFonts w:ascii="Times New Roman" w:hAnsi="Times New Roman"/>
                <w:sz w:val="24"/>
                <w:szCs w:val="24"/>
              </w:rPr>
              <w:t>https://lingua.lnu.edu.ua/employee/pyts-taras-bohdanovych</w:t>
            </w:r>
          </w:p>
        </w:tc>
      </w:tr>
      <w:tr w:rsidR="006B41B5" w:rsidRPr="00E71920" w:rsidTr="00C523FE">
        <w:tc>
          <w:tcPr>
            <w:tcW w:w="3085" w:type="dxa"/>
          </w:tcPr>
          <w:p w:rsidR="006B41B5" w:rsidRPr="00E71920" w:rsidRDefault="006B41B5" w:rsidP="00C523FE">
            <w:pPr>
              <w:spacing w:after="0" w:line="240" w:lineRule="auto"/>
              <w:rPr>
                <w:rFonts w:ascii="Times New Roman" w:hAnsi="Times New Roman"/>
                <w:b/>
                <w:sz w:val="24"/>
                <w:szCs w:val="24"/>
                <w:lang w:val="ru-RU"/>
              </w:rPr>
            </w:pPr>
            <w:proofErr w:type="spellStart"/>
            <w:r w:rsidRPr="00E71920">
              <w:rPr>
                <w:rFonts w:ascii="Times New Roman" w:hAnsi="Times New Roman"/>
                <w:b/>
                <w:sz w:val="24"/>
                <w:szCs w:val="24"/>
                <w:lang w:val="ru-RU"/>
              </w:rPr>
              <w:t>Прізвище</w:t>
            </w:r>
            <w:proofErr w:type="spellEnd"/>
            <w:r w:rsidRPr="00E71920">
              <w:rPr>
                <w:rFonts w:ascii="Times New Roman" w:hAnsi="Times New Roman"/>
                <w:b/>
                <w:sz w:val="24"/>
                <w:szCs w:val="24"/>
                <w:lang w:val="ru-RU"/>
              </w:rPr>
              <w:t xml:space="preserve">, </w:t>
            </w:r>
            <w:proofErr w:type="spellStart"/>
            <w:r w:rsidRPr="00E71920">
              <w:rPr>
                <w:rFonts w:ascii="Times New Roman" w:hAnsi="Times New Roman"/>
                <w:b/>
                <w:sz w:val="24"/>
                <w:szCs w:val="24"/>
                <w:lang w:val="ru-RU"/>
              </w:rPr>
              <w:t>ім'я</w:t>
            </w:r>
            <w:proofErr w:type="spellEnd"/>
            <w:r w:rsidRPr="00E71920">
              <w:rPr>
                <w:rFonts w:ascii="Times New Roman" w:hAnsi="Times New Roman"/>
                <w:b/>
                <w:sz w:val="24"/>
                <w:szCs w:val="24"/>
                <w:lang w:val="ru-RU"/>
              </w:rPr>
              <w:t xml:space="preserve">, по </w:t>
            </w:r>
            <w:proofErr w:type="spellStart"/>
            <w:r w:rsidRPr="00E71920">
              <w:rPr>
                <w:rFonts w:ascii="Times New Roman" w:hAnsi="Times New Roman"/>
                <w:b/>
                <w:sz w:val="24"/>
                <w:szCs w:val="24"/>
                <w:lang w:val="ru-RU"/>
              </w:rPr>
              <w:t>батькові</w:t>
            </w:r>
            <w:proofErr w:type="spellEnd"/>
          </w:p>
        </w:tc>
        <w:tc>
          <w:tcPr>
            <w:tcW w:w="6486" w:type="dxa"/>
          </w:tcPr>
          <w:p w:rsidR="006B41B5" w:rsidRPr="007805AE" w:rsidRDefault="006B41B5" w:rsidP="00C523FE">
            <w:pPr>
              <w:spacing w:after="0" w:line="240" w:lineRule="auto"/>
              <w:jc w:val="both"/>
              <w:rPr>
                <w:rFonts w:ascii="Times New Roman" w:hAnsi="Times New Roman"/>
                <w:sz w:val="24"/>
                <w:szCs w:val="24"/>
              </w:rPr>
            </w:pPr>
            <w:r>
              <w:rPr>
                <w:rFonts w:ascii="Times New Roman" w:hAnsi="Times New Roman"/>
                <w:sz w:val="24"/>
                <w:szCs w:val="24"/>
              </w:rPr>
              <w:t xml:space="preserve">доц. </w:t>
            </w:r>
            <w:r w:rsidRPr="006B41B5">
              <w:rPr>
                <w:rFonts w:ascii="Times New Roman" w:hAnsi="Times New Roman"/>
                <w:b/>
                <w:sz w:val="24"/>
                <w:szCs w:val="24"/>
              </w:rPr>
              <w:t>Мідяна Тетяна Миколаївна</w:t>
            </w:r>
          </w:p>
        </w:tc>
      </w:tr>
      <w:tr w:rsidR="006B41B5" w:rsidRPr="00E71920" w:rsidTr="00C523FE">
        <w:tc>
          <w:tcPr>
            <w:tcW w:w="3085" w:type="dxa"/>
          </w:tcPr>
          <w:p w:rsidR="006B41B5" w:rsidRPr="00E71920" w:rsidRDefault="006B41B5" w:rsidP="00C523FE">
            <w:pPr>
              <w:spacing w:after="0" w:line="240" w:lineRule="auto"/>
              <w:rPr>
                <w:rFonts w:ascii="Times New Roman" w:hAnsi="Times New Roman"/>
                <w:b/>
                <w:sz w:val="24"/>
                <w:szCs w:val="24"/>
                <w:lang w:val="ru-RU"/>
              </w:rPr>
            </w:pPr>
            <w:r w:rsidRPr="00E71920">
              <w:rPr>
                <w:rFonts w:ascii="Times New Roman" w:hAnsi="Times New Roman"/>
                <w:b/>
                <w:sz w:val="24"/>
                <w:szCs w:val="24"/>
              </w:rPr>
              <w:t>Науковий ступінь</w:t>
            </w:r>
          </w:p>
        </w:tc>
        <w:tc>
          <w:tcPr>
            <w:tcW w:w="6486" w:type="dxa"/>
          </w:tcPr>
          <w:p w:rsidR="006B41B5" w:rsidRPr="007805AE" w:rsidRDefault="006B41B5" w:rsidP="00C523FE">
            <w:pPr>
              <w:spacing w:after="0" w:line="240" w:lineRule="auto"/>
              <w:jc w:val="both"/>
              <w:rPr>
                <w:rFonts w:ascii="Times New Roman" w:hAnsi="Times New Roman"/>
                <w:sz w:val="24"/>
                <w:szCs w:val="24"/>
              </w:rPr>
            </w:pPr>
            <w:r w:rsidRPr="00E71920">
              <w:rPr>
                <w:rFonts w:ascii="Times New Roman" w:hAnsi="Times New Roman"/>
                <w:sz w:val="24"/>
                <w:szCs w:val="24"/>
              </w:rPr>
              <w:t>кандидат філологічних наук</w:t>
            </w:r>
          </w:p>
        </w:tc>
      </w:tr>
      <w:tr w:rsidR="006B41B5" w:rsidRPr="00E71920" w:rsidTr="00C523FE">
        <w:tc>
          <w:tcPr>
            <w:tcW w:w="3085" w:type="dxa"/>
          </w:tcPr>
          <w:p w:rsidR="006B41B5" w:rsidRPr="00E71920" w:rsidRDefault="006B41B5" w:rsidP="00C523FE">
            <w:pPr>
              <w:spacing w:after="0" w:line="240" w:lineRule="auto"/>
              <w:rPr>
                <w:rFonts w:ascii="Times New Roman" w:hAnsi="Times New Roman"/>
                <w:b/>
                <w:sz w:val="24"/>
                <w:szCs w:val="24"/>
                <w:lang w:val="ru-RU"/>
              </w:rPr>
            </w:pPr>
            <w:r w:rsidRPr="00E71920">
              <w:rPr>
                <w:rFonts w:ascii="Times New Roman" w:hAnsi="Times New Roman"/>
                <w:b/>
                <w:sz w:val="24"/>
                <w:szCs w:val="24"/>
              </w:rPr>
              <w:t>Вчене звання</w:t>
            </w:r>
          </w:p>
        </w:tc>
        <w:tc>
          <w:tcPr>
            <w:tcW w:w="6486" w:type="dxa"/>
          </w:tcPr>
          <w:p w:rsidR="006B41B5" w:rsidRPr="007805AE" w:rsidRDefault="006B41B5" w:rsidP="00C523FE">
            <w:pPr>
              <w:spacing w:after="0" w:line="240" w:lineRule="auto"/>
              <w:jc w:val="both"/>
              <w:rPr>
                <w:rFonts w:ascii="Times New Roman" w:hAnsi="Times New Roman"/>
                <w:sz w:val="24"/>
                <w:szCs w:val="24"/>
              </w:rPr>
            </w:pPr>
            <w:r w:rsidRPr="00E71920">
              <w:rPr>
                <w:rFonts w:ascii="Times New Roman" w:hAnsi="Times New Roman"/>
                <w:sz w:val="24"/>
                <w:szCs w:val="24"/>
              </w:rPr>
              <w:t>доцент</w:t>
            </w:r>
          </w:p>
        </w:tc>
      </w:tr>
      <w:tr w:rsidR="006B41B5" w:rsidRPr="00E71920" w:rsidTr="00C523FE">
        <w:tc>
          <w:tcPr>
            <w:tcW w:w="3085" w:type="dxa"/>
          </w:tcPr>
          <w:p w:rsidR="006B41B5" w:rsidRPr="00E71920" w:rsidRDefault="006B41B5" w:rsidP="00C523FE">
            <w:pPr>
              <w:spacing w:after="0" w:line="240" w:lineRule="auto"/>
              <w:rPr>
                <w:rFonts w:ascii="Times New Roman" w:hAnsi="Times New Roman"/>
                <w:b/>
                <w:sz w:val="24"/>
                <w:szCs w:val="24"/>
                <w:lang w:val="ru-RU"/>
              </w:rPr>
            </w:pPr>
            <w:r w:rsidRPr="00E71920">
              <w:rPr>
                <w:rFonts w:ascii="Times New Roman" w:hAnsi="Times New Roman"/>
                <w:b/>
                <w:sz w:val="24"/>
                <w:szCs w:val="24"/>
              </w:rPr>
              <w:t>Посада</w:t>
            </w:r>
          </w:p>
        </w:tc>
        <w:tc>
          <w:tcPr>
            <w:tcW w:w="6486" w:type="dxa"/>
          </w:tcPr>
          <w:p w:rsidR="006B41B5" w:rsidRPr="007805AE" w:rsidRDefault="006B41B5" w:rsidP="00C523FE">
            <w:pPr>
              <w:spacing w:after="0" w:line="240" w:lineRule="auto"/>
              <w:jc w:val="both"/>
              <w:rPr>
                <w:rFonts w:ascii="Times New Roman" w:hAnsi="Times New Roman"/>
                <w:sz w:val="24"/>
                <w:szCs w:val="24"/>
              </w:rPr>
            </w:pPr>
            <w:r w:rsidRPr="00E71920">
              <w:rPr>
                <w:rFonts w:ascii="Times New Roman" w:hAnsi="Times New Roman"/>
                <w:sz w:val="24"/>
                <w:szCs w:val="24"/>
                <w:lang w:val="ru-RU"/>
              </w:rPr>
              <w:t>д</w:t>
            </w:r>
            <w:proofErr w:type="spellStart"/>
            <w:r w:rsidRPr="00E71920">
              <w:rPr>
                <w:rFonts w:ascii="Times New Roman" w:hAnsi="Times New Roman"/>
                <w:sz w:val="24"/>
                <w:szCs w:val="24"/>
              </w:rPr>
              <w:t>оцент</w:t>
            </w:r>
            <w:proofErr w:type="spellEnd"/>
            <w:r w:rsidRPr="00E71920">
              <w:rPr>
                <w:rFonts w:ascii="Times New Roman" w:hAnsi="Times New Roman"/>
                <w:sz w:val="24"/>
                <w:szCs w:val="24"/>
              </w:rPr>
              <w:t xml:space="preserve"> кафедри німецької філології Львівського національного університет імені І. Франка</w:t>
            </w:r>
          </w:p>
        </w:tc>
      </w:tr>
      <w:tr w:rsidR="006B41B5" w:rsidRPr="00E71920" w:rsidTr="00C523FE">
        <w:tc>
          <w:tcPr>
            <w:tcW w:w="3085" w:type="dxa"/>
          </w:tcPr>
          <w:p w:rsidR="006B41B5" w:rsidRPr="00E71920" w:rsidRDefault="006B41B5" w:rsidP="00C523FE">
            <w:pPr>
              <w:spacing w:after="0" w:line="240" w:lineRule="auto"/>
              <w:rPr>
                <w:rFonts w:ascii="Times New Roman" w:hAnsi="Times New Roman"/>
                <w:b/>
                <w:sz w:val="24"/>
                <w:szCs w:val="24"/>
                <w:lang w:val="ru-RU"/>
              </w:rPr>
            </w:pPr>
            <w:proofErr w:type="spellStart"/>
            <w:r>
              <w:rPr>
                <w:rFonts w:ascii="Times New Roman" w:hAnsi="Times New Roman"/>
                <w:b/>
                <w:sz w:val="24"/>
                <w:szCs w:val="24"/>
                <w:lang w:val="ru-RU"/>
              </w:rPr>
              <w:t>Місце</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роботи</w:t>
            </w:r>
            <w:proofErr w:type="spellEnd"/>
          </w:p>
        </w:tc>
        <w:tc>
          <w:tcPr>
            <w:tcW w:w="6486" w:type="dxa"/>
          </w:tcPr>
          <w:p w:rsidR="006B41B5" w:rsidRPr="007805AE" w:rsidRDefault="006B41B5" w:rsidP="00C523FE">
            <w:pPr>
              <w:spacing w:after="0" w:line="240" w:lineRule="auto"/>
              <w:jc w:val="both"/>
              <w:rPr>
                <w:rFonts w:ascii="Times New Roman" w:hAnsi="Times New Roman"/>
                <w:sz w:val="24"/>
                <w:szCs w:val="24"/>
              </w:rPr>
            </w:pPr>
            <w:r w:rsidRPr="00E71920">
              <w:rPr>
                <w:rFonts w:ascii="Times New Roman" w:hAnsi="Times New Roman"/>
                <w:sz w:val="24"/>
                <w:szCs w:val="24"/>
              </w:rPr>
              <w:t>Львівський національний університет імені І. Франка, кафедра німецької філології</w:t>
            </w:r>
          </w:p>
        </w:tc>
      </w:tr>
      <w:tr w:rsidR="006B41B5" w:rsidRPr="00E71920" w:rsidTr="00C523FE">
        <w:tc>
          <w:tcPr>
            <w:tcW w:w="3085" w:type="dxa"/>
          </w:tcPr>
          <w:p w:rsidR="006B41B5" w:rsidRDefault="006B41B5" w:rsidP="00C523FE">
            <w:pPr>
              <w:spacing w:after="0" w:line="240" w:lineRule="auto"/>
              <w:rPr>
                <w:rFonts w:ascii="Times New Roman" w:hAnsi="Times New Roman"/>
                <w:b/>
                <w:sz w:val="24"/>
                <w:szCs w:val="24"/>
                <w:lang w:val="ru-RU"/>
              </w:rPr>
            </w:pPr>
            <w:proofErr w:type="spellStart"/>
            <w:r w:rsidRPr="00E71920">
              <w:rPr>
                <w:rFonts w:ascii="Times New Roman" w:hAnsi="Times New Roman"/>
                <w:b/>
                <w:sz w:val="24"/>
                <w:szCs w:val="24"/>
                <w:lang w:val="ru-RU"/>
              </w:rPr>
              <w:t>Електронна</w:t>
            </w:r>
            <w:proofErr w:type="spellEnd"/>
            <w:r w:rsidRPr="00E71920">
              <w:rPr>
                <w:rFonts w:ascii="Times New Roman" w:hAnsi="Times New Roman"/>
                <w:b/>
                <w:sz w:val="24"/>
                <w:szCs w:val="24"/>
                <w:lang w:val="ru-RU"/>
              </w:rPr>
              <w:t xml:space="preserve"> адреса</w:t>
            </w:r>
          </w:p>
        </w:tc>
        <w:tc>
          <w:tcPr>
            <w:tcW w:w="6486" w:type="dxa"/>
          </w:tcPr>
          <w:p w:rsidR="006B41B5" w:rsidRPr="007805AE" w:rsidRDefault="006B41B5" w:rsidP="00C523FE">
            <w:pPr>
              <w:spacing w:after="0" w:line="240" w:lineRule="auto"/>
              <w:jc w:val="both"/>
              <w:rPr>
                <w:rFonts w:ascii="Times New Roman" w:hAnsi="Times New Roman"/>
                <w:sz w:val="24"/>
                <w:szCs w:val="24"/>
              </w:rPr>
            </w:pPr>
            <w:r w:rsidRPr="006B41B5">
              <w:rPr>
                <w:rFonts w:ascii="Times New Roman" w:hAnsi="Times New Roman"/>
                <w:sz w:val="24"/>
                <w:szCs w:val="24"/>
              </w:rPr>
              <w:t>tetyana.midyana@lnu.edu.ua</w:t>
            </w:r>
          </w:p>
        </w:tc>
      </w:tr>
      <w:tr w:rsidR="006B41B5" w:rsidRPr="00E71920" w:rsidTr="00C523FE">
        <w:tc>
          <w:tcPr>
            <w:tcW w:w="3085" w:type="dxa"/>
          </w:tcPr>
          <w:p w:rsidR="006B41B5" w:rsidRDefault="006B41B5" w:rsidP="00C523FE">
            <w:pPr>
              <w:spacing w:after="0" w:line="240" w:lineRule="auto"/>
              <w:rPr>
                <w:rFonts w:ascii="Times New Roman" w:hAnsi="Times New Roman"/>
                <w:b/>
                <w:sz w:val="24"/>
                <w:szCs w:val="24"/>
                <w:lang w:val="ru-RU"/>
              </w:rPr>
            </w:pPr>
            <w:proofErr w:type="spellStart"/>
            <w:r w:rsidRPr="00E71920">
              <w:rPr>
                <w:rFonts w:ascii="Times New Roman" w:hAnsi="Times New Roman"/>
                <w:b/>
                <w:sz w:val="24"/>
                <w:szCs w:val="24"/>
                <w:lang w:val="ru-RU"/>
              </w:rPr>
              <w:t>Сторінка</w:t>
            </w:r>
            <w:proofErr w:type="spellEnd"/>
            <w:r w:rsidRPr="00E71920">
              <w:rPr>
                <w:rFonts w:ascii="Times New Roman" w:hAnsi="Times New Roman"/>
                <w:b/>
                <w:sz w:val="24"/>
                <w:szCs w:val="24"/>
                <w:lang w:val="ru-RU"/>
              </w:rPr>
              <w:t xml:space="preserve"> </w:t>
            </w:r>
            <w:proofErr w:type="spellStart"/>
            <w:r w:rsidRPr="00E71920">
              <w:rPr>
                <w:rFonts w:ascii="Times New Roman" w:hAnsi="Times New Roman"/>
                <w:b/>
                <w:sz w:val="24"/>
                <w:szCs w:val="24"/>
                <w:lang w:val="ru-RU"/>
              </w:rPr>
              <w:t>викладача</w:t>
            </w:r>
            <w:proofErr w:type="spellEnd"/>
          </w:p>
        </w:tc>
        <w:tc>
          <w:tcPr>
            <w:tcW w:w="6486" w:type="dxa"/>
          </w:tcPr>
          <w:p w:rsidR="006B41B5" w:rsidRPr="007805AE" w:rsidRDefault="006B41B5" w:rsidP="006B41B5">
            <w:pPr>
              <w:spacing w:after="0" w:line="240" w:lineRule="auto"/>
              <w:jc w:val="both"/>
              <w:rPr>
                <w:rFonts w:ascii="Times New Roman" w:hAnsi="Times New Roman"/>
                <w:sz w:val="24"/>
                <w:szCs w:val="24"/>
              </w:rPr>
            </w:pPr>
            <w:r w:rsidRPr="006B41B5">
              <w:rPr>
                <w:rFonts w:ascii="Times New Roman" w:hAnsi="Times New Roman"/>
                <w:sz w:val="24"/>
                <w:szCs w:val="24"/>
              </w:rPr>
              <w:t>https://lingua.lnu.edu.ua/employee/midyana-tetyana-mykolajivna</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C9333A" w:rsidRPr="00000B08" w:rsidTr="0061125C">
        <w:tc>
          <w:tcPr>
            <w:tcW w:w="3085" w:type="dxa"/>
          </w:tcPr>
          <w:p w:rsidR="00C9333A" w:rsidRPr="00E71920" w:rsidRDefault="00C9333A" w:rsidP="0061125C">
            <w:pPr>
              <w:spacing w:after="0" w:line="240" w:lineRule="auto"/>
              <w:rPr>
                <w:rFonts w:ascii="Times New Roman" w:hAnsi="Times New Roman"/>
                <w:b/>
                <w:sz w:val="24"/>
                <w:szCs w:val="24"/>
                <w:lang w:val="ru-RU"/>
              </w:rPr>
            </w:pPr>
            <w:proofErr w:type="spellStart"/>
            <w:r>
              <w:rPr>
                <w:rFonts w:ascii="Times New Roman" w:hAnsi="Times New Roman"/>
                <w:b/>
                <w:sz w:val="24"/>
                <w:szCs w:val="24"/>
                <w:lang w:val="ru-RU"/>
              </w:rPr>
              <w:t>Прізвище</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ім'я</w:t>
            </w:r>
            <w:proofErr w:type="spellEnd"/>
            <w:r>
              <w:rPr>
                <w:rFonts w:ascii="Times New Roman" w:hAnsi="Times New Roman"/>
                <w:b/>
                <w:sz w:val="24"/>
                <w:szCs w:val="24"/>
                <w:lang w:val="ru-RU"/>
              </w:rPr>
              <w:t xml:space="preserve">, по </w:t>
            </w:r>
            <w:proofErr w:type="spellStart"/>
            <w:r>
              <w:rPr>
                <w:rFonts w:ascii="Times New Roman" w:hAnsi="Times New Roman"/>
                <w:b/>
                <w:sz w:val="24"/>
                <w:szCs w:val="24"/>
                <w:lang w:val="ru-RU"/>
              </w:rPr>
              <w:t>батькові</w:t>
            </w:r>
            <w:proofErr w:type="spellEnd"/>
          </w:p>
        </w:tc>
        <w:tc>
          <w:tcPr>
            <w:tcW w:w="6486" w:type="dxa"/>
          </w:tcPr>
          <w:p w:rsidR="00C9333A" w:rsidRPr="00000B08" w:rsidRDefault="00CD28B2" w:rsidP="0061125C">
            <w:pPr>
              <w:spacing w:after="0" w:line="240" w:lineRule="auto"/>
              <w:jc w:val="both"/>
              <w:rPr>
                <w:rFonts w:ascii="Times New Roman" w:hAnsi="Times New Roman"/>
                <w:b/>
                <w:sz w:val="24"/>
                <w:szCs w:val="24"/>
              </w:rPr>
            </w:pPr>
            <w:proofErr w:type="spellStart"/>
            <w:r w:rsidRPr="00CD28B2">
              <w:rPr>
                <w:rFonts w:ascii="Times New Roman" w:hAnsi="Times New Roman"/>
                <w:sz w:val="24"/>
                <w:szCs w:val="24"/>
              </w:rPr>
              <w:t>асист</w:t>
            </w:r>
            <w:proofErr w:type="spellEnd"/>
            <w:r w:rsidRPr="00CD28B2">
              <w:rPr>
                <w:rFonts w:ascii="Times New Roman" w:hAnsi="Times New Roman"/>
                <w:sz w:val="24"/>
                <w:szCs w:val="24"/>
              </w:rPr>
              <w:t xml:space="preserve">. </w:t>
            </w:r>
            <w:proofErr w:type="spellStart"/>
            <w:r w:rsidR="00C9333A">
              <w:rPr>
                <w:rFonts w:ascii="Times New Roman" w:hAnsi="Times New Roman"/>
                <w:b/>
                <w:sz w:val="24"/>
                <w:szCs w:val="24"/>
              </w:rPr>
              <w:t>Катрін</w:t>
            </w:r>
            <w:proofErr w:type="spellEnd"/>
            <w:r w:rsidR="00C9333A">
              <w:rPr>
                <w:rFonts w:ascii="Times New Roman" w:hAnsi="Times New Roman"/>
                <w:b/>
                <w:sz w:val="24"/>
                <w:szCs w:val="24"/>
              </w:rPr>
              <w:t xml:space="preserve"> </w:t>
            </w:r>
            <w:proofErr w:type="spellStart"/>
            <w:r w:rsidR="00C9333A">
              <w:rPr>
                <w:rFonts w:ascii="Times New Roman" w:hAnsi="Times New Roman"/>
                <w:b/>
                <w:sz w:val="24"/>
                <w:szCs w:val="24"/>
              </w:rPr>
              <w:t>Компе</w:t>
            </w:r>
            <w:proofErr w:type="spellEnd"/>
          </w:p>
        </w:tc>
      </w:tr>
      <w:tr w:rsidR="00C9333A" w:rsidRPr="00E71920" w:rsidTr="0061125C">
        <w:tc>
          <w:tcPr>
            <w:tcW w:w="3085" w:type="dxa"/>
          </w:tcPr>
          <w:p w:rsidR="00C9333A" w:rsidRPr="00E71920" w:rsidRDefault="00C9333A" w:rsidP="0061125C">
            <w:pPr>
              <w:spacing w:after="0" w:line="240" w:lineRule="auto"/>
              <w:rPr>
                <w:rFonts w:ascii="Times New Roman" w:hAnsi="Times New Roman"/>
                <w:b/>
                <w:sz w:val="24"/>
                <w:szCs w:val="24"/>
                <w:lang w:val="ru-RU"/>
              </w:rPr>
            </w:pPr>
            <w:r>
              <w:rPr>
                <w:rFonts w:ascii="Times New Roman" w:hAnsi="Times New Roman"/>
                <w:b/>
                <w:sz w:val="24"/>
                <w:szCs w:val="24"/>
              </w:rPr>
              <w:t>Науковий ступінь</w:t>
            </w:r>
          </w:p>
        </w:tc>
        <w:tc>
          <w:tcPr>
            <w:tcW w:w="6486" w:type="dxa"/>
          </w:tcPr>
          <w:p w:rsidR="00C9333A" w:rsidRPr="00E71920" w:rsidRDefault="00C9333A" w:rsidP="0061125C">
            <w:pPr>
              <w:spacing w:after="0" w:line="240" w:lineRule="auto"/>
              <w:jc w:val="both"/>
              <w:rPr>
                <w:rFonts w:ascii="Times New Roman" w:hAnsi="Times New Roman"/>
                <w:sz w:val="24"/>
                <w:szCs w:val="24"/>
              </w:rPr>
            </w:pPr>
          </w:p>
        </w:tc>
      </w:tr>
      <w:tr w:rsidR="00C9333A" w:rsidRPr="00E71920" w:rsidTr="0061125C">
        <w:tc>
          <w:tcPr>
            <w:tcW w:w="3085" w:type="dxa"/>
          </w:tcPr>
          <w:p w:rsidR="00C9333A" w:rsidRPr="00E71920" w:rsidRDefault="00C9333A" w:rsidP="0061125C">
            <w:pPr>
              <w:spacing w:after="0" w:line="240" w:lineRule="auto"/>
              <w:rPr>
                <w:rFonts w:ascii="Times New Roman" w:hAnsi="Times New Roman"/>
                <w:b/>
                <w:sz w:val="24"/>
                <w:szCs w:val="24"/>
                <w:lang w:val="ru-RU"/>
              </w:rPr>
            </w:pPr>
            <w:proofErr w:type="spellStart"/>
            <w:r>
              <w:rPr>
                <w:rFonts w:ascii="Times New Roman" w:hAnsi="Times New Roman"/>
                <w:b/>
                <w:sz w:val="24"/>
                <w:szCs w:val="24"/>
                <w:lang w:val="ru-RU"/>
              </w:rPr>
              <w:t>Вчене</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звання</w:t>
            </w:r>
            <w:proofErr w:type="spellEnd"/>
          </w:p>
        </w:tc>
        <w:tc>
          <w:tcPr>
            <w:tcW w:w="6486" w:type="dxa"/>
          </w:tcPr>
          <w:p w:rsidR="00C9333A" w:rsidRPr="00E71920" w:rsidRDefault="00C9333A" w:rsidP="0061125C">
            <w:pPr>
              <w:spacing w:after="0" w:line="240" w:lineRule="auto"/>
              <w:jc w:val="both"/>
              <w:rPr>
                <w:rFonts w:ascii="Times New Roman" w:hAnsi="Times New Roman"/>
                <w:sz w:val="24"/>
                <w:szCs w:val="24"/>
              </w:rPr>
            </w:pPr>
          </w:p>
        </w:tc>
      </w:tr>
      <w:tr w:rsidR="00C9333A" w:rsidRPr="00E71920" w:rsidTr="0061125C">
        <w:tc>
          <w:tcPr>
            <w:tcW w:w="3085" w:type="dxa"/>
          </w:tcPr>
          <w:p w:rsidR="00C9333A" w:rsidRPr="00E71920" w:rsidRDefault="00C9333A" w:rsidP="0061125C">
            <w:pPr>
              <w:spacing w:after="0" w:line="240" w:lineRule="auto"/>
              <w:rPr>
                <w:rFonts w:ascii="Times New Roman" w:hAnsi="Times New Roman"/>
                <w:b/>
                <w:sz w:val="24"/>
                <w:szCs w:val="24"/>
                <w:lang w:val="ru-RU"/>
              </w:rPr>
            </w:pPr>
            <w:r>
              <w:rPr>
                <w:rFonts w:ascii="Times New Roman" w:hAnsi="Times New Roman"/>
                <w:b/>
                <w:sz w:val="24"/>
                <w:szCs w:val="24"/>
                <w:lang w:val="ru-RU"/>
              </w:rPr>
              <w:t>Посада</w:t>
            </w:r>
          </w:p>
        </w:tc>
        <w:tc>
          <w:tcPr>
            <w:tcW w:w="6486" w:type="dxa"/>
          </w:tcPr>
          <w:p w:rsidR="00C9333A" w:rsidRPr="00E71920" w:rsidRDefault="00C9333A" w:rsidP="0061125C">
            <w:pPr>
              <w:spacing w:after="0" w:line="240" w:lineRule="auto"/>
              <w:jc w:val="both"/>
              <w:rPr>
                <w:rFonts w:ascii="Times New Roman" w:hAnsi="Times New Roman"/>
                <w:sz w:val="24"/>
                <w:szCs w:val="24"/>
              </w:rPr>
            </w:pPr>
            <w:r w:rsidRPr="000603E5">
              <w:rPr>
                <w:rFonts w:ascii="Times New Roman" w:hAnsi="Times New Roman"/>
                <w:sz w:val="24"/>
                <w:szCs w:val="24"/>
              </w:rPr>
              <w:t>асистент кафедри німецької філології</w:t>
            </w:r>
          </w:p>
        </w:tc>
      </w:tr>
      <w:tr w:rsidR="00C9333A" w:rsidRPr="00E71920" w:rsidTr="0061125C">
        <w:tc>
          <w:tcPr>
            <w:tcW w:w="3085" w:type="dxa"/>
          </w:tcPr>
          <w:p w:rsidR="00C9333A" w:rsidRDefault="00C9333A" w:rsidP="0061125C">
            <w:pPr>
              <w:spacing w:after="0" w:line="240" w:lineRule="auto"/>
              <w:rPr>
                <w:rFonts w:ascii="Times New Roman" w:hAnsi="Times New Roman"/>
                <w:b/>
                <w:sz w:val="24"/>
                <w:szCs w:val="24"/>
                <w:lang w:val="ru-RU"/>
              </w:rPr>
            </w:pPr>
            <w:proofErr w:type="spellStart"/>
            <w:r>
              <w:rPr>
                <w:rFonts w:ascii="Times New Roman" w:hAnsi="Times New Roman"/>
                <w:b/>
                <w:sz w:val="24"/>
                <w:szCs w:val="24"/>
                <w:lang w:val="ru-RU"/>
              </w:rPr>
              <w:t>Місце</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роботи</w:t>
            </w:r>
            <w:proofErr w:type="spellEnd"/>
          </w:p>
        </w:tc>
        <w:tc>
          <w:tcPr>
            <w:tcW w:w="6486" w:type="dxa"/>
          </w:tcPr>
          <w:p w:rsidR="00C9333A" w:rsidRPr="00E71920" w:rsidRDefault="00C9333A" w:rsidP="0061125C">
            <w:pPr>
              <w:spacing w:after="0" w:line="240" w:lineRule="auto"/>
              <w:jc w:val="both"/>
              <w:rPr>
                <w:rFonts w:ascii="Times New Roman" w:hAnsi="Times New Roman"/>
                <w:sz w:val="24"/>
                <w:szCs w:val="24"/>
              </w:rPr>
            </w:pPr>
            <w:r>
              <w:rPr>
                <w:rFonts w:ascii="Times New Roman" w:hAnsi="Times New Roman"/>
                <w:sz w:val="24"/>
                <w:szCs w:val="24"/>
              </w:rPr>
              <w:t>Львівський національний університет імені І. Франка, кафедра німецької філології</w:t>
            </w:r>
          </w:p>
        </w:tc>
      </w:tr>
      <w:tr w:rsidR="00C9333A" w:rsidRPr="00C41746" w:rsidTr="0061125C">
        <w:tc>
          <w:tcPr>
            <w:tcW w:w="3085" w:type="dxa"/>
          </w:tcPr>
          <w:p w:rsidR="00C9333A" w:rsidRDefault="00C9333A" w:rsidP="0061125C">
            <w:pPr>
              <w:spacing w:after="0" w:line="240" w:lineRule="auto"/>
              <w:rPr>
                <w:rFonts w:ascii="Times New Roman" w:hAnsi="Times New Roman"/>
                <w:b/>
                <w:sz w:val="24"/>
                <w:szCs w:val="24"/>
                <w:lang w:val="ru-RU"/>
              </w:rPr>
            </w:pPr>
            <w:proofErr w:type="spellStart"/>
            <w:r>
              <w:rPr>
                <w:rFonts w:ascii="Times New Roman" w:hAnsi="Times New Roman"/>
                <w:b/>
                <w:sz w:val="24"/>
                <w:szCs w:val="24"/>
                <w:lang w:val="ru-RU"/>
              </w:rPr>
              <w:t>Електронна</w:t>
            </w:r>
            <w:proofErr w:type="spellEnd"/>
            <w:r>
              <w:rPr>
                <w:rFonts w:ascii="Times New Roman" w:hAnsi="Times New Roman"/>
                <w:b/>
                <w:sz w:val="24"/>
                <w:szCs w:val="24"/>
                <w:lang w:val="ru-RU"/>
              </w:rPr>
              <w:t xml:space="preserve"> адреса</w:t>
            </w:r>
          </w:p>
        </w:tc>
        <w:tc>
          <w:tcPr>
            <w:tcW w:w="6486" w:type="dxa"/>
          </w:tcPr>
          <w:p w:rsidR="00C9333A" w:rsidRPr="00C41746" w:rsidRDefault="00C9333A" w:rsidP="0061125C">
            <w:pPr>
              <w:spacing w:after="0" w:line="240" w:lineRule="auto"/>
              <w:jc w:val="both"/>
              <w:rPr>
                <w:rFonts w:ascii="Times New Roman" w:hAnsi="Times New Roman"/>
                <w:sz w:val="24"/>
                <w:szCs w:val="24"/>
              </w:rPr>
            </w:pPr>
            <w:r w:rsidRPr="00293894">
              <w:rPr>
                <w:rFonts w:ascii="Times New Roman" w:hAnsi="Times New Roman"/>
                <w:sz w:val="24"/>
                <w:szCs w:val="24"/>
                <w:bdr w:val="none" w:sz="0" w:space="0" w:color="auto" w:frame="1"/>
                <w:shd w:val="clear" w:color="auto" w:fill="FAFAFA"/>
              </w:rPr>
              <w:t>Kathrin.Kompe@lnu.edu.ua</w:t>
            </w:r>
          </w:p>
        </w:tc>
      </w:tr>
      <w:tr w:rsidR="00C9333A" w:rsidRPr="00C41746" w:rsidTr="0061125C">
        <w:tc>
          <w:tcPr>
            <w:tcW w:w="3085" w:type="dxa"/>
          </w:tcPr>
          <w:p w:rsidR="00C9333A" w:rsidRDefault="00C9333A" w:rsidP="0061125C">
            <w:pPr>
              <w:spacing w:after="0" w:line="240" w:lineRule="auto"/>
              <w:rPr>
                <w:rFonts w:ascii="Times New Roman" w:hAnsi="Times New Roman"/>
                <w:b/>
                <w:sz w:val="24"/>
                <w:szCs w:val="24"/>
                <w:lang w:val="ru-RU"/>
              </w:rPr>
            </w:pPr>
            <w:proofErr w:type="spellStart"/>
            <w:r>
              <w:rPr>
                <w:rFonts w:ascii="Times New Roman" w:hAnsi="Times New Roman"/>
                <w:b/>
                <w:sz w:val="24"/>
                <w:szCs w:val="24"/>
                <w:lang w:val="ru-RU"/>
              </w:rPr>
              <w:t>Сторінка</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викладача</w:t>
            </w:r>
            <w:proofErr w:type="spellEnd"/>
          </w:p>
        </w:tc>
        <w:tc>
          <w:tcPr>
            <w:tcW w:w="6486" w:type="dxa"/>
          </w:tcPr>
          <w:p w:rsidR="00C9333A" w:rsidRPr="00C41746" w:rsidRDefault="00C9333A" w:rsidP="0061125C">
            <w:pPr>
              <w:spacing w:after="0" w:line="240" w:lineRule="auto"/>
              <w:jc w:val="both"/>
              <w:rPr>
                <w:rFonts w:ascii="Times New Roman" w:hAnsi="Times New Roman"/>
                <w:sz w:val="24"/>
                <w:szCs w:val="24"/>
                <w:bdr w:val="none" w:sz="0" w:space="0" w:color="auto" w:frame="1"/>
                <w:shd w:val="clear" w:color="auto" w:fill="FAFAFA"/>
              </w:rPr>
            </w:pPr>
            <w:r w:rsidRPr="00293894">
              <w:rPr>
                <w:rFonts w:ascii="Times New Roman" w:hAnsi="Times New Roman"/>
                <w:sz w:val="24"/>
                <w:szCs w:val="24"/>
                <w:bdr w:val="none" w:sz="0" w:space="0" w:color="auto" w:frame="1"/>
                <w:shd w:val="clear" w:color="auto" w:fill="FAFAFA"/>
              </w:rPr>
              <w:t>https://lingua.lnu.edu.ua/employee/kompe_kathrin</w:t>
            </w:r>
          </w:p>
        </w:tc>
      </w:tr>
    </w:tbl>
    <w:p w:rsidR="006F2EDA" w:rsidRPr="006B41B5" w:rsidRDefault="006F2EDA" w:rsidP="00C9333A">
      <w:pPr>
        <w:rPr>
          <w:rFonts w:ascii="Times New Roman" w:hAnsi="Times New Roman"/>
          <w:b/>
          <w:sz w:val="24"/>
          <w:szCs w:val="24"/>
        </w:rPr>
      </w:pPr>
    </w:p>
    <w:p w:rsidR="006F2EDA" w:rsidRDefault="006F2EDA" w:rsidP="006F2EDA">
      <w:pPr>
        <w:jc w:val="center"/>
        <w:rPr>
          <w:rFonts w:ascii="Times New Roman" w:hAnsi="Times New Roman"/>
          <w:b/>
          <w:sz w:val="24"/>
          <w:szCs w:val="24"/>
          <w:lang w:val="ru-RU"/>
        </w:rPr>
      </w:pPr>
      <w:r>
        <w:rPr>
          <w:rFonts w:ascii="Times New Roman" w:hAnsi="Times New Roman"/>
          <w:b/>
          <w:sz w:val="24"/>
          <w:szCs w:val="24"/>
          <w:lang w:val="ru-RU"/>
        </w:rPr>
        <w:lastRenderedPageBreak/>
        <w:t>КОНСУЛЬТАЦІЇ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6F2EDA" w:rsidRPr="00E71920" w:rsidTr="00C523FE">
        <w:tc>
          <w:tcPr>
            <w:tcW w:w="3085" w:type="dxa"/>
          </w:tcPr>
          <w:p w:rsidR="006F2EDA" w:rsidRPr="00E71920" w:rsidRDefault="006F2EDA" w:rsidP="00C523FE">
            <w:pPr>
              <w:spacing w:after="0" w:line="240" w:lineRule="auto"/>
              <w:rPr>
                <w:rFonts w:ascii="Times New Roman" w:hAnsi="Times New Roman"/>
                <w:b/>
                <w:sz w:val="24"/>
                <w:szCs w:val="24"/>
                <w:lang w:val="ru-RU"/>
              </w:rPr>
            </w:pPr>
            <w:r w:rsidRPr="00E71920">
              <w:rPr>
                <w:rFonts w:ascii="Times New Roman" w:hAnsi="Times New Roman"/>
                <w:b/>
                <w:sz w:val="24"/>
                <w:szCs w:val="24"/>
                <w:lang w:val="ru-RU"/>
              </w:rPr>
              <w:t>Час</w:t>
            </w:r>
          </w:p>
        </w:tc>
        <w:tc>
          <w:tcPr>
            <w:tcW w:w="6486" w:type="dxa"/>
          </w:tcPr>
          <w:p w:rsidR="006F2EDA" w:rsidRPr="00E71920" w:rsidRDefault="007805AE" w:rsidP="007805AE">
            <w:pPr>
              <w:spacing w:after="0" w:line="240" w:lineRule="auto"/>
              <w:rPr>
                <w:rFonts w:ascii="Times New Roman" w:hAnsi="Times New Roman"/>
                <w:sz w:val="24"/>
                <w:szCs w:val="24"/>
                <w:lang w:val="ru-RU"/>
              </w:rPr>
            </w:pPr>
            <w:r>
              <w:rPr>
                <w:rFonts w:ascii="Times New Roman" w:hAnsi="Times New Roman"/>
                <w:sz w:val="24"/>
                <w:szCs w:val="24"/>
              </w:rPr>
              <w:t>Четвер</w:t>
            </w:r>
            <w:r w:rsidR="006F2EDA" w:rsidRPr="00E71920">
              <w:rPr>
                <w:rFonts w:ascii="Times New Roman" w:hAnsi="Times New Roman"/>
                <w:sz w:val="24"/>
                <w:szCs w:val="24"/>
                <w:lang w:val="ru-RU"/>
              </w:rPr>
              <w:t xml:space="preserve">, </w:t>
            </w:r>
            <w:r w:rsidRPr="00E71920">
              <w:rPr>
                <w:rFonts w:ascii="Times New Roman" w:hAnsi="Times New Roman"/>
                <w:sz w:val="24"/>
                <w:szCs w:val="24"/>
                <w:lang w:val="ru-RU"/>
              </w:rPr>
              <w:t>1</w:t>
            </w:r>
            <w:r>
              <w:rPr>
                <w:rFonts w:ascii="Times New Roman" w:hAnsi="Times New Roman"/>
                <w:sz w:val="24"/>
                <w:szCs w:val="24"/>
                <w:lang w:val="ru-RU"/>
              </w:rPr>
              <w:t>3</w:t>
            </w:r>
            <w:r w:rsidRPr="00E71920">
              <w:rPr>
                <w:rFonts w:ascii="Times New Roman" w:hAnsi="Times New Roman"/>
                <w:sz w:val="24"/>
                <w:szCs w:val="24"/>
                <w:lang w:val="ru-RU"/>
              </w:rPr>
              <w:t>.</w:t>
            </w:r>
            <w:r>
              <w:rPr>
                <w:rFonts w:ascii="Times New Roman" w:hAnsi="Times New Roman"/>
                <w:sz w:val="24"/>
                <w:szCs w:val="24"/>
                <w:lang w:val="ru-RU"/>
              </w:rPr>
              <w:t>30</w:t>
            </w:r>
            <w:r w:rsidRPr="00E71920">
              <w:rPr>
                <w:rFonts w:ascii="Times New Roman" w:hAnsi="Times New Roman"/>
                <w:sz w:val="24"/>
                <w:szCs w:val="24"/>
                <w:lang w:val="ru-RU"/>
              </w:rPr>
              <w:t>-1</w:t>
            </w:r>
            <w:r>
              <w:rPr>
                <w:rFonts w:ascii="Times New Roman" w:hAnsi="Times New Roman"/>
                <w:sz w:val="24"/>
                <w:szCs w:val="24"/>
                <w:lang w:val="ru-RU"/>
              </w:rPr>
              <w:t>4</w:t>
            </w:r>
            <w:r w:rsidRPr="00E71920">
              <w:rPr>
                <w:rFonts w:ascii="Times New Roman" w:hAnsi="Times New Roman"/>
                <w:sz w:val="24"/>
                <w:szCs w:val="24"/>
                <w:lang w:val="ru-RU"/>
              </w:rPr>
              <w:t>.</w:t>
            </w:r>
            <w:r>
              <w:rPr>
                <w:rFonts w:ascii="Times New Roman" w:hAnsi="Times New Roman"/>
                <w:sz w:val="24"/>
                <w:szCs w:val="24"/>
                <w:lang w:val="ru-RU"/>
              </w:rPr>
              <w:t>50 (</w:t>
            </w:r>
            <w:proofErr w:type="spellStart"/>
            <w:r>
              <w:rPr>
                <w:rFonts w:ascii="Times New Roman" w:hAnsi="Times New Roman"/>
                <w:sz w:val="24"/>
                <w:szCs w:val="24"/>
                <w:lang w:val="ru-RU"/>
              </w:rPr>
              <w:t>чисельник</w:t>
            </w:r>
            <w:proofErr w:type="spellEnd"/>
            <w:r>
              <w:rPr>
                <w:rFonts w:ascii="Times New Roman" w:hAnsi="Times New Roman"/>
                <w:sz w:val="24"/>
                <w:szCs w:val="24"/>
                <w:lang w:val="ru-RU"/>
              </w:rPr>
              <w:t xml:space="preserve">), </w:t>
            </w:r>
            <w:r w:rsidR="006F2EDA" w:rsidRPr="00E71920">
              <w:rPr>
                <w:rFonts w:ascii="Times New Roman" w:hAnsi="Times New Roman"/>
                <w:sz w:val="24"/>
                <w:szCs w:val="24"/>
                <w:lang w:val="ru-RU"/>
              </w:rPr>
              <w:t>1</w:t>
            </w:r>
            <w:r>
              <w:rPr>
                <w:rFonts w:ascii="Times New Roman" w:hAnsi="Times New Roman"/>
                <w:sz w:val="24"/>
                <w:szCs w:val="24"/>
                <w:lang w:val="ru-RU"/>
              </w:rPr>
              <w:t>5</w:t>
            </w:r>
            <w:r w:rsidR="006F2EDA" w:rsidRPr="00E71920">
              <w:rPr>
                <w:rFonts w:ascii="Times New Roman" w:hAnsi="Times New Roman"/>
                <w:sz w:val="24"/>
                <w:szCs w:val="24"/>
                <w:lang w:val="ru-RU"/>
              </w:rPr>
              <w:t>.0</w:t>
            </w:r>
            <w:r>
              <w:rPr>
                <w:rFonts w:ascii="Times New Roman" w:hAnsi="Times New Roman"/>
                <w:sz w:val="24"/>
                <w:szCs w:val="24"/>
                <w:lang w:val="ru-RU"/>
              </w:rPr>
              <w:t>5</w:t>
            </w:r>
            <w:r w:rsidR="006F2EDA" w:rsidRPr="00E71920">
              <w:rPr>
                <w:rFonts w:ascii="Times New Roman" w:hAnsi="Times New Roman"/>
                <w:sz w:val="24"/>
                <w:szCs w:val="24"/>
                <w:lang w:val="ru-RU"/>
              </w:rPr>
              <w:t>-1</w:t>
            </w:r>
            <w:r>
              <w:rPr>
                <w:rFonts w:ascii="Times New Roman" w:hAnsi="Times New Roman"/>
                <w:sz w:val="24"/>
                <w:szCs w:val="24"/>
                <w:lang w:val="ru-RU"/>
              </w:rPr>
              <w:t>6</w:t>
            </w:r>
            <w:r w:rsidR="006F2EDA" w:rsidRPr="00E71920">
              <w:rPr>
                <w:rFonts w:ascii="Times New Roman" w:hAnsi="Times New Roman"/>
                <w:sz w:val="24"/>
                <w:szCs w:val="24"/>
                <w:lang w:val="ru-RU"/>
              </w:rPr>
              <w:t>.</w:t>
            </w:r>
            <w:r>
              <w:rPr>
                <w:rFonts w:ascii="Times New Roman" w:hAnsi="Times New Roman"/>
                <w:sz w:val="24"/>
                <w:szCs w:val="24"/>
                <w:lang w:val="ru-RU"/>
              </w:rPr>
              <w:t>25 (</w:t>
            </w:r>
            <w:proofErr w:type="spellStart"/>
            <w:r>
              <w:rPr>
                <w:rFonts w:ascii="Times New Roman" w:hAnsi="Times New Roman"/>
                <w:sz w:val="24"/>
                <w:szCs w:val="24"/>
                <w:lang w:val="ru-RU"/>
              </w:rPr>
              <w:t>знаменник</w:t>
            </w:r>
            <w:proofErr w:type="spellEnd"/>
            <w:r>
              <w:rPr>
                <w:rFonts w:ascii="Times New Roman" w:hAnsi="Times New Roman"/>
                <w:sz w:val="24"/>
                <w:szCs w:val="24"/>
                <w:lang w:val="ru-RU"/>
              </w:rPr>
              <w:t>)</w:t>
            </w:r>
          </w:p>
        </w:tc>
      </w:tr>
      <w:tr w:rsidR="006F2EDA" w:rsidRPr="00E71920" w:rsidTr="00C523FE">
        <w:tc>
          <w:tcPr>
            <w:tcW w:w="3085" w:type="dxa"/>
          </w:tcPr>
          <w:p w:rsidR="006F2EDA" w:rsidRPr="00E71920" w:rsidRDefault="006F2EDA" w:rsidP="00C523FE">
            <w:pPr>
              <w:spacing w:after="0" w:line="240" w:lineRule="auto"/>
              <w:rPr>
                <w:rFonts w:ascii="Times New Roman" w:hAnsi="Times New Roman"/>
                <w:b/>
                <w:sz w:val="24"/>
                <w:szCs w:val="24"/>
                <w:lang w:val="ru-RU"/>
              </w:rPr>
            </w:pPr>
            <w:proofErr w:type="spellStart"/>
            <w:r w:rsidRPr="00E71920">
              <w:rPr>
                <w:rFonts w:ascii="Times New Roman" w:hAnsi="Times New Roman"/>
                <w:b/>
                <w:sz w:val="24"/>
                <w:szCs w:val="24"/>
                <w:lang w:val="ru-RU"/>
              </w:rPr>
              <w:t>Місце</w:t>
            </w:r>
            <w:proofErr w:type="spellEnd"/>
          </w:p>
        </w:tc>
        <w:tc>
          <w:tcPr>
            <w:tcW w:w="6486" w:type="dxa"/>
          </w:tcPr>
          <w:p w:rsidR="006F2EDA" w:rsidRPr="00E71920" w:rsidRDefault="006F2EDA" w:rsidP="00C523FE">
            <w:pPr>
              <w:spacing w:after="0" w:line="240" w:lineRule="auto"/>
              <w:jc w:val="both"/>
              <w:rPr>
                <w:rFonts w:ascii="Times New Roman" w:hAnsi="Times New Roman"/>
                <w:b/>
                <w:sz w:val="24"/>
                <w:szCs w:val="24"/>
                <w:lang w:val="ru-RU"/>
              </w:rPr>
            </w:pPr>
            <w:r w:rsidRPr="00E71920">
              <w:rPr>
                <w:rFonts w:ascii="Times New Roman" w:hAnsi="Times New Roman"/>
                <w:sz w:val="24"/>
                <w:szCs w:val="24"/>
              </w:rPr>
              <w:t xml:space="preserve">Львівський національний університет імені І. Франка, кафедра німецької філології (м. Львів, вул. Університетська, 1, </w:t>
            </w:r>
            <w:proofErr w:type="spellStart"/>
            <w:r w:rsidRPr="00E71920">
              <w:rPr>
                <w:rFonts w:ascii="Times New Roman" w:hAnsi="Times New Roman"/>
                <w:sz w:val="24"/>
                <w:szCs w:val="24"/>
              </w:rPr>
              <w:t>каб</w:t>
            </w:r>
            <w:proofErr w:type="spellEnd"/>
            <w:r w:rsidRPr="00E71920">
              <w:rPr>
                <w:rFonts w:ascii="Times New Roman" w:hAnsi="Times New Roman"/>
                <w:sz w:val="24"/>
                <w:szCs w:val="24"/>
              </w:rPr>
              <w:t>. 427)</w:t>
            </w:r>
          </w:p>
        </w:tc>
      </w:tr>
    </w:tbl>
    <w:p w:rsidR="006F2EDA" w:rsidRDefault="006F2EDA" w:rsidP="006F2EDA">
      <w:pPr>
        <w:jc w:val="center"/>
        <w:rPr>
          <w:rFonts w:ascii="Times New Roman" w:hAnsi="Times New Roman"/>
          <w:b/>
          <w:sz w:val="24"/>
          <w:szCs w:val="24"/>
          <w:lang w:val="ru-RU"/>
        </w:rPr>
      </w:pPr>
    </w:p>
    <w:p w:rsidR="006F2EDA" w:rsidRDefault="006F2EDA" w:rsidP="006F2EDA">
      <w:pPr>
        <w:jc w:val="center"/>
        <w:rPr>
          <w:rFonts w:ascii="Times New Roman" w:hAnsi="Times New Roman"/>
          <w:b/>
          <w:sz w:val="24"/>
          <w:szCs w:val="24"/>
          <w:lang w:val="ru-RU"/>
        </w:rPr>
      </w:pPr>
      <w:r>
        <w:rPr>
          <w:rFonts w:ascii="Times New Roman" w:hAnsi="Times New Roman"/>
          <w:b/>
          <w:sz w:val="24"/>
          <w:szCs w:val="24"/>
          <w:lang w:val="ru-RU"/>
        </w:rPr>
        <w:t>ІНФОРМАЦІЯ ПРО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6476"/>
      </w:tblGrid>
      <w:tr w:rsidR="006F2EDA" w:rsidRPr="00E71920" w:rsidTr="00C523FE">
        <w:tc>
          <w:tcPr>
            <w:tcW w:w="3095" w:type="dxa"/>
          </w:tcPr>
          <w:p w:rsidR="006F2EDA" w:rsidRPr="00E71920" w:rsidRDefault="006F2EDA" w:rsidP="00C523FE">
            <w:pPr>
              <w:spacing w:after="0" w:line="240" w:lineRule="auto"/>
              <w:jc w:val="both"/>
              <w:rPr>
                <w:rFonts w:ascii="Times New Roman" w:hAnsi="Times New Roman"/>
                <w:b/>
                <w:sz w:val="24"/>
                <w:szCs w:val="24"/>
                <w:lang w:val="ru-RU"/>
              </w:rPr>
            </w:pPr>
            <w:proofErr w:type="spellStart"/>
            <w:r w:rsidRPr="00E71920">
              <w:rPr>
                <w:rFonts w:ascii="Times New Roman" w:hAnsi="Times New Roman"/>
                <w:b/>
                <w:sz w:val="24"/>
                <w:szCs w:val="24"/>
                <w:lang w:val="ru-RU"/>
              </w:rPr>
              <w:t>Сторінка</w:t>
            </w:r>
            <w:proofErr w:type="spellEnd"/>
            <w:r w:rsidRPr="00E71920">
              <w:rPr>
                <w:rFonts w:ascii="Times New Roman" w:hAnsi="Times New Roman"/>
                <w:b/>
                <w:sz w:val="24"/>
                <w:szCs w:val="24"/>
                <w:lang w:val="ru-RU"/>
              </w:rPr>
              <w:t xml:space="preserve"> курсу</w:t>
            </w:r>
          </w:p>
        </w:tc>
        <w:tc>
          <w:tcPr>
            <w:tcW w:w="6476" w:type="dxa"/>
          </w:tcPr>
          <w:p w:rsidR="006F2EDA" w:rsidRPr="00E71920" w:rsidRDefault="006B41B5" w:rsidP="00C523FE">
            <w:pPr>
              <w:spacing w:after="0" w:line="240" w:lineRule="auto"/>
              <w:jc w:val="both"/>
              <w:rPr>
                <w:rFonts w:ascii="Times New Roman" w:hAnsi="Times New Roman"/>
                <w:sz w:val="24"/>
                <w:szCs w:val="24"/>
                <w:lang w:val="ru-RU"/>
              </w:rPr>
            </w:pPr>
            <w:r w:rsidRPr="006B41B5">
              <w:rPr>
                <w:rFonts w:ascii="Times New Roman" w:hAnsi="Times New Roman"/>
                <w:sz w:val="24"/>
                <w:szCs w:val="24"/>
                <w:lang w:val="ru-RU"/>
              </w:rPr>
              <w:t>https://lingua.lnu.edu.ua/course/osnovna-mova-nimetska</w:t>
            </w:r>
          </w:p>
        </w:tc>
      </w:tr>
      <w:tr w:rsidR="006F2EDA" w:rsidRPr="00E71920" w:rsidTr="00C523FE">
        <w:tc>
          <w:tcPr>
            <w:tcW w:w="3095" w:type="dxa"/>
          </w:tcPr>
          <w:p w:rsidR="006F2EDA" w:rsidRPr="00E71920" w:rsidRDefault="006F2EDA" w:rsidP="00C523FE">
            <w:pPr>
              <w:spacing w:after="0" w:line="240" w:lineRule="auto"/>
              <w:jc w:val="both"/>
              <w:rPr>
                <w:rFonts w:ascii="Times New Roman" w:hAnsi="Times New Roman"/>
                <w:b/>
                <w:sz w:val="24"/>
                <w:szCs w:val="24"/>
                <w:lang w:val="ru-RU"/>
              </w:rPr>
            </w:pPr>
            <w:r w:rsidRPr="00E71920">
              <w:rPr>
                <w:rFonts w:ascii="Times New Roman" w:hAnsi="Times New Roman"/>
                <w:b/>
                <w:sz w:val="24"/>
                <w:szCs w:val="24"/>
              </w:rPr>
              <w:t>Коротка анотація курсу</w:t>
            </w:r>
          </w:p>
        </w:tc>
        <w:tc>
          <w:tcPr>
            <w:tcW w:w="6476" w:type="dxa"/>
          </w:tcPr>
          <w:p w:rsidR="006F2EDA" w:rsidRPr="00E71920" w:rsidRDefault="006F2EDA" w:rsidP="00C523FE">
            <w:pPr>
              <w:spacing w:after="0" w:line="240" w:lineRule="auto"/>
              <w:jc w:val="both"/>
              <w:rPr>
                <w:rFonts w:ascii="Times New Roman" w:hAnsi="Times New Roman"/>
                <w:b/>
                <w:sz w:val="24"/>
                <w:szCs w:val="24"/>
                <w:lang w:val="ru-RU"/>
              </w:rPr>
            </w:pPr>
            <w:r w:rsidRPr="00E71920">
              <w:rPr>
                <w:rFonts w:ascii="Times New Roman" w:hAnsi="Times New Roman"/>
                <w:sz w:val="24"/>
                <w:szCs w:val="24"/>
              </w:rPr>
              <w:t>Дисципліна «</w:t>
            </w:r>
            <w:r w:rsidR="00556D43">
              <w:rPr>
                <w:rFonts w:ascii="Times New Roman" w:hAnsi="Times New Roman"/>
                <w:sz w:val="24"/>
                <w:szCs w:val="24"/>
              </w:rPr>
              <w:t>Перша іноземна мова</w:t>
            </w:r>
            <w:r w:rsidRPr="00E71920">
              <w:rPr>
                <w:rFonts w:ascii="Times New Roman" w:hAnsi="Times New Roman"/>
                <w:sz w:val="24"/>
                <w:szCs w:val="24"/>
              </w:rPr>
              <w:t xml:space="preserve">» є </w:t>
            </w:r>
            <w:r w:rsidR="00556D43">
              <w:rPr>
                <w:rFonts w:ascii="Times New Roman" w:hAnsi="Times New Roman"/>
                <w:sz w:val="24"/>
                <w:szCs w:val="24"/>
              </w:rPr>
              <w:t>обов´</w:t>
            </w:r>
            <w:r w:rsidR="00DC7577">
              <w:rPr>
                <w:rFonts w:ascii="Times New Roman" w:hAnsi="Times New Roman"/>
                <w:sz w:val="24"/>
                <w:szCs w:val="24"/>
              </w:rPr>
              <w:t xml:space="preserve">язковою </w:t>
            </w:r>
            <w:r w:rsidRPr="00E71920">
              <w:rPr>
                <w:rFonts w:ascii="Times New Roman" w:hAnsi="Times New Roman"/>
                <w:sz w:val="24"/>
                <w:szCs w:val="24"/>
              </w:rPr>
              <w:t>дисципліною із спеціальності 035</w:t>
            </w:r>
            <w:r w:rsidR="00DC7577">
              <w:rPr>
                <w:rFonts w:ascii="Times New Roman" w:hAnsi="Times New Roman"/>
                <w:sz w:val="24"/>
                <w:szCs w:val="24"/>
              </w:rPr>
              <w:t xml:space="preserve"> </w:t>
            </w:r>
            <w:r w:rsidRPr="00E71920">
              <w:rPr>
                <w:rFonts w:ascii="Times New Roman" w:hAnsi="Times New Roman"/>
                <w:sz w:val="24"/>
                <w:szCs w:val="24"/>
              </w:rPr>
              <w:t xml:space="preserve">Філологія для освітньої програми ОС «бакалавр», яка викладається в </w:t>
            </w:r>
            <w:r w:rsidR="00DC7577">
              <w:rPr>
                <w:rFonts w:ascii="Times New Roman" w:hAnsi="Times New Roman"/>
                <w:sz w:val="24"/>
                <w:szCs w:val="24"/>
              </w:rPr>
              <w:t>7 та 8</w:t>
            </w:r>
            <w:r w:rsidRPr="00E71920">
              <w:rPr>
                <w:rFonts w:ascii="Times New Roman" w:hAnsi="Times New Roman"/>
                <w:sz w:val="24"/>
                <w:szCs w:val="24"/>
              </w:rPr>
              <w:t xml:space="preserve"> семестр</w:t>
            </w:r>
            <w:r w:rsidR="00DC7577">
              <w:rPr>
                <w:rFonts w:ascii="Times New Roman" w:hAnsi="Times New Roman"/>
                <w:sz w:val="24"/>
                <w:szCs w:val="24"/>
              </w:rPr>
              <w:t>ах</w:t>
            </w:r>
            <w:r w:rsidRPr="00E71920">
              <w:rPr>
                <w:rFonts w:ascii="Times New Roman" w:hAnsi="Times New Roman"/>
                <w:sz w:val="24"/>
                <w:szCs w:val="24"/>
              </w:rPr>
              <w:t xml:space="preserve"> в обсязі </w:t>
            </w:r>
            <w:r w:rsidR="00DC7577">
              <w:rPr>
                <w:rFonts w:ascii="Times New Roman" w:hAnsi="Times New Roman"/>
                <w:sz w:val="24"/>
                <w:szCs w:val="24"/>
              </w:rPr>
              <w:t>10</w:t>
            </w:r>
            <w:r w:rsidRPr="00E71920">
              <w:rPr>
                <w:rFonts w:ascii="Times New Roman" w:hAnsi="Times New Roman"/>
                <w:sz w:val="24"/>
                <w:szCs w:val="24"/>
              </w:rPr>
              <w:t xml:space="preserve"> кредитів (за Європейською Кредитно-Трансферною Системою ECTS).</w:t>
            </w:r>
          </w:p>
        </w:tc>
      </w:tr>
      <w:tr w:rsidR="006F2EDA" w:rsidRPr="00E71920" w:rsidTr="00C523FE">
        <w:tc>
          <w:tcPr>
            <w:tcW w:w="3095" w:type="dxa"/>
          </w:tcPr>
          <w:p w:rsidR="006F2EDA" w:rsidRPr="00E71920" w:rsidRDefault="006F2EDA" w:rsidP="00C523FE">
            <w:pPr>
              <w:spacing w:after="0" w:line="240" w:lineRule="auto"/>
              <w:jc w:val="both"/>
              <w:rPr>
                <w:rFonts w:ascii="Times New Roman" w:hAnsi="Times New Roman"/>
                <w:b/>
                <w:sz w:val="24"/>
                <w:szCs w:val="24"/>
                <w:lang w:val="ru-RU"/>
              </w:rPr>
            </w:pPr>
            <w:r w:rsidRPr="00E71920">
              <w:rPr>
                <w:rFonts w:ascii="Times New Roman" w:hAnsi="Times New Roman"/>
                <w:b/>
                <w:sz w:val="24"/>
              </w:rPr>
              <w:t>Мета та завдання курсу</w:t>
            </w:r>
          </w:p>
        </w:tc>
        <w:tc>
          <w:tcPr>
            <w:tcW w:w="6476" w:type="dxa"/>
          </w:tcPr>
          <w:p w:rsidR="001D284D" w:rsidRPr="00556D43" w:rsidRDefault="001D284D" w:rsidP="00C523FE">
            <w:pPr>
              <w:pStyle w:val="a3"/>
              <w:ind w:firstLine="708"/>
              <w:jc w:val="both"/>
              <w:rPr>
                <w:rFonts w:ascii="Times New Roman" w:hAnsi="Times New Roman"/>
                <w:sz w:val="24"/>
                <w:szCs w:val="24"/>
              </w:rPr>
            </w:pPr>
            <w:r w:rsidRPr="00556D43">
              <w:rPr>
                <w:rFonts w:ascii="Times New Roman" w:hAnsi="Times New Roman"/>
                <w:sz w:val="24"/>
                <w:szCs w:val="24"/>
              </w:rPr>
              <w:t xml:space="preserve">Головною </w:t>
            </w:r>
            <w:r w:rsidRPr="00556D43">
              <w:rPr>
                <w:rFonts w:ascii="Times New Roman" w:hAnsi="Times New Roman"/>
                <w:b/>
                <w:sz w:val="24"/>
                <w:szCs w:val="24"/>
              </w:rPr>
              <w:t xml:space="preserve">метою </w:t>
            </w:r>
            <w:r w:rsidRPr="00556D43">
              <w:rPr>
                <w:rFonts w:ascii="Times New Roman" w:hAnsi="Times New Roman"/>
                <w:sz w:val="24"/>
                <w:szCs w:val="24"/>
              </w:rPr>
              <w:t xml:space="preserve">курсу «Перша іноземна мова» є набуття студентами мовної компетенції у межах рівня С1.2 відповідно до Європейських </w:t>
            </w:r>
            <w:proofErr w:type="spellStart"/>
            <w:r w:rsidRPr="00556D43">
              <w:rPr>
                <w:rFonts w:ascii="Times New Roman" w:hAnsi="Times New Roman"/>
                <w:sz w:val="24"/>
                <w:szCs w:val="24"/>
              </w:rPr>
              <w:t>рефе</w:t>
            </w:r>
            <w:r w:rsidR="00C523FE">
              <w:rPr>
                <w:rFonts w:ascii="Times New Roman" w:hAnsi="Times New Roman"/>
                <w:sz w:val="24"/>
                <w:szCs w:val="24"/>
              </w:rPr>
              <w:t>ре</w:t>
            </w:r>
            <w:r w:rsidRPr="00556D43">
              <w:rPr>
                <w:rFonts w:ascii="Times New Roman" w:hAnsi="Times New Roman"/>
                <w:sz w:val="24"/>
                <w:szCs w:val="24"/>
              </w:rPr>
              <w:t>нційних</w:t>
            </w:r>
            <w:proofErr w:type="spellEnd"/>
            <w:r w:rsidRPr="00556D43">
              <w:rPr>
                <w:rFonts w:ascii="Times New Roman" w:hAnsi="Times New Roman"/>
                <w:sz w:val="24"/>
                <w:szCs w:val="24"/>
              </w:rPr>
              <w:t xml:space="preserve"> рамок (рекомендацій). Цей рівень передбачає здатність розуміти широкий спектр складних великих текстів, простежуючи також прихований зміст. Вміння висловлюватися спонтанно і вільно, не відчуваючи часто очевидної потреби добору слів. Уміння результативно й різнопланово використовувати мову в суспільному і професійному житті, а також у навчанні. Вміння чітко, </w:t>
            </w:r>
            <w:proofErr w:type="spellStart"/>
            <w:r w:rsidRPr="00556D43">
              <w:rPr>
                <w:rFonts w:ascii="Times New Roman" w:hAnsi="Times New Roman"/>
                <w:sz w:val="24"/>
                <w:szCs w:val="24"/>
              </w:rPr>
              <w:t>структуровано</w:t>
            </w:r>
            <w:proofErr w:type="spellEnd"/>
            <w:r w:rsidRPr="00556D43">
              <w:rPr>
                <w:rFonts w:ascii="Times New Roman" w:hAnsi="Times New Roman"/>
                <w:sz w:val="24"/>
                <w:szCs w:val="24"/>
              </w:rPr>
              <w:t xml:space="preserve"> і вичерпно висловлюватися щодо складних ситуацій, застосовуючи при цьому належним чином різні синтаксичні засоби. Розвиток мовної та мовленнєвої компетенції на принципі єдності тематичного та </w:t>
            </w:r>
            <w:proofErr w:type="spellStart"/>
            <w:r w:rsidRPr="00556D43">
              <w:rPr>
                <w:rFonts w:ascii="Times New Roman" w:hAnsi="Times New Roman"/>
                <w:sz w:val="24"/>
                <w:szCs w:val="24"/>
              </w:rPr>
              <w:t>інтеркультурного</w:t>
            </w:r>
            <w:proofErr w:type="spellEnd"/>
            <w:r w:rsidRPr="00556D43">
              <w:rPr>
                <w:rFonts w:ascii="Times New Roman" w:hAnsi="Times New Roman"/>
                <w:sz w:val="24"/>
                <w:szCs w:val="24"/>
              </w:rPr>
              <w:t xml:space="preserve"> аспектів. Тематичний аспект спирається на особистий і фаховий досвід студента і охоплює як побутову тематику (типові повсякденні ситуації), так і країнознавчу (суспільно-політичне, економічне та культурне життя німецькомовних країн). </w:t>
            </w:r>
            <w:proofErr w:type="spellStart"/>
            <w:r w:rsidRPr="00556D43">
              <w:rPr>
                <w:rFonts w:ascii="Times New Roman" w:hAnsi="Times New Roman"/>
                <w:sz w:val="24"/>
                <w:szCs w:val="24"/>
              </w:rPr>
              <w:t>Інтеркультурний</w:t>
            </w:r>
            <w:proofErr w:type="spellEnd"/>
            <w:r w:rsidRPr="00556D43">
              <w:rPr>
                <w:rFonts w:ascii="Times New Roman" w:hAnsi="Times New Roman"/>
                <w:sz w:val="24"/>
                <w:szCs w:val="24"/>
              </w:rPr>
              <w:t xml:space="preserve"> аспект передбачає знання культури німецькомовних країн у широкому розумінні цього слова, що охоплює всі сфери людського буття. </w:t>
            </w:r>
            <w:proofErr w:type="spellStart"/>
            <w:r w:rsidRPr="00556D43">
              <w:rPr>
                <w:rFonts w:ascii="Times New Roman" w:hAnsi="Times New Roman"/>
                <w:sz w:val="24"/>
                <w:szCs w:val="24"/>
              </w:rPr>
              <w:t>Інтеркультурний</w:t>
            </w:r>
            <w:proofErr w:type="spellEnd"/>
            <w:r w:rsidRPr="00556D43">
              <w:rPr>
                <w:rFonts w:ascii="Times New Roman" w:hAnsi="Times New Roman"/>
                <w:sz w:val="24"/>
                <w:szCs w:val="24"/>
              </w:rPr>
              <w:t xml:space="preserve"> аспект націлений на пізнання, толерантне сприймання і розуміння іншої культури у порівнянні з рідною культурою.</w:t>
            </w:r>
          </w:p>
          <w:p w:rsidR="00556D43" w:rsidRPr="00556D43" w:rsidRDefault="00556D43" w:rsidP="00C523FE">
            <w:pPr>
              <w:pStyle w:val="a3"/>
              <w:ind w:firstLine="708"/>
              <w:jc w:val="both"/>
              <w:rPr>
                <w:rFonts w:ascii="Times New Roman" w:hAnsi="Times New Roman"/>
                <w:sz w:val="24"/>
                <w:szCs w:val="24"/>
              </w:rPr>
            </w:pPr>
            <w:r w:rsidRPr="00556D43">
              <w:rPr>
                <w:rFonts w:ascii="Times New Roman" w:hAnsi="Times New Roman"/>
                <w:b/>
                <w:sz w:val="24"/>
                <w:szCs w:val="24"/>
              </w:rPr>
              <w:t>Завданням</w:t>
            </w:r>
            <w:r w:rsidRPr="00556D43">
              <w:rPr>
                <w:rFonts w:ascii="Times New Roman" w:hAnsi="Times New Roman"/>
                <w:sz w:val="24"/>
                <w:szCs w:val="24"/>
              </w:rPr>
              <w:t xml:space="preserve"> курсу є: </w:t>
            </w:r>
          </w:p>
          <w:p w:rsidR="00556D43" w:rsidRPr="00556D43" w:rsidRDefault="00556D43" w:rsidP="00C523FE">
            <w:pPr>
              <w:pStyle w:val="a3"/>
              <w:ind w:firstLine="708"/>
              <w:jc w:val="both"/>
              <w:rPr>
                <w:rFonts w:ascii="Times New Roman" w:hAnsi="Times New Roman"/>
                <w:sz w:val="24"/>
                <w:szCs w:val="24"/>
              </w:rPr>
            </w:pPr>
            <w:r w:rsidRPr="00556D43">
              <w:rPr>
                <w:rFonts w:ascii="Times New Roman" w:hAnsi="Times New Roman"/>
                <w:sz w:val="24"/>
                <w:szCs w:val="24"/>
              </w:rPr>
              <w:t xml:space="preserve">• Інтеграційний розвиток всіх аспектів мови; домінуючою залишається лінгвістична та прагматична компетенція студентів, особливої ваги надається соціокультурній компетенції, основи якої були закладені у попередні три роки навчання. </w:t>
            </w:r>
          </w:p>
          <w:p w:rsidR="00556D43" w:rsidRPr="00556D43" w:rsidRDefault="00556D43" w:rsidP="00C523FE">
            <w:pPr>
              <w:pStyle w:val="a3"/>
              <w:ind w:firstLine="708"/>
              <w:jc w:val="both"/>
              <w:rPr>
                <w:rFonts w:ascii="Times New Roman" w:hAnsi="Times New Roman"/>
                <w:sz w:val="24"/>
                <w:szCs w:val="24"/>
              </w:rPr>
            </w:pPr>
            <w:r w:rsidRPr="00556D43">
              <w:rPr>
                <w:rFonts w:ascii="Times New Roman" w:hAnsi="Times New Roman"/>
                <w:sz w:val="24"/>
                <w:szCs w:val="24"/>
              </w:rPr>
              <w:t xml:space="preserve">• Послідовний розвиток усіх чотирьох аспектів мовленнєвої компетенції (аудіювання, читання, мовлення та письмо). </w:t>
            </w:r>
          </w:p>
          <w:p w:rsidR="00556D43" w:rsidRPr="00556D43" w:rsidRDefault="00556D43" w:rsidP="00C523FE">
            <w:pPr>
              <w:pStyle w:val="a3"/>
              <w:ind w:firstLine="708"/>
              <w:jc w:val="both"/>
              <w:rPr>
                <w:rFonts w:ascii="Times New Roman" w:hAnsi="Times New Roman"/>
                <w:sz w:val="24"/>
                <w:szCs w:val="24"/>
              </w:rPr>
            </w:pPr>
            <w:r w:rsidRPr="00556D43">
              <w:rPr>
                <w:rFonts w:ascii="Times New Roman" w:hAnsi="Times New Roman"/>
                <w:sz w:val="24"/>
                <w:szCs w:val="24"/>
              </w:rPr>
              <w:t>• Вдосконалення мовознавчої компетенції студентів шляхом поглиблення лексичних, фонологічних, граматичних знань, необхідних для комунікації в обсязі проблематики та тем, які пропонуються для вивчення на 4-</w:t>
            </w:r>
            <w:r w:rsidRPr="00556D43">
              <w:rPr>
                <w:rFonts w:ascii="Times New Roman" w:hAnsi="Times New Roman"/>
                <w:sz w:val="24"/>
                <w:szCs w:val="24"/>
              </w:rPr>
              <w:lastRenderedPageBreak/>
              <w:t xml:space="preserve">му курсі. </w:t>
            </w:r>
          </w:p>
          <w:p w:rsidR="00556D43" w:rsidRPr="00556D43" w:rsidRDefault="00556D43" w:rsidP="00C523FE">
            <w:pPr>
              <w:pStyle w:val="a3"/>
              <w:ind w:firstLine="708"/>
              <w:jc w:val="both"/>
              <w:rPr>
                <w:rFonts w:ascii="Times New Roman" w:hAnsi="Times New Roman"/>
                <w:sz w:val="24"/>
                <w:szCs w:val="24"/>
              </w:rPr>
            </w:pPr>
            <w:r w:rsidRPr="00556D43">
              <w:rPr>
                <w:rFonts w:ascii="Times New Roman" w:hAnsi="Times New Roman"/>
                <w:sz w:val="24"/>
                <w:szCs w:val="24"/>
              </w:rPr>
              <w:t xml:space="preserve">• Підвищення соціокультурної компетенції студентів шляхом набуття країнознавчих та соціокультурних знань, вміння застосовувати їх у комунікативних ситуаціях. </w:t>
            </w:r>
          </w:p>
          <w:p w:rsidR="006F2EDA" w:rsidRPr="00556D43" w:rsidRDefault="00556D43" w:rsidP="00C523FE">
            <w:pPr>
              <w:pStyle w:val="a3"/>
              <w:ind w:firstLine="708"/>
              <w:jc w:val="both"/>
              <w:rPr>
                <w:rFonts w:ascii="Times New Roman" w:hAnsi="Times New Roman"/>
                <w:sz w:val="24"/>
                <w:szCs w:val="24"/>
              </w:rPr>
            </w:pPr>
            <w:r w:rsidRPr="00556D43">
              <w:rPr>
                <w:rFonts w:ascii="Times New Roman" w:hAnsi="Times New Roman"/>
                <w:sz w:val="24"/>
                <w:szCs w:val="24"/>
              </w:rPr>
              <w:t>• Розвиток навичок самостійного, дистанційного та автономного навчання. Ознайомлення з новітніми стратегіями та підходами до роботи з мовою, заохочення до їх використання.</w:t>
            </w:r>
          </w:p>
          <w:p w:rsidR="006F2EDA" w:rsidRPr="00556D43" w:rsidRDefault="006F2EDA" w:rsidP="00C523FE">
            <w:pPr>
              <w:pStyle w:val="a3"/>
              <w:ind w:left="357"/>
              <w:jc w:val="both"/>
              <w:rPr>
                <w:rFonts w:ascii="Times New Roman" w:hAnsi="Times New Roman"/>
                <w:sz w:val="24"/>
                <w:szCs w:val="24"/>
              </w:rPr>
            </w:pPr>
          </w:p>
        </w:tc>
      </w:tr>
      <w:tr w:rsidR="006F2EDA" w:rsidRPr="00E71920" w:rsidTr="00C523FE">
        <w:tc>
          <w:tcPr>
            <w:tcW w:w="3095" w:type="dxa"/>
          </w:tcPr>
          <w:p w:rsidR="006F2EDA" w:rsidRPr="00E71920" w:rsidRDefault="006F2EDA" w:rsidP="00C523FE">
            <w:pPr>
              <w:spacing w:after="0" w:line="240" w:lineRule="auto"/>
              <w:jc w:val="both"/>
              <w:rPr>
                <w:rFonts w:ascii="Times New Roman" w:hAnsi="Times New Roman"/>
                <w:b/>
                <w:sz w:val="24"/>
                <w:szCs w:val="24"/>
              </w:rPr>
            </w:pPr>
            <w:r w:rsidRPr="00E71920">
              <w:rPr>
                <w:rFonts w:ascii="Times New Roman" w:hAnsi="Times New Roman"/>
                <w:b/>
                <w:sz w:val="24"/>
                <w:szCs w:val="24"/>
              </w:rPr>
              <w:lastRenderedPageBreak/>
              <w:t>Література для вивчення дисципліни</w:t>
            </w:r>
          </w:p>
        </w:tc>
        <w:tc>
          <w:tcPr>
            <w:tcW w:w="6476" w:type="dxa"/>
          </w:tcPr>
          <w:p w:rsidR="00826DA4" w:rsidRPr="002436BD" w:rsidRDefault="00826DA4" w:rsidP="00C523FE">
            <w:pPr>
              <w:spacing w:after="0" w:line="240" w:lineRule="auto"/>
              <w:jc w:val="center"/>
              <w:rPr>
                <w:rFonts w:ascii="Times New Roman" w:hAnsi="Times New Roman"/>
                <w:sz w:val="24"/>
                <w:szCs w:val="24"/>
              </w:rPr>
            </w:pPr>
            <w:r w:rsidRPr="002436BD">
              <w:rPr>
                <w:rFonts w:ascii="Times New Roman" w:hAnsi="Times New Roman"/>
                <w:b/>
                <w:sz w:val="24"/>
                <w:szCs w:val="24"/>
              </w:rPr>
              <w:t xml:space="preserve">Основна: </w:t>
            </w:r>
          </w:p>
          <w:p w:rsidR="00826DA4"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t xml:space="preserve">1. Іваненко С. М., Карпусь А.К. Лінгвістична інтерпретація тексту (для факультетів іноземних мов університетів і педагогічних вищих закладів освіти): </w:t>
            </w:r>
            <w:proofErr w:type="spellStart"/>
            <w:r w:rsidRPr="002436BD">
              <w:rPr>
                <w:rFonts w:ascii="Times New Roman" w:hAnsi="Times New Roman"/>
                <w:sz w:val="24"/>
                <w:szCs w:val="24"/>
              </w:rPr>
              <w:t>Підр</w:t>
            </w:r>
            <w:proofErr w:type="spellEnd"/>
            <w:r w:rsidRPr="002436BD">
              <w:rPr>
                <w:rFonts w:ascii="Times New Roman" w:hAnsi="Times New Roman"/>
                <w:sz w:val="24"/>
                <w:szCs w:val="24"/>
              </w:rPr>
              <w:t xml:space="preserve">. / С.М. Іваненко, А.К. Карпусь – Київ: КДЛУ, 1998. – 176с. </w:t>
            </w:r>
          </w:p>
          <w:p w:rsidR="00826DA4"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t xml:space="preserve">2. Кухаренко В.А. Інтерпретація тексту. Навчальний посібник для студентів старших курсів факультетів англійської мови / В. А. Кухаренко – Вінниця: Нова книга, 2004. 272 с. </w:t>
            </w:r>
          </w:p>
          <w:p w:rsidR="00826DA4"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t xml:space="preserve">3. Науменко А.М. Філологічний аналіз тексту (Основи </w:t>
            </w:r>
            <w:proofErr w:type="spellStart"/>
            <w:r w:rsidRPr="002436BD">
              <w:rPr>
                <w:rFonts w:ascii="Times New Roman" w:hAnsi="Times New Roman"/>
                <w:sz w:val="24"/>
                <w:szCs w:val="24"/>
              </w:rPr>
              <w:t>лінгвопоетики</w:t>
            </w:r>
            <w:proofErr w:type="spellEnd"/>
            <w:r w:rsidRPr="002436BD">
              <w:rPr>
                <w:rFonts w:ascii="Times New Roman" w:hAnsi="Times New Roman"/>
                <w:sz w:val="24"/>
                <w:szCs w:val="24"/>
              </w:rPr>
              <w:t xml:space="preserve">). Навчальний посібник для студентів вищих навчальних закладів / А. М. Науменко – Вінниця: Нова книга, 2005. – 416 с. </w:t>
            </w:r>
          </w:p>
          <w:p w:rsidR="00826DA4"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t xml:space="preserve">4. </w:t>
            </w:r>
            <w:proofErr w:type="spellStart"/>
            <w:r w:rsidRPr="002436BD">
              <w:rPr>
                <w:rFonts w:ascii="Times New Roman" w:hAnsi="Times New Roman"/>
                <w:sz w:val="24"/>
                <w:szCs w:val="24"/>
              </w:rPr>
              <w:t>Buscha</w:t>
            </w:r>
            <w:proofErr w:type="spellEnd"/>
            <w:r w:rsidRPr="002436BD">
              <w:rPr>
                <w:rFonts w:ascii="Times New Roman" w:hAnsi="Times New Roman"/>
                <w:sz w:val="24"/>
                <w:szCs w:val="24"/>
              </w:rPr>
              <w:t xml:space="preserve"> J., </w:t>
            </w:r>
            <w:proofErr w:type="spellStart"/>
            <w:r w:rsidRPr="002436BD">
              <w:rPr>
                <w:rFonts w:ascii="Times New Roman" w:hAnsi="Times New Roman"/>
                <w:sz w:val="24"/>
                <w:szCs w:val="24"/>
              </w:rPr>
              <w:t>Helbig</w:t>
            </w:r>
            <w:proofErr w:type="spellEnd"/>
            <w:r w:rsidRPr="002436BD">
              <w:rPr>
                <w:rFonts w:ascii="Times New Roman" w:hAnsi="Times New Roman"/>
                <w:sz w:val="24"/>
                <w:szCs w:val="24"/>
              </w:rPr>
              <w:t xml:space="preserve"> G. </w:t>
            </w:r>
            <w:proofErr w:type="spellStart"/>
            <w:r w:rsidRPr="002436BD">
              <w:rPr>
                <w:rFonts w:ascii="Times New Roman" w:hAnsi="Times New Roman"/>
                <w:sz w:val="24"/>
                <w:szCs w:val="24"/>
              </w:rPr>
              <w:t>Deutsche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Grammatik</w:t>
            </w:r>
            <w:proofErr w:type="spellEnd"/>
            <w:r w:rsidRPr="002436BD">
              <w:rPr>
                <w:rFonts w:ascii="Times New Roman" w:hAnsi="Times New Roman"/>
                <w:sz w:val="24"/>
                <w:szCs w:val="24"/>
              </w:rPr>
              <w:t xml:space="preserve"> / </w:t>
            </w:r>
            <w:proofErr w:type="spellStart"/>
            <w:r w:rsidRPr="002436BD">
              <w:rPr>
                <w:rFonts w:ascii="Times New Roman" w:hAnsi="Times New Roman"/>
                <w:sz w:val="24"/>
                <w:szCs w:val="24"/>
              </w:rPr>
              <w:t>Joachim</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Buscha</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Gerhard</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Helbig</w:t>
            </w:r>
            <w:proofErr w:type="spellEnd"/>
            <w:r w:rsidRPr="002436BD">
              <w:rPr>
                <w:rFonts w:ascii="Times New Roman" w:hAnsi="Times New Roman"/>
                <w:sz w:val="24"/>
                <w:szCs w:val="24"/>
              </w:rPr>
              <w:t xml:space="preserve"> - </w:t>
            </w:r>
            <w:proofErr w:type="spellStart"/>
            <w:r w:rsidRPr="002436BD">
              <w:rPr>
                <w:rFonts w:ascii="Times New Roman" w:hAnsi="Times New Roman"/>
                <w:sz w:val="24"/>
                <w:szCs w:val="24"/>
              </w:rPr>
              <w:t>München</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Langenscheidt</w:t>
            </w:r>
            <w:proofErr w:type="spellEnd"/>
            <w:r w:rsidRPr="002436BD">
              <w:rPr>
                <w:rFonts w:ascii="Times New Roman" w:hAnsi="Times New Roman"/>
                <w:sz w:val="24"/>
                <w:szCs w:val="24"/>
              </w:rPr>
              <w:t xml:space="preserve">, 2015. </w:t>
            </w:r>
          </w:p>
          <w:p w:rsidR="00826DA4"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t xml:space="preserve">5. </w:t>
            </w:r>
            <w:proofErr w:type="spellStart"/>
            <w:r w:rsidRPr="002436BD">
              <w:rPr>
                <w:rFonts w:ascii="Times New Roman" w:hAnsi="Times New Roman"/>
                <w:sz w:val="24"/>
                <w:szCs w:val="24"/>
              </w:rPr>
              <w:t>Buscha</w:t>
            </w:r>
            <w:proofErr w:type="spellEnd"/>
            <w:r w:rsidRPr="002436BD">
              <w:rPr>
                <w:rFonts w:ascii="Times New Roman" w:hAnsi="Times New Roman"/>
                <w:sz w:val="24"/>
                <w:szCs w:val="24"/>
              </w:rPr>
              <w:t xml:space="preserve"> J., Freudenberg-Findeisen R. </w:t>
            </w:r>
            <w:proofErr w:type="spellStart"/>
            <w:r w:rsidRPr="002436BD">
              <w:rPr>
                <w:rFonts w:ascii="Times New Roman" w:hAnsi="Times New Roman"/>
                <w:sz w:val="24"/>
                <w:szCs w:val="24"/>
              </w:rPr>
              <w:t>Grammatik</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in</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Feldern</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Ein</w:t>
            </w:r>
            <w:proofErr w:type="spellEnd"/>
            <w:r w:rsidRPr="002436BD">
              <w:rPr>
                <w:rFonts w:ascii="Times New Roman" w:hAnsi="Times New Roman"/>
                <w:sz w:val="24"/>
                <w:szCs w:val="24"/>
              </w:rPr>
              <w:t xml:space="preserve"> Lehr- </w:t>
            </w:r>
            <w:proofErr w:type="spellStart"/>
            <w:r w:rsidRPr="002436BD">
              <w:rPr>
                <w:rFonts w:ascii="Times New Roman" w:hAnsi="Times New Roman"/>
                <w:sz w:val="24"/>
                <w:szCs w:val="24"/>
              </w:rPr>
              <w:t>und</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Übungsbuch</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für</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Fortgeschrittene</w:t>
            </w:r>
            <w:proofErr w:type="spellEnd"/>
            <w:r w:rsidRPr="002436BD">
              <w:rPr>
                <w:rFonts w:ascii="Times New Roman" w:hAnsi="Times New Roman"/>
                <w:sz w:val="24"/>
                <w:szCs w:val="24"/>
              </w:rPr>
              <w:t xml:space="preserve"> / </w:t>
            </w:r>
            <w:proofErr w:type="spellStart"/>
            <w:r w:rsidRPr="002436BD">
              <w:rPr>
                <w:rFonts w:ascii="Times New Roman" w:hAnsi="Times New Roman"/>
                <w:sz w:val="24"/>
                <w:szCs w:val="24"/>
              </w:rPr>
              <w:t>Joachim</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Buscha</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Renate</w:t>
            </w:r>
            <w:proofErr w:type="spellEnd"/>
            <w:r w:rsidRPr="002436BD">
              <w:rPr>
                <w:rFonts w:ascii="Times New Roman" w:hAnsi="Times New Roman"/>
                <w:sz w:val="24"/>
                <w:szCs w:val="24"/>
              </w:rPr>
              <w:t xml:space="preserve"> Freudenberg-Findeisen - </w:t>
            </w:r>
            <w:proofErr w:type="spellStart"/>
            <w:r w:rsidRPr="002436BD">
              <w:rPr>
                <w:rFonts w:ascii="Times New Roman" w:hAnsi="Times New Roman"/>
                <w:sz w:val="24"/>
                <w:szCs w:val="24"/>
              </w:rPr>
              <w:t>Ismaning</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Hueber</w:t>
            </w:r>
            <w:proofErr w:type="spellEnd"/>
            <w:r w:rsidRPr="002436BD">
              <w:rPr>
                <w:rFonts w:ascii="Times New Roman" w:hAnsi="Times New Roman"/>
                <w:sz w:val="24"/>
                <w:szCs w:val="24"/>
              </w:rPr>
              <w:t xml:space="preserve">, 2006. </w:t>
            </w:r>
          </w:p>
          <w:p w:rsidR="00826DA4"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t xml:space="preserve">6. </w:t>
            </w:r>
            <w:proofErr w:type="spellStart"/>
            <w:r w:rsidRPr="002436BD">
              <w:rPr>
                <w:rFonts w:ascii="Times New Roman" w:hAnsi="Times New Roman"/>
                <w:sz w:val="24"/>
                <w:szCs w:val="24"/>
              </w:rPr>
              <w:t>Buscha</w:t>
            </w:r>
            <w:proofErr w:type="spellEnd"/>
            <w:r w:rsidRPr="002436BD">
              <w:rPr>
                <w:rFonts w:ascii="Times New Roman" w:hAnsi="Times New Roman"/>
                <w:sz w:val="24"/>
                <w:szCs w:val="24"/>
              </w:rPr>
              <w:t xml:space="preserve"> F., </w:t>
            </w:r>
            <w:proofErr w:type="spellStart"/>
            <w:r w:rsidRPr="002436BD">
              <w:rPr>
                <w:rFonts w:ascii="Times New Roman" w:hAnsi="Times New Roman"/>
                <w:sz w:val="24"/>
                <w:szCs w:val="24"/>
              </w:rPr>
              <w:t>Friedrich</w:t>
            </w:r>
            <w:proofErr w:type="spellEnd"/>
            <w:r w:rsidRPr="002436BD">
              <w:rPr>
                <w:rFonts w:ascii="Times New Roman" w:hAnsi="Times New Roman"/>
                <w:sz w:val="24"/>
                <w:szCs w:val="24"/>
              </w:rPr>
              <w:t xml:space="preserve"> K. </w:t>
            </w:r>
            <w:proofErr w:type="spellStart"/>
            <w:r w:rsidRPr="002436BD">
              <w:rPr>
                <w:rFonts w:ascii="Times New Roman" w:hAnsi="Times New Roman"/>
                <w:sz w:val="24"/>
                <w:szCs w:val="24"/>
              </w:rPr>
              <w:t>Deutsches</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Übungsbuch</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Übungen</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zum</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Wortschatz</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der</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deutschen</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Sprache</w:t>
            </w:r>
            <w:proofErr w:type="spellEnd"/>
            <w:r w:rsidRPr="002436BD">
              <w:rPr>
                <w:rFonts w:ascii="Times New Roman" w:hAnsi="Times New Roman"/>
                <w:sz w:val="24"/>
                <w:szCs w:val="24"/>
              </w:rPr>
              <w:t xml:space="preserve"> / F. </w:t>
            </w:r>
            <w:proofErr w:type="spellStart"/>
            <w:r w:rsidRPr="002436BD">
              <w:rPr>
                <w:rFonts w:ascii="Times New Roman" w:hAnsi="Times New Roman"/>
                <w:sz w:val="24"/>
                <w:szCs w:val="24"/>
              </w:rPr>
              <w:t>Buscha</w:t>
            </w:r>
            <w:proofErr w:type="spellEnd"/>
            <w:r w:rsidRPr="002436BD">
              <w:rPr>
                <w:rFonts w:ascii="Times New Roman" w:hAnsi="Times New Roman"/>
                <w:sz w:val="24"/>
                <w:szCs w:val="24"/>
              </w:rPr>
              <w:t xml:space="preserve">, K. </w:t>
            </w:r>
            <w:proofErr w:type="spellStart"/>
            <w:r w:rsidRPr="002436BD">
              <w:rPr>
                <w:rFonts w:ascii="Times New Roman" w:hAnsi="Times New Roman"/>
                <w:sz w:val="24"/>
                <w:szCs w:val="24"/>
              </w:rPr>
              <w:t>Friedrich</w:t>
            </w:r>
            <w:proofErr w:type="spellEnd"/>
            <w:r w:rsidRPr="002436BD">
              <w:rPr>
                <w:rFonts w:ascii="Times New Roman" w:hAnsi="Times New Roman"/>
                <w:sz w:val="24"/>
                <w:szCs w:val="24"/>
              </w:rPr>
              <w:t xml:space="preserve"> - </w:t>
            </w:r>
            <w:proofErr w:type="spellStart"/>
            <w:r w:rsidRPr="002436BD">
              <w:rPr>
                <w:rFonts w:ascii="Times New Roman" w:hAnsi="Times New Roman"/>
                <w:sz w:val="24"/>
                <w:szCs w:val="24"/>
              </w:rPr>
              <w:t>Langenscheidt</w:t>
            </w:r>
            <w:proofErr w:type="spellEnd"/>
            <w:r w:rsidRPr="002436BD">
              <w:rPr>
                <w:rFonts w:ascii="Times New Roman" w:hAnsi="Times New Roman"/>
                <w:sz w:val="24"/>
                <w:szCs w:val="24"/>
              </w:rPr>
              <w:t xml:space="preserve"> 2001.</w:t>
            </w:r>
          </w:p>
          <w:p w:rsidR="00826DA4"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t xml:space="preserve"> 7. </w:t>
            </w:r>
            <w:proofErr w:type="spellStart"/>
            <w:r w:rsidRPr="002436BD">
              <w:rPr>
                <w:rFonts w:ascii="Times New Roman" w:hAnsi="Times New Roman"/>
                <w:sz w:val="24"/>
                <w:szCs w:val="24"/>
              </w:rPr>
              <w:t>Földeak</w:t>
            </w:r>
            <w:proofErr w:type="spellEnd"/>
            <w:r w:rsidRPr="002436BD">
              <w:rPr>
                <w:rFonts w:ascii="Times New Roman" w:hAnsi="Times New Roman"/>
                <w:sz w:val="24"/>
                <w:szCs w:val="24"/>
              </w:rPr>
              <w:t xml:space="preserve"> H. </w:t>
            </w:r>
            <w:proofErr w:type="spellStart"/>
            <w:r w:rsidRPr="002436BD">
              <w:rPr>
                <w:rFonts w:ascii="Times New Roman" w:hAnsi="Times New Roman"/>
                <w:sz w:val="24"/>
                <w:szCs w:val="24"/>
              </w:rPr>
              <w:t>Wörter</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und</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Sätze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Satzgerüste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für</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Fortgeschrittene</w:t>
            </w:r>
            <w:proofErr w:type="spellEnd"/>
            <w:r w:rsidRPr="002436BD">
              <w:rPr>
                <w:rFonts w:ascii="Times New Roman" w:hAnsi="Times New Roman"/>
                <w:sz w:val="24"/>
                <w:szCs w:val="24"/>
              </w:rPr>
              <w:t xml:space="preserve"> / </w:t>
            </w:r>
            <w:proofErr w:type="spellStart"/>
            <w:r w:rsidRPr="002436BD">
              <w:rPr>
                <w:rFonts w:ascii="Times New Roman" w:hAnsi="Times New Roman"/>
                <w:sz w:val="24"/>
                <w:szCs w:val="24"/>
              </w:rPr>
              <w:t>Hans</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Földeak</w:t>
            </w:r>
            <w:proofErr w:type="spellEnd"/>
            <w:r w:rsidRPr="002436BD">
              <w:rPr>
                <w:rFonts w:ascii="Times New Roman" w:hAnsi="Times New Roman"/>
                <w:sz w:val="24"/>
                <w:szCs w:val="24"/>
              </w:rPr>
              <w:t xml:space="preserve"> - </w:t>
            </w:r>
            <w:proofErr w:type="spellStart"/>
            <w:r w:rsidRPr="002436BD">
              <w:rPr>
                <w:rFonts w:ascii="Times New Roman" w:hAnsi="Times New Roman"/>
                <w:sz w:val="24"/>
                <w:szCs w:val="24"/>
              </w:rPr>
              <w:t>Ismaning</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Max</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Hueber</w:t>
            </w:r>
            <w:proofErr w:type="spellEnd"/>
            <w:r w:rsidRPr="002436BD">
              <w:rPr>
                <w:rFonts w:ascii="Times New Roman" w:hAnsi="Times New Roman"/>
                <w:sz w:val="24"/>
                <w:szCs w:val="24"/>
              </w:rPr>
              <w:t>, 2001. 20</w:t>
            </w:r>
          </w:p>
          <w:p w:rsidR="00826DA4"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t xml:space="preserve"> 8. </w:t>
            </w:r>
            <w:proofErr w:type="spellStart"/>
            <w:r w:rsidRPr="002436BD">
              <w:rPr>
                <w:rFonts w:ascii="Times New Roman" w:hAnsi="Times New Roman"/>
                <w:sz w:val="24"/>
                <w:szCs w:val="24"/>
              </w:rPr>
              <w:t>Hall</w:t>
            </w:r>
            <w:proofErr w:type="spellEnd"/>
            <w:r w:rsidRPr="002436BD">
              <w:rPr>
                <w:rFonts w:ascii="Times New Roman" w:hAnsi="Times New Roman"/>
                <w:sz w:val="24"/>
                <w:szCs w:val="24"/>
              </w:rPr>
              <w:t xml:space="preserve"> K.; </w:t>
            </w:r>
            <w:proofErr w:type="spellStart"/>
            <w:r w:rsidRPr="002436BD">
              <w:rPr>
                <w:rFonts w:ascii="Times New Roman" w:hAnsi="Times New Roman"/>
                <w:sz w:val="24"/>
                <w:szCs w:val="24"/>
              </w:rPr>
              <w:t>Scheiner</w:t>
            </w:r>
            <w:proofErr w:type="spellEnd"/>
            <w:r w:rsidRPr="002436BD">
              <w:rPr>
                <w:rFonts w:ascii="Times New Roman" w:hAnsi="Times New Roman"/>
                <w:sz w:val="24"/>
                <w:szCs w:val="24"/>
              </w:rPr>
              <w:t xml:space="preserve"> B. </w:t>
            </w:r>
            <w:proofErr w:type="spellStart"/>
            <w:r w:rsidRPr="002436BD">
              <w:rPr>
                <w:rFonts w:ascii="Times New Roman" w:hAnsi="Times New Roman"/>
                <w:sz w:val="24"/>
                <w:szCs w:val="24"/>
              </w:rPr>
              <w:t>Übungsgrammatik</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für</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Fortgeschrittene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Deutsch</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als</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Fremdsprache</w:t>
            </w:r>
            <w:proofErr w:type="spellEnd"/>
            <w:r w:rsidRPr="002436BD">
              <w:rPr>
                <w:rFonts w:ascii="Times New Roman" w:hAnsi="Times New Roman"/>
                <w:sz w:val="24"/>
                <w:szCs w:val="24"/>
              </w:rPr>
              <w:t xml:space="preserve"> / </w:t>
            </w:r>
            <w:proofErr w:type="spellStart"/>
            <w:r w:rsidRPr="002436BD">
              <w:rPr>
                <w:rFonts w:ascii="Times New Roman" w:hAnsi="Times New Roman"/>
                <w:sz w:val="24"/>
                <w:szCs w:val="24"/>
              </w:rPr>
              <w:t>Karin</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Hall</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Barbara</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Scheiner</w:t>
            </w:r>
            <w:proofErr w:type="spellEnd"/>
            <w:r w:rsidRPr="002436BD">
              <w:rPr>
                <w:rFonts w:ascii="Times New Roman" w:hAnsi="Times New Roman"/>
                <w:sz w:val="24"/>
                <w:szCs w:val="24"/>
              </w:rPr>
              <w:t xml:space="preserve"> - </w:t>
            </w:r>
            <w:proofErr w:type="spellStart"/>
            <w:r w:rsidRPr="002436BD">
              <w:rPr>
                <w:rFonts w:ascii="Times New Roman" w:hAnsi="Times New Roman"/>
                <w:sz w:val="24"/>
                <w:szCs w:val="24"/>
              </w:rPr>
              <w:t>Ismaning</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Max</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Hueber</w:t>
            </w:r>
            <w:proofErr w:type="spellEnd"/>
            <w:r w:rsidRPr="002436BD">
              <w:rPr>
                <w:rFonts w:ascii="Times New Roman" w:hAnsi="Times New Roman"/>
                <w:sz w:val="24"/>
                <w:szCs w:val="24"/>
              </w:rPr>
              <w:t xml:space="preserve">, 2001. </w:t>
            </w:r>
          </w:p>
          <w:p w:rsidR="00826DA4"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t xml:space="preserve">9. </w:t>
            </w:r>
            <w:proofErr w:type="spellStart"/>
            <w:r w:rsidRPr="002436BD">
              <w:rPr>
                <w:rFonts w:ascii="Times New Roman" w:hAnsi="Times New Roman"/>
                <w:sz w:val="24"/>
                <w:szCs w:val="24"/>
              </w:rPr>
              <w:t>Koitha</w:t>
            </w:r>
            <w:proofErr w:type="spellEnd"/>
            <w:r w:rsidRPr="002436BD">
              <w:rPr>
                <w:rFonts w:ascii="Times New Roman" w:hAnsi="Times New Roman"/>
                <w:sz w:val="24"/>
                <w:szCs w:val="24"/>
              </w:rPr>
              <w:t xml:space="preserve"> U., </w:t>
            </w:r>
            <w:proofErr w:type="spellStart"/>
            <w:r w:rsidRPr="002436BD">
              <w:rPr>
                <w:rFonts w:ascii="Times New Roman" w:hAnsi="Times New Roman"/>
                <w:sz w:val="24"/>
                <w:szCs w:val="24"/>
              </w:rPr>
              <w:t>Schmitz</w:t>
            </w:r>
            <w:proofErr w:type="spellEnd"/>
            <w:r w:rsidRPr="002436BD">
              <w:rPr>
                <w:rFonts w:ascii="Times New Roman" w:hAnsi="Times New Roman"/>
                <w:sz w:val="24"/>
                <w:szCs w:val="24"/>
              </w:rPr>
              <w:t xml:space="preserve"> H. </w:t>
            </w:r>
            <w:proofErr w:type="spellStart"/>
            <w:r w:rsidRPr="002436BD">
              <w:rPr>
                <w:rFonts w:ascii="Times New Roman" w:hAnsi="Times New Roman"/>
                <w:sz w:val="24"/>
                <w:szCs w:val="24"/>
              </w:rPr>
              <w:t>Aspekte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neu</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Mittelstufe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Deutsch</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Lehrbuch</w:t>
            </w:r>
            <w:proofErr w:type="spellEnd"/>
            <w:r w:rsidRPr="002436BD">
              <w:rPr>
                <w:rFonts w:ascii="Times New Roman" w:hAnsi="Times New Roman"/>
                <w:sz w:val="24"/>
                <w:szCs w:val="24"/>
              </w:rPr>
              <w:t xml:space="preserve"> С1. / </w:t>
            </w:r>
            <w:proofErr w:type="spellStart"/>
            <w:r w:rsidRPr="002436BD">
              <w:rPr>
                <w:rFonts w:ascii="Times New Roman" w:hAnsi="Times New Roman"/>
                <w:sz w:val="24"/>
                <w:szCs w:val="24"/>
              </w:rPr>
              <w:t>Uthe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Koitha</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Helene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Schmitz</w:t>
            </w:r>
            <w:proofErr w:type="spellEnd"/>
            <w:r w:rsidRPr="002436BD">
              <w:rPr>
                <w:rFonts w:ascii="Times New Roman" w:hAnsi="Times New Roman"/>
                <w:sz w:val="24"/>
                <w:szCs w:val="24"/>
              </w:rPr>
              <w:t xml:space="preserve"> - </w:t>
            </w:r>
            <w:proofErr w:type="spellStart"/>
            <w:r w:rsidRPr="002436BD">
              <w:rPr>
                <w:rFonts w:ascii="Times New Roman" w:hAnsi="Times New Roman"/>
                <w:sz w:val="24"/>
                <w:szCs w:val="24"/>
              </w:rPr>
              <w:t>München</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Langenscheidt</w:t>
            </w:r>
            <w:proofErr w:type="spellEnd"/>
            <w:r w:rsidRPr="002436BD">
              <w:rPr>
                <w:rFonts w:ascii="Times New Roman" w:hAnsi="Times New Roman"/>
                <w:sz w:val="24"/>
                <w:szCs w:val="24"/>
              </w:rPr>
              <w:t xml:space="preserve">, 2016. 10. </w:t>
            </w:r>
            <w:proofErr w:type="spellStart"/>
            <w:r w:rsidRPr="002436BD">
              <w:rPr>
                <w:rFonts w:ascii="Times New Roman" w:hAnsi="Times New Roman"/>
                <w:sz w:val="24"/>
                <w:szCs w:val="24"/>
              </w:rPr>
              <w:t>Koitha</w:t>
            </w:r>
            <w:proofErr w:type="spellEnd"/>
            <w:r w:rsidRPr="002436BD">
              <w:rPr>
                <w:rFonts w:ascii="Times New Roman" w:hAnsi="Times New Roman"/>
                <w:sz w:val="24"/>
                <w:szCs w:val="24"/>
              </w:rPr>
              <w:t xml:space="preserve"> U., </w:t>
            </w:r>
            <w:proofErr w:type="spellStart"/>
            <w:r w:rsidRPr="002436BD">
              <w:rPr>
                <w:rFonts w:ascii="Times New Roman" w:hAnsi="Times New Roman"/>
                <w:sz w:val="24"/>
                <w:szCs w:val="24"/>
              </w:rPr>
              <w:t>Schmitz</w:t>
            </w:r>
            <w:proofErr w:type="spellEnd"/>
            <w:r w:rsidRPr="002436BD">
              <w:rPr>
                <w:rFonts w:ascii="Times New Roman" w:hAnsi="Times New Roman"/>
                <w:sz w:val="24"/>
                <w:szCs w:val="24"/>
              </w:rPr>
              <w:t xml:space="preserve"> H. </w:t>
            </w:r>
            <w:proofErr w:type="spellStart"/>
            <w:r w:rsidRPr="002436BD">
              <w:rPr>
                <w:rFonts w:ascii="Times New Roman" w:hAnsi="Times New Roman"/>
                <w:sz w:val="24"/>
                <w:szCs w:val="24"/>
              </w:rPr>
              <w:t>Aspekte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neu</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Mittelstufe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Deutsch</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Abeisbuch</w:t>
            </w:r>
            <w:proofErr w:type="spellEnd"/>
            <w:r w:rsidRPr="002436BD">
              <w:rPr>
                <w:rFonts w:ascii="Times New Roman" w:hAnsi="Times New Roman"/>
                <w:sz w:val="24"/>
                <w:szCs w:val="24"/>
              </w:rPr>
              <w:t xml:space="preserve"> С1. / </w:t>
            </w:r>
            <w:proofErr w:type="spellStart"/>
            <w:r w:rsidRPr="002436BD">
              <w:rPr>
                <w:rFonts w:ascii="Times New Roman" w:hAnsi="Times New Roman"/>
                <w:sz w:val="24"/>
                <w:szCs w:val="24"/>
              </w:rPr>
              <w:t>Uthe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Koitha</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Helene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Schmitz</w:t>
            </w:r>
            <w:proofErr w:type="spellEnd"/>
            <w:r w:rsidRPr="002436BD">
              <w:rPr>
                <w:rFonts w:ascii="Times New Roman" w:hAnsi="Times New Roman"/>
                <w:sz w:val="24"/>
                <w:szCs w:val="24"/>
              </w:rPr>
              <w:t xml:space="preserve"> - </w:t>
            </w:r>
            <w:proofErr w:type="spellStart"/>
            <w:r w:rsidRPr="002436BD">
              <w:rPr>
                <w:rFonts w:ascii="Times New Roman" w:hAnsi="Times New Roman"/>
                <w:sz w:val="24"/>
                <w:szCs w:val="24"/>
              </w:rPr>
              <w:t>München</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Langenscheidt</w:t>
            </w:r>
            <w:proofErr w:type="spellEnd"/>
            <w:r w:rsidRPr="002436BD">
              <w:rPr>
                <w:rFonts w:ascii="Times New Roman" w:hAnsi="Times New Roman"/>
                <w:sz w:val="24"/>
                <w:szCs w:val="24"/>
              </w:rPr>
              <w:t xml:space="preserve">, 2016. </w:t>
            </w:r>
          </w:p>
          <w:p w:rsidR="00826DA4" w:rsidRPr="002436BD" w:rsidRDefault="00826DA4" w:rsidP="00826DA4">
            <w:pPr>
              <w:spacing w:after="0" w:line="240" w:lineRule="auto"/>
              <w:jc w:val="center"/>
              <w:rPr>
                <w:rFonts w:ascii="Times New Roman" w:hAnsi="Times New Roman"/>
                <w:b/>
                <w:sz w:val="24"/>
                <w:szCs w:val="24"/>
              </w:rPr>
            </w:pPr>
            <w:r w:rsidRPr="002436BD">
              <w:rPr>
                <w:rFonts w:ascii="Times New Roman" w:hAnsi="Times New Roman"/>
                <w:b/>
                <w:sz w:val="24"/>
                <w:szCs w:val="24"/>
              </w:rPr>
              <w:t>Допоміжна:</w:t>
            </w:r>
          </w:p>
          <w:p w:rsidR="00826DA4"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t xml:space="preserve">1. </w:t>
            </w:r>
            <w:proofErr w:type="spellStart"/>
            <w:r w:rsidRPr="002436BD">
              <w:rPr>
                <w:rFonts w:ascii="Times New Roman" w:hAnsi="Times New Roman"/>
                <w:sz w:val="24"/>
                <w:szCs w:val="24"/>
              </w:rPr>
              <w:t>Белозьорова</w:t>
            </w:r>
            <w:proofErr w:type="spellEnd"/>
            <w:r w:rsidRPr="002436BD">
              <w:rPr>
                <w:rFonts w:ascii="Times New Roman" w:hAnsi="Times New Roman"/>
                <w:sz w:val="24"/>
                <w:szCs w:val="24"/>
              </w:rPr>
              <w:t xml:space="preserve"> Ю. С. Реферування німецькомовних публіцистичних статей / Ю. С. </w:t>
            </w:r>
            <w:proofErr w:type="spellStart"/>
            <w:r w:rsidRPr="002436BD">
              <w:rPr>
                <w:rFonts w:ascii="Times New Roman" w:hAnsi="Times New Roman"/>
                <w:sz w:val="24"/>
                <w:szCs w:val="24"/>
              </w:rPr>
              <w:t>Белозьорова</w:t>
            </w:r>
            <w:proofErr w:type="spellEnd"/>
            <w:r w:rsidRPr="002436BD">
              <w:rPr>
                <w:rFonts w:ascii="Times New Roman" w:hAnsi="Times New Roman"/>
                <w:sz w:val="24"/>
                <w:szCs w:val="24"/>
              </w:rPr>
              <w:t xml:space="preserve"> – Навчальний посібник – Львів 2019. </w:t>
            </w:r>
          </w:p>
          <w:p w:rsidR="00826DA4"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t xml:space="preserve">2. </w:t>
            </w:r>
            <w:proofErr w:type="spellStart"/>
            <w:r w:rsidRPr="002436BD">
              <w:rPr>
                <w:rFonts w:ascii="Times New Roman" w:hAnsi="Times New Roman"/>
                <w:sz w:val="24"/>
                <w:szCs w:val="24"/>
              </w:rPr>
              <w:t>Buscha</w:t>
            </w:r>
            <w:proofErr w:type="spellEnd"/>
            <w:r w:rsidRPr="002436BD">
              <w:rPr>
                <w:rFonts w:ascii="Times New Roman" w:hAnsi="Times New Roman"/>
                <w:sz w:val="24"/>
                <w:szCs w:val="24"/>
              </w:rPr>
              <w:t xml:space="preserve"> A., </w:t>
            </w:r>
            <w:proofErr w:type="spellStart"/>
            <w:r w:rsidRPr="002436BD">
              <w:rPr>
                <w:rFonts w:ascii="Times New Roman" w:hAnsi="Times New Roman"/>
                <w:sz w:val="24"/>
                <w:szCs w:val="24"/>
              </w:rPr>
              <w:t>Linthout</w:t>
            </w:r>
            <w:proofErr w:type="spellEnd"/>
            <w:r w:rsidRPr="002436BD">
              <w:rPr>
                <w:rFonts w:ascii="Times New Roman" w:hAnsi="Times New Roman"/>
                <w:sz w:val="24"/>
                <w:szCs w:val="24"/>
              </w:rPr>
              <w:t xml:space="preserve"> G. </w:t>
            </w:r>
            <w:proofErr w:type="spellStart"/>
            <w:r w:rsidRPr="002436BD">
              <w:rPr>
                <w:rFonts w:ascii="Times New Roman" w:hAnsi="Times New Roman"/>
                <w:sz w:val="24"/>
                <w:szCs w:val="24"/>
              </w:rPr>
              <w:t>Das</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Mittelstufenbuch</w:t>
            </w:r>
            <w:proofErr w:type="spellEnd"/>
            <w:r w:rsidRPr="002436BD">
              <w:rPr>
                <w:rFonts w:ascii="Times New Roman" w:hAnsi="Times New Roman"/>
                <w:sz w:val="24"/>
                <w:szCs w:val="24"/>
              </w:rPr>
              <w:t xml:space="preserve"> – </w:t>
            </w:r>
            <w:proofErr w:type="spellStart"/>
            <w:r w:rsidRPr="002436BD">
              <w:rPr>
                <w:rFonts w:ascii="Times New Roman" w:hAnsi="Times New Roman"/>
                <w:sz w:val="24"/>
                <w:szCs w:val="24"/>
              </w:rPr>
              <w:t>Deutsch</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als</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Fremdsprache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ein</w:t>
            </w:r>
            <w:proofErr w:type="spellEnd"/>
            <w:r w:rsidRPr="002436BD">
              <w:rPr>
                <w:rFonts w:ascii="Times New Roman" w:hAnsi="Times New Roman"/>
                <w:sz w:val="24"/>
                <w:szCs w:val="24"/>
              </w:rPr>
              <w:t xml:space="preserve"> Lehr- </w:t>
            </w:r>
            <w:proofErr w:type="spellStart"/>
            <w:r w:rsidRPr="002436BD">
              <w:rPr>
                <w:rFonts w:ascii="Times New Roman" w:hAnsi="Times New Roman"/>
                <w:sz w:val="24"/>
                <w:szCs w:val="24"/>
              </w:rPr>
              <w:t>und</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Übungsbuch</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Teil</w:t>
            </w:r>
            <w:proofErr w:type="spellEnd"/>
            <w:r w:rsidRPr="002436BD">
              <w:rPr>
                <w:rFonts w:ascii="Times New Roman" w:hAnsi="Times New Roman"/>
                <w:sz w:val="24"/>
                <w:szCs w:val="24"/>
              </w:rPr>
              <w:t xml:space="preserve"> 1. / </w:t>
            </w:r>
            <w:proofErr w:type="spellStart"/>
            <w:r w:rsidRPr="002436BD">
              <w:rPr>
                <w:rFonts w:ascii="Times New Roman" w:hAnsi="Times New Roman"/>
                <w:sz w:val="24"/>
                <w:szCs w:val="24"/>
              </w:rPr>
              <w:t>Anne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Buscha</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Gisela</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Linthout</w:t>
            </w:r>
            <w:proofErr w:type="spellEnd"/>
            <w:r w:rsidRPr="002436BD">
              <w:rPr>
                <w:rFonts w:ascii="Times New Roman" w:hAnsi="Times New Roman"/>
                <w:sz w:val="24"/>
                <w:szCs w:val="24"/>
              </w:rPr>
              <w:t xml:space="preserve"> - </w:t>
            </w:r>
            <w:proofErr w:type="spellStart"/>
            <w:r w:rsidRPr="002436BD">
              <w:rPr>
                <w:rFonts w:ascii="Times New Roman" w:hAnsi="Times New Roman"/>
                <w:sz w:val="24"/>
                <w:szCs w:val="24"/>
              </w:rPr>
              <w:t>Leipzig</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Schubert</w:t>
            </w:r>
            <w:proofErr w:type="spellEnd"/>
            <w:r w:rsidRPr="002436BD">
              <w:rPr>
                <w:rFonts w:ascii="Times New Roman" w:hAnsi="Times New Roman"/>
                <w:sz w:val="24"/>
                <w:szCs w:val="24"/>
              </w:rPr>
              <w:t xml:space="preserve">, 2002. </w:t>
            </w:r>
          </w:p>
          <w:p w:rsidR="00826DA4"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t xml:space="preserve">3. </w:t>
            </w:r>
            <w:proofErr w:type="spellStart"/>
            <w:r w:rsidRPr="002436BD">
              <w:rPr>
                <w:rFonts w:ascii="Times New Roman" w:hAnsi="Times New Roman"/>
                <w:sz w:val="24"/>
                <w:szCs w:val="24"/>
              </w:rPr>
              <w:t>Buscha</w:t>
            </w:r>
            <w:proofErr w:type="spellEnd"/>
            <w:r w:rsidRPr="002436BD">
              <w:rPr>
                <w:rFonts w:ascii="Times New Roman" w:hAnsi="Times New Roman"/>
                <w:sz w:val="24"/>
                <w:szCs w:val="24"/>
              </w:rPr>
              <w:t xml:space="preserve"> A., </w:t>
            </w:r>
            <w:proofErr w:type="spellStart"/>
            <w:r w:rsidRPr="002436BD">
              <w:rPr>
                <w:rFonts w:ascii="Times New Roman" w:hAnsi="Times New Roman"/>
                <w:sz w:val="24"/>
                <w:szCs w:val="24"/>
              </w:rPr>
              <w:t>Linthout</w:t>
            </w:r>
            <w:proofErr w:type="spellEnd"/>
            <w:r w:rsidRPr="002436BD">
              <w:rPr>
                <w:rFonts w:ascii="Times New Roman" w:hAnsi="Times New Roman"/>
                <w:sz w:val="24"/>
                <w:szCs w:val="24"/>
              </w:rPr>
              <w:t xml:space="preserve"> G. </w:t>
            </w:r>
            <w:proofErr w:type="spellStart"/>
            <w:r w:rsidRPr="002436BD">
              <w:rPr>
                <w:rFonts w:ascii="Times New Roman" w:hAnsi="Times New Roman"/>
                <w:sz w:val="24"/>
                <w:szCs w:val="24"/>
              </w:rPr>
              <w:t>Das</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Mittelstufenbuch</w:t>
            </w:r>
            <w:proofErr w:type="spellEnd"/>
            <w:r w:rsidRPr="002436BD">
              <w:rPr>
                <w:rFonts w:ascii="Times New Roman" w:hAnsi="Times New Roman"/>
                <w:sz w:val="24"/>
                <w:szCs w:val="24"/>
              </w:rPr>
              <w:t xml:space="preserve"> – </w:t>
            </w:r>
            <w:proofErr w:type="spellStart"/>
            <w:r w:rsidRPr="002436BD">
              <w:rPr>
                <w:rFonts w:ascii="Times New Roman" w:hAnsi="Times New Roman"/>
                <w:sz w:val="24"/>
                <w:szCs w:val="24"/>
              </w:rPr>
              <w:t>Deutsch</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als</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Fremdsprache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ein</w:t>
            </w:r>
            <w:proofErr w:type="spellEnd"/>
            <w:r w:rsidRPr="002436BD">
              <w:rPr>
                <w:rFonts w:ascii="Times New Roman" w:hAnsi="Times New Roman"/>
                <w:sz w:val="24"/>
                <w:szCs w:val="24"/>
              </w:rPr>
              <w:t xml:space="preserve"> Lehr- </w:t>
            </w:r>
            <w:proofErr w:type="spellStart"/>
            <w:r w:rsidRPr="002436BD">
              <w:rPr>
                <w:rFonts w:ascii="Times New Roman" w:hAnsi="Times New Roman"/>
                <w:sz w:val="24"/>
                <w:szCs w:val="24"/>
              </w:rPr>
              <w:t>und</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Übungsbuch</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Teil</w:t>
            </w:r>
            <w:proofErr w:type="spellEnd"/>
            <w:r w:rsidRPr="002436BD">
              <w:rPr>
                <w:rFonts w:ascii="Times New Roman" w:hAnsi="Times New Roman"/>
                <w:sz w:val="24"/>
                <w:szCs w:val="24"/>
              </w:rPr>
              <w:t xml:space="preserve"> 2. / </w:t>
            </w:r>
            <w:proofErr w:type="spellStart"/>
            <w:r w:rsidRPr="002436BD">
              <w:rPr>
                <w:rFonts w:ascii="Times New Roman" w:hAnsi="Times New Roman"/>
                <w:sz w:val="24"/>
                <w:szCs w:val="24"/>
              </w:rPr>
              <w:t>Anne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Buscha</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Gisela</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Linthout</w:t>
            </w:r>
            <w:proofErr w:type="spellEnd"/>
            <w:r w:rsidRPr="002436BD">
              <w:rPr>
                <w:rFonts w:ascii="Times New Roman" w:hAnsi="Times New Roman"/>
                <w:sz w:val="24"/>
                <w:szCs w:val="24"/>
              </w:rPr>
              <w:t xml:space="preserve"> - </w:t>
            </w:r>
            <w:proofErr w:type="spellStart"/>
            <w:r w:rsidRPr="002436BD">
              <w:rPr>
                <w:rFonts w:ascii="Times New Roman" w:hAnsi="Times New Roman"/>
                <w:sz w:val="24"/>
                <w:szCs w:val="24"/>
              </w:rPr>
              <w:t>Leipzig</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Schubert</w:t>
            </w:r>
            <w:proofErr w:type="spellEnd"/>
            <w:r w:rsidRPr="002436BD">
              <w:rPr>
                <w:rFonts w:ascii="Times New Roman" w:hAnsi="Times New Roman"/>
                <w:sz w:val="24"/>
                <w:szCs w:val="24"/>
              </w:rPr>
              <w:t xml:space="preserve">, 2003. </w:t>
            </w:r>
          </w:p>
          <w:p w:rsidR="00826DA4"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lastRenderedPageBreak/>
              <w:t xml:space="preserve">4. </w:t>
            </w:r>
            <w:proofErr w:type="spellStart"/>
            <w:r w:rsidRPr="002436BD">
              <w:rPr>
                <w:rFonts w:ascii="Times New Roman" w:hAnsi="Times New Roman"/>
                <w:sz w:val="24"/>
                <w:szCs w:val="24"/>
              </w:rPr>
              <w:t>Brücher</w:t>
            </w:r>
            <w:proofErr w:type="spellEnd"/>
            <w:r w:rsidRPr="002436BD">
              <w:rPr>
                <w:rFonts w:ascii="Times New Roman" w:hAnsi="Times New Roman"/>
                <w:sz w:val="24"/>
                <w:szCs w:val="24"/>
              </w:rPr>
              <w:t xml:space="preserve"> K.H.,</w:t>
            </w:r>
            <w:proofErr w:type="spellStart"/>
            <w:r w:rsidRPr="002436BD">
              <w:rPr>
                <w:rFonts w:ascii="Times New Roman" w:hAnsi="Times New Roman"/>
                <w:sz w:val="24"/>
                <w:szCs w:val="24"/>
              </w:rPr>
              <w:t>Wagner</w:t>
            </w:r>
            <w:proofErr w:type="spellEnd"/>
            <w:r w:rsidRPr="002436BD">
              <w:rPr>
                <w:rFonts w:ascii="Times New Roman" w:hAnsi="Times New Roman"/>
                <w:sz w:val="24"/>
                <w:szCs w:val="24"/>
              </w:rPr>
              <w:t xml:space="preserve"> U. </w:t>
            </w:r>
            <w:proofErr w:type="spellStart"/>
            <w:r w:rsidRPr="002436BD">
              <w:rPr>
                <w:rFonts w:ascii="Times New Roman" w:hAnsi="Times New Roman"/>
                <w:sz w:val="24"/>
                <w:szCs w:val="24"/>
              </w:rPr>
              <w:t>Begreifen</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und</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Bewerten</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Studienreihe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Deutsch</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als</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Fremdsprache</w:t>
            </w:r>
            <w:proofErr w:type="spellEnd"/>
            <w:r w:rsidRPr="002436BD">
              <w:rPr>
                <w:rFonts w:ascii="Times New Roman" w:hAnsi="Times New Roman"/>
                <w:sz w:val="24"/>
                <w:szCs w:val="24"/>
              </w:rPr>
              <w:t xml:space="preserve"> 9. </w:t>
            </w:r>
            <w:proofErr w:type="spellStart"/>
            <w:r w:rsidRPr="002436BD">
              <w:rPr>
                <w:rFonts w:ascii="Times New Roman" w:hAnsi="Times New Roman"/>
                <w:sz w:val="24"/>
                <w:szCs w:val="24"/>
              </w:rPr>
              <w:t>München</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Hueber</w:t>
            </w:r>
            <w:proofErr w:type="spellEnd"/>
            <w:r w:rsidRPr="002436BD">
              <w:rPr>
                <w:rFonts w:ascii="Times New Roman" w:hAnsi="Times New Roman"/>
                <w:sz w:val="24"/>
                <w:szCs w:val="24"/>
              </w:rPr>
              <w:t xml:space="preserve">,1994. </w:t>
            </w:r>
          </w:p>
          <w:p w:rsidR="00826DA4"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t xml:space="preserve">5. </w:t>
            </w:r>
            <w:proofErr w:type="spellStart"/>
            <w:r w:rsidRPr="002436BD">
              <w:rPr>
                <w:rFonts w:ascii="Times New Roman" w:hAnsi="Times New Roman"/>
                <w:sz w:val="24"/>
                <w:szCs w:val="24"/>
              </w:rPr>
              <w:t>Dreyer</w:t>
            </w:r>
            <w:proofErr w:type="spellEnd"/>
            <w:r w:rsidRPr="002436BD">
              <w:rPr>
                <w:rFonts w:ascii="Times New Roman" w:hAnsi="Times New Roman"/>
                <w:sz w:val="24"/>
                <w:szCs w:val="24"/>
              </w:rPr>
              <w:t xml:space="preserve"> H., </w:t>
            </w:r>
            <w:proofErr w:type="spellStart"/>
            <w:r w:rsidRPr="002436BD">
              <w:rPr>
                <w:rFonts w:ascii="Times New Roman" w:hAnsi="Times New Roman"/>
                <w:sz w:val="24"/>
                <w:szCs w:val="24"/>
              </w:rPr>
              <w:t>Schmitt</w:t>
            </w:r>
            <w:proofErr w:type="spellEnd"/>
            <w:r w:rsidRPr="002436BD">
              <w:rPr>
                <w:rFonts w:ascii="Times New Roman" w:hAnsi="Times New Roman"/>
                <w:sz w:val="24"/>
                <w:szCs w:val="24"/>
              </w:rPr>
              <w:t xml:space="preserve"> R. Lehr- </w:t>
            </w:r>
            <w:proofErr w:type="spellStart"/>
            <w:r w:rsidRPr="002436BD">
              <w:rPr>
                <w:rFonts w:ascii="Times New Roman" w:hAnsi="Times New Roman"/>
                <w:sz w:val="24"/>
                <w:szCs w:val="24"/>
              </w:rPr>
              <w:t>und</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Übungsbuch</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der</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deutschen</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Grammatik</w:t>
            </w:r>
            <w:proofErr w:type="spellEnd"/>
            <w:r w:rsidRPr="002436BD">
              <w:rPr>
                <w:rFonts w:ascii="Times New Roman" w:hAnsi="Times New Roman"/>
                <w:sz w:val="24"/>
                <w:szCs w:val="24"/>
              </w:rPr>
              <w:t xml:space="preserve"> / </w:t>
            </w:r>
            <w:proofErr w:type="spellStart"/>
            <w:r w:rsidRPr="002436BD">
              <w:rPr>
                <w:rFonts w:ascii="Times New Roman" w:hAnsi="Times New Roman"/>
                <w:sz w:val="24"/>
                <w:szCs w:val="24"/>
              </w:rPr>
              <w:t>Hilke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Dreyer</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Richard</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Schmitt</w:t>
            </w:r>
            <w:proofErr w:type="spellEnd"/>
            <w:r w:rsidRPr="002436BD">
              <w:rPr>
                <w:rFonts w:ascii="Times New Roman" w:hAnsi="Times New Roman"/>
                <w:sz w:val="24"/>
                <w:szCs w:val="24"/>
              </w:rPr>
              <w:t xml:space="preserve"> - </w:t>
            </w:r>
            <w:proofErr w:type="spellStart"/>
            <w:r w:rsidRPr="002436BD">
              <w:rPr>
                <w:rFonts w:ascii="Times New Roman" w:hAnsi="Times New Roman"/>
                <w:sz w:val="24"/>
                <w:szCs w:val="24"/>
              </w:rPr>
              <w:t>Ismaning</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Verlag</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für</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Deutsch</w:t>
            </w:r>
            <w:proofErr w:type="spellEnd"/>
            <w:r w:rsidRPr="002436BD">
              <w:rPr>
                <w:rFonts w:ascii="Times New Roman" w:hAnsi="Times New Roman"/>
                <w:sz w:val="24"/>
                <w:szCs w:val="24"/>
              </w:rPr>
              <w:t xml:space="preserve">, 1996. </w:t>
            </w:r>
          </w:p>
          <w:p w:rsidR="00826DA4"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t xml:space="preserve">6. DUDEN. </w:t>
            </w:r>
            <w:proofErr w:type="spellStart"/>
            <w:r w:rsidRPr="002436BD">
              <w:rPr>
                <w:rFonts w:ascii="Times New Roman" w:hAnsi="Times New Roman"/>
                <w:sz w:val="24"/>
                <w:szCs w:val="24"/>
              </w:rPr>
              <w:t>Die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Grammatik</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Mannheim</w:t>
            </w:r>
            <w:proofErr w:type="spellEnd"/>
            <w:r w:rsidRPr="002436BD">
              <w:rPr>
                <w:rFonts w:ascii="Times New Roman" w:hAnsi="Times New Roman"/>
                <w:sz w:val="24"/>
                <w:szCs w:val="24"/>
              </w:rPr>
              <w:t xml:space="preserve">, 2006. (= </w:t>
            </w:r>
            <w:proofErr w:type="spellStart"/>
            <w:r w:rsidRPr="002436BD">
              <w:rPr>
                <w:rFonts w:ascii="Times New Roman" w:hAnsi="Times New Roman"/>
                <w:sz w:val="24"/>
                <w:szCs w:val="24"/>
              </w:rPr>
              <w:t>Duden</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Band</w:t>
            </w:r>
            <w:proofErr w:type="spellEnd"/>
            <w:r w:rsidRPr="002436BD">
              <w:rPr>
                <w:rFonts w:ascii="Times New Roman" w:hAnsi="Times New Roman"/>
                <w:sz w:val="24"/>
                <w:szCs w:val="24"/>
              </w:rPr>
              <w:t xml:space="preserve"> 4). </w:t>
            </w:r>
          </w:p>
          <w:p w:rsidR="00826DA4"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t xml:space="preserve">7. </w:t>
            </w:r>
            <w:proofErr w:type="spellStart"/>
            <w:r w:rsidRPr="002436BD">
              <w:rPr>
                <w:rFonts w:ascii="Times New Roman" w:hAnsi="Times New Roman"/>
                <w:sz w:val="24"/>
                <w:szCs w:val="24"/>
              </w:rPr>
              <w:t>Willkop</w:t>
            </w:r>
            <w:proofErr w:type="spellEnd"/>
            <w:r w:rsidRPr="002436BD">
              <w:rPr>
                <w:rFonts w:ascii="Times New Roman" w:hAnsi="Times New Roman"/>
                <w:sz w:val="24"/>
                <w:szCs w:val="24"/>
              </w:rPr>
              <w:t xml:space="preserve"> E., </w:t>
            </w:r>
            <w:proofErr w:type="spellStart"/>
            <w:r w:rsidRPr="002436BD">
              <w:rPr>
                <w:rFonts w:ascii="Times New Roman" w:hAnsi="Times New Roman"/>
                <w:sz w:val="24"/>
                <w:szCs w:val="24"/>
              </w:rPr>
              <w:t>Wiemer</w:t>
            </w:r>
            <w:proofErr w:type="spellEnd"/>
            <w:r w:rsidRPr="002436BD">
              <w:rPr>
                <w:rFonts w:ascii="Times New Roman" w:hAnsi="Times New Roman"/>
                <w:sz w:val="24"/>
                <w:szCs w:val="24"/>
              </w:rPr>
              <w:t xml:space="preserve"> C. u. a. </w:t>
            </w:r>
            <w:proofErr w:type="spellStart"/>
            <w:r w:rsidRPr="002436BD">
              <w:rPr>
                <w:rFonts w:ascii="Times New Roman" w:hAnsi="Times New Roman"/>
                <w:sz w:val="24"/>
                <w:szCs w:val="24"/>
              </w:rPr>
              <w:t>Auf</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neuen</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Wegen</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Deutsch</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als</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Fremdsprache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für</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die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Mittelstufe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und</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Oberstufe</w:t>
            </w:r>
            <w:proofErr w:type="spellEnd"/>
            <w:r w:rsidRPr="002436BD">
              <w:rPr>
                <w:rFonts w:ascii="Times New Roman" w:hAnsi="Times New Roman"/>
                <w:sz w:val="24"/>
                <w:szCs w:val="24"/>
              </w:rPr>
              <w:t xml:space="preserve"> / </w:t>
            </w:r>
            <w:proofErr w:type="spellStart"/>
            <w:r w:rsidRPr="002436BD">
              <w:rPr>
                <w:rFonts w:ascii="Times New Roman" w:hAnsi="Times New Roman"/>
                <w:sz w:val="24"/>
                <w:szCs w:val="24"/>
              </w:rPr>
              <w:t>Willkop</w:t>
            </w:r>
            <w:proofErr w:type="spellEnd"/>
            <w:r w:rsidRPr="002436BD">
              <w:rPr>
                <w:rFonts w:ascii="Times New Roman" w:hAnsi="Times New Roman"/>
                <w:sz w:val="24"/>
                <w:szCs w:val="24"/>
              </w:rPr>
              <w:t xml:space="preserve"> E., </w:t>
            </w:r>
            <w:proofErr w:type="spellStart"/>
            <w:r w:rsidRPr="002436BD">
              <w:rPr>
                <w:rFonts w:ascii="Times New Roman" w:hAnsi="Times New Roman"/>
                <w:sz w:val="24"/>
                <w:szCs w:val="24"/>
              </w:rPr>
              <w:t>Wiemer</w:t>
            </w:r>
            <w:proofErr w:type="spellEnd"/>
            <w:r w:rsidRPr="002436BD">
              <w:rPr>
                <w:rFonts w:ascii="Times New Roman" w:hAnsi="Times New Roman"/>
                <w:sz w:val="24"/>
                <w:szCs w:val="24"/>
              </w:rPr>
              <w:t xml:space="preserve"> C. - </w:t>
            </w:r>
            <w:proofErr w:type="spellStart"/>
            <w:r w:rsidRPr="002436BD">
              <w:rPr>
                <w:rFonts w:ascii="Times New Roman" w:hAnsi="Times New Roman"/>
                <w:sz w:val="24"/>
                <w:szCs w:val="24"/>
              </w:rPr>
              <w:t>Ismaning</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Hueber</w:t>
            </w:r>
            <w:proofErr w:type="spellEnd"/>
            <w:r w:rsidRPr="002436BD">
              <w:rPr>
                <w:rFonts w:ascii="Times New Roman" w:hAnsi="Times New Roman"/>
                <w:sz w:val="24"/>
                <w:szCs w:val="24"/>
              </w:rPr>
              <w:t xml:space="preserve">, 2008. </w:t>
            </w:r>
          </w:p>
          <w:p w:rsidR="00826DA4"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t xml:space="preserve">8. </w:t>
            </w:r>
            <w:proofErr w:type="spellStart"/>
            <w:r w:rsidRPr="002436BD">
              <w:rPr>
                <w:rFonts w:ascii="Times New Roman" w:hAnsi="Times New Roman"/>
                <w:sz w:val="24"/>
                <w:szCs w:val="24"/>
              </w:rPr>
              <w:t>Deutsche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Fragen</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Texte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zur</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jüngsten</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Vergangenheit</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Ein</w:t>
            </w:r>
            <w:proofErr w:type="spellEnd"/>
            <w:r w:rsidRPr="002436BD">
              <w:rPr>
                <w:rFonts w:ascii="Times New Roman" w:hAnsi="Times New Roman"/>
                <w:sz w:val="24"/>
                <w:szCs w:val="24"/>
              </w:rPr>
              <w:t xml:space="preserve"> Lese-</w:t>
            </w:r>
            <w:proofErr w:type="spellStart"/>
            <w:r w:rsidRPr="002436BD">
              <w:rPr>
                <w:rFonts w:ascii="Times New Roman" w:hAnsi="Times New Roman"/>
                <w:sz w:val="24"/>
                <w:szCs w:val="24"/>
              </w:rPr>
              <w:t>und</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Arbeitsbuch</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München</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Langenscheidt</w:t>
            </w:r>
            <w:proofErr w:type="spellEnd"/>
            <w:r w:rsidRPr="002436BD">
              <w:rPr>
                <w:rFonts w:ascii="Times New Roman" w:hAnsi="Times New Roman"/>
                <w:sz w:val="24"/>
                <w:szCs w:val="24"/>
              </w:rPr>
              <w:t xml:space="preserve">,1985. </w:t>
            </w:r>
          </w:p>
          <w:p w:rsidR="00826DA4"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t xml:space="preserve">9. </w:t>
            </w:r>
            <w:proofErr w:type="spellStart"/>
            <w:r w:rsidRPr="002436BD">
              <w:rPr>
                <w:rFonts w:ascii="Times New Roman" w:hAnsi="Times New Roman"/>
                <w:sz w:val="24"/>
                <w:szCs w:val="24"/>
              </w:rPr>
              <w:t>Gössmann</w:t>
            </w:r>
            <w:proofErr w:type="spellEnd"/>
            <w:r w:rsidRPr="002436BD">
              <w:rPr>
                <w:rFonts w:ascii="Times New Roman" w:hAnsi="Times New Roman"/>
                <w:sz w:val="24"/>
                <w:szCs w:val="24"/>
              </w:rPr>
              <w:t xml:space="preserve"> W. </w:t>
            </w:r>
            <w:proofErr w:type="spellStart"/>
            <w:r w:rsidRPr="002436BD">
              <w:rPr>
                <w:rFonts w:ascii="Times New Roman" w:hAnsi="Times New Roman"/>
                <w:sz w:val="24"/>
                <w:szCs w:val="24"/>
              </w:rPr>
              <w:t>Deutsche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Kulturgeschichte</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im</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Grundriß</w:t>
            </w:r>
            <w:proofErr w:type="spellEnd"/>
            <w:r w:rsidRPr="002436BD">
              <w:rPr>
                <w:rFonts w:ascii="Times New Roman" w:hAnsi="Times New Roman"/>
                <w:sz w:val="24"/>
                <w:szCs w:val="24"/>
              </w:rPr>
              <w:t xml:space="preserve"> / W. </w:t>
            </w:r>
            <w:proofErr w:type="spellStart"/>
            <w:r w:rsidRPr="002436BD">
              <w:rPr>
                <w:rFonts w:ascii="Times New Roman" w:hAnsi="Times New Roman"/>
                <w:sz w:val="24"/>
                <w:szCs w:val="24"/>
              </w:rPr>
              <w:t>Gössmann</w:t>
            </w:r>
            <w:proofErr w:type="spellEnd"/>
            <w:r w:rsidRPr="002436BD">
              <w:rPr>
                <w:rFonts w:ascii="Times New Roman" w:hAnsi="Times New Roman"/>
                <w:sz w:val="24"/>
                <w:szCs w:val="24"/>
              </w:rPr>
              <w:t xml:space="preserve"> - </w:t>
            </w:r>
            <w:proofErr w:type="spellStart"/>
            <w:r w:rsidRPr="002436BD">
              <w:rPr>
                <w:rFonts w:ascii="Times New Roman" w:hAnsi="Times New Roman"/>
                <w:sz w:val="24"/>
                <w:szCs w:val="24"/>
              </w:rPr>
              <w:t>München</w:t>
            </w:r>
            <w:proofErr w:type="spellEnd"/>
            <w:r w:rsidRPr="002436BD">
              <w:rPr>
                <w:rFonts w:ascii="Times New Roman" w:hAnsi="Times New Roman"/>
                <w:sz w:val="24"/>
                <w:szCs w:val="24"/>
              </w:rPr>
              <w:t xml:space="preserve">: </w:t>
            </w:r>
            <w:proofErr w:type="spellStart"/>
            <w:r w:rsidRPr="002436BD">
              <w:rPr>
                <w:rFonts w:ascii="Times New Roman" w:hAnsi="Times New Roman"/>
                <w:sz w:val="24"/>
                <w:szCs w:val="24"/>
              </w:rPr>
              <w:t>Hueber</w:t>
            </w:r>
            <w:proofErr w:type="spellEnd"/>
            <w:r w:rsidRPr="002436BD">
              <w:rPr>
                <w:rFonts w:ascii="Times New Roman" w:hAnsi="Times New Roman"/>
                <w:sz w:val="24"/>
                <w:szCs w:val="24"/>
              </w:rPr>
              <w:t>, 1999. 9.</w:t>
            </w:r>
          </w:p>
          <w:p w:rsidR="00826DA4" w:rsidRPr="002436BD" w:rsidRDefault="00826DA4" w:rsidP="00826DA4">
            <w:pPr>
              <w:spacing w:after="0" w:line="240" w:lineRule="auto"/>
              <w:rPr>
                <w:rFonts w:ascii="Times New Roman" w:hAnsi="Times New Roman"/>
                <w:sz w:val="24"/>
                <w:szCs w:val="24"/>
              </w:rPr>
            </w:pPr>
          </w:p>
          <w:p w:rsidR="00826DA4" w:rsidRPr="002436BD" w:rsidRDefault="00826DA4" w:rsidP="00826DA4">
            <w:pPr>
              <w:spacing w:after="0" w:line="240" w:lineRule="auto"/>
              <w:jc w:val="center"/>
              <w:rPr>
                <w:rFonts w:ascii="Times New Roman" w:hAnsi="Times New Roman"/>
                <w:b/>
                <w:sz w:val="24"/>
                <w:szCs w:val="24"/>
              </w:rPr>
            </w:pPr>
            <w:r w:rsidRPr="002436BD">
              <w:rPr>
                <w:rFonts w:ascii="Times New Roman" w:hAnsi="Times New Roman"/>
                <w:b/>
                <w:sz w:val="24"/>
                <w:szCs w:val="24"/>
              </w:rPr>
              <w:t>Інформаційні ресурси</w:t>
            </w:r>
          </w:p>
          <w:p w:rsidR="00826DA4"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t xml:space="preserve">1. </w:t>
            </w:r>
            <w:hyperlink r:id="rId6" w:history="1">
              <w:r w:rsidRPr="002436BD">
                <w:rPr>
                  <w:rStyle w:val="a7"/>
                  <w:rFonts w:ascii="Times New Roman" w:hAnsi="Times New Roman"/>
                  <w:sz w:val="24"/>
                  <w:szCs w:val="24"/>
                </w:rPr>
                <w:t>www.aufgaben.schubert-verlag.de</w:t>
              </w:r>
            </w:hyperlink>
            <w:r w:rsidRPr="002436BD">
              <w:rPr>
                <w:rFonts w:ascii="Times New Roman" w:hAnsi="Times New Roman"/>
                <w:sz w:val="24"/>
                <w:szCs w:val="24"/>
              </w:rPr>
              <w:t xml:space="preserve"> </w:t>
            </w:r>
          </w:p>
          <w:p w:rsidR="00826DA4"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t xml:space="preserve">2. </w:t>
            </w:r>
            <w:hyperlink r:id="rId7" w:history="1">
              <w:r w:rsidRPr="002436BD">
                <w:rPr>
                  <w:rStyle w:val="a7"/>
                  <w:rFonts w:ascii="Times New Roman" w:hAnsi="Times New Roman"/>
                  <w:sz w:val="24"/>
                  <w:szCs w:val="24"/>
                </w:rPr>
                <w:t>www.schubert-verlag.de\aufgaben</w:t>
              </w:r>
            </w:hyperlink>
            <w:r w:rsidRPr="002436BD">
              <w:rPr>
                <w:rFonts w:ascii="Times New Roman" w:hAnsi="Times New Roman"/>
                <w:sz w:val="24"/>
                <w:szCs w:val="24"/>
              </w:rPr>
              <w:t xml:space="preserve"> </w:t>
            </w:r>
          </w:p>
          <w:p w:rsidR="00826DA4"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t xml:space="preserve">3. </w:t>
            </w:r>
            <w:hyperlink r:id="rId8" w:history="1">
              <w:r w:rsidRPr="002436BD">
                <w:rPr>
                  <w:rStyle w:val="a7"/>
                  <w:rFonts w:ascii="Times New Roman" w:hAnsi="Times New Roman"/>
                  <w:sz w:val="24"/>
                  <w:szCs w:val="24"/>
                </w:rPr>
                <w:t>www.langenscheidt.de</w:t>
              </w:r>
            </w:hyperlink>
            <w:r w:rsidRPr="002436BD">
              <w:rPr>
                <w:rFonts w:ascii="Times New Roman" w:hAnsi="Times New Roman"/>
                <w:sz w:val="24"/>
                <w:szCs w:val="24"/>
              </w:rPr>
              <w:t xml:space="preserve"> </w:t>
            </w:r>
          </w:p>
          <w:p w:rsidR="002436BD"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t xml:space="preserve">4. </w:t>
            </w:r>
            <w:hyperlink r:id="rId9" w:history="1">
              <w:r w:rsidR="002436BD" w:rsidRPr="002436BD">
                <w:rPr>
                  <w:rStyle w:val="a7"/>
                  <w:rFonts w:ascii="Times New Roman" w:hAnsi="Times New Roman"/>
                  <w:sz w:val="24"/>
                  <w:szCs w:val="24"/>
                </w:rPr>
                <w:t>www.schubert.de</w:t>
              </w:r>
            </w:hyperlink>
            <w:r w:rsidRPr="002436BD">
              <w:rPr>
                <w:rFonts w:ascii="Times New Roman" w:hAnsi="Times New Roman"/>
                <w:sz w:val="24"/>
                <w:szCs w:val="24"/>
              </w:rPr>
              <w:t xml:space="preserve"> </w:t>
            </w:r>
          </w:p>
          <w:p w:rsidR="002436BD"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t xml:space="preserve">5. </w:t>
            </w:r>
            <w:hyperlink r:id="rId10" w:history="1">
              <w:r w:rsidR="002436BD" w:rsidRPr="002436BD">
                <w:rPr>
                  <w:rStyle w:val="a7"/>
                  <w:rFonts w:ascii="Times New Roman" w:hAnsi="Times New Roman"/>
                  <w:sz w:val="24"/>
                  <w:szCs w:val="24"/>
                </w:rPr>
                <w:t>www.hueber.de</w:t>
              </w:r>
            </w:hyperlink>
            <w:r w:rsidRPr="002436BD">
              <w:rPr>
                <w:rFonts w:ascii="Times New Roman" w:hAnsi="Times New Roman"/>
                <w:sz w:val="24"/>
                <w:szCs w:val="24"/>
              </w:rPr>
              <w:t xml:space="preserve"> </w:t>
            </w:r>
          </w:p>
          <w:p w:rsidR="002436BD"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t xml:space="preserve">6. </w:t>
            </w:r>
            <w:hyperlink r:id="rId11" w:history="1">
              <w:r w:rsidR="002436BD" w:rsidRPr="002436BD">
                <w:rPr>
                  <w:rStyle w:val="a7"/>
                  <w:rFonts w:ascii="Times New Roman" w:hAnsi="Times New Roman"/>
                  <w:sz w:val="24"/>
                  <w:szCs w:val="24"/>
                </w:rPr>
                <w:t>www.hueber.de/em-neu</w:t>
              </w:r>
            </w:hyperlink>
            <w:r w:rsidRPr="002436BD">
              <w:rPr>
                <w:rFonts w:ascii="Times New Roman" w:hAnsi="Times New Roman"/>
                <w:sz w:val="24"/>
                <w:szCs w:val="24"/>
              </w:rPr>
              <w:t xml:space="preserve"> </w:t>
            </w:r>
          </w:p>
          <w:p w:rsidR="00826DA4" w:rsidRPr="002436BD" w:rsidRDefault="00826DA4" w:rsidP="00826DA4">
            <w:pPr>
              <w:spacing w:after="0" w:line="240" w:lineRule="auto"/>
              <w:rPr>
                <w:rFonts w:ascii="Times New Roman" w:hAnsi="Times New Roman"/>
                <w:sz w:val="24"/>
                <w:szCs w:val="24"/>
              </w:rPr>
            </w:pPr>
            <w:r w:rsidRPr="002436BD">
              <w:rPr>
                <w:rFonts w:ascii="Times New Roman" w:hAnsi="Times New Roman"/>
                <w:sz w:val="24"/>
                <w:szCs w:val="24"/>
              </w:rPr>
              <w:t xml:space="preserve">7. </w:t>
            </w:r>
            <w:hyperlink r:id="rId12" w:history="1">
              <w:r w:rsidR="002436BD" w:rsidRPr="002436BD">
                <w:rPr>
                  <w:rStyle w:val="a7"/>
                  <w:rFonts w:ascii="Times New Roman" w:hAnsi="Times New Roman"/>
                  <w:sz w:val="24"/>
                  <w:szCs w:val="24"/>
                </w:rPr>
                <w:t>www.goethe.de</w:t>
              </w:r>
            </w:hyperlink>
          </w:p>
          <w:p w:rsidR="002436BD" w:rsidRPr="002436BD" w:rsidRDefault="006F2EDA" w:rsidP="002436BD">
            <w:pPr>
              <w:widowControl w:val="0"/>
              <w:suppressAutoHyphens/>
              <w:spacing w:after="0" w:line="240" w:lineRule="auto"/>
              <w:rPr>
                <w:rFonts w:ascii="Times New Roman" w:hAnsi="Times New Roman"/>
                <w:b/>
                <w:sz w:val="24"/>
                <w:szCs w:val="24"/>
              </w:rPr>
            </w:pPr>
            <w:r w:rsidRPr="002436BD">
              <w:rPr>
                <w:rFonts w:ascii="Times New Roman" w:hAnsi="Times New Roman"/>
                <w:sz w:val="24"/>
                <w:szCs w:val="24"/>
                <w:lang w:val="de-DE"/>
              </w:rPr>
              <w:t xml:space="preserve"> </w:t>
            </w:r>
          </w:p>
          <w:p w:rsidR="006F2EDA" w:rsidRPr="002436BD" w:rsidRDefault="006F2EDA" w:rsidP="002436BD">
            <w:pPr>
              <w:widowControl w:val="0"/>
              <w:suppressAutoHyphens/>
              <w:spacing w:after="0" w:line="240" w:lineRule="auto"/>
              <w:ind w:left="360"/>
              <w:rPr>
                <w:rFonts w:ascii="Times New Roman" w:hAnsi="Times New Roman"/>
                <w:b/>
                <w:sz w:val="24"/>
                <w:szCs w:val="24"/>
              </w:rPr>
            </w:pPr>
          </w:p>
        </w:tc>
      </w:tr>
      <w:tr w:rsidR="006F2EDA" w:rsidRPr="00E71920" w:rsidTr="00C523FE">
        <w:tc>
          <w:tcPr>
            <w:tcW w:w="3095" w:type="dxa"/>
          </w:tcPr>
          <w:p w:rsidR="006F2EDA" w:rsidRPr="00E71920" w:rsidRDefault="006F2EDA" w:rsidP="00C523FE">
            <w:pPr>
              <w:spacing w:after="0" w:line="240" w:lineRule="auto"/>
              <w:jc w:val="both"/>
              <w:rPr>
                <w:rFonts w:ascii="Times New Roman" w:hAnsi="Times New Roman"/>
                <w:b/>
                <w:sz w:val="24"/>
                <w:szCs w:val="24"/>
              </w:rPr>
            </w:pPr>
            <w:r w:rsidRPr="00E71920">
              <w:rPr>
                <w:rFonts w:ascii="Times New Roman" w:hAnsi="Times New Roman"/>
                <w:b/>
                <w:sz w:val="24"/>
                <w:szCs w:val="24"/>
              </w:rPr>
              <w:lastRenderedPageBreak/>
              <w:t>Тривалість курсу</w:t>
            </w:r>
          </w:p>
        </w:tc>
        <w:tc>
          <w:tcPr>
            <w:tcW w:w="6476" w:type="dxa"/>
          </w:tcPr>
          <w:p w:rsidR="006F2EDA" w:rsidRPr="00E71920" w:rsidRDefault="0003580A" w:rsidP="00C523FE">
            <w:pPr>
              <w:spacing w:after="0" w:line="240" w:lineRule="auto"/>
              <w:jc w:val="both"/>
              <w:rPr>
                <w:rFonts w:ascii="Times New Roman" w:hAnsi="Times New Roman"/>
                <w:sz w:val="24"/>
                <w:szCs w:val="24"/>
                <w:lang w:val="en-US"/>
              </w:rPr>
            </w:pPr>
            <w:r>
              <w:rPr>
                <w:rFonts w:ascii="Times New Roman" w:hAnsi="Times New Roman"/>
                <w:sz w:val="24"/>
                <w:szCs w:val="24"/>
              </w:rPr>
              <w:t>С</w:t>
            </w:r>
            <w:r w:rsidR="006F2EDA" w:rsidRPr="00E71920">
              <w:rPr>
                <w:rFonts w:ascii="Times New Roman" w:hAnsi="Times New Roman"/>
                <w:sz w:val="24"/>
                <w:szCs w:val="24"/>
              </w:rPr>
              <w:t>еместр (7)</w:t>
            </w:r>
          </w:p>
        </w:tc>
      </w:tr>
      <w:tr w:rsidR="006F2EDA" w:rsidRPr="00E71920" w:rsidTr="00C523FE">
        <w:tc>
          <w:tcPr>
            <w:tcW w:w="3095" w:type="dxa"/>
          </w:tcPr>
          <w:p w:rsidR="006F2EDA" w:rsidRPr="00E71920" w:rsidRDefault="006F2EDA" w:rsidP="00C523FE">
            <w:pPr>
              <w:spacing w:after="0" w:line="240" w:lineRule="auto"/>
              <w:jc w:val="both"/>
              <w:rPr>
                <w:rFonts w:ascii="Times New Roman" w:hAnsi="Times New Roman"/>
                <w:b/>
                <w:sz w:val="24"/>
                <w:szCs w:val="24"/>
              </w:rPr>
            </w:pPr>
            <w:r w:rsidRPr="00E71920">
              <w:rPr>
                <w:rFonts w:ascii="Times New Roman" w:hAnsi="Times New Roman"/>
                <w:b/>
                <w:sz w:val="24"/>
                <w:szCs w:val="24"/>
              </w:rPr>
              <w:t>Обсяг курсу</w:t>
            </w:r>
          </w:p>
        </w:tc>
        <w:tc>
          <w:tcPr>
            <w:tcW w:w="6476" w:type="dxa"/>
          </w:tcPr>
          <w:p w:rsidR="006F2EDA" w:rsidRPr="00E71920" w:rsidRDefault="006F2EDA" w:rsidP="00C523FE">
            <w:pPr>
              <w:spacing w:after="0" w:line="240" w:lineRule="auto"/>
              <w:jc w:val="both"/>
              <w:rPr>
                <w:rFonts w:ascii="Times New Roman" w:hAnsi="Times New Roman"/>
                <w:sz w:val="24"/>
                <w:szCs w:val="24"/>
                <w:lang w:val="ru-RU"/>
              </w:rPr>
            </w:pPr>
            <w:r w:rsidRPr="00E71920">
              <w:rPr>
                <w:rFonts w:ascii="Times New Roman" w:hAnsi="Times New Roman"/>
                <w:sz w:val="24"/>
                <w:szCs w:val="24"/>
              </w:rPr>
              <w:t xml:space="preserve">Загальна кількість годин – </w:t>
            </w:r>
            <w:r w:rsidR="0003580A">
              <w:rPr>
                <w:rFonts w:ascii="Times New Roman" w:hAnsi="Times New Roman"/>
                <w:sz w:val="24"/>
                <w:szCs w:val="24"/>
              </w:rPr>
              <w:t>180</w:t>
            </w:r>
            <w:r w:rsidRPr="00E71920">
              <w:rPr>
                <w:rFonts w:ascii="Times New Roman" w:hAnsi="Times New Roman"/>
                <w:sz w:val="24"/>
                <w:szCs w:val="24"/>
                <w:lang w:val="ru-RU"/>
              </w:rPr>
              <w:t>.</w:t>
            </w:r>
          </w:p>
          <w:p w:rsidR="006F2EDA" w:rsidRPr="00E71920" w:rsidRDefault="006F2EDA" w:rsidP="00C523FE">
            <w:pPr>
              <w:spacing w:after="0" w:line="240" w:lineRule="auto"/>
              <w:jc w:val="both"/>
              <w:rPr>
                <w:rFonts w:ascii="Times New Roman" w:hAnsi="Times New Roman"/>
                <w:sz w:val="24"/>
                <w:szCs w:val="24"/>
              </w:rPr>
            </w:pPr>
            <w:r w:rsidRPr="00E71920">
              <w:rPr>
                <w:rFonts w:ascii="Times New Roman" w:hAnsi="Times New Roman"/>
                <w:sz w:val="24"/>
                <w:szCs w:val="24"/>
              </w:rPr>
              <w:t xml:space="preserve">З них </w:t>
            </w:r>
            <w:r w:rsidRPr="00E71920">
              <w:rPr>
                <w:rFonts w:ascii="Times New Roman" w:hAnsi="Times New Roman"/>
                <w:sz w:val="24"/>
                <w:szCs w:val="24"/>
                <w:lang w:val="ru-RU"/>
              </w:rPr>
              <w:t>1</w:t>
            </w:r>
            <w:r w:rsidR="0003580A">
              <w:rPr>
                <w:rFonts w:ascii="Times New Roman" w:hAnsi="Times New Roman"/>
                <w:sz w:val="24"/>
                <w:szCs w:val="24"/>
                <w:lang w:val="ru-RU"/>
              </w:rPr>
              <w:t>12</w:t>
            </w:r>
            <w:r w:rsidRPr="00E71920">
              <w:rPr>
                <w:rFonts w:ascii="Times New Roman" w:hAnsi="Times New Roman"/>
                <w:sz w:val="24"/>
                <w:szCs w:val="24"/>
              </w:rPr>
              <w:t xml:space="preserve"> годин практичних занять та </w:t>
            </w:r>
            <w:r w:rsidR="0054341B">
              <w:rPr>
                <w:rFonts w:ascii="Times New Roman" w:hAnsi="Times New Roman"/>
                <w:sz w:val="24"/>
                <w:szCs w:val="24"/>
              </w:rPr>
              <w:t>6</w:t>
            </w:r>
            <w:r w:rsidRPr="00E71920">
              <w:rPr>
                <w:rFonts w:ascii="Times New Roman" w:hAnsi="Times New Roman"/>
                <w:sz w:val="24"/>
                <w:szCs w:val="24"/>
              </w:rPr>
              <w:t>8 годин самостійної роботи.</w:t>
            </w:r>
          </w:p>
        </w:tc>
      </w:tr>
      <w:tr w:rsidR="006F2EDA" w:rsidRPr="00E71920" w:rsidTr="00C523FE">
        <w:tc>
          <w:tcPr>
            <w:tcW w:w="3095" w:type="dxa"/>
          </w:tcPr>
          <w:p w:rsidR="006F2EDA" w:rsidRPr="00E71920" w:rsidRDefault="006F2EDA" w:rsidP="00C523FE">
            <w:pPr>
              <w:spacing w:after="0" w:line="240" w:lineRule="auto"/>
              <w:jc w:val="both"/>
              <w:rPr>
                <w:rFonts w:ascii="Times New Roman" w:hAnsi="Times New Roman"/>
                <w:b/>
                <w:sz w:val="24"/>
                <w:szCs w:val="24"/>
              </w:rPr>
            </w:pPr>
            <w:r w:rsidRPr="00E71920">
              <w:rPr>
                <w:rFonts w:ascii="Times New Roman" w:hAnsi="Times New Roman"/>
                <w:b/>
                <w:sz w:val="24"/>
                <w:szCs w:val="24"/>
              </w:rPr>
              <w:t>Очікувані результати навчання</w:t>
            </w:r>
          </w:p>
        </w:tc>
        <w:tc>
          <w:tcPr>
            <w:tcW w:w="6476" w:type="dxa"/>
          </w:tcPr>
          <w:p w:rsidR="0003580A" w:rsidRDefault="0003580A" w:rsidP="0003580A">
            <w:pPr>
              <w:autoSpaceDE w:val="0"/>
              <w:autoSpaceDN w:val="0"/>
              <w:adjustRightInd w:val="0"/>
              <w:spacing w:after="0" w:line="240" w:lineRule="auto"/>
              <w:ind w:left="360"/>
              <w:jc w:val="both"/>
              <w:rPr>
                <w:rFonts w:ascii="Times New Roman" w:hAnsi="Times New Roman"/>
                <w:sz w:val="24"/>
                <w:szCs w:val="24"/>
              </w:rPr>
            </w:pPr>
            <w:r w:rsidRPr="0003580A">
              <w:rPr>
                <w:rFonts w:ascii="Times New Roman" w:hAnsi="Times New Roman"/>
                <w:sz w:val="24"/>
                <w:szCs w:val="24"/>
              </w:rPr>
              <w:t>Після завершення курсу студенти повинні</w:t>
            </w:r>
            <w:r w:rsidRPr="00C43309">
              <w:rPr>
                <w:rFonts w:ascii="Times New Roman" w:hAnsi="Times New Roman"/>
                <w:b/>
                <w:sz w:val="24"/>
                <w:szCs w:val="24"/>
              </w:rPr>
              <w:t xml:space="preserve"> знати</w:t>
            </w:r>
            <w:r w:rsidRPr="0003580A">
              <w:rPr>
                <w:rFonts w:ascii="Times New Roman" w:hAnsi="Times New Roman"/>
                <w:sz w:val="24"/>
                <w:szCs w:val="24"/>
              </w:rPr>
              <w:t xml:space="preserve">: </w:t>
            </w:r>
          </w:p>
          <w:p w:rsidR="00C43309" w:rsidRDefault="0003580A" w:rsidP="0003580A">
            <w:pPr>
              <w:autoSpaceDE w:val="0"/>
              <w:autoSpaceDN w:val="0"/>
              <w:adjustRightInd w:val="0"/>
              <w:spacing w:after="0" w:line="240" w:lineRule="auto"/>
              <w:ind w:left="360"/>
              <w:jc w:val="both"/>
              <w:rPr>
                <w:rFonts w:ascii="Times New Roman" w:hAnsi="Times New Roman"/>
                <w:sz w:val="24"/>
                <w:szCs w:val="24"/>
              </w:rPr>
            </w:pPr>
            <w:r w:rsidRPr="0003580A">
              <w:rPr>
                <w:rFonts w:ascii="Times New Roman" w:hAnsi="Times New Roman"/>
                <w:sz w:val="24"/>
                <w:szCs w:val="24"/>
              </w:rPr>
              <w:t xml:space="preserve">• </w:t>
            </w:r>
            <w:r>
              <w:rPr>
                <w:rFonts w:ascii="Times New Roman" w:hAnsi="Times New Roman"/>
                <w:sz w:val="24"/>
                <w:szCs w:val="24"/>
              </w:rPr>
              <w:t>з</w:t>
            </w:r>
            <w:r w:rsidRPr="0003580A">
              <w:rPr>
                <w:rFonts w:ascii="Times New Roman" w:hAnsi="Times New Roman"/>
                <w:sz w:val="24"/>
                <w:szCs w:val="24"/>
              </w:rPr>
              <w:t xml:space="preserve">асоби синонімічного вираження певних граматичних значень; • інвентар формальних моделей, який лежить в основі денотативного </w:t>
            </w:r>
            <w:proofErr w:type="spellStart"/>
            <w:r w:rsidRPr="0003580A">
              <w:rPr>
                <w:rFonts w:ascii="Times New Roman" w:hAnsi="Times New Roman"/>
                <w:sz w:val="24"/>
                <w:szCs w:val="24"/>
              </w:rPr>
              <w:t>аспекта</w:t>
            </w:r>
            <w:proofErr w:type="spellEnd"/>
            <w:r w:rsidRPr="0003580A">
              <w:rPr>
                <w:rFonts w:ascii="Times New Roman" w:hAnsi="Times New Roman"/>
                <w:sz w:val="24"/>
                <w:szCs w:val="24"/>
              </w:rPr>
              <w:t xml:space="preserve"> речень і який пов’язаний з когнітивно-комунікативним завданням мовця; • активний словниковий запас, який би відповідав реалізації певних мовленнєвих ситуацій та робив би можливою бесіду на належному лексичному рівні стосовно вивченого кола тем; • категоріальні значення форм кон’юнктива (парадигматичний рівень) та особливості їх функціонування в простих і складнопідрядних реченнях (синтагматичний рівень); • категоріальні ознаки та функціональні особливості неособових форм дієслова (інфінітивів та дієприкметників); • комунікативно-семантичні функції мовних одиниць різних рівнів, що об’єднуються у різні функціонально-семантичні поля. </w:t>
            </w:r>
          </w:p>
          <w:p w:rsidR="00C43309" w:rsidRDefault="00C43309" w:rsidP="0003580A">
            <w:pPr>
              <w:autoSpaceDE w:val="0"/>
              <w:autoSpaceDN w:val="0"/>
              <w:adjustRightInd w:val="0"/>
              <w:spacing w:after="0" w:line="240" w:lineRule="auto"/>
              <w:ind w:left="360"/>
              <w:jc w:val="both"/>
              <w:rPr>
                <w:rFonts w:ascii="Times New Roman" w:hAnsi="Times New Roman"/>
                <w:sz w:val="24"/>
                <w:szCs w:val="24"/>
              </w:rPr>
            </w:pPr>
          </w:p>
          <w:p w:rsidR="006F2EDA" w:rsidRPr="0003580A" w:rsidRDefault="0003580A" w:rsidP="0003580A">
            <w:pPr>
              <w:autoSpaceDE w:val="0"/>
              <w:autoSpaceDN w:val="0"/>
              <w:adjustRightInd w:val="0"/>
              <w:spacing w:after="0" w:line="240" w:lineRule="auto"/>
              <w:ind w:left="360"/>
              <w:jc w:val="both"/>
              <w:rPr>
                <w:rFonts w:ascii="Times New Roman" w:hAnsi="Times New Roman"/>
                <w:sz w:val="24"/>
                <w:szCs w:val="24"/>
              </w:rPr>
            </w:pPr>
            <w:r w:rsidRPr="0003580A">
              <w:rPr>
                <w:rFonts w:ascii="Times New Roman" w:hAnsi="Times New Roman"/>
                <w:sz w:val="24"/>
                <w:szCs w:val="24"/>
              </w:rPr>
              <w:t xml:space="preserve">Випускники-бакалаври повинні </w:t>
            </w:r>
            <w:r w:rsidRPr="00C43309">
              <w:rPr>
                <w:rFonts w:ascii="Times New Roman" w:hAnsi="Times New Roman"/>
                <w:b/>
                <w:sz w:val="24"/>
                <w:szCs w:val="24"/>
              </w:rPr>
              <w:t>вміти:</w:t>
            </w:r>
            <w:r w:rsidRPr="0003580A">
              <w:rPr>
                <w:rFonts w:ascii="Times New Roman" w:hAnsi="Times New Roman"/>
                <w:sz w:val="24"/>
                <w:szCs w:val="24"/>
              </w:rPr>
              <w:t xml:space="preserve"> • розуміти при читанні та сприйнятті на слух інтегрований зміст і деталі текстів усіх типів будь-якого рівня змістової і мовної складності (крім вузько спеціальних), уміти вилучати із </w:t>
            </w:r>
            <w:r w:rsidRPr="0003580A">
              <w:rPr>
                <w:rFonts w:ascii="Times New Roman" w:hAnsi="Times New Roman"/>
                <w:sz w:val="24"/>
                <w:szCs w:val="24"/>
              </w:rPr>
              <w:lastRenderedPageBreak/>
              <w:t>текстів як експліцитну так і імпліцитну інформацію, що міститься в них; • вільно і адекватно використовувати німецьку мову в ситуаціях усного спілкування, висловлюватися вільно і спонтанно, не відчуваючи браку мовних засобів для вираження думки; • писати добре структуровані тексти, адекватні ситуації і комунікативному наміру; • ефективно і гнучко використовувати іноземну мову в різноманітних ситуаціях соціального, навчально-академічного та професійного спілкування; • висловлюватися з необхідним ступенем деталізації й тематичної складності, демонструючи вільне володіння прийомами структурно-композиційної побудови і засобами зв’язності та цілісності тексту; • вести цілеспрямовану бесіду і бесіду-дискусію в межах тематики програми, передавати зміст і давати розгорнутий коментар прочитаного чи прослуханого матеріалу, а також робити підготовлені та непідготовлені повідомлення; • розуміти нормативне монологічне і діалогічне мовлення, беручи при цьому участь у бесіді, чи не будучи учасником бесіди (при перегляді кінофільмів, телепередач, прослуховуванні радіопередач, повідомлень, доповідей, промов, при роботі з відео-та аудіо записами); • реферувати й анотувати матеріали із оригінальних текстових, звукових й аудіовізуальних джерел; • правильно оформляти письмові висловлювання різного типу (лист, повідомлення, опис, твір, реферат, доповідь, доручення і т.д.) дотримуючись правил орфографії й пунктуації; • проводити лінгвостилістичну та літературознавчу інтерпретацію ( усно й письмово) різножанрових текстів художньої літератури; • самостійно працювати над удосконаленням умінь і навичок володіння основною іноземною мовою з урахуванням специфіки майбутньої роботи (уміти користуватися різноманітними словниками, довідковою літературою, працювати з книгою, підручником, газетою, журналом, аудіо-та відеоматеріалами і т.п.).</w:t>
            </w:r>
          </w:p>
        </w:tc>
      </w:tr>
      <w:tr w:rsidR="006F2EDA" w:rsidRPr="00E71920" w:rsidTr="00C523FE">
        <w:tc>
          <w:tcPr>
            <w:tcW w:w="3095" w:type="dxa"/>
          </w:tcPr>
          <w:p w:rsidR="006F2EDA" w:rsidRPr="00E71920" w:rsidRDefault="006F2EDA" w:rsidP="00C523FE">
            <w:pPr>
              <w:spacing w:after="0" w:line="240" w:lineRule="auto"/>
              <w:jc w:val="both"/>
              <w:rPr>
                <w:rFonts w:ascii="Times New Roman" w:hAnsi="Times New Roman"/>
                <w:b/>
                <w:sz w:val="24"/>
                <w:szCs w:val="24"/>
              </w:rPr>
            </w:pPr>
            <w:r w:rsidRPr="00E71920">
              <w:rPr>
                <w:rFonts w:ascii="Times New Roman" w:hAnsi="Times New Roman"/>
                <w:b/>
                <w:sz w:val="24"/>
                <w:szCs w:val="24"/>
              </w:rPr>
              <w:lastRenderedPageBreak/>
              <w:t>Формат курсу</w:t>
            </w:r>
          </w:p>
        </w:tc>
        <w:tc>
          <w:tcPr>
            <w:tcW w:w="6476" w:type="dxa"/>
          </w:tcPr>
          <w:p w:rsidR="006F2EDA" w:rsidRPr="00E71920" w:rsidRDefault="006F2EDA" w:rsidP="00C523FE">
            <w:pPr>
              <w:tabs>
                <w:tab w:val="left" w:pos="284"/>
                <w:tab w:val="left" w:pos="567"/>
              </w:tabs>
              <w:spacing w:after="0" w:line="240" w:lineRule="auto"/>
              <w:jc w:val="both"/>
              <w:rPr>
                <w:rFonts w:ascii="Times New Roman" w:hAnsi="Times New Roman"/>
                <w:sz w:val="24"/>
                <w:szCs w:val="24"/>
              </w:rPr>
            </w:pPr>
            <w:r w:rsidRPr="00E71920">
              <w:rPr>
                <w:rFonts w:ascii="Times New Roman" w:hAnsi="Times New Roman"/>
                <w:sz w:val="24"/>
                <w:szCs w:val="24"/>
              </w:rPr>
              <w:t>Очний</w:t>
            </w:r>
          </w:p>
        </w:tc>
      </w:tr>
      <w:tr w:rsidR="006F2EDA" w:rsidRPr="00E71920" w:rsidTr="00C523FE">
        <w:tc>
          <w:tcPr>
            <w:tcW w:w="3095" w:type="dxa"/>
          </w:tcPr>
          <w:p w:rsidR="006F2EDA" w:rsidRPr="00E71920" w:rsidRDefault="006F2EDA" w:rsidP="00C523FE">
            <w:pPr>
              <w:spacing w:after="0" w:line="240" w:lineRule="auto"/>
              <w:jc w:val="both"/>
              <w:rPr>
                <w:rFonts w:ascii="Times New Roman" w:hAnsi="Times New Roman"/>
                <w:b/>
                <w:sz w:val="24"/>
                <w:szCs w:val="24"/>
              </w:rPr>
            </w:pPr>
            <w:r w:rsidRPr="00E71920">
              <w:rPr>
                <w:rFonts w:ascii="Times New Roman" w:hAnsi="Times New Roman"/>
                <w:b/>
                <w:sz w:val="24"/>
                <w:szCs w:val="24"/>
              </w:rPr>
              <w:t>Теми</w:t>
            </w:r>
          </w:p>
        </w:tc>
        <w:tc>
          <w:tcPr>
            <w:tcW w:w="6476" w:type="dxa"/>
          </w:tcPr>
          <w:p w:rsidR="006F2EDA" w:rsidRPr="00E71920" w:rsidRDefault="006F2EDA" w:rsidP="00C523FE">
            <w:pPr>
              <w:tabs>
                <w:tab w:val="left" w:pos="284"/>
                <w:tab w:val="left" w:pos="567"/>
              </w:tabs>
              <w:spacing w:after="0" w:line="240" w:lineRule="auto"/>
              <w:jc w:val="both"/>
              <w:rPr>
                <w:rFonts w:ascii="Times New Roman" w:hAnsi="Times New Roman"/>
                <w:sz w:val="24"/>
                <w:szCs w:val="24"/>
              </w:rPr>
            </w:pPr>
            <w:r w:rsidRPr="00E71920">
              <w:rPr>
                <w:rFonts w:ascii="Times New Roman" w:hAnsi="Times New Roman"/>
                <w:sz w:val="24"/>
                <w:szCs w:val="24"/>
              </w:rPr>
              <w:t>* СХЕМА КУРСУ</w:t>
            </w:r>
          </w:p>
        </w:tc>
      </w:tr>
      <w:tr w:rsidR="006F2EDA" w:rsidRPr="00E71920" w:rsidTr="00C523FE">
        <w:tc>
          <w:tcPr>
            <w:tcW w:w="3095" w:type="dxa"/>
          </w:tcPr>
          <w:p w:rsidR="006F2EDA" w:rsidRPr="00E71920" w:rsidRDefault="006F2EDA" w:rsidP="00C523FE">
            <w:pPr>
              <w:spacing w:after="0" w:line="240" w:lineRule="auto"/>
              <w:jc w:val="both"/>
              <w:rPr>
                <w:rFonts w:ascii="Times New Roman" w:hAnsi="Times New Roman"/>
                <w:b/>
                <w:sz w:val="24"/>
                <w:szCs w:val="24"/>
              </w:rPr>
            </w:pPr>
            <w:r w:rsidRPr="00E71920">
              <w:rPr>
                <w:rFonts w:ascii="Times New Roman" w:hAnsi="Times New Roman"/>
                <w:b/>
                <w:sz w:val="24"/>
                <w:szCs w:val="24"/>
              </w:rPr>
              <w:t>Підсумковий контроль</w:t>
            </w:r>
          </w:p>
        </w:tc>
        <w:tc>
          <w:tcPr>
            <w:tcW w:w="6476" w:type="dxa"/>
          </w:tcPr>
          <w:p w:rsidR="006F2EDA" w:rsidRPr="00E71920" w:rsidRDefault="00C07456" w:rsidP="00C523FE">
            <w:pPr>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Модульні контрольні</w:t>
            </w:r>
          </w:p>
        </w:tc>
      </w:tr>
      <w:tr w:rsidR="006F2EDA" w:rsidRPr="00E71920" w:rsidTr="00C523FE">
        <w:tc>
          <w:tcPr>
            <w:tcW w:w="3095" w:type="dxa"/>
          </w:tcPr>
          <w:p w:rsidR="006F2EDA" w:rsidRPr="00E71920" w:rsidRDefault="006F2EDA" w:rsidP="00C523FE">
            <w:pPr>
              <w:spacing w:after="0" w:line="240" w:lineRule="auto"/>
              <w:jc w:val="both"/>
              <w:rPr>
                <w:rFonts w:ascii="Times New Roman" w:hAnsi="Times New Roman"/>
                <w:b/>
                <w:sz w:val="24"/>
                <w:szCs w:val="24"/>
              </w:rPr>
            </w:pPr>
            <w:proofErr w:type="spellStart"/>
            <w:r w:rsidRPr="00E71920">
              <w:rPr>
                <w:rFonts w:ascii="Times New Roman" w:hAnsi="Times New Roman"/>
                <w:b/>
                <w:sz w:val="24"/>
                <w:szCs w:val="24"/>
              </w:rPr>
              <w:t>Пререквізити</w:t>
            </w:r>
            <w:proofErr w:type="spellEnd"/>
          </w:p>
        </w:tc>
        <w:tc>
          <w:tcPr>
            <w:tcW w:w="6476" w:type="dxa"/>
          </w:tcPr>
          <w:p w:rsidR="006F2EDA" w:rsidRPr="00E71920" w:rsidRDefault="00C43309" w:rsidP="00C523FE">
            <w:pPr>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Стилістика, теоретична </w:t>
            </w:r>
            <w:r w:rsidR="006F2EDA" w:rsidRPr="00E71920">
              <w:rPr>
                <w:rFonts w:ascii="Times New Roman" w:hAnsi="Times New Roman"/>
                <w:sz w:val="24"/>
                <w:szCs w:val="24"/>
              </w:rPr>
              <w:t xml:space="preserve">граматика, лексикологія. </w:t>
            </w:r>
          </w:p>
        </w:tc>
      </w:tr>
      <w:tr w:rsidR="006F2EDA" w:rsidRPr="00E71920" w:rsidTr="00C523FE">
        <w:tc>
          <w:tcPr>
            <w:tcW w:w="3095" w:type="dxa"/>
          </w:tcPr>
          <w:p w:rsidR="006F2EDA" w:rsidRPr="00E71920" w:rsidRDefault="006F2EDA" w:rsidP="00C523FE">
            <w:pPr>
              <w:spacing w:after="0" w:line="240" w:lineRule="auto"/>
              <w:jc w:val="both"/>
              <w:rPr>
                <w:rFonts w:ascii="Times New Roman" w:hAnsi="Times New Roman"/>
                <w:b/>
                <w:sz w:val="24"/>
                <w:szCs w:val="24"/>
              </w:rPr>
            </w:pPr>
            <w:r w:rsidRPr="00E71920">
              <w:rPr>
                <w:rFonts w:ascii="Times New Roman" w:hAnsi="Times New Roman"/>
                <w:b/>
                <w:sz w:val="24"/>
                <w:szCs w:val="24"/>
              </w:rPr>
              <w:t>Форми організації навчання</w:t>
            </w:r>
          </w:p>
        </w:tc>
        <w:tc>
          <w:tcPr>
            <w:tcW w:w="6476" w:type="dxa"/>
          </w:tcPr>
          <w:p w:rsidR="006F2EDA" w:rsidRPr="00E71920" w:rsidRDefault="006F2EDA" w:rsidP="00C523FE">
            <w:pPr>
              <w:tabs>
                <w:tab w:val="left" w:pos="284"/>
                <w:tab w:val="left" w:pos="567"/>
              </w:tabs>
              <w:spacing w:after="0" w:line="240" w:lineRule="auto"/>
              <w:jc w:val="both"/>
              <w:rPr>
                <w:rFonts w:ascii="Times New Roman" w:hAnsi="Times New Roman"/>
                <w:sz w:val="24"/>
                <w:szCs w:val="24"/>
              </w:rPr>
            </w:pPr>
            <w:r w:rsidRPr="00E71920">
              <w:rPr>
                <w:rFonts w:ascii="Times New Roman" w:hAnsi="Times New Roman"/>
                <w:sz w:val="24"/>
              </w:rPr>
              <w:t>Лекції, практичні заняття, самостійна робота, консультації, тестування, написання рефератів</w:t>
            </w:r>
          </w:p>
        </w:tc>
      </w:tr>
      <w:tr w:rsidR="006F2EDA" w:rsidRPr="00E71920" w:rsidTr="00C523FE">
        <w:tc>
          <w:tcPr>
            <w:tcW w:w="3095" w:type="dxa"/>
          </w:tcPr>
          <w:p w:rsidR="006F2EDA" w:rsidRPr="00E71920" w:rsidRDefault="006F2EDA" w:rsidP="00C523FE">
            <w:pPr>
              <w:spacing w:after="0" w:line="240" w:lineRule="auto"/>
              <w:jc w:val="both"/>
              <w:rPr>
                <w:rFonts w:ascii="Times New Roman" w:hAnsi="Times New Roman"/>
                <w:b/>
                <w:sz w:val="24"/>
                <w:szCs w:val="24"/>
              </w:rPr>
            </w:pPr>
            <w:r w:rsidRPr="00E71920">
              <w:rPr>
                <w:rFonts w:ascii="Times New Roman" w:hAnsi="Times New Roman"/>
                <w:b/>
                <w:sz w:val="24"/>
                <w:szCs w:val="24"/>
              </w:rPr>
              <w:t xml:space="preserve">Методи навчання </w:t>
            </w:r>
          </w:p>
        </w:tc>
        <w:tc>
          <w:tcPr>
            <w:tcW w:w="6476" w:type="dxa"/>
          </w:tcPr>
          <w:p w:rsidR="006F2EDA" w:rsidRPr="00E71920" w:rsidRDefault="006F2EDA" w:rsidP="00C523FE">
            <w:pPr>
              <w:tabs>
                <w:tab w:val="left" w:pos="284"/>
                <w:tab w:val="left" w:pos="567"/>
              </w:tabs>
              <w:spacing w:after="0" w:line="240" w:lineRule="auto"/>
              <w:jc w:val="both"/>
              <w:rPr>
                <w:rFonts w:ascii="Times New Roman" w:eastAsia="TimesNewRoman" w:hAnsi="Times New Roman"/>
                <w:sz w:val="24"/>
                <w:lang w:eastAsia="uk-UA"/>
              </w:rPr>
            </w:pPr>
            <w:r w:rsidRPr="00E71920">
              <w:rPr>
                <w:rFonts w:ascii="Times New Roman" w:hAnsi="Times New Roman"/>
                <w:sz w:val="24"/>
              </w:rPr>
              <w:t>Пояснювально-ілюстративний метод, репродуктивний метод, метод проблемного викладення матеріалу, дослідницький метод.</w:t>
            </w:r>
          </w:p>
        </w:tc>
      </w:tr>
      <w:tr w:rsidR="006F2EDA" w:rsidRPr="00E71920" w:rsidTr="00C523FE">
        <w:tc>
          <w:tcPr>
            <w:tcW w:w="3095" w:type="dxa"/>
          </w:tcPr>
          <w:p w:rsidR="006F2EDA" w:rsidRPr="00E71920" w:rsidRDefault="006F2EDA" w:rsidP="00C523FE">
            <w:pPr>
              <w:spacing w:after="0" w:line="240" w:lineRule="auto"/>
              <w:jc w:val="both"/>
              <w:rPr>
                <w:rFonts w:ascii="Times New Roman" w:hAnsi="Times New Roman"/>
                <w:b/>
                <w:sz w:val="24"/>
                <w:szCs w:val="24"/>
              </w:rPr>
            </w:pPr>
            <w:r w:rsidRPr="00E71920">
              <w:rPr>
                <w:rFonts w:ascii="Times New Roman" w:hAnsi="Times New Roman"/>
                <w:b/>
                <w:sz w:val="24"/>
                <w:szCs w:val="24"/>
              </w:rPr>
              <w:t>Необхідне обладнання</w:t>
            </w:r>
          </w:p>
        </w:tc>
        <w:tc>
          <w:tcPr>
            <w:tcW w:w="6476" w:type="dxa"/>
          </w:tcPr>
          <w:p w:rsidR="006F2EDA" w:rsidRPr="00E71920" w:rsidRDefault="00C43309" w:rsidP="00C523FE">
            <w:pPr>
              <w:tabs>
                <w:tab w:val="left" w:pos="284"/>
                <w:tab w:val="left" w:pos="567"/>
              </w:tabs>
              <w:spacing w:after="0" w:line="240" w:lineRule="auto"/>
              <w:jc w:val="both"/>
              <w:rPr>
                <w:rFonts w:ascii="Times New Roman" w:hAnsi="Times New Roman"/>
                <w:sz w:val="24"/>
                <w:szCs w:val="24"/>
              </w:rPr>
            </w:pPr>
            <w:proofErr w:type="spellStart"/>
            <w:r>
              <w:rPr>
                <w:rFonts w:ascii="Times New Roman" w:hAnsi="Times New Roman"/>
                <w:sz w:val="24"/>
                <w:szCs w:val="24"/>
                <w:lang w:val="ru-RU"/>
              </w:rPr>
              <w:t>Мультимедійна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дошка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магнітно-маркерна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дошка</w:t>
            </w:r>
            <w:proofErr w:type="spellEnd"/>
            <w:r>
              <w:rPr>
                <w:rFonts w:ascii="Times New Roman" w:hAnsi="Times New Roman"/>
                <w:sz w:val="24"/>
                <w:szCs w:val="24"/>
                <w:lang w:val="ru-RU"/>
              </w:rPr>
              <w:t>, п</w:t>
            </w:r>
            <w:r w:rsidR="006F2EDA" w:rsidRPr="00E71920">
              <w:rPr>
                <w:rFonts w:ascii="Times New Roman" w:hAnsi="Times New Roman"/>
                <w:sz w:val="24"/>
                <w:szCs w:val="24"/>
                <w:lang w:val="ru-RU"/>
              </w:rPr>
              <w:t>роектор</w:t>
            </w:r>
            <w:r>
              <w:rPr>
                <w:rFonts w:ascii="Times New Roman" w:hAnsi="Times New Roman"/>
                <w:sz w:val="24"/>
                <w:szCs w:val="24"/>
                <w:lang w:val="ru-RU"/>
              </w:rPr>
              <w:t>,</w:t>
            </w:r>
            <w:r w:rsidR="006F2EDA" w:rsidRPr="00E71920">
              <w:rPr>
                <w:rFonts w:ascii="Times New Roman" w:hAnsi="Times New Roman"/>
                <w:sz w:val="24"/>
                <w:szCs w:val="24"/>
                <w:lang w:val="ru-RU"/>
              </w:rPr>
              <w:t xml:space="preserve"> ноутбук</w:t>
            </w:r>
            <w:r>
              <w:rPr>
                <w:rFonts w:ascii="Times New Roman" w:hAnsi="Times New Roman"/>
                <w:sz w:val="24"/>
                <w:szCs w:val="24"/>
                <w:lang w:val="ru-RU"/>
              </w:rPr>
              <w:t xml:space="preserve">, </w:t>
            </w:r>
            <w:proofErr w:type="spellStart"/>
            <w:r>
              <w:rPr>
                <w:rFonts w:ascii="Times New Roman" w:hAnsi="Times New Roman"/>
                <w:sz w:val="24"/>
                <w:szCs w:val="24"/>
                <w:lang w:val="ru-RU"/>
              </w:rPr>
              <w:t>аудіоплеєр</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навчальні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відеофільми</w:t>
            </w:r>
            <w:proofErr w:type="spellEnd"/>
            <w:r>
              <w:rPr>
                <w:rFonts w:ascii="Times New Roman" w:hAnsi="Times New Roman"/>
                <w:sz w:val="24"/>
                <w:szCs w:val="24"/>
                <w:lang w:val="ru-RU"/>
              </w:rPr>
              <w:t>.</w:t>
            </w:r>
          </w:p>
        </w:tc>
      </w:tr>
    </w:tbl>
    <w:p w:rsidR="006F2EDA" w:rsidRDefault="006F2EDA" w:rsidP="006F2EDA">
      <w:pPr>
        <w:jc w:val="both"/>
        <w:rPr>
          <w:rFonts w:ascii="Times New Roman" w:hAnsi="Times New Roman"/>
          <w:b/>
          <w:sz w:val="24"/>
          <w:szCs w:val="24"/>
        </w:rPr>
      </w:pPr>
    </w:p>
    <w:p w:rsidR="006F2EDA" w:rsidRDefault="006F2EDA" w:rsidP="006F2EDA">
      <w:pPr>
        <w:jc w:val="center"/>
        <w:rPr>
          <w:rFonts w:ascii="Times New Roman" w:hAnsi="Times New Roman"/>
          <w:b/>
          <w:sz w:val="24"/>
          <w:szCs w:val="24"/>
        </w:rPr>
      </w:pPr>
      <w:r>
        <w:rPr>
          <w:rFonts w:ascii="Times New Roman" w:hAnsi="Times New Roman"/>
          <w:b/>
          <w:sz w:val="24"/>
          <w:szCs w:val="24"/>
        </w:rPr>
        <w:t>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486"/>
      </w:tblGrid>
      <w:tr w:rsidR="006F2EDA" w:rsidRPr="00E71920" w:rsidTr="00C523FE">
        <w:tc>
          <w:tcPr>
            <w:tcW w:w="3085" w:type="dxa"/>
          </w:tcPr>
          <w:p w:rsidR="006F2EDA" w:rsidRPr="00E71920" w:rsidRDefault="006F2EDA" w:rsidP="00C523FE">
            <w:pPr>
              <w:spacing w:after="0" w:line="240" w:lineRule="auto"/>
              <w:rPr>
                <w:rFonts w:ascii="Times New Roman" w:hAnsi="Times New Roman"/>
                <w:sz w:val="24"/>
                <w:szCs w:val="24"/>
              </w:rPr>
            </w:pPr>
            <w:r w:rsidRPr="00E71920">
              <w:rPr>
                <w:rFonts w:ascii="Times New Roman" w:hAnsi="Times New Roman"/>
                <w:b/>
                <w:sz w:val="24"/>
                <w:szCs w:val="24"/>
              </w:rPr>
              <w:lastRenderedPageBreak/>
              <w:t>Розподіл балів, які отримують студенти</w:t>
            </w:r>
          </w:p>
          <w:p w:rsidR="006F2EDA" w:rsidRPr="00E71920" w:rsidRDefault="006F2EDA" w:rsidP="00C523FE">
            <w:pPr>
              <w:spacing w:after="0" w:line="240" w:lineRule="auto"/>
              <w:jc w:val="both"/>
              <w:rPr>
                <w:rFonts w:ascii="Times New Roman" w:hAnsi="Times New Roman"/>
                <w:b/>
                <w:sz w:val="24"/>
                <w:szCs w:val="24"/>
              </w:rPr>
            </w:pPr>
          </w:p>
        </w:tc>
        <w:tc>
          <w:tcPr>
            <w:tcW w:w="6486" w:type="dxa"/>
          </w:tcPr>
          <w:p w:rsidR="006F2EDA" w:rsidRPr="001504B7" w:rsidRDefault="00146607" w:rsidP="00C523FE">
            <w:pPr>
              <w:spacing w:after="0" w:line="240" w:lineRule="auto"/>
              <w:jc w:val="both"/>
              <w:rPr>
                <w:rFonts w:ascii="Times New Roman" w:hAnsi="Times New Roman"/>
                <w:sz w:val="24"/>
                <w:szCs w:val="24"/>
              </w:rPr>
            </w:pPr>
            <w:r w:rsidRPr="001504B7">
              <w:rPr>
                <w:rFonts w:ascii="Times New Roman" w:hAnsi="Times New Roman"/>
                <w:sz w:val="24"/>
                <w:szCs w:val="24"/>
              </w:rPr>
              <w:t>Методи контролю пов’язані з принципами та цілями навчання, визначаються метою навчання і зумовлюють способи та форми контролю. В умовах кредитно-модульної системи організації навчального процесу система контролю з першої іноземної мови на ІУ курсі охоплює поточний модульний контроль (модуль1, модуль 2, модуль 3, модуль 4) та підсумковий модульний контроль ( іспит) .</w:t>
            </w:r>
          </w:p>
          <w:p w:rsidR="00146607" w:rsidRPr="001504B7" w:rsidRDefault="00146607" w:rsidP="00C523FE">
            <w:pPr>
              <w:spacing w:after="0" w:line="240" w:lineRule="auto"/>
              <w:jc w:val="both"/>
              <w:rPr>
                <w:rFonts w:ascii="Times New Roman" w:hAnsi="Times New Roman"/>
                <w:b/>
                <w:sz w:val="24"/>
                <w:szCs w:val="24"/>
              </w:rPr>
            </w:pPr>
            <w:r w:rsidRPr="001504B7">
              <w:rPr>
                <w:rFonts w:ascii="Times New Roman" w:hAnsi="Times New Roman"/>
                <w:b/>
                <w:sz w:val="24"/>
                <w:szCs w:val="24"/>
              </w:rPr>
              <w:t xml:space="preserve">Поточний модульний контроль </w:t>
            </w:r>
          </w:p>
          <w:p w:rsidR="00146607" w:rsidRPr="001504B7" w:rsidRDefault="00146607" w:rsidP="00C523FE">
            <w:pPr>
              <w:spacing w:after="0" w:line="240" w:lineRule="auto"/>
              <w:jc w:val="both"/>
              <w:rPr>
                <w:rFonts w:ascii="Times New Roman" w:hAnsi="Times New Roman"/>
                <w:b/>
                <w:sz w:val="24"/>
                <w:szCs w:val="24"/>
              </w:rPr>
            </w:pPr>
            <w:r w:rsidRPr="001504B7">
              <w:rPr>
                <w:rFonts w:ascii="Times New Roman" w:hAnsi="Times New Roman"/>
                <w:b/>
                <w:sz w:val="24"/>
                <w:szCs w:val="24"/>
              </w:rPr>
              <w:t xml:space="preserve">Об’єктами поточного контролю є: </w:t>
            </w:r>
          </w:p>
          <w:p w:rsidR="00146607" w:rsidRPr="001504B7" w:rsidRDefault="00146607" w:rsidP="00C523FE">
            <w:pPr>
              <w:spacing w:after="0" w:line="240" w:lineRule="auto"/>
              <w:jc w:val="both"/>
              <w:rPr>
                <w:rFonts w:ascii="Times New Roman" w:hAnsi="Times New Roman"/>
                <w:sz w:val="24"/>
                <w:szCs w:val="24"/>
              </w:rPr>
            </w:pPr>
            <w:r w:rsidRPr="001504B7">
              <w:rPr>
                <w:rFonts w:ascii="Times New Roman" w:hAnsi="Times New Roman"/>
                <w:sz w:val="24"/>
                <w:szCs w:val="24"/>
              </w:rPr>
              <w:t>1.успішність виконання завдань до практичних занять;</w:t>
            </w:r>
          </w:p>
          <w:p w:rsidR="00146607" w:rsidRPr="001504B7" w:rsidRDefault="00146607" w:rsidP="00C523FE">
            <w:pPr>
              <w:spacing w:after="0" w:line="240" w:lineRule="auto"/>
              <w:jc w:val="both"/>
              <w:rPr>
                <w:rFonts w:ascii="Times New Roman" w:hAnsi="Times New Roman"/>
                <w:sz w:val="24"/>
                <w:szCs w:val="24"/>
              </w:rPr>
            </w:pPr>
            <w:r w:rsidRPr="001504B7">
              <w:rPr>
                <w:rFonts w:ascii="Times New Roman" w:hAnsi="Times New Roman"/>
                <w:sz w:val="24"/>
                <w:szCs w:val="24"/>
              </w:rPr>
              <w:t>Форми контролю: усне опитування, перевірка письмових завдань, написання реферату, міні-презентації, модульні контрольні роботи (не менше двох на семестр);</w:t>
            </w:r>
          </w:p>
          <w:p w:rsidR="00146607" w:rsidRPr="001504B7" w:rsidRDefault="00146607" w:rsidP="00C523FE">
            <w:pPr>
              <w:spacing w:after="0" w:line="240" w:lineRule="auto"/>
              <w:jc w:val="both"/>
              <w:rPr>
                <w:rFonts w:ascii="Times New Roman" w:hAnsi="Times New Roman"/>
                <w:sz w:val="24"/>
                <w:szCs w:val="24"/>
              </w:rPr>
            </w:pPr>
            <w:r w:rsidRPr="001504B7">
              <w:rPr>
                <w:rFonts w:ascii="Times New Roman" w:hAnsi="Times New Roman"/>
                <w:sz w:val="24"/>
                <w:szCs w:val="24"/>
              </w:rPr>
              <w:t xml:space="preserve"> 2. успішність самостійного вивчення рекомендованих тем курсу; Форми контролю: написання реферату, міні-презентації, навчальний проект, колоквіум, тестування, усне опитування, письмовий контроль. </w:t>
            </w:r>
          </w:p>
          <w:p w:rsidR="00146607" w:rsidRPr="001504B7" w:rsidRDefault="00146607" w:rsidP="00C523FE">
            <w:pPr>
              <w:spacing w:after="0" w:line="240" w:lineRule="auto"/>
              <w:jc w:val="both"/>
              <w:rPr>
                <w:rFonts w:ascii="Times New Roman" w:hAnsi="Times New Roman"/>
                <w:sz w:val="24"/>
                <w:szCs w:val="24"/>
              </w:rPr>
            </w:pPr>
            <w:r w:rsidRPr="001504B7">
              <w:rPr>
                <w:rFonts w:ascii="Times New Roman" w:hAnsi="Times New Roman"/>
                <w:sz w:val="24"/>
                <w:szCs w:val="24"/>
              </w:rPr>
              <w:t xml:space="preserve">3. відвідування практичних занять; </w:t>
            </w:r>
          </w:p>
          <w:p w:rsidR="00146607" w:rsidRPr="001504B7" w:rsidRDefault="00146607" w:rsidP="00C523FE">
            <w:pPr>
              <w:spacing w:after="0" w:line="240" w:lineRule="auto"/>
              <w:jc w:val="both"/>
              <w:rPr>
                <w:rFonts w:ascii="Times New Roman" w:hAnsi="Times New Roman"/>
                <w:sz w:val="24"/>
                <w:szCs w:val="24"/>
              </w:rPr>
            </w:pPr>
            <w:r w:rsidRPr="001504B7">
              <w:rPr>
                <w:rFonts w:ascii="Times New Roman" w:hAnsi="Times New Roman"/>
                <w:sz w:val="24"/>
                <w:szCs w:val="24"/>
              </w:rPr>
              <w:t xml:space="preserve">Форми контролю: облік відвідування </w:t>
            </w:r>
          </w:p>
          <w:p w:rsidR="00146607" w:rsidRPr="001504B7" w:rsidRDefault="00146607" w:rsidP="00C523FE">
            <w:pPr>
              <w:spacing w:after="0" w:line="240" w:lineRule="auto"/>
              <w:jc w:val="both"/>
              <w:rPr>
                <w:rFonts w:ascii="Times New Roman" w:hAnsi="Times New Roman"/>
                <w:b/>
                <w:sz w:val="24"/>
                <w:szCs w:val="24"/>
              </w:rPr>
            </w:pPr>
            <w:r w:rsidRPr="001504B7">
              <w:rPr>
                <w:rFonts w:ascii="Times New Roman" w:hAnsi="Times New Roman"/>
                <w:b/>
                <w:sz w:val="24"/>
                <w:szCs w:val="24"/>
              </w:rPr>
              <w:t xml:space="preserve">Поточне оцінювання </w:t>
            </w:r>
          </w:p>
          <w:p w:rsidR="00146607" w:rsidRPr="001504B7" w:rsidRDefault="00146607" w:rsidP="00C523FE">
            <w:pPr>
              <w:spacing w:after="0" w:line="240" w:lineRule="auto"/>
              <w:jc w:val="both"/>
              <w:rPr>
                <w:rFonts w:ascii="Times New Roman" w:hAnsi="Times New Roman"/>
                <w:sz w:val="24"/>
                <w:szCs w:val="24"/>
              </w:rPr>
            </w:pPr>
            <w:r w:rsidRPr="001504B7">
              <w:rPr>
                <w:rFonts w:ascii="Times New Roman" w:hAnsi="Times New Roman"/>
                <w:sz w:val="24"/>
                <w:szCs w:val="24"/>
              </w:rPr>
              <w:t>Оцінювання результатів поточного модульного контролю навчальних досягнень студентів з основної іноземної мови враховує аудиторну роботу, самостійну роботу, модульну роботу та відвідування.</w:t>
            </w:r>
          </w:p>
          <w:p w:rsidR="00DB3403" w:rsidRPr="001504B7" w:rsidRDefault="00DB3403" w:rsidP="00C523FE">
            <w:pPr>
              <w:spacing w:after="0" w:line="240" w:lineRule="auto"/>
              <w:jc w:val="both"/>
              <w:rPr>
                <w:rFonts w:ascii="Times New Roman" w:hAnsi="Times New Roman"/>
                <w:sz w:val="24"/>
                <w:szCs w:val="24"/>
              </w:rPr>
            </w:pPr>
          </w:p>
          <w:p w:rsidR="00146607" w:rsidRPr="001504B7" w:rsidRDefault="00146607" w:rsidP="00C523FE">
            <w:pPr>
              <w:spacing w:after="0" w:line="240" w:lineRule="auto"/>
              <w:jc w:val="both"/>
              <w:rPr>
                <w:rFonts w:ascii="Times New Roman" w:hAnsi="Times New Roman"/>
                <w:sz w:val="24"/>
                <w:szCs w:val="24"/>
              </w:rPr>
            </w:pPr>
          </w:p>
          <w:tbl>
            <w:tblPr>
              <w:tblStyle w:val="a8"/>
              <w:tblW w:w="0" w:type="auto"/>
              <w:tblLayout w:type="fixed"/>
              <w:tblLook w:val="04A0" w:firstRow="1" w:lastRow="0" w:firstColumn="1" w:lastColumn="0" w:noHBand="0" w:noVBand="1"/>
            </w:tblPr>
            <w:tblGrid>
              <w:gridCol w:w="1190"/>
              <w:gridCol w:w="896"/>
              <w:gridCol w:w="1043"/>
              <w:gridCol w:w="1043"/>
              <w:gridCol w:w="1044"/>
              <w:gridCol w:w="1044"/>
            </w:tblGrid>
            <w:tr w:rsidR="00DB3403" w:rsidRPr="001504B7" w:rsidTr="00874578">
              <w:tc>
                <w:tcPr>
                  <w:tcW w:w="1190" w:type="dxa"/>
                </w:tcPr>
                <w:p w:rsidR="00DB3403" w:rsidRPr="001504B7" w:rsidRDefault="00DB3403" w:rsidP="00C523FE">
                  <w:pPr>
                    <w:spacing w:after="0" w:line="240" w:lineRule="auto"/>
                    <w:jc w:val="both"/>
                    <w:rPr>
                      <w:rFonts w:ascii="Times New Roman" w:hAnsi="Times New Roman"/>
                      <w:sz w:val="24"/>
                      <w:szCs w:val="24"/>
                    </w:rPr>
                  </w:pPr>
                  <w:r w:rsidRPr="001504B7">
                    <w:rPr>
                      <w:rFonts w:ascii="Times New Roman" w:hAnsi="Times New Roman"/>
                      <w:sz w:val="24"/>
                      <w:szCs w:val="24"/>
                    </w:rPr>
                    <w:t>Модуль</w:t>
                  </w:r>
                </w:p>
              </w:tc>
              <w:tc>
                <w:tcPr>
                  <w:tcW w:w="896" w:type="dxa"/>
                </w:tcPr>
                <w:p w:rsidR="00DB3403" w:rsidRPr="001504B7" w:rsidRDefault="00DB3403" w:rsidP="00C523FE">
                  <w:pPr>
                    <w:spacing w:after="0" w:line="240" w:lineRule="auto"/>
                    <w:jc w:val="both"/>
                    <w:rPr>
                      <w:rFonts w:ascii="Times New Roman" w:hAnsi="Times New Roman"/>
                      <w:sz w:val="24"/>
                      <w:szCs w:val="24"/>
                    </w:rPr>
                  </w:pPr>
                  <w:r w:rsidRPr="001504B7">
                    <w:rPr>
                      <w:rFonts w:ascii="Times New Roman" w:hAnsi="Times New Roman"/>
                      <w:sz w:val="24"/>
                      <w:szCs w:val="24"/>
                    </w:rPr>
                    <w:t>Аудиторна Робота</w:t>
                  </w:r>
                </w:p>
              </w:tc>
              <w:tc>
                <w:tcPr>
                  <w:tcW w:w="1043" w:type="dxa"/>
                </w:tcPr>
                <w:p w:rsidR="00DB3403" w:rsidRPr="001504B7" w:rsidRDefault="00DB3403" w:rsidP="00C523FE">
                  <w:pPr>
                    <w:spacing w:after="0" w:line="240" w:lineRule="auto"/>
                    <w:jc w:val="both"/>
                    <w:rPr>
                      <w:rFonts w:ascii="Times New Roman" w:hAnsi="Times New Roman"/>
                      <w:sz w:val="24"/>
                      <w:szCs w:val="24"/>
                    </w:rPr>
                  </w:pPr>
                  <w:r w:rsidRPr="001504B7">
                    <w:rPr>
                      <w:rFonts w:ascii="Times New Roman" w:hAnsi="Times New Roman"/>
                      <w:sz w:val="24"/>
                      <w:szCs w:val="24"/>
                    </w:rPr>
                    <w:t>Самостійна робота</w:t>
                  </w:r>
                </w:p>
              </w:tc>
              <w:tc>
                <w:tcPr>
                  <w:tcW w:w="1043" w:type="dxa"/>
                </w:tcPr>
                <w:p w:rsidR="00DB3403" w:rsidRPr="001504B7" w:rsidRDefault="00DB3403" w:rsidP="00C523FE">
                  <w:pPr>
                    <w:spacing w:after="0" w:line="240" w:lineRule="auto"/>
                    <w:jc w:val="both"/>
                    <w:rPr>
                      <w:rFonts w:ascii="Times New Roman" w:hAnsi="Times New Roman"/>
                      <w:sz w:val="24"/>
                      <w:szCs w:val="24"/>
                    </w:rPr>
                  </w:pPr>
                  <w:r w:rsidRPr="001504B7">
                    <w:rPr>
                      <w:rFonts w:ascii="Times New Roman" w:hAnsi="Times New Roman"/>
                      <w:sz w:val="24"/>
                      <w:szCs w:val="24"/>
                    </w:rPr>
                    <w:t>Модульна Робота</w:t>
                  </w:r>
                </w:p>
              </w:tc>
              <w:tc>
                <w:tcPr>
                  <w:tcW w:w="1044" w:type="dxa"/>
                </w:tcPr>
                <w:p w:rsidR="00DB3403" w:rsidRPr="001504B7" w:rsidRDefault="00600311" w:rsidP="00C523FE">
                  <w:pPr>
                    <w:spacing w:after="0" w:line="240" w:lineRule="auto"/>
                    <w:jc w:val="both"/>
                    <w:rPr>
                      <w:rFonts w:ascii="Times New Roman" w:hAnsi="Times New Roman"/>
                      <w:sz w:val="24"/>
                      <w:szCs w:val="24"/>
                    </w:rPr>
                  </w:pPr>
                  <w:r w:rsidRPr="001504B7">
                    <w:rPr>
                      <w:rFonts w:ascii="Times New Roman" w:hAnsi="Times New Roman"/>
                      <w:sz w:val="24"/>
                      <w:szCs w:val="24"/>
                    </w:rPr>
                    <w:t>Відвідування</w:t>
                  </w:r>
                </w:p>
              </w:tc>
              <w:tc>
                <w:tcPr>
                  <w:tcW w:w="1044" w:type="dxa"/>
                </w:tcPr>
                <w:p w:rsidR="00DB3403" w:rsidRPr="001504B7" w:rsidRDefault="00874578" w:rsidP="00C523FE">
                  <w:pPr>
                    <w:spacing w:after="0" w:line="240" w:lineRule="auto"/>
                    <w:jc w:val="both"/>
                    <w:rPr>
                      <w:rFonts w:ascii="Times New Roman" w:hAnsi="Times New Roman"/>
                      <w:sz w:val="24"/>
                      <w:szCs w:val="24"/>
                    </w:rPr>
                  </w:pPr>
                  <w:r w:rsidRPr="001504B7">
                    <w:rPr>
                      <w:rFonts w:ascii="Times New Roman" w:hAnsi="Times New Roman"/>
                      <w:sz w:val="24"/>
                      <w:szCs w:val="24"/>
                    </w:rPr>
                    <w:t>Сума балів</w:t>
                  </w:r>
                </w:p>
              </w:tc>
            </w:tr>
            <w:tr w:rsidR="00DB3403" w:rsidRPr="001504B7" w:rsidTr="00874578">
              <w:tc>
                <w:tcPr>
                  <w:tcW w:w="1190" w:type="dxa"/>
                </w:tcPr>
                <w:p w:rsidR="00DB3403" w:rsidRPr="001504B7" w:rsidRDefault="00874578" w:rsidP="00C523FE">
                  <w:pPr>
                    <w:spacing w:after="0" w:line="240" w:lineRule="auto"/>
                    <w:jc w:val="both"/>
                    <w:rPr>
                      <w:rFonts w:ascii="Times New Roman" w:hAnsi="Times New Roman"/>
                      <w:sz w:val="24"/>
                      <w:szCs w:val="24"/>
                    </w:rPr>
                  </w:pPr>
                  <w:r w:rsidRPr="001504B7">
                    <w:rPr>
                      <w:rFonts w:ascii="Times New Roman" w:hAnsi="Times New Roman"/>
                      <w:sz w:val="24"/>
                      <w:szCs w:val="24"/>
                    </w:rPr>
                    <w:t>Модуль 1</w:t>
                  </w:r>
                </w:p>
              </w:tc>
              <w:tc>
                <w:tcPr>
                  <w:tcW w:w="896" w:type="dxa"/>
                </w:tcPr>
                <w:p w:rsidR="00DB3403" w:rsidRPr="001504B7" w:rsidRDefault="00874578" w:rsidP="00C523FE">
                  <w:pPr>
                    <w:spacing w:after="0" w:line="240" w:lineRule="auto"/>
                    <w:jc w:val="both"/>
                    <w:rPr>
                      <w:rFonts w:ascii="Times New Roman" w:hAnsi="Times New Roman"/>
                      <w:sz w:val="24"/>
                      <w:szCs w:val="24"/>
                    </w:rPr>
                  </w:pPr>
                  <w:r w:rsidRPr="001504B7">
                    <w:rPr>
                      <w:rFonts w:ascii="Times New Roman" w:hAnsi="Times New Roman"/>
                      <w:sz w:val="24"/>
                      <w:szCs w:val="24"/>
                    </w:rPr>
                    <w:t>5</w:t>
                  </w:r>
                </w:p>
              </w:tc>
              <w:tc>
                <w:tcPr>
                  <w:tcW w:w="1043" w:type="dxa"/>
                </w:tcPr>
                <w:p w:rsidR="00DB3403" w:rsidRPr="001504B7" w:rsidRDefault="00874578" w:rsidP="00C523FE">
                  <w:pPr>
                    <w:spacing w:after="0" w:line="240" w:lineRule="auto"/>
                    <w:jc w:val="both"/>
                    <w:rPr>
                      <w:rFonts w:ascii="Times New Roman" w:hAnsi="Times New Roman"/>
                      <w:sz w:val="24"/>
                      <w:szCs w:val="24"/>
                    </w:rPr>
                  </w:pPr>
                  <w:r w:rsidRPr="001504B7">
                    <w:rPr>
                      <w:rFonts w:ascii="Times New Roman" w:hAnsi="Times New Roman"/>
                      <w:sz w:val="24"/>
                      <w:szCs w:val="24"/>
                    </w:rPr>
                    <w:t>5</w:t>
                  </w:r>
                </w:p>
              </w:tc>
              <w:tc>
                <w:tcPr>
                  <w:tcW w:w="1043" w:type="dxa"/>
                </w:tcPr>
                <w:p w:rsidR="00DB3403" w:rsidRPr="001504B7" w:rsidRDefault="00874578" w:rsidP="00C523FE">
                  <w:pPr>
                    <w:spacing w:after="0" w:line="240" w:lineRule="auto"/>
                    <w:jc w:val="both"/>
                    <w:rPr>
                      <w:rFonts w:ascii="Times New Roman" w:hAnsi="Times New Roman"/>
                      <w:sz w:val="24"/>
                      <w:szCs w:val="24"/>
                    </w:rPr>
                  </w:pPr>
                  <w:r w:rsidRPr="001504B7">
                    <w:rPr>
                      <w:rFonts w:ascii="Times New Roman" w:hAnsi="Times New Roman"/>
                      <w:sz w:val="24"/>
                      <w:szCs w:val="24"/>
                    </w:rPr>
                    <w:t>10</w:t>
                  </w:r>
                </w:p>
              </w:tc>
              <w:tc>
                <w:tcPr>
                  <w:tcW w:w="1044" w:type="dxa"/>
                </w:tcPr>
                <w:p w:rsidR="00DB3403" w:rsidRPr="001504B7" w:rsidRDefault="00874578" w:rsidP="00C523FE">
                  <w:pPr>
                    <w:spacing w:after="0" w:line="240" w:lineRule="auto"/>
                    <w:jc w:val="both"/>
                    <w:rPr>
                      <w:rFonts w:ascii="Times New Roman" w:hAnsi="Times New Roman"/>
                      <w:sz w:val="24"/>
                      <w:szCs w:val="24"/>
                    </w:rPr>
                  </w:pPr>
                  <w:r w:rsidRPr="001504B7">
                    <w:rPr>
                      <w:rFonts w:ascii="Times New Roman" w:hAnsi="Times New Roman"/>
                      <w:sz w:val="24"/>
                      <w:szCs w:val="24"/>
                    </w:rPr>
                    <w:t>5</w:t>
                  </w:r>
                </w:p>
              </w:tc>
              <w:tc>
                <w:tcPr>
                  <w:tcW w:w="1044" w:type="dxa"/>
                </w:tcPr>
                <w:p w:rsidR="00DB3403" w:rsidRPr="001504B7" w:rsidRDefault="00874578" w:rsidP="00C523FE">
                  <w:pPr>
                    <w:spacing w:after="0" w:line="240" w:lineRule="auto"/>
                    <w:jc w:val="both"/>
                    <w:rPr>
                      <w:rFonts w:ascii="Times New Roman" w:hAnsi="Times New Roman"/>
                      <w:sz w:val="24"/>
                      <w:szCs w:val="24"/>
                    </w:rPr>
                  </w:pPr>
                  <w:r w:rsidRPr="001504B7">
                    <w:rPr>
                      <w:rFonts w:ascii="Times New Roman" w:hAnsi="Times New Roman"/>
                      <w:sz w:val="24"/>
                      <w:szCs w:val="24"/>
                    </w:rPr>
                    <w:t>25</w:t>
                  </w:r>
                </w:p>
              </w:tc>
            </w:tr>
            <w:tr w:rsidR="00874578" w:rsidRPr="001504B7" w:rsidTr="00874578">
              <w:tc>
                <w:tcPr>
                  <w:tcW w:w="1190"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Модуль 2</w:t>
                  </w:r>
                </w:p>
              </w:tc>
              <w:tc>
                <w:tcPr>
                  <w:tcW w:w="896"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5</w:t>
                  </w:r>
                </w:p>
              </w:tc>
              <w:tc>
                <w:tcPr>
                  <w:tcW w:w="1043"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5</w:t>
                  </w:r>
                </w:p>
              </w:tc>
              <w:tc>
                <w:tcPr>
                  <w:tcW w:w="1043"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10</w:t>
                  </w:r>
                </w:p>
              </w:tc>
              <w:tc>
                <w:tcPr>
                  <w:tcW w:w="1044"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5</w:t>
                  </w:r>
                </w:p>
              </w:tc>
              <w:tc>
                <w:tcPr>
                  <w:tcW w:w="1044"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25</w:t>
                  </w:r>
                </w:p>
              </w:tc>
            </w:tr>
            <w:tr w:rsidR="00874578" w:rsidRPr="001504B7" w:rsidTr="00874578">
              <w:tc>
                <w:tcPr>
                  <w:tcW w:w="1190"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Модуль 3</w:t>
                  </w:r>
                </w:p>
              </w:tc>
              <w:tc>
                <w:tcPr>
                  <w:tcW w:w="896"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5</w:t>
                  </w:r>
                </w:p>
              </w:tc>
              <w:tc>
                <w:tcPr>
                  <w:tcW w:w="1043"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5</w:t>
                  </w:r>
                </w:p>
              </w:tc>
              <w:tc>
                <w:tcPr>
                  <w:tcW w:w="1043"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10</w:t>
                  </w:r>
                </w:p>
              </w:tc>
              <w:tc>
                <w:tcPr>
                  <w:tcW w:w="1044"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5</w:t>
                  </w:r>
                </w:p>
              </w:tc>
              <w:tc>
                <w:tcPr>
                  <w:tcW w:w="1044"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25</w:t>
                  </w:r>
                </w:p>
              </w:tc>
            </w:tr>
            <w:tr w:rsidR="00874578" w:rsidRPr="001504B7" w:rsidTr="00874578">
              <w:tc>
                <w:tcPr>
                  <w:tcW w:w="1190"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Модуль 4</w:t>
                  </w:r>
                </w:p>
              </w:tc>
              <w:tc>
                <w:tcPr>
                  <w:tcW w:w="896"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5</w:t>
                  </w:r>
                </w:p>
              </w:tc>
              <w:tc>
                <w:tcPr>
                  <w:tcW w:w="1043"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5</w:t>
                  </w:r>
                </w:p>
              </w:tc>
              <w:tc>
                <w:tcPr>
                  <w:tcW w:w="1043"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10</w:t>
                  </w:r>
                </w:p>
              </w:tc>
              <w:tc>
                <w:tcPr>
                  <w:tcW w:w="1044"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5</w:t>
                  </w:r>
                </w:p>
              </w:tc>
              <w:tc>
                <w:tcPr>
                  <w:tcW w:w="1044"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25</w:t>
                  </w:r>
                </w:p>
              </w:tc>
            </w:tr>
          </w:tbl>
          <w:p w:rsidR="00146607" w:rsidRPr="001504B7" w:rsidRDefault="00146607" w:rsidP="00C523FE">
            <w:pPr>
              <w:spacing w:after="0" w:line="240" w:lineRule="auto"/>
              <w:jc w:val="both"/>
              <w:rPr>
                <w:rFonts w:ascii="Times New Roman" w:hAnsi="Times New Roman"/>
                <w:sz w:val="24"/>
                <w:szCs w:val="24"/>
              </w:rPr>
            </w:pPr>
          </w:p>
          <w:p w:rsidR="00146607" w:rsidRPr="001504B7" w:rsidRDefault="00146607" w:rsidP="00C523FE">
            <w:pPr>
              <w:spacing w:after="0" w:line="240" w:lineRule="auto"/>
              <w:jc w:val="both"/>
              <w:rPr>
                <w:rFonts w:ascii="Times New Roman" w:hAnsi="Times New Roman"/>
                <w:b/>
                <w:sz w:val="24"/>
                <w:szCs w:val="24"/>
              </w:rPr>
            </w:pPr>
          </w:p>
          <w:p w:rsidR="00146607" w:rsidRPr="001504B7" w:rsidRDefault="00146607" w:rsidP="00C523FE">
            <w:pPr>
              <w:spacing w:after="0" w:line="240" w:lineRule="auto"/>
              <w:jc w:val="both"/>
              <w:rPr>
                <w:rFonts w:ascii="Times New Roman" w:hAnsi="Times New Roman"/>
                <w:b/>
                <w:sz w:val="24"/>
                <w:szCs w:val="24"/>
              </w:rPr>
            </w:pPr>
          </w:p>
        </w:tc>
      </w:tr>
      <w:tr w:rsidR="006F2EDA" w:rsidRPr="00E71920" w:rsidTr="00C523FE">
        <w:tc>
          <w:tcPr>
            <w:tcW w:w="3085" w:type="dxa"/>
          </w:tcPr>
          <w:p w:rsidR="006F2EDA" w:rsidRPr="00E71920" w:rsidRDefault="006F2EDA" w:rsidP="00C523FE">
            <w:pPr>
              <w:spacing w:after="0" w:line="240" w:lineRule="auto"/>
              <w:jc w:val="both"/>
              <w:rPr>
                <w:rFonts w:ascii="Times New Roman" w:hAnsi="Times New Roman"/>
                <w:b/>
                <w:sz w:val="24"/>
                <w:szCs w:val="24"/>
              </w:rPr>
            </w:pPr>
            <w:r w:rsidRPr="00E71920">
              <w:rPr>
                <w:rFonts w:ascii="Times New Roman" w:hAnsi="Times New Roman"/>
                <w:b/>
                <w:sz w:val="24"/>
                <w:szCs w:val="24"/>
              </w:rPr>
              <w:t>Критерії оцінювання</w:t>
            </w:r>
          </w:p>
        </w:tc>
        <w:tc>
          <w:tcPr>
            <w:tcW w:w="6486" w:type="dxa"/>
          </w:tcPr>
          <w:p w:rsidR="00874578" w:rsidRPr="001504B7" w:rsidRDefault="00146607" w:rsidP="00146607">
            <w:pPr>
              <w:spacing w:after="0" w:line="240" w:lineRule="auto"/>
              <w:jc w:val="both"/>
              <w:rPr>
                <w:rFonts w:ascii="Times New Roman" w:hAnsi="Times New Roman"/>
                <w:sz w:val="24"/>
                <w:szCs w:val="24"/>
              </w:rPr>
            </w:pPr>
            <w:r w:rsidRPr="001504B7">
              <w:rPr>
                <w:rFonts w:ascii="Times New Roman" w:hAnsi="Times New Roman"/>
                <w:b/>
                <w:sz w:val="24"/>
                <w:szCs w:val="24"/>
              </w:rPr>
              <w:t>Критерії оцінювання</w:t>
            </w:r>
            <w:r w:rsidRPr="001504B7">
              <w:rPr>
                <w:rFonts w:ascii="Times New Roman" w:hAnsi="Times New Roman"/>
                <w:sz w:val="24"/>
                <w:szCs w:val="24"/>
              </w:rPr>
              <w:t xml:space="preserve"> 1.Оцінювання аудиторної роботи (0 – 5 балів) студентів здійснюється під час проведення практичних занять і має на меті перевірку знань студентів з окремих тем (змістових модулів) та рівня їх підготовленості до виконання конкретної форми мовленнєвої діяльності. Оцінка за окремий вид мовленнєвої діяльності визначається як середня величина з поточних оцінок за відповідний вид мовної та мовленнєвої діяльності за відтинок навчального процесу, що відповідає одному модулю. Кількість балів за аудиторну роботу визначається як середня величина отриманих балів за різні види мовної та мовленнєвої </w:t>
            </w:r>
            <w:r w:rsidRPr="001504B7">
              <w:rPr>
                <w:rFonts w:ascii="Times New Roman" w:hAnsi="Times New Roman"/>
                <w:sz w:val="24"/>
                <w:szCs w:val="24"/>
              </w:rPr>
              <w:lastRenderedPageBreak/>
              <w:t xml:space="preserve">діяльності. </w:t>
            </w:r>
          </w:p>
          <w:p w:rsidR="00874578" w:rsidRPr="001504B7" w:rsidRDefault="00146607" w:rsidP="00874578">
            <w:pPr>
              <w:spacing w:after="0" w:line="240" w:lineRule="auto"/>
              <w:jc w:val="center"/>
              <w:rPr>
                <w:rFonts w:ascii="Times New Roman" w:hAnsi="Times New Roman"/>
                <w:sz w:val="24"/>
                <w:szCs w:val="24"/>
              </w:rPr>
            </w:pPr>
            <w:r w:rsidRPr="001504B7">
              <w:rPr>
                <w:rFonts w:ascii="Times New Roman" w:hAnsi="Times New Roman"/>
                <w:b/>
                <w:sz w:val="24"/>
                <w:szCs w:val="24"/>
              </w:rPr>
              <w:t>Шкала оцінювання</w:t>
            </w:r>
          </w:p>
          <w:tbl>
            <w:tblPr>
              <w:tblStyle w:val="a8"/>
              <w:tblW w:w="0" w:type="auto"/>
              <w:tblLayout w:type="fixed"/>
              <w:tblLook w:val="04A0" w:firstRow="1" w:lastRow="0" w:firstColumn="1" w:lastColumn="0" w:noHBand="0" w:noVBand="1"/>
            </w:tblPr>
            <w:tblGrid>
              <w:gridCol w:w="2086"/>
              <w:gridCol w:w="2087"/>
              <w:gridCol w:w="2087"/>
            </w:tblGrid>
            <w:tr w:rsidR="00874578" w:rsidRPr="001504B7" w:rsidTr="00874578">
              <w:tc>
                <w:tcPr>
                  <w:tcW w:w="2086" w:type="dxa"/>
                </w:tcPr>
                <w:p w:rsidR="00874578" w:rsidRPr="001504B7" w:rsidRDefault="00874578" w:rsidP="00146607">
                  <w:pPr>
                    <w:spacing w:after="0" w:line="240" w:lineRule="auto"/>
                    <w:jc w:val="both"/>
                    <w:rPr>
                      <w:rFonts w:ascii="Times New Roman" w:hAnsi="Times New Roman"/>
                      <w:sz w:val="24"/>
                      <w:szCs w:val="24"/>
                    </w:rPr>
                  </w:pPr>
                  <w:r w:rsidRPr="001504B7">
                    <w:rPr>
                      <w:rFonts w:ascii="Times New Roman" w:hAnsi="Times New Roman"/>
                      <w:sz w:val="24"/>
                      <w:szCs w:val="24"/>
                    </w:rPr>
                    <w:t>Кількість балів</w:t>
                  </w:r>
                </w:p>
              </w:tc>
              <w:tc>
                <w:tcPr>
                  <w:tcW w:w="2087" w:type="dxa"/>
                </w:tcPr>
                <w:p w:rsidR="00874578" w:rsidRPr="001504B7" w:rsidRDefault="00874578" w:rsidP="00146607">
                  <w:pPr>
                    <w:spacing w:after="0" w:line="240" w:lineRule="auto"/>
                    <w:jc w:val="both"/>
                    <w:rPr>
                      <w:rFonts w:ascii="Times New Roman" w:hAnsi="Times New Roman"/>
                      <w:sz w:val="24"/>
                      <w:szCs w:val="24"/>
                    </w:rPr>
                  </w:pPr>
                  <w:r w:rsidRPr="001504B7">
                    <w:rPr>
                      <w:rFonts w:ascii="Times New Roman" w:hAnsi="Times New Roman"/>
                      <w:sz w:val="24"/>
                      <w:szCs w:val="24"/>
                    </w:rPr>
                    <w:t>Якість практичної підготовки (усне опитування)</w:t>
                  </w:r>
                </w:p>
              </w:tc>
              <w:tc>
                <w:tcPr>
                  <w:tcW w:w="2087" w:type="dxa"/>
                </w:tcPr>
                <w:p w:rsidR="00874578" w:rsidRPr="001504B7" w:rsidRDefault="00874578" w:rsidP="00146607">
                  <w:pPr>
                    <w:spacing w:after="0" w:line="240" w:lineRule="auto"/>
                    <w:jc w:val="both"/>
                    <w:rPr>
                      <w:rFonts w:ascii="Times New Roman" w:hAnsi="Times New Roman"/>
                      <w:sz w:val="24"/>
                      <w:szCs w:val="24"/>
                    </w:rPr>
                  </w:pPr>
                  <w:r w:rsidRPr="001504B7">
                    <w:rPr>
                      <w:rFonts w:ascii="Times New Roman" w:hAnsi="Times New Roman"/>
                      <w:sz w:val="24"/>
                      <w:szCs w:val="24"/>
                    </w:rPr>
                    <w:t>% правильних відповідей(тестування)</w:t>
                  </w:r>
                </w:p>
              </w:tc>
            </w:tr>
            <w:tr w:rsidR="00874578" w:rsidRPr="001504B7" w:rsidTr="00874578">
              <w:tc>
                <w:tcPr>
                  <w:tcW w:w="2086" w:type="dxa"/>
                </w:tcPr>
                <w:p w:rsidR="00874578" w:rsidRPr="001504B7" w:rsidRDefault="00874578" w:rsidP="00146607">
                  <w:pPr>
                    <w:spacing w:after="0" w:line="240" w:lineRule="auto"/>
                    <w:jc w:val="both"/>
                    <w:rPr>
                      <w:rFonts w:ascii="Times New Roman" w:hAnsi="Times New Roman"/>
                      <w:sz w:val="24"/>
                      <w:szCs w:val="24"/>
                    </w:rPr>
                  </w:pPr>
                  <w:r w:rsidRPr="001504B7">
                    <w:rPr>
                      <w:rFonts w:ascii="Times New Roman" w:hAnsi="Times New Roman"/>
                      <w:sz w:val="24"/>
                      <w:szCs w:val="24"/>
                    </w:rPr>
                    <w:t>5</w:t>
                  </w:r>
                </w:p>
              </w:tc>
              <w:tc>
                <w:tcPr>
                  <w:tcW w:w="2087" w:type="dxa"/>
                </w:tcPr>
                <w:p w:rsidR="00874578" w:rsidRPr="001504B7" w:rsidRDefault="00874578" w:rsidP="00146607">
                  <w:pPr>
                    <w:spacing w:after="0" w:line="240" w:lineRule="auto"/>
                    <w:jc w:val="both"/>
                    <w:rPr>
                      <w:rFonts w:ascii="Times New Roman" w:hAnsi="Times New Roman"/>
                      <w:sz w:val="24"/>
                      <w:szCs w:val="24"/>
                    </w:rPr>
                  </w:pPr>
                  <w:r w:rsidRPr="001504B7">
                    <w:rPr>
                      <w:rFonts w:ascii="Times New Roman" w:hAnsi="Times New Roman"/>
                      <w:sz w:val="24"/>
                      <w:szCs w:val="24"/>
                    </w:rPr>
                    <w:t>Відмінно</w:t>
                  </w:r>
                </w:p>
              </w:tc>
              <w:tc>
                <w:tcPr>
                  <w:tcW w:w="2087" w:type="dxa"/>
                </w:tcPr>
                <w:p w:rsidR="00874578" w:rsidRPr="001504B7" w:rsidRDefault="00874578" w:rsidP="00146607">
                  <w:pPr>
                    <w:spacing w:after="0" w:line="240" w:lineRule="auto"/>
                    <w:jc w:val="both"/>
                    <w:rPr>
                      <w:rFonts w:ascii="Times New Roman" w:hAnsi="Times New Roman"/>
                      <w:sz w:val="24"/>
                      <w:szCs w:val="24"/>
                    </w:rPr>
                  </w:pPr>
                  <w:r w:rsidRPr="001504B7">
                    <w:rPr>
                      <w:rFonts w:ascii="Times New Roman" w:hAnsi="Times New Roman"/>
                      <w:sz w:val="24"/>
                      <w:szCs w:val="24"/>
                    </w:rPr>
                    <w:t>100 – 90</w:t>
                  </w:r>
                </w:p>
              </w:tc>
            </w:tr>
            <w:tr w:rsidR="00874578" w:rsidRPr="001504B7" w:rsidTr="00874578">
              <w:tc>
                <w:tcPr>
                  <w:tcW w:w="2086" w:type="dxa"/>
                </w:tcPr>
                <w:p w:rsidR="00874578" w:rsidRPr="001504B7" w:rsidRDefault="00874578" w:rsidP="00146607">
                  <w:pPr>
                    <w:spacing w:after="0" w:line="240" w:lineRule="auto"/>
                    <w:jc w:val="both"/>
                    <w:rPr>
                      <w:rFonts w:ascii="Times New Roman" w:hAnsi="Times New Roman"/>
                      <w:sz w:val="24"/>
                      <w:szCs w:val="24"/>
                    </w:rPr>
                  </w:pPr>
                  <w:r w:rsidRPr="001504B7">
                    <w:rPr>
                      <w:rFonts w:ascii="Times New Roman" w:hAnsi="Times New Roman"/>
                      <w:sz w:val="24"/>
                      <w:szCs w:val="24"/>
                    </w:rPr>
                    <w:t>4</w:t>
                  </w:r>
                </w:p>
              </w:tc>
              <w:tc>
                <w:tcPr>
                  <w:tcW w:w="2087" w:type="dxa"/>
                </w:tcPr>
                <w:p w:rsidR="00874578" w:rsidRPr="001504B7" w:rsidRDefault="00874578" w:rsidP="00146607">
                  <w:pPr>
                    <w:spacing w:after="0" w:line="240" w:lineRule="auto"/>
                    <w:jc w:val="both"/>
                    <w:rPr>
                      <w:rFonts w:ascii="Times New Roman" w:hAnsi="Times New Roman"/>
                      <w:sz w:val="24"/>
                      <w:szCs w:val="24"/>
                    </w:rPr>
                  </w:pPr>
                  <w:r w:rsidRPr="001504B7">
                    <w:rPr>
                      <w:rFonts w:ascii="Times New Roman" w:hAnsi="Times New Roman"/>
                      <w:sz w:val="24"/>
                      <w:szCs w:val="24"/>
                    </w:rPr>
                    <w:t>дуже добре</w:t>
                  </w:r>
                </w:p>
              </w:tc>
              <w:tc>
                <w:tcPr>
                  <w:tcW w:w="2087" w:type="dxa"/>
                </w:tcPr>
                <w:p w:rsidR="00874578" w:rsidRPr="001504B7" w:rsidRDefault="00874578" w:rsidP="00146607">
                  <w:pPr>
                    <w:spacing w:after="0" w:line="240" w:lineRule="auto"/>
                    <w:jc w:val="both"/>
                    <w:rPr>
                      <w:rFonts w:ascii="Times New Roman" w:hAnsi="Times New Roman"/>
                      <w:sz w:val="24"/>
                      <w:szCs w:val="24"/>
                    </w:rPr>
                  </w:pPr>
                  <w:r w:rsidRPr="001504B7">
                    <w:rPr>
                      <w:rFonts w:ascii="Times New Roman" w:hAnsi="Times New Roman"/>
                      <w:sz w:val="24"/>
                      <w:szCs w:val="24"/>
                    </w:rPr>
                    <w:t>89 – 81</w:t>
                  </w:r>
                </w:p>
              </w:tc>
            </w:tr>
            <w:tr w:rsidR="00874578" w:rsidRPr="001504B7" w:rsidTr="00874578">
              <w:tc>
                <w:tcPr>
                  <w:tcW w:w="2086" w:type="dxa"/>
                </w:tcPr>
                <w:p w:rsidR="00874578" w:rsidRPr="001504B7" w:rsidRDefault="00874578" w:rsidP="00146607">
                  <w:pPr>
                    <w:spacing w:after="0" w:line="240" w:lineRule="auto"/>
                    <w:jc w:val="both"/>
                    <w:rPr>
                      <w:rFonts w:ascii="Times New Roman" w:hAnsi="Times New Roman"/>
                      <w:sz w:val="24"/>
                      <w:szCs w:val="24"/>
                    </w:rPr>
                  </w:pPr>
                  <w:r w:rsidRPr="001504B7">
                    <w:rPr>
                      <w:rFonts w:ascii="Times New Roman" w:hAnsi="Times New Roman"/>
                      <w:sz w:val="24"/>
                      <w:szCs w:val="24"/>
                    </w:rPr>
                    <w:t>3</w:t>
                  </w:r>
                </w:p>
              </w:tc>
              <w:tc>
                <w:tcPr>
                  <w:tcW w:w="2087" w:type="dxa"/>
                </w:tcPr>
                <w:p w:rsidR="00874578" w:rsidRPr="001504B7" w:rsidRDefault="00874578" w:rsidP="00146607">
                  <w:pPr>
                    <w:spacing w:after="0" w:line="240" w:lineRule="auto"/>
                    <w:jc w:val="both"/>
                    <w:rPr>
                      <w:rFonts w:ascii="Times New Roman" w:hAnsi="Times New Roman"/>
                      <w:sz w:val="24"/>
                      <w:szCs w:val="24"/>
                    </w:rPr>
                  </w:pPr>
                  <w:r w:rsidRPr="001504B7">
                    <w:rPr>
                      <w:rFonts w:ascii="Times New Roman" w:hAnsi="Times New Roman"/>
                      <w:sz w:val="24"/>
                      <w:szCs w:val="24"/>
                    </w:rPr>
                    <w:t>Добре</w:t>
                  </w:r>
                </w:p>
              </w:tc>
              <w:tc>
                <w:tcPr>
                  <w:tcW w:w="2087" w:type="dxa"/>
                </w:tcPr>
                <w:p w:rsidR="00874578" w:rsidRPr="001504B7" w:rsidRDefault="00874578" w:rsidP="00146607">
                  <w:pPr>
                    <w:spacing w:after="0" w:line="240" w:lineRule="auto"/>
                    <w:jc w:val="both"/>
                    <w:rPr>
                      <w:rFonts w:ascii="Times New Roman" w:hAnsi="Times New Roman"/>
                      <w:sz w:val="24"/>
                      <w:szCs w:val="24"/>
                    </w:rPr>
                  </w:pPr>
                  <w:r w:rsidRPr="001504B7">
                    <w:rPr>
                      <w:rFonts w:ascii="Times New Roman" w:hAnsi="Times New Roman"/>
                      <w:sz w:val="24"/>
                      <w:szCs w:val="24"/>
                    </w:rPr>
                    <w:t>80 – 71</w:t>
                  </w:r>
                </w:p>
              </w:tc>
            </w:tr>
            <w:tr w:rsidR="00874578" w:rsidRPr="001504B7" w:rsidTr="00874578">
              <w:tc>
                <w:tcPr>
                  <w:tcW w:w="2086" w:type="dxa"/>
                </w:tcPr>
                <w:p w:rsidR="00874578" w:rsidRPr="001504B7" w:rsidRDefault="00874578" w:rsidP="00146607">
                  <w:pPr>
                    <w:spacing w:after="0" w:line="240" w:lineRule="auto"/>
                    <w:jc w:val="both"/>
                    <w:rPr>
                      <w:rFonts w:ascii="Times New Roman" w:hAnsi="Times New Roman"/>
                      <w:sz w:val="24"/>
                      <w:szCs w:val="24"/>
                    </w:rPr>
                  </w:pPr>
                  <w:r w:rsidRPr="001504B7">
                    <w:rPr>
                      <w:rFonts w:ascii="Times New Roman" w:hAnsi="Times New Roman"/>
                      <w:sz w:val="24"/>
                      <w:szCs w:val="24"/>
                    </w:rPr>
                    <w:t>2</w:t>
                  </w:r>
                </w:p>
              </w:tc>
              <w:tc>
                <w:tcPr>
                  <w:tcW w:w="2087" w:type="dxa"/>
                </w:tcPr>
                <w:p w:rsidR="00874578" w:rsidRPr="001504B7" w:rsidRDefault="00874578" w:rsidP="00146607">
                  <w:pPr>
                    <w:spacing w:after="0" w:line="240" w:lineRule="auto"/>
                    <w:jc w:val="both"/>
                    <w:rPr>
                      <w:rFonts w:ascii="Times New Roman" w:hAnsi="Times New Roman"/>
                      <w:sz w:val="24"/>
                      <w:szCs w:val="24"/>
                    </w:rPr>
                  </w:pPr>
                  <w:r w:rsidRPr="001504B7">
                    <w:rPr>
                      <w:rFonts w:ascii="Times New Roman" w:hAnsi="Times New Roman"/>
                      <w:sz w:val="24"/>
                      <w:szCs w:val="24"/>
                    </w:rPr>
                    <w:t>Задовільно</w:t>
                  </w:r>
                </w:p>
              </w:tc>
              <w:tc>
                <w:tcPr>
                  <w:tcW w:w="2087" w:type="dxa"/>
                </w:tcPr>
                <w:p w:rsidR="00874578" w:rsidRPr="001504B7" w:rsidRDefault="00874578" w:rsidP="00146607">
                  <w:pPr>
                    <w:spacing w:after="0" w:line="240" w:lineRule="auto"/>
                    <w:jc w:val="both"/>
                    <w:rPr>
                      <w:rFonts w:ascii="Times New Roman" w:hAnsi="Times New Roman"/>
                      <w:sz w:val="24"/>
                      <w:szCs w:val="24"/>
                    </w:rPr>
                  </w:pPr>
                  <w:r w:rsidRPr="001504B7">
                    <w:rPr>
                      <w:rFonts w:ascii="Times New Roman" w:hAnsi="Times New Roman"/>
                      <w:sz w:val="24"/>
                      <w:szCs w:val="24"/>
                    </w:rPr>
                    <w:t>70 – 61</w:t>
                  </w:r>
                </w:p>
              </w:tc>
            </w:tr>
            <w:tr w:rsidR="00874578" w:rsidRPr="001504B7" w:rsidTr="00874578">
              <w:tc>
                <w:tcPr>
                  <w:tcW w:w="2086" w:type="dxa"/>
                </w:tcPr>
                <w:p w:rsidR="00874578" w:rsidRPr="001504B7" w:rsidRDefault="00874578" w:rsidP="00146607">
                  <w:pPr>
                    <w:spacing w:after="0" w:line="240" w:lineRule="auto"/>
                    <w:jc w:val="both"/>
                    <w:rPr>
                      <w:rFonts w:ascii="Times New Roman" w:hAnsi="Times New Roman"/>
                      <w:sz w:val="24"/>
                      <w:szCs w:val="24"/>
                    </w:rPr>
                  </w:pPr>
                  <w:r w:rsidRPr="001504B7">
                    <w:rPr>
                      <w:rFonts w:ascii="Times New Roman" w:hAnsi="Times New Roman"/>
                      <w:sz w:val="24"/>
                      <w:szCs w:val="24"/>
                    </w:rPr>
                    <w:t>1</w:t>
                  </w:r>
                </w:p>
              </w:tc>
              <w:tc>
                <w:tcPr>
                  <w:tcW w:w="2087" w:type="dxa"/>
                </w:tcPr>
                <w:p w:rsidR="00874578" w:rsidRPr="001504B7" w:rsidRDefault="00874578" w:rsidP="00146607">
                  <w:pPr>
                    <w:spacing w:after="0" w:line="240" w:lineRule="auto"/>
                    <w:jc w:val="both"/>
                    <w:rPr>
                      <w:rFonts w:ascii="Times New Roman" w:hAnsi="Times New Roman"/>
                      <w:sz w:val="24"/>
                      <w:szCs w:val="24"/>
                    </w:rPr>
                  </w:pPr>
                  <w:r w:rsidRPr="001504B7">
                    <w:rPr>
                      <w:rFonts w:ascii="Times New Roman" w:hAnsi="Times New Roman"/>
                      <w:sz w:val="24"/>
                      <w:szCs w:val="24"/>
                    </w:rPr>
                    <w:t>Достатньо</w:t>
                  </w:r>
                </w:p>
              </w:tc>
              <w:tc>
                <w:tcPr>
                  <w:tcW w:w="2087" w:type="dxa"/>
                </w:tcPr>
                <w:p w:rsidR="00874578" w:rsidRPr="001504B7" w:rsidRDefault="00874578" w:rsidP="00146607">
                  <w:pPr>
                    <w:spacing w:after="0" w:line="240" w:lineRule="auto"/>
                    <w:jc w:val="both"/>
                    <w:rPr>
                      <w:rFonts w:ascii="Times New Roman" w:hAnsi="Times New Roman"/>
                      <w:sz w:val="24"/>
                      <w:szCs w:val="24"/>
                    </w:rPr>
                  </w:pPr>
                  <w:r w:rsidRPr="001504B7">
                    <w:rPr>
                      <w:rFonts w:ascii="Times New Roman" w:hAnsi="Times New Roman"/>
                      <w:sz w:val="24"/>
                      <w:szCs w:val="24"/>
                    </w:rPr>
                    <w:t>60 – 51</w:t>
                  </w:r>
                </w:p>
              </w:tc>
            </w:tr>
            <w:tr w:rsidR="00874578" w:rsidRPr="001504B7" w:rsidTr="00874578">
              <w:tc>
                <w:tcPr>
                  <w:tcW w:w="2086" w:type="dxa"/>
                </w:tcPr>
                <w:p w:rsidR="00874578" w:rsidRPr="001504B7" w:rsidRDefault="00874578" w:rsidP="00146607">
                  <w:pPr>
                    <w:spacing w:after="0" w:line="240" w:lineRule="auto"/>
                    <w:jc w:val="both"/>
                    <w:rPr>
                      <w:rFonts w:ascii="Times New Roman" w:hAnsi="Times New Roman"/>
                      <w:sz w:val="24"/>
                      <w:szCs w:val="24"/>
                    </w:rPr>
                  </w:pPr>
                  <w:r w:rsidRPr="001504B7">
                    <w:rPr>
                      <w:rFonts w:ascii="Times New Roman" w:hAnsi="Times New Roman"/>
                      <w:sz w:val="24"/>
                      <w:szCs w:val="24"/>
                    </w:rPr>
                    <w:t>0</w:t>
                  </w:r>
                </w:p>
              </w:tc>
              <w:tc>
                <w:tcPr>
                  <w:tcW w:w="2087" w:type="dxa"/>
                </w:tcPr>
                <w:p w:rsidR="00874578" w:rsidRPr="001504B7" w:rsidRDefault="00874578" w:rsidP="00146607">
                  <w:pPr>
                    <w:spacing w:after="0" w:line="240" w:lineRule="auto"/>
                    <w:jc w:val="both"/>
                    <w:rPr>
                      <w:rFonts w:ascii="Times New Roman" w:hAnsi="Times New Roman"/>
                      <w:sz w:val="24"/>
                      <w:szCs w:val="24"/>
                    </w:rPr>
                  </w:pPr>
                  <w:r w:rsidRPr="001504B7">
                    <w:rPr>
                      <w:rFonts w:ascii="Times New Roman" w:hAnsi="Times New Roman"/>
                      <w:sz w:val="24"/>
                      <w:szCs w:val="24"/>
                    </w:rPr>
                    <w:t>Незадовільно</w:t>
                  </w:r>
                </w:p>
              </w:tc>
              <w:tc>
                <w:tcPr>
                  <w:tcW w:w="2087" w:type="dxa"/>
                </w:tcPr>
                <w:p w:rsidR="00874578" w:rsidRPr="001504B7" w:rsidRDefault="00874578" w:rsidP="00146607">
                  <w:pPr>
                    <w:spacing w:after="0" w:line="240" w:lineRule="auto"/>
                    <w:jc w:val="both"/>
                    <w:rPr>
                      <w:rFonts w:ascii="Times New Roman" w:hAnsi="Times New Roman"/>
                      <w:sz w:val="24"/>
                      <w:szCs w:val="24"/>
                    </w:rPr>
                  </w:pPr>
                  <w:r w:rsidRPr="001504B7">
                    <w:rPr>
                      <w:rFonts w:ascii="Times New Roman" w:hAnsi="Times New Roman"/>
                      <w:sz w:val="24"/>
                      <w:szCs w:val="24"/>
                    </w:rPr>
                    <w:t>50 і менше</w:t>
                  </w:r>
                </w:p>
              </w:tc>
            </w:tr>
          </w:tbl>
          <w:p w:rsidR="00874578" w:rsidRPr="001504B7" w:rsidRDefault="00874578" w:rsidP="00146607">
            <w:pPr>
              <w:spacing w:after="0" w:line="240" w:lineRule="auto"/>
              <w:jc w:val="both"/>
              <w:rPr>
                <w:rFonts w:ascii="Times New Roman" w:hAnsi="Times New Roman"/>
                <w:sz w:val="24"/>
                <w:szCs w:val="24"/>
              </w:rPr>
            </w:pPr>
          </w:p>
          <w:p w:rsidR="00874578" w:rsidRPr="001504B7" w:rsidRDefault="00146607" w:rsidP="00146607">
            <w:pPr>
              <w:spacing w:after="0" w:line="240" w:lineRule="auto"/>
              <w:jc w:val="both"/>
              <w:rPr>
                <w:rFonts w:ascii="Times New Roman" w:hAnsi="Times New Roman"/>
                <w:sz w:val="24"/>
                <w:szCs w:val="24"/>
              </w:rPr>
            </w:pPr>
            <w:r w:rsidRPr="001504B7">
              <w:rPr>
                <w:rFonts w:ascii="Times New Roman" w:hAnsi="Times New Roman"/>
                <w:sz w:val="24"/>
                <w:szCs w:val="24"/>
              </w:rPr>
              <w:t xml:space="preserve"> 2. Оцінювання самостійної роботи (0 – 5 балів) студентів враховує якість самостійного опрацювання навчального матеріалу до змістових модулів навчальної дисципліни «Основна іноземна мова (німецька)». </w:t>
            </w:r>
          </w:p>
          <w:p w:rsidR="00874578" w:rsidRPr="001504B7" w:rsidRDefault="00146607" w:rsidP="00874578">
            <w:pPr>
              <w:spacing w:after="0" w:line="240" w:lineRule="auto"/>
              <w:jc w:val="center"/>
              <w:rPr>
                <w:rFonts w:ascii="Times New Roman" w:hAnsi="Times New Roman"/>
                <w:b/>
                <w:sz w:val="24"/>
                <w:szCs w:val="24"/>
              </w:rPr>
            </w:pPr>
            <w:r w:rsidRPr="001504B7">
              <w:rPr>
                <w:rFonts w:ascii="Times New Roman" w:hAnsi="Times New Roman"/>
                <w:b/>
                <w:sz w:val="24"/>
                <w:szCs w:val="24"/>
              </w:rPr>
              <w:t>Шкала оцінювання</w:t>
            </w:r>
          </w:p>
          <w:tbl>
            <w:tblPr>
              <w:tblStyle w:val="a8"/>
              <w:tblW w:w="0" w:type="auto"/>
              <w:tblLayout w:type="fixed"/>
              <w:tblLook w:val="04A0" w:firstRow="1" w:lastRow="0" w:firstColumn="1" w:lastColumn="0" w:noHBand="0" w:noVBand="1"/>
            </w:tblPr>
            <w:tblGrid>
              <w:gridCol w:w="1330"/>
              <w:gridCol w:w="2843"/>
              <w:gridCol w:w="2087"/>
            </w:tblGrid>
            <w:tr w:rsidR="00874578" w:rsidRPr="001504B7" w:rsidTr="001504B7">
              <w:tc>
                <w:tcPr>
                  <w:tcW w:w="1330"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Кількість балів</w:t>
                  </w:r>
                </w:p>
              </w:tc>
              <w:tc>
                <w:tcPr>
                  <w:tcW w:w="2843" w:type="dxa"/>
                </w:tcPr>
                <w:p w:rsidR="00874578" w:rsidRPr="001504B7" w:rsidRDefault="000A6E78" w:rsidP="000A6E78">
                  <w:pPr>
                    <w:spacing w:after="0" w:line="240" w:lineRule="auto"/>
                    <w:rPr>
                      <w:rFonts w:ascii="Times New Roman" w:hAnsi="Times New Roman"/>
                      <w:sz w:val="24"/>
                      <w:szCs w:val="24"/>
                    </w:rPr>
                  </w:pPr>
                  <w:r w:rsidRPr="001504B7">
                    <w:rPr>
                      <w:rFonts w:ascii="Times New Roman" w:hAnsi="Times New Roman"/>
                      <w:sz w:val="24"/>
                      <w:szCs w:val="24"/>
                    </w:rPr>
                    <w:t>Якість самостійного опрацювання тем змістових модулів % правильних відповідей(тестування)</w:t>
                  </w:r>
                </w:p>
              </w:tc>
              <w:tc>
                <w:tcPr>
                  <w:tcW w:w="2087"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 правильних відповідей(тестування)</w:t>
                  </w:r>
                </w:p>
              </w:tc>
            </w:tr>
            <w:tr w:rsidR="00874578" w:rsidRPr="001504B7" w:rsidTr="001504B7">
              <w:tc>
                <w:tcPr>
                  <w:tcW w:w="1330"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5</w:t>
                  </w:r>
                </w:p>
              </w:tc>
              <w:tc>
                <w:tcPr>
                  <w:tcW w:w="2843"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Відмінно</w:t>
                  </w:r>
                </w:p>
              </w:tc>
              <w:tc>
                <w:tcPr>
                  <w:tcW w:w="2087"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100 – 90</w:t>
                  </w:r>
                </w:p>
              </w:tc>
            </w:tr>
            <w:tr w:rsidR="00874578" w:rsidRPr="001504B7" w:rsidTr="001504B7">
              <w:tc>
                <w:tcPr>
                  <w:tcW w:w="1330"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4</w:t>
                  </w:r>
                </w:p>
              </w:tc>
              <w:tc>
                <w:tcPr>
                  <w:tcW w:w="2843"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дуже добре</w:t>
                  </w:r>
                </w:p>
              </w:tc>
              <w:tc>
                <w:tcPr>
                  <w:tcW w:w="2087"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89 – 81</w:t>
                  </w:r>
                </w:p>
              </w:tc>
            </w:tr>
            <w:tr w:rsidR="00874578" w:rsidRPr="001504B7" w:rsidTr="001504B7">
              <w:tc>
                <w:tcPr>
                  <w:tcW w:w="1330"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3</w:t>
                  </w:r>
                </w:p>
              </w:tc>
              <w:tc>
                <w:tcPr>
                  <w:tcW w:w="2843"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Добре</w:t>
                  </w:r>
                </w:p>
              </w:tc>
              <w:tc>
                <w:tcPr>
                  <w:tcW w:w="2087"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80 – 71</w:t>
                  </w:r>
                </w:p>
              </w:tc>
            </w:tr>
            <w:tr w:rsidR="00874578" w:rsidRPr="001504B7" w:rsidTr="001504B7">
              <w:tc>
                <w:tcPr>
                  <w:tcW w:w="1330"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2</w:t>
                  </w:r>
                </w:p>
              </w:tc>
              <w:tc>
                <w:tcPr>
                  <w:tcW w:w="2843"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Задовільно</w:t>
                  </w:r>
                </w:p>
              </w:tc>
              <w:tc>
                <w:tcPr>
                  <w:tcW w:w="2087"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70 – 61</w:t>
                  </w:r>
                </w:p>
              </w:tc>
            </w:tr>
            <w:tr w:rsidR="00874578" w:rsidRPr="001504B7" w:rsidTr="001504B7">
              <w:tc>
                <w:tcPr>
                  <w:tcW w:w="1330"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1</w:t>
                  </w:r>
                </w:p>
              </w:tc>
              <w:tc>
                <w:tcPr>
                  <w:tcW w:w="2843"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Достатньо</w:t>
                  </w:r>
                </w:p>
              </w:tc>
              <w:tc>
                <w:tcPr>
                  <w:tcW w:w="2087"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60 – 51</w:t>
                  </w:r>
                </w:p>
              </w:tc>
            </w:tr>
            <w:tr w:rsidR="00874578" w:rsidRPr="001504B7" w:rsidTr="001504B7">
              <w:tc>
                <w:tcPr>
                  <w:tcW w:w="1330"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0</w:t>
                  </w:r>
                </w:p>
              </w:tc>
              <w:tc>
                <w:tcPr>
                  <w:tcW w:w="2843"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Незадовільно</w:t>
                  </w:r>
                </w:p>
              </w:tc>
              <w:tc>
                <w:tcPr>
                  <w:tcW w:w="2087" w:type="dxa"/>
                </w:tcPr>
                <w:p w:rsidR="00874578" w:rsidRPr="001504B7" w:rsidRDefault="00874578" w:rsidP="00874578">
                  <w:pPr>
                    <w:spacing w:after="0" w:line="240" w:lineRule="auto"/>
                    <w:jc w:val="both"/>
                    <w:rPr>
                      <w:rFonts w:ascii="Times New Roman" w:hAnsi="Times New Roman"/>
                      <w:sz w:val="24"/>
                      <w:szCs w:val="24"/>
                    </w:rPr>
                  </w:pPr>
                  <w:r w:rsidRPr="001504B7">
                    <w:rPr>
                      <w:rFonts w:ascii="Times New Roman" w:hAnsi="Times New Roman"/>
                      <w:sz w:val="24"/>
                      <w:szCs w:val="24"/>
                    </w:rPr>
                    <w:t>50 і менше</w:t>
                  </w:r>
                </w:p>
              </w:tc>
            </w:tr>
          </w:tbl>
          <w:p w:rsidR="000A6E78" w:rsidRPr="001504B7" w:rsidRDefault="000A6E78" w:rsidP="00146607">
            <w:pPr>
              <w:spacing w:after="0" w:line="240" w:lineRule="auto"/>
              <w:jc w:val="both"/>
              <w:rPr>
                <w:rFonts w:ascii="Times New Roman" w:hAnsi="Times New Roman"/>
                <w:sz w:val="24"/>
                <w:szCs w:val="24"/>
              </w:rPr>
            </w:pPr>
          </w:p>
          <w:p w:rsidR="000A6E78" w:rsidRPr="001504B7" w:rsidRDefault="00146607" w:rsidP="00146607">
            <w:pPr>
              <w:spacing w:after="0" w:line="240" w:lineRule="auto"/>
              <w:jc w:val="both"/>
              <w:rPr>
                <w:rFonts w:ascii="Times New Roman" w:hAnsi="Times New Roman"/>
                <w:sz w:val="24"/>
                <w:szCs w:val="24"/>
              </w:rPr>
            </w:pPr>
            <w:r w:rsidRPr="001504B7">
              <w:rPr>
                <w:rFonts w:ascii="Times New Roman" w:hAnsi="Times New Roman"/>
                <w:sz w:val="24"/>
                <w:szCs w:val="24"/>
              </w:rPr>
              <w:t xml:space="preserve">3. Оцінювання письмової модульної роботи (0-10 балів) враховує рівень сформованості знань та вмінь на проміжному етапі вивчення навчальної дисципліни (модуль). </w:t>
            </w:r>
          </w:p>
          <w:p w:rsidR="000A6E78" w:rsidRPr="001504B7" w:rsidRDefault="000A6E78" w:rsidP="00146607">
            <w:pPr>
              <w:spacing w:after="0" w:line="240" w:lineRule="auto"/>
              <w:jc w:val="both"/>
              <w:rPr>
                <w:rFonts w:ascii="Times New Roman" w:hAnsi="Times New Roman"/>
                <w:sz w:val="24"/>
                <w:szCs w:val="24"/>
              </w:rPr>
            </w:pPr>
          </w:p>
          <w:p w:rsidR="000A6E78" w:rsidRPr="001504B7" w:rsidRDefault="00146607" w:rsidP="000A6E78">
            <w:pPr>
              <w:spacing w:after="0" w:line="240" w:lineRule="auto"/>
              <w:jc w:val="center"/>
              <w:rPr>
                <w:rFonts w:ascii="Times New Roman" w:hAnsi="Times New Roman"/>
                <w:b/>
                <w:sz w:val="24"/>
                <w:szCs w:val="24"/>
              </w:rPr>
            </w:pPr>
            <w:r w:rsidRPr="001504B7">
              <w:rPr>
                <w:rFonts w:ascii="Times New Roman" w:hAnsi="Times New Roman"/>
                <w:b/>
                <w:sz w:val="24"/>
                <w:szCs w:val="24"/>
              </w:rPr>
              <w:t>Шкала оцінювання</w:t>
            </w:r>
          </w:p>
          <w:tbl>
            <w:tblPr>
              <w:tblStyle w:val="a8"/>
              <w:tblW w:w="0" w:type="auto"/>
              <w:tblLayout w:type="fixed"/>
              <w:tblLook w:val="04A0" w:firstRow="1" w:lastRow="0" w:firstColumn="1" w:lastColumn="0" w:noHBand="0" w:noVBand="1"/>
            </w:tblPr>
            <w:tblGrid>
              <w:gridCol w:w="3130"/>
              <w:gridCol w:w="3130"/>
            </w:tblGrid>
            <w:tr w:rsidR="000A6E78" w:rsidRPr="001504B7" w:rsidTr="000A6E78">
              <w:tc>
                <w:tcPr>
                  <w:tcW w:w="3130" w:type="dxa"/>
                </w:tcPr>
                <w:p w:rsidR="000A6E78" w:rsidRPr="001504B7" w:rsidRDefault="000A6E78" w:rsidP="000A6E78">
                  <w:pPr>
                    <w:spacing w:after="0" w:line="240" w:lineRule="auto"/>
                    <w:rPr>
                      <w:rFonts w:ascii="Times New Roman" w:hAnsi="Times New Roman"/>
                      <w:b/>
                      <w:sz w:val="24"/>
                      <w:szCs w:val="24"/>
                    </w:rPr>
                  </w:pPr>
                  <w:r w:rsidRPr="001504B7">
                    <w:rPr>
                      <w:rFonts w:ascii="Times New Roman" w:hAnsi="Times New Roman"/>
                      <w:sz w:val="24"/>
                      <w:szCs w:val="24"/>
                    </w:rPr>
                    <w:t>Кількість балів</w:t>
                  </w:r>
                </w:p>
              </w:tc>
              <w:tc>
                <w:tcPr>
                  <w:tcW w:w="3130" w:type="dxa"/>
                </w:tcPr>
                <w:p w:rsidR="000A6E78" w:rsidRPr="001504B7" w:rsidRDefault="000A6E78" w:rsidP="000A6E78">
                  <w:pPr>
                    <w:spacing w:after="0" w:line="240" w:lineRule="auto"/>
                    <w:rPr>
                      <w:rFonts w:ascii="Times New Roman" w:hAnsi="Times New Roman"/>
                      <w:b/>
                      <w:sz w:val="24"/>
                      <w:szCs w:val="24"/>
                    </w:rPr>
                  </w:pPr>
                  <w:r w:rsidRPr="001504B7">
                    <w:rPr>
                      <w:rFonts w:ascii="Times New Roman" w:hAnsi="Times New Roman"/>
                      <w:sz w:val="24"/>
                      <w:szCs w:val="24"/>
                    </w:rPr>
                    <w:t>% правильних відповідей</w:t>
                  </w:r>
                </w:p>
              </w:tc>
            </w:tr>
            <w:tr w:rsidR="000A6E78" w:rsidRPr="001504B7" w:rsidTr="000A6E78">
              <w:tc>
                <w:tcPr>
                  <w:tcW w:w="3130" w:type="dxa"/>
                </w:tcPr>
                <w:p w:rsidR="000A6E78" w:rsidRPr="001504B7" w:rsidRDefault="000A6E78" w:rsidP="000A6E78">
                  <w:pPr>
                    <w:spacing w:after="0" w:line="240" w:lineRule="auto"/>
                    <w:rPr>
                      <w:rFonts w:ascii="Times New Roman" w:hAnsi="Times New Roman"/>
                      <w:b/>
                      <w:sz w:val="24"/>
                      <w:szCs w:val="24"/>
                    </w:rPr>
                  </w:pPr>
                  <w:r w:rsidRPr="001504B7">
                    <w:rPr>
                      <w:rFonts w:ascii="Times New Roman" w:hAnsi="Times New Roman"/>
                      <w:sz w:val="24"/>
                      <w:szCs w:val="24"/>
                    </w:rPr>
                    <w:t xml:space="preserve">10 </w:t>
                  </w:r>
                </w:p>
              </w:tc>
              <w:tc>
                <w:tcPr>
                  <w:tcW w:w="3130" w:type="dxa"/>
                </w:tcPr>
                <w:p w:rsidR="000A6E78" w:rsidRPr="001504B7" w:rsidRDefault="000A6E78" w:rsidP="000A6E78">
                  <w:pPr>
                    <w:spacing w:after="0" w:line="240" w:lineRule="auto"/>
                    <w:rPr>
                      <w:rFonts w:ascii="Times New Roman" w:hAnsi="Times New Roman"/>
                      <w:b/>
                      <w:sz w:val="24"/>
                      <w:szCs w:val="24"/>
                    </w:rPr>
                  </w:pPr>
                  <w:r w:rsidRPr="001504B7">
                    <w:rPr>
                      <w:rFonts w:ascii="Times New Roman" w:hAnsi="Times New Roman"/>
                      <w:sz w:val="24"/>
                      <w:szCs w:val="24"/>
                    </w:rPr>
                    <w:t>100 – 96</w:t>
                  </w:r>
                </w:p>
              </w:tc>
            </w:tr>
            <w:tr w:rsidR="000A6E78" w:rsidRPr="001504B7" w:rsidTr="000A6E78">
              <w:tc>
                <w:tcPr>
                  <w:tcW w:w="3130" w:type="dxa"/>
                </w:tcPr>
                <w:p w:rsidR="000A6E78" w:rsidRPr="001504B7" w:rsidRDefault="000A6E78" w:rsidP="000A6E78">
                  <w:pPr>
                    <w:spacing w:after="0" w:line="240" w:lineRule="auto"/>
                    <w:rPr>
                      <w:rFonts w:ascii="Times New Roman" w:hAnsi="Times New Roman"/>
                      <w:sz w:val="24"/>
                      <w:szCs w:val="24"/>
                    </w:rPr>
                  </w:pPr>
                  <w:r w:rsidRPr="001504B7">
                    <w:rPr>
                      <w:rFonts w:ascii="Times New Roman" w:hAnsi="Times New Roman"/>
                      <w:sz w:val="24"/>
                      <w:szCs w:val="24"/>
                    </w:rPr>
                    <w:t>9</w:t>
                  </w:r>
                </w:p>
              </w:tc>
              <w:tc>
                <w:tcPr>
                  <w:tcW w:w="3130" w:type="dxa"/>
                </w:tcPr>
                <w:p w:rsidR="000A6E78" w:rsidRPr="001504B7" w:rsidRDefault="000A6E78" w:rsidP="000A6E78">
                  <w:pPr>
                    <w:spacing w:after="0" w:line="240" w:lineRule="auto"/>
                    <w:rPr>
                      <w:rFonts w:ascii="Times New Roman" w:hAnsi="Times New Roman"/>
                      <w:b/>
                      <w:sz w:val="24"/>
                      <w:szCs w:val="24"/>
                    </w:rPr>
                  </w:pPr>
                  <w:r w:rsidRPr="001504B7">
                    <w:rPr>
                      <w:rFonts w:ascii="Times New Roman" w:hAnsi="Times New Roman"/>
                      <w:sz w:val="24"/>
                      <w:szCs w:val="24"/>
                    </w:rPr>
                    <w:t>95 – 91</w:t>
                  </w:r>
                </w:p>
              </w:tc>
            </w:tr>
            <w:tr w:rsidR="000A6E78" w:rsidRPr="001504B7" w:rsidTr="000A6E78">
              <w:tc>
                <w:tcPr>
                  <w:tcW w:w="3130" w:type="dxa"/>
                </w:tcPr>
                <w:p w:rsidR="000A6E78" w:rsidRPr="00C07456" w:rsidRDefault="000A6E78" w:rsidP="000A6E78">
                  <w:pPr>
                    <w:spacing w:after="0" w:line="240" w:lineRule="auto"/>
                    <w:rPr>
                      <w:rFonts w:ascii="Times New Roman" w:hAnsi="Times New Roman"/>
                      <w:sz w:val="24"/>
                      <w:szCs w:val="24"/>
                    </w:rPr>
                  </w:pPr>
                  <w:r w:rsidRPr="00C07456">
                    <w:rPr>
                      <w:rFonts w:ascii="Times New Roman" w:hAnsi="Times New Roman"/>
                      <w:sz w:val="24"/>
                      <w:szCs w:val="24"/>
                    </w:rPr>
                    <w:t>8</w:t>
                  </w:r>
                </w:p>
              </w:tc>
              <w:tc>
                <w:tcPr>
                  <w:tcW w:w="3130" w:type="dxa"/>
                </w:tcPr>
                <w:p w:rsidR="000A6E78" w:rsidRPr="001504B7" w:rsidRDefault="000A6E78" w:rsidP="000A6E78">
                  <w:pPr>
                    <w:spacing w:after="0" w:line="240" w:lineRule="auto"/>
                    <w:rPr>
                      <w:rFonts w:ascii="Times New Roman" w:hAnsi="Times New Roman"/>
                      <w:b/>
                      <w:sz w:val="24"/>
                      <w:szCs w:val="24"/>
                    </w:rPr>
                  </w:pPr>
                  <w:r w:rsidRPr="001504B7">
                    <w:rPr>
                      <w:rFonts w:ascii="Times New Roman" w:hAnsi="Times New Roman"/>
                      <w:sz w:val="24"/>
                      <w:szCs w:val="24"/>
                    </w:rPr>
                    <w:t>90 – 86</w:t>
                  </w:r>
                </w:p>
              </w:tc>
            </w:tr>
            <w:tr w:rsidR="000A6E78" w:rsidRPr="001504B7" w:rsidTr="000A6E78">
              <w:tc>
                <w:tcPr>
                  <w:tcW w:w="3130" w:type="dxa"/>
                </w:tcPr>
                <w:p w:rsidR="000A6E78" w:rsidRPr="00C07456" w:rsidRDefault="000A6E78" w:rsidP="000A6E78">
                  <w:pPr>
                    <w:spacing w:after="0" w:line="240" w:lineRule="auto"/>
                    <w:rPr>
                      <w:rFonts w:ascii="Times New Roman" w:hAnsi="Times New Roman"/>
                      <w:sz w:val="24"/>
                      <w:szCs w:val="24"/>
                    </w:rPr>
                  </w:pPr>
                  <w:r w:rsidRPr="00C07456">
                    <w:rPr>
                      <w:rFonts w:ascii="Times New Roman" w:hAnsi="Times New Roman"/>
                      <w:sz w:val="24"/>
                      <w:szCs w:val="24"/>
                    </w:rPr>
                    <w:t>7</w:t>
                  </w:r>
                </w:p>
              </w:tc>
              <w:tc>
                <w:tcPr>
                  <w:tcW w:w="3130" w:type="dxa"/>
                </w:tcPr>
                <w:p w:rsidR="000A6E78" w:rsidRPr="001504B7" w:rsidRDefault="000A6E78" w:rsidP="000A6E78">
                  <w:pPr>
                    <w:spacing w:after="0" w:line="240" w:lineRule="auto"/>
                    <w:rPr>
                      <w:rFonts w:ascii="Times New Roman" w:hAnsi="Times New Roman"/>
                      <w:b/>
                      <w:sz w:val="24"/>
                      <w:szCs w:val="24"/>
                    </w:rPr>
                  </w:pPr>
                  <w:r w:rsidRPr="001504B7">
                    <w:rPr>
                      <w:rFonts w:ascii="Times New Roman" w:hAnsi="Times New Roman"/>
                      <w:sz w:val="24"/>
                      <w:szCs w:val="24"/>
                    </w:rPr>
                    <w:t>85 – 81</w:t>
                  </w:r>
                </w:p>
              </w:tc>
            </w:tr>
            <w:tr w:rsidR="000A6E78" w:rsidRPr="001504B7" w:rsidTr="000A6E78">
              <w:tc>
                <w:tcPr>
                  <w:tcW w:w="3130" w:type="dxa"/>
                </w:tcPr>
                <w:p w:rsidR="000A6E78" w:rsidRPr="00C07456" w:rsidRDefault="000A6E78" w:rsidP="000A6E78">
                  <w:pPr>
                    <w:spacing w:after="0" w:line="240" w:lineRule="auto"/>
                    <w:rPr>
                      <w:rFonts w:ascii="Times New Roman" w:hAnsi="Times New Roman"/>
                      <w:sz w:val="24"/>
                      <w:szCs w:val="24"/>
                    </w:rPr>
                  </w:pPr>
                  <w:r w:rsidRPr="00C07456">
                    <w:rPr>
                      <w:rFonts w:ascii="Times New Roman" w:hAnsi="Times New Roman"/>
                      <w:sz w:val="24"/>
                      <w:szCs w:val="24"/>
                    </w:rPr>
                    <w:t>6</w:t>
                  </w:r>
                </w:p>
              </w:tc>
              <w:tc>
                <w:tcPr>
                  <w:tcW w:w="3130" w:type="dxa"/>
                </w:tcPr>
                <w:p w:rsidR="000A6E78" w:rsidRPr="001504B7" w:rsidRDefault="000A6E78" w:rsidP="000A6E78">
                  <w:pPr>
                    <w:spacing w:after="0" w:line="240" w:lineRule="auto"/>
                    <w:rPr>
                      <w:rFonts w:ascii="Times New Roman" w:hAnsi="Times New Roman"/>
                      <w:b/>
                      <w:sz w:val="24"/>
                      <w:szCs w:val="24"/>
                    </w:rPr>
                  </w:pPr>
                  <w:r w:rsidRPr="001504B7">
                    <w:rPr>
                      <w:rFonts w:ascii="Times New Roman" w:hAnsi="Times New Roman"/>
                      <w:sz w:val="24"/>
                      <w:szCs w:val="24"/>
                    </w:rPr>
                    <w:t>80 – 76</w:t>
                  </w:r>
                </w:p>
              </w:tc>
            </w:tr>
            <w:tr w:rsidR="000A6E78" w:rsidRPr="001504B7" w:rsidTr="000A6E78">
              <w:tc>
                <w:tcPr>
                  <w:tcW w:w="3130" w:type="dxa"/>
                </w:tcPr>
                <w:p w:rsidR="000A6E78" w:rsidRPr="00C07456" w:rsidRDefault="000A6E78" w:rsidP="000A6E78">
                  <w:pPr>
                    <w:spacing w:after="0" w:line="240" w:lineRule="auto"/>
                    <w:rPr>
                      <w:rFonts w:ascii="Times New Roman" w:hAnsi="Times New Roman"/>
                      <w:sz w:val="24"/>
                      <w:szCs w:val="24"/>
                    </w:rPr>
                  </w:pPr>
                  <w:r w:rsidRPr="00C07456">
                    <w:rPr>
                      <w:rFonts w:ascii="Times New Roman" w:hAnsi="Times New Roman"/>
                      <w:sz w:val="24"/>
                      <w:szCs w:val="24"/>
                    </w:rPr>
                    <w:t>5</w:t>
                  </w:r>
                </w:p>
              </w:tc>
              <w:tc>
                <w:tcPr>
                  <w:tcW w:w="3130" w:type="dxa"/>
                </w:tcPr>
                <w:p w:rsidR="000A6E78" w:rsidRPr="001504B7" w:rsidRDefault="000A6E78" w:rsidP="000A6E78">
                  <w:pPr>
                    <w:spacing w:after="0" w:line="240" w:lineRule="auto"/>
                    <w:rPr>
                      <w:rFonts w:ascii="Times New Roman" w:hAnsi="Times New Roman"/>
                      <w:b/>
                      <w:sz w:val="24"/>
                      <w:szCs w:val="24"/>
                    </w:rPr>
                  </w:pPr>
                  <w:r w:rsidRPr="001504B7">
                    <w:rPr>
                      <w:rFonts w:ascii="Times New Roman" w:hAnsi="Times New Roman"/>
                      <w:sz w:val="24"/>
                      <w:szCs w:val="24"/>
                    </w:rPr>
                    <w:t>75 – 71</w:t>
                  </w:r>
                </w:p>
              </w:tc>
            </w:tr>
            <w:tr w:rsidR="000A6E78" w:rsidRPr="001504B7" w:rsidTr="000A6E78">
              <w:tc>
                <w:tcPr>
                  <w:tcW w:w="3130" w:type="dxa"/>
                </w:tcPr>
                <w:p w:rsidR="000A6E78" w:rsidRPr="00C07456" w:rsidRDefault="000A6E78" w:rsidP="000A6E78">
                  <w:pPr>
                    <w:spacing w:after="0" w:line="240" w:lineRule="auto"/>
                    <w:rPr>
                      <w:rFonts w:ascii="Times New Roman" w:hAnsi="Times New Roman"/>
                      <w:sz w:val="24"/>
                      <w:szCs w:val="24"/>
                    </w:rPr>
                  </w:pPr>
                  <w:r w:rsidRPr="00C07456">
                    <w:rPr>
                      <w:rFonts w:ascii="Times New Roman" w:hAnsi="Times New Roman"/>
                      <w:sz w:val="24"/>
                      <w:szCs w:val="24"/>
                    </w:rPr>
                    <w:t>4</w:t>
                  </w:r>
                </w:p>
              </w:tc>
              <w:tc>
                <w:tcPr>
                  <w:tcW w:w="3130" w:type="dxa"/>
                </w:tcPr>
                <w:p w:rsidR="000A6E78" w:rsidRPr="001504B7" w:rsidRDefault="000A6E78" w:rsidP="000A6E78">
                  <w:pPr>
                    <w:spacing w:after="0" w:line="240" w:lineRule="auto"/>
                    <w:rPr>
                      <w:rFonts w:ascii="Times New Roman" w:hAnsi="Times New Roman"/>
                      <w:b/>
                      <w:sz w:val="24"/>
                      <w:szCs w:val="24"/>
                    </w:rPr>
                  </w:pPr>
                  <w:r w:rsidRPr="001504B7">
                    <w:rPr>
                      <w:rFonts w:ascii="Times New Roman" w:hAnsi="Times New Roman"/>
                      <w:sz w:val="24"/>
                      <w:szCs w:val="24"/>
                    </w:rPr>
                    <w:t>70 – 66</w:t>
                  </w:r>
                </w:p>
              </w:tc>
            </w:tr>
            <w:tr w:rsidR="000A6E78" w:rsidRPr="001504B7" w:rsidTr="000A6E78">
              <w:tc>
                <w:tcPr>
                  <w:tcW w:w="3130" w:type="dxa"/>
                </w:tcPr>
                <w:p w:rsidR="000A6E78" w:rsidRPr="00C07456" w:rsidRDefault="000A6E78" w:rsidP="000A6E78">
                  <w:pPr>
                    <w:spacing w:after="0" w:line="240" w:lineRule="auto"/>
                    <w:rPr>
                      <w:rFonts w:ascii="Times New Roman" w:hAnsi="Times New Roman"/>
                      <w:sz w:val="24"/>
                      <w:szCs w:val="24"/>
                    </w:rPr>
                  </w:pPr>
                  <w:r w:rsidRPr="00C07456">
                    <w:rPr>
                      <w:rFonts w:ascii="Times New Roman" w:hAnsi="Times New Roman"/>
                      <w:sz w:val="24"/>
                      <w:szCs w:val="24"/>
                    </w:rPr>
                    <w:t>3</w:t>
                  </w:r>
                </w:p>
              </w:tc>
              <w:tc>
                <w:tcPr>
                  <w:tcW w:w="3130" w:type="dxa"/>
                </w:tcPr>
                <w:p w:rsidR="000A6E78" w:rsidRPr="001504B7" w:rsidRDefault="000A6E78" w:rsidP="000A6E78">
                  <w:pPr>
                    <w:spacing w:after="0" w:line="240" w:lineRule="auto"/>
                    <w:rPr>
                      <w:rFonts w:ascii="Times New Roman" w:hAnsi="Times New Roman"/>
                      <w:b/>
                      <w:sz w:val="24"/>
                      <w:szCs w:val="24"/>
                    </w:rPr>
                  </w:pPr>
                  <w:r w:rsidRPr="001504B7">
                    <w:rPr>
                      <w:rFonts w:ascii="Times New Roman" w:hAnsi="Times New Roman"/>
                      <w:sz w:val="24"/>
                      <w:szCs w:val="24"/>
                    </w:rPr>
                    <w:t>65 – 61</w:t>
                  </w:r>
                </w:p>
              </w:tc>
            </w:tr>
            <w:tr w:rsidR="000A6E78" w:rsidRPr="001504B7" w:rsidTr="000A6E78">
              <w:tc>
                <w:tcPr>
                  <w:tcW w:w="3130" w:type="dxa"/>
                </w:tcPr>
                <w:p w:rsidR="000A6E78" w:rsidRPr="00C07456" w:rsidRDefault="000A6E78" w:rsidP="000A6E78">
                  <w:pPr>
                    <w:spacing w:after="0" w:line="240" w:lineRule="auto"/>
                    <w:rPr>
                      <w:rFonts w:ascii="Times New Roman" w:hAnsi="Times New Roman"/>
                      <w:sz w:val="24"/>
                      <w:szCs w:val="24"/>
                    </w:rPr>
                  </w:pPr>
                  <w:r w:rsidRPr="00C07456">
                    <w:rPr>
                      <w:rFonts w:ascii="Times New Roman" w:hAnsi="Times New Roman"/>
                      <w:sz w:val="24"/>
                      <w:szCs w:val="24"/>
                    </w:rPr>
                    <w:t>2</w:t>
                  </w:r>
                </w:p>
              </w:tc>
              <w:tc>
                <w:tcPr>
                  <w:tcW w:w="3130" w:type="dxa"/>
                </w:tcPr>
                <w:p w:rsidR="000A6E78" w:rsidRPr="001504B7" w:rsidRDefault="000A6E78" w:rsidP="000A6E78">
                  <w:pPr>
                    <w:spacing w:after="0" w:line="240" w:lineRule="auto"/>
                    <w:rPr>
                      <w:rFonts w:ascii="Times New Roman" w:hAnsi="Times New Roman"/>
                      <w:b/>
                      <w:sz w:val="24"/>
                      <w:szCs w:val="24"/>
                    </w:rPr>
                  </w:pPr>
                  <w:r w:rsidRPr="001504B7">
                    <w:rPr>
                      <w:rFonts w:ascii="Times New Roman" w:hAnsi="Times New Roman"/>
                      <w:sz w:val="24"/>
                      <w:szCs w:val="24"/>
                    </w:rPr>
                    <w:t>60 – 56</w:t>
                  </w:r>
                </w:p>
              </w:tc>
            </w:tr>
            <w:tr w:rsidR="000A6E78" w:rsidRPr="001504B7" w:rsidTr="000A6E78">
              <w:tc>
                <w:tcPr>
                  <w:tcW w:w="3130" w:type="dxa"/>
                </w:tcPr>
                <w:p w:rsidR="000A6E78" w:rsidRPr="00C07456" w:rsidRDefault="000A6E78" w:rsidP="000A6E78">
                  <w:pPr>
                    <w:spacing w:after="0" w:line="240" w:lineRule="auto"/>
                    <w:rPr>
                      <w:rFonts w:ascii="Times New Roman" w:hAnsi="Times New Roman"/>
                      <w:sz w:val="24"/>
                      <w:szCs w:val="24"/>
                    </w:rPr>
                  </w:pPr>
                  <w:r w:rsidRPr="00C07456">
                    <w:rPr>
                      <w:rFonts w:ascii="Times New Roman" w:hAnsi="Times New Roman"/>
                      <w:sz w:val="24"/>
                      <w:szCs w:val="24"/>
                    </w:rPr>
                    <w:t>1</w:t>
                  </w:r>
                </w:p>
              </w:tc>
              <w:tc>
                <w:tcPr>
                  <w:tcW w:w="3130" w:type="dxa"/>
                </w:tcPr>
                <w:p w:rsidR="000A6E78" w:rsidRPr="001504B7" w:rsidRDefault="000A6E78" w:rsidP="000A6E78">
                  <w:pPr>
                    <w:spacing w:after="0" w:line="240" w:lineRule="auto"/>
                    <w:rPr>
                      <w:rFonts w:ascii="Times New Roman" w:hAnsi="Times New Roman"/>
                      <w:b/>
                      <w:sz w:val="24"/>
                      <w:szCs w:val="24"/>
                    </w:rPr>
                  </w:pPr>
                  <w:r w:rsidRPr="001504B7">
                    <w:rPr>
                      <w:rFonts w:ascii="Times New Roman" w:hAnsi="Times New Roman"/>
                      <w:sz w:val="24"/>
                      <w:szCs w:val="24"/>
                    </w:rPr>
                    <w:t>55 – 51</w:t>
                  </w:r>
                </w:p>
              </w:tc>
            </w:tr>
            <w:tr w:rsidR="000A6E78" w:rsidRPr="001504B7" w:rsidTr="000A6E78">
              <w:tc>
                <w:tcPr>
                  <w:tcW w:w="3130" w:type="dxa"/>
                </w:tcPr>
                <w:p w:rsidR="000A6E78" w:rsidRPr="00C07456" w:rsidRDefault="000A6E78" w:rsidP="000A6E78">
                  <w:pPr>
                    <w:spacing w:after="0" w:line="240" w:lineRule="auto"/>
                    <w:rPr>
                      <w:rFonts w:ascii="Times New Roman" w:hAnsi="Times New Roman"/>
                      <w:sz w:val="24"/>
                      <w:szCs w:val="24"/>
                    </w:rPr>
                  </w:pPr>
                  <w:r w:rsidRPr="00C07456">
                    <w:rPr>
                      <w:rFonts w:ascii="Times New Roman" w:hAnsi="Times New Roman"/>
                      <w:sz w:val="24"/>
                      <w:szCs w:val="24"/>
                    </w:rPr>
                    <w:t>0</w:t>
                  </w:r>
                </w:p>
              </w:tc>
              <w:tc>
                <w:tcPr>
                  <w:tcW w:w="3130" w:type="dxa"/>
                </w:tcPr>
                <w:p w:rsidR="000A6E78" w:rsidRPr="001504B7" w:rsidRDefault="000A6E78" w:rsidP="000A6E78">
                  <w:pPr>
                    <w:spacing w:after="0" w:line="240" w:lineRule="auto"/>
                    <w:rPr>
                      <w:rFonts w:ascii="Times New Roman" w:hAnsi="Times New Roman"/>
                      <w:b/>
                      <w:sz w:val="24"/>
                      <w:szCs w:val="24"/>
                    </w:rPr>
                  </w:pPr>
                  <w:r w:rsidRPr="001504B7">
                    <w:rPr>
                      <w:rFonts w:ascii="Times New Roman" w:hAnsi="Times New Roman"/>
                      <w:sz w:val="24"/>
                      <w:szCs w:val="24"/>
                    </w:rPr>
                    <w:t>50 і менше</w:t>
                  </w:r>
                </w:p>
              </w:tc>
            </w:tr>
          </w:tbl>
          <w:p w:rsidR="000A6E78" w:rsidRPr="001504B7" w:rsidRDefault="000A6E78" w:rsidP="000A6E78">
            <w:pPr>
              <w:spacing w:after="0" w:line="240" w:lineRule="auto"/>
              <w:rPr>
                <w:rFonts w:ascii="Times New Roman" w:hAnsi="Times New Roman"/>
                <w:b/>
                <w:sz w:val="24"/>
                <w:szCs w:val="24"/>
              </w:rPr>
            </w:pPr>
          </w:p>
          <w:p w:rsidR="000A6E78" w:rsidRPr="001504B7" w:rsidRDefault="000A6E78" w:rsidP="00146607">
            <w:pPr>
              <w:spacing w:after="0" w:line="240" w:lineRule="auto"/>
              <w:jc w:val="both"/>
              <w:rPr>
                <w:rFonts w:ascii="Times New Roman" w:hAnsi="Times New Roman"/>
                <w:sz w:val="24"/>
                <w:szCs w:val="24"/>
              </w:rPr>
            </w:pPr>
          </w:p>
          <w:p w:rsidR="000A6E78" w:rsidRPr="001504B7" w:rsidRDefault="00146607" w:rsidP="00146607">
            <w:pPr>
              <w:spacing w:after="0" w:line="240" w:lineRule="auto"/>
              <w:jc w:val="both"/>
              <w:rPr>
                <w:rFonts w:ascii="Times New Roman" w:hAnsi="Times New Roman"/>
                <w:sz w:val="24"/>
                <w:szCs w:val="24"/>
              </w:rPr>
            </w:pPr>
            <w:r w:rsidRPr="001504B7">
              <w:rPr>
                <w:rFonts w:ascii="Times New Roman" w:hAnsi="Times New Roman"/>
                <w:sz w:val="24"/>
                <w:szCs w:val="24"/>
              </w:rPr>
              <w:t xml:space="preserve">У разі відсутності студента під час проведення модульного контролю з поважних причин, підтверджених довідкою, </w:t>
            </w:r>
            <w:r w:rsidRPr="001504B7">
              <w:rPr>
                <w:rFonts w:ascii="Times New Roman" w:hAnsi="Times New Roman"/>
                <w:sz w:val="24"/>
                <w:szCs w:val="24"/>
              </w:rPr>
              <w:lastRenderedPageBreak/>
              <w:t xml:space="preserve">модульна робота виконується додатково у погоджений з викладачем час. У всіх інших випадках відсутність студента під час модульного контролю автоматично зараховується йому як незадовільна оцінка (0 балів) за відповідний модуль. Незадовільну оцінку за модуль потрібно обов’язково перескласти. Додатковий термін складання призначає викладач і затверджує завідувач кафедри. </w:t>
            </w:r>
          </w:p>
          <w:p w:rsidR="000A6E78" w:rsidRPr="001504B7" w:rsidRDefault="000A6E78" w:rsidP="00146607">
            <w:pPr>
              <w:spacing w:after="0" w:line="240" w:lineRule="auto"/>
              <w:jc w:val="both"/>
              <w:rPr>
                <w:rFonts w:ascii="Times New Roman" w:hAnsi="Times New Roman"/>
                <w:sz w:val="24"/>
                <w:szCs w:val="24"/>
              </w:rPr>
            </w:pPr>
          </w:p>
          <w:p w:rsidR="000A6E78" w:rsidRPr="001504B7" w:rsidRDefault="00146607" w:rsidP="00146607">
            <w:pPr>
              <w:spacing w:after="0" w:line="240" w:lineRule="auto"/>
              <w:jc w:val="both"/>
              <w:rPr>
                <w:rFonts w:ascii="Times New Roman" w:hAnsi="Times New Roman"/>
                <w:sz w:val="24"/>
                <w:szCs w:val="24"/>
              </w:rPr>
            </w:pPr>
            <w:r w:rsidRPr="001504B7">
              <w:rPr>
                <w:rFonts w:ascii="Times New Roman" w:hAnsi="Times New Roman"/>
                <w:sz w:val="24"/>
                <w:szCs w:val="24"/>
              </w:rPr>
              <w:t xml:space="preserve">4. Відвідування практичних занять (0 – 5 балів) </w:t>
            </w:r>
          </w:p>
          <w:p w:rsidR="000A6E78" w:rsidRPr="001504B7" w:rsidRDefault="000A6E78" w:rsidP="00146607">
            <w:pPr>
              <w:spacing w:after="0" w:line="240" w:lineRule="auto"/>
              <w:jc w:val="both"/>
              <w:rPr>
                <w:rFonts w:ascii="Times New Roman" w:hAnsi="Times New Roman"/>
                <w:sz w:val="24"/>
                <w:szCs w:val="24"/>
              </w:rPr>
            </w:pPr>
          </w:p>
          <w:p w:rsidR="000A6E78" w:rsidRPr="001504B7" w:rsidRDefault="000A6E78" w:rsidP="000A6E78">
            <w:pPr>
              <w:spacing w:after="0" w:line="240" w:lineRule="auto"/>
              <w:jc w:val="center"/>
              <w:rPr>
                <w:rFonts w:ascii="Times New Roman" w:hAnsi="Times New Roman"/>
                <w:b/>
                <w:sz w:val="24"/>
                <w:szCs w:val="24"/>
              </w:rPr>
            </w:pPr>
            <w:r w:rsidRPr="001504B7">
              <w:rPr>
                <w:rFonts w:ascii="Times New Roman" w:hAnsi="Times New Roman"/>
                <w:b/>
                <w:sz w:val="24"/>
                <w:szCs w:val="24"/>
              </w:rPr>
              <w:t>Шкала оцінювання</w:t>
            </w:r>
          </w:p>
          <w:tbl>
            <w:tblPr>
              <w:tblStyle w:val="a8"/>
              <w:tblW w:w="0" w:type="auto"/>
              <w:tblLayout w:type="fixed"/>
              <w:tblLook w:val="04A0" w:firstRow="1" w:lastRow="0" w:firstColumn="1" w:lastColumn="0" w:noHBand="0" w:noVBand="1"/>
            </w:tblPr>
            <w:tblGrid>
              <w:gridCol w:w="3130"/>
              <w:gridCol w:w="3130"/>
            </w:tblGrid>
            <w:tr w:rsidR="000A6E78" w:rsidRPr="001504B7" w:rsidTr="000A6E78">
              <w:tc>
                <w:tcPr>
                  <w:tcW w:w="3130" w:type="dxa"/>
                </w:tcPr>
                <w:p w:rsidR="000A6E78" w:rsidRPr="001504B7" w:rsidRDefault="000A6E78" w:rsidP="00146607">
                  <w:pPr>
                    <w:spacing w:after="0" w:line="240" w:lineRule="auto"/>
                    <w:jc w:val="both"/>
                    <w:rPr>
                      <w:rFonts w:ascii="Times New Roman" w:hAnsi="Times New Roman"/>
                      <w:sz w:val="24"/>
                      <w:szCs w:val="24"/>
                    </w:rPr>
                  </w:pPr>
                  <w:r w:rsidRPr="001504B7">
                    <w:rPr>
                      <w:rFonts w:ascii="Times New Roman" w:hAnsi="Times New Roman"/>
                      <w:sz w:val="24"/>
                      <w:szCs w:val="24"/>
                    </w:rPr>
                    <w:t>Кількість балів</w:t>
                  </w:r>
                </w:p>
              </w:tc>
              <w:tc>
                <w:tcPr>
                  <w:tcW w:w="3130" w:type="dxa"/>
                </w:tcPr>
                <w:p w:rsidR="000A6E78" w:rsidRPr="001504B7" w:rsidRDefault="000A6E78" w:rsidP="00146607">
                  <w:pPr>
                    <w:spacing w:after="0" w:line="240" w:lineRule="auto"/>
                    <w:jc w:val="both"/>
                    <w:rPr>
                      <w:rFonts w:ascii="Times New Roman" w:hAnsi="Times New Roman"/>
                      <w:sz w:val="24"/>
                      <w:szCs w:val="24"/>
                    </w:rPr>
                  </w:pPr>
                  <w:r w:rsidRPr="001504B7">
                    <w:rPr>
                      <w:rFonts w:ascii="Times New Roman" w:hAnsi="Times New Roman"/>
                      <w:sz w:val="24"/>
                      <w:szCs w:val="24"/>
                    </w:rPr>
                    <w:t>% відвіданих занять</w:t>
                  </w:r>
                </w:p>
              </w:tc>
            </w:tr>
            <w:tr w:rsidR="000A6E78" w:rsidRPr="001504B7" w:rsidTr="000A6E78">
              <w:tc>
                <w:tcPr>
                  <w:tcW w:w="3130" w:type="dxa"/>
                </w:tcPr>
                <w:p w:rsidR="000A6E78" w:rsidRPr="001504B7" w:rsidRDefault="001504B7" w:rsidP="00146607">
                  <w:pPr>
                    <w:spacing w:after="0" w:line="240" w:lineRule="auto"/>
                    <w:jc w:val="both"/>
                    <w:rPr>
                      <w:rFonts w:ascii="Times New Roman" w:hAnsi="Times New Roman"/>
                      <w:sz w:val="24"/>
                      <w:szCs w:val="24"/>
                    </w:rPr>
                  </w:pPr>
                  <w:r w:rsidRPr="001504B7">
                    <w:rPr>
                      <w:rFonts w:ascii="Times New Roman" w:hAnsi="Times New Roman"/>
                      <w:sz w:val="24"/>
                      <w:szCs w:val="24"/>
                    </w:rPr>
                    <w:t>5</w:t>
                  </w:r>
                </w:p>
              </w:tc>
              <w:tc>
                <w:tcPr>
                  <w:tcW w:w="3130" w:type="dxa"/>
                </w:tcPr>
                <w:p w:rsidR="000A6E78" w:rsidRPr="001504B7" w:rsidRDefault="000A6E78" w:rsidP="00146607">
                  <w:pPr>
                    <w:spacing w:after="0" w:line="240" w:lineRule="auto"/>
                    <w:jc w:val="both"/>
                    <w:rPr>
                      <w:rFonts w:ascii="Times New Roman" w:hAnsi="Times New Roman"/>
                      <w:sz w:val="24"/>
                      <w:szCs w:val="24"/>
                    </w:rPr>
                  </w:pPr>
                  <w:r w:rsidRPr="001504B7">
                    <w:rPr>
                      <w:rFonts w:ascii="Times New Roman" w:hAnsi="Times New Roman"/>
                      <w:sz w:val="24"/>
                      <w:szCs w:val="24"/>
                    </w:rPr>
                    <w:t>100 – 90</w:t>
                  </w:r>
                </w:p>
              </w:tc>
            </w:tr>
            <w:tr w:rsidR="000A6E78" w:rsidRPr="001504B7" w:rsidTr="000A6E78">
              <w:tc>
                <w:tcPr>
                  <w:tcW w:w="3130" w:type="dxa"/>
                </w:tcPr>
                <w:p w:rsidR="000A6E78" w:rsidRPr="001504B7" w:rsidRDefault="001504B7" w:rsidP="00146607">
                  <w:pPr>
                    <w:spacing w:after="0" w:line="240" w:lineRule="auto"/>
                    <w:jc w:val="both"/>
                    <w:rPr>
                      <w:rFonts w:ascii="Times New Roman" w:hAnsi="Times New Roman"/>
                      <w:sz w:val="24"/>
                      <w:szCs w:val="24"/>
                    </w:rPr>
                  </w:pPr>
                  <w:r w:rsidRPr="001504B7">
                    <w:rPr>
                      <w:rFonts w:ascii="Times New Roman" w:hAnsi="Times New Roman"/>
                      <w:sz w:val="24"/>
                      <w:szCs w:val="24"/>
                    </w:rPr>
                    <w:t>4</w:t>
                  </w:r>
                </w:p>
              </w:tc>
              <w:tc>
                <w:tcPr>
                  <w:tcW w:w="3130" w:type="dxa"/>
                </w:tcPr>
                <w:p w:rsidR="000A6E78" w:rsidRPr="001504B7" w:rsidRDefault="000A6E78" w:rsidP="00146607">
                  <w:pPr>
                    <w:spacing w:after="0" w:line="240" w:lineRule="auto"/>
                    <w:jc w:val="both"/>
                    <w:rPr>
                      <w:rFonts w:ascii="Times New Roman" w:hAnsi="Times New Roman"/>
                      <w:sz w:val="24"/>
                      <w:szCs w:val="24"/>
                    </w:rPr>
                  </w:pPr>
                  <w:r w:rsidRPr="001504B7">
                    <w:rPr>
                      <w:rFonts w:ascii="Times New Roman" w:hAnsi="Times New Roman"/>
                      <w:sz w:val="24"/>
                      <w:szCs w:val="24"/>
                    </w:rPr>
                    <w:t>89 – 81</w:t>
                  </w:r>
                </w:p>
              </w:tc>
            </w:tr>
            <w:tr w:rsidR="000A6E78" w:rsidRPr="001504B7" w:rsidTr="000A6E78">
              <w:tc>
                <w:tcPr>
                  <w:tcW w:w="3130" w:type="dxa"/>
                </w:tcPr>
                <w:p w:rsidR="000A6E78" w:rsidRPr="001504B7" w:rsidRDefault="001504B7" w:rsidP="00146607">
                  <w:pPr>
                    <w:spacing w:after="0" w:line="240" w:lineRule="auto"/>
                    <w:jc w:val="both"/>
                    <w:rPr>
                      <w:rFonts w:ascii="Times New Roman" w:hAnsi="Times New Roman"/>
                      <w:sz w:val="24"/>
                      <w:szCs w:val="24"/>
                    </w:rPr>
                  </w:pPr>
                  <w:r w:rsidRPr="001504B7">
                    <w:rPr>
                      <w:rFonts w:ascii="Times New Roman" w:hAnsi="Times New Roman"/>
                      <w:sz w:val="24"/>
                      <w:szCs w:val="24"/>
                    </w:rPr>
                    <w:t>3</w:t>
                  </w:r>
                </w:p>
              </w:tc>
              <w:tc>
                <w:tcPr>
                  <w:tcW w:w="3130" w:type="dxa"/>
                </w:tcPr>
                <w:p w:rsidR="000A6E78" w:rsidRPr="001504B7" w:rsidRDefault="000A6E78" w:rsidP="00146607">
                  <w:pPr>
                    <w:spacing w:after="0" w:line="240" w:lineRule="auto"/>
                    <w:jc w:val="both"/>
                    <w:rPr>
                      <w:rFonts w:ascii="Times New Roman" w:hAnsi="Times New Roman"/>
                      <w:sz w:val="24"/>
                      <w:szCs w:val="24"/>
                    </w:rPr>
                  </w:pPr>
                  <w:r w:rsidRPr="001504B7">
                    <w:rPr>
                      <w:rFonts w:ascii="Times New Roman" w:hAnsi="Times New Roman"/>
                      <w:sz w:val="24"/>
                      <w:szCs w:val="24"/>
                    </w:rPr>
                    <w:t>80 – 71</w:t>
                  </w:r>
                </w:p>
              </w:tc>
            </w:tr>
            <w:tr w:rsidR="000A6E78" w:rsidRPr="001504B7" w:rsidTr="000A6E78">
              <w:tc>
                <w:tcPr>
                  <w:tcW w:w="3130" w:type="dxa"/>
                </w:tcPr>
                <w:p w:rsidR="000A6E78" w:rsidRPr="001504B7" w:rsidRDefault="001504B7" w:rsidP="00146607">
                  <w:pPr>
                    <w:spacing w:after="0" w:line="240" w:lineRule="auto"/>
                    <w:jc w:val="both"/>
                    <w:rPr>
                      <w:rFonts w:ascii="Times New Roman" w:hAnsi="Times New Roman"/>
                      <w:sz w:val="24"/>
                      <w:szCs w:val="24"/>
                    </w:rPr>
                  </w:pPr>
                  <w:r w:rsidRPr="001504B7">
                    <w:rPr>
                      <w:rFonts w:ascii="Times New Roman" w:hAnsi="Times New Roman"/>
                      <w:sz w:val="24"/>
                      <w:szCs w:val="24"/>
                    </w:rPr>
                    <w:t>2</w:t>
                  </w:r>
                </w:p>
              </w:tc>
              <w:tc>
                <w:tcPr>
                  <w:tcW w:w="3130" w:type="dxa"/>
                </w:tcPr>
                <w:p w:rsidR="000A6E78" w:rsidRPr="001504B7" w:rsidRDefault="000A6E78" w:rsidP="00146607">
                  <w:pPr>
                    <w:spacing w:after="0" w:line="240" w:lineRule="auto"/>
                    <w:jc w:val="both"/>
                    <w:rPr>
                      <w:rFonts w:ascii="Times New Roman" w:hAnsi="Times New Roman"/>
                      <w:sz w:val="24"/>
                      <w:szCs w:val="24"/>
                    </w:rPr>
                  </w:pPr>
                  <w:r w:rsidRPr="001504B7">
                    <w:rPr>
                      <w:rFonts w:ascii="Times New Roman" w:hAnsi="Times New Roman"/>
                      <w:sz w:val="24"/>
                      <w:szCs w:val="24"/>
                    </w:rPr>
                    <w:t>70 – 61</w:t>
                  </w:r>
                </w:p>
              </w:tc>
            </w:tr>
            <w:tr w:rsidR="000A6E78" w:rsidRPr="001504B7" w:rsidTr="000A6E78">
              <w:tc>
                <w:tcPr>
                  <w:tcW w:w="3130" w:type="dxa"/>
                </w:tcPr>
                <w:p w:rsidR="000A6E78" w:rsidRPr="001504B7" w:rsidRDefault="001504B7" w:rsidP="00146607">
                  <w:pPr>
                    <w:spacing w:after="0" w:line="240" w:lineRule="auto"/>
                    <w:jc w:val="both"/>
                    <w:rPr>
                      <w:rFonts w:ascii="Times New Roman" w:hAnsi="Times New Roman"/>
                      <w:sz w:val="24"/>
                      <w:szCs w:val="24"/>
                    </w:rPr>
                  </w:pPr>
                  <w:r w:rsidRPr="001504B7">
                    <w:rPr>
                      <w:rFonts w:ascii="Times New Roman" w:hAnsi="Times New Roman"/>
                      <w:sz w:val="24"/>
                      <w:szCs w:val="24"/>
                    </w:rPr>
                    <w:t>1</w:t>
                  </w:r>
                </w:p>
              </w:tc>
              <w:tc>
                <w:tcPr>
                  <w:tcW w:w="3130" w:type="dxa"/>
                </w:tcPr>
                <w:p w:rsidR="000A6E78" w:rsidRPr="001504B7" w:rsidRDefault="001504B7" w:rsidP="00146607">
                  <w:pPr>
                    <w:spacing w:after="0" w:line="240" w:lineRule="auto"/>
                    <w:jc w:val="both"/>
                    <w:rPr>
                      <w:rFonts w:ascii="Times New Roman" w:hAnsi="Times New Roman"/>
                      <w:sz w:val="24"/>
                      <w:szCs w:val="24"/>
                    </w:rPr>
                  </w:pPr>
                  <w:r w:rsidRPr="001504B7">
                    <w:rPr>
                      <w:rFonts w:ascii="Times New Roman" w:hAnsi="Times New Roman"/>
                      <w:sz w:val="24"/>
                      <w:szCs w:val="24"/>
                    </w:rPr>
                    <w:t>60 – 51</w:t>
                  </w:r>
                </w:p>
              </w:tc>
            </w:tr>
            <w:tr w:rsidR="000A6E78" w:rsidRPr="001504B7" w:rsidTr="000A6E78">
              <w:tc>
                <w:tcPr>
                  <w:tcW w:w="3130" w:type="dxa"/>
                </w:tcPr>
                <w:p w:rsidR="000A6E78" w:rsidRPr="001504B7" w:rsidRDefault="001504B7" w:rsidP="00146607">
                  <w:pPr>
                    <w:spacing w:after="0" w:line="240" w:lineRule="auto"/>
                    <w:jc w:val="both"/>
                    <w:rPr>
                      <w:rFonts w:ascii="Times New Roman" w:hAnsi="Times New Roman"/>
                      <w:sz w:val="24"/>
                      <w:szCs w:val="24"/>
                    </w:rPr>
                  </w:pPr>
                  <w:r w:rsidRPr="001504B7">
                    <w:rPr>
                      <w:rFonts w:ascii="Times New Roman" w:hAnsi="Times New Roman"/>
                      <w:sz w:val="24"/>
                      <w:szCs w:val="24"/>
                    </w:rPr>
                    <w:t>0</w:t>
                  </w:r>
                </w:p>
              </w:tc>
              <w:tc>
                <w:tcPr>
                  <w:tcW w:w="3130" w:type="dxa"/>
                </w:tcPr>
                <w:p w:rsidR="000A6E78" w:rsidRPr="001504B7" w:rsidRDefault="001504B7" w:rsidP="00146607">
                  <w:pPr>
                    <w:spacing w:after="0" w:line="240" w:lineRule="auto"/>
                    <w:jc w:val="both"/>
                    <w:rPr>
                      <w:rFonts w:ascii="Times New Roman" w:hAnsi="Times New Roman"/>
                      <w:sz w:val="24"/>
                      <w:szCs w:val="24"/>
                    </w:rPr>
                  </w:pPr>
                  <w:r w:rsidRPr="001504B7">
                    <w:rPr>
                      <w:rFonts w:ascii="Times New Roman" w:hAnsi="Times New Roman"/>
                      <w:sz w:val="24"/>
                      <w:szCs w:val="24"/>
                    </w:rPr>
                    <w:t>50 і менше</w:t>
                  </w:r>
                </w:p>
              </w:tc>
            </w:tr>
          </w:tbl>
          <w:p w:rsidR="000A6E78" w:rsidRPr="001504B7" w:rsidRDefault="000A6E78" w:rsidP="001504B7">
            <w:pPr>
              <w:spacing w:after="0" w:line="240" w:lineRule="auto"/>
              <w:jc w:val="center"/>
              <w:rPr>
                <w:rFonts w:ascii="Times New Roman" w:hAnsi="Times New Roman"/>
                <w:b/>
                <w:sz w:val="24"/>
                <w:szCs w:val="24"/>
              </w:rPr>
            </w:pPr>
          </w:p>
          <w:p w:rsidR="001504B7" w:rsidRPr="001504B7" w:rsidRDefault="00146607" w:rsidP="001504B7">
            <w:pPr>
              <w:spacing w:after="0" w:line="240" w:lineRule="auto"/>
              <w:jc w:val="center"/>
              <w:rPr>
                <w:rFonts w:ascii="Times New Roman" w:hAnsi="Times New Roman"/>
                <w:b/>
                <w:sz w:val="24"/>
                <w:szCs w:val="24"/>
              </w:rPr>
            </w:pPr>
            <w:r w:rsidRPr="001504B7">
              <w:rPr>
                <w:rFonts w:ascii="Times New Roman" w:hAnsi="Times New Roman"/>
                <w:b/>
                <w:sz w:val="24"/>
                <w:szCs w:val="24"/>
              </w:rPr>
              <w:t>Підсумкове оцінювання</w:t>
            </w:r>
          </w:p>
          <w:p w:rsidR="001504B7" w:rsidRPr="001504B7" w:rsidRDefault="00146607" w:rsidP="00146607">
            <w:pPr>
              <w:spacing w:after="0" w:line="240" w:lineRule="auto"/>
              <w:jc w:val="both"/>
              <w:rPr>
                <w:rFonts w:ascii="Times New Roman" w:hAnsi="Times New Roman"/>
                <w:sz w:val="24"/>
                <w:szCs w:val="24"/>
              </w:rPr>
            </w:pPr>
            <w:r w:rsidRPr="001504B7">
              <w:rPr>
                <w:rFonts w:ascii="Times New Roman" w:hAnsi="Times New Roman"/>
                <w:sz w:val="24"/>
                <w:szCs w:val="24"/>
              </w:rPr>
              <w:t>Підсумкове модульне оцінювання враховує результати поточних модулів (50 балів) та екзамену у 8 семестр</w:t>
            </w:r>
            <w:r w:rsidR="001504B7" w:rsidRPr="001504B7">
              <w:rPr>
                <w:rFonts w:ascii="Times New Roman" w:hAnsi="Times New Roman"/>
                <w:sz w:val="24"/>
                <w:szCs w:val="24"/>
              </w:rPr>
              <w:t>і</w:t>
            </w:r>
            <w:r w:rsidRPr="001504B7">
              <w:rPr>
                <w:rFonts w:ascii="Times New Roman" w:hAnsi="Times New Roman"/>
                <w:sz w:val="24"/>
                <w:szCs w:val="24"/>
              </w:rPr>
              <w:t xml:space="preserve"> ( 50 балів). </w:t>
            </w:r>
          </w:p>
          <w:p w:rsidR="001504B7" w:rsidRDefault="001504B7" w:rsidP="001504B7">
            <w:pPr>
              <w:spacing w:after="0" w:line="240" w:lineRule="auto"/>
              <w:jc w:val="center"/>
              <w:rPr>
                <w:rFonts w:ascii="Times New Roman" w:hAnsi="Times New Roman"/>
                <w:sz w:val="24"/>
                <w:szCs w:val="24"/>
              </w:rPr>
            </w:pPr>
          </w:p>
          <w:p w:rsidR="001504B7" w:rsidRDefault="001504B7" w:rsidP="001504B7">
            <w:pPr>
              <w:spacing w:after="0" w:line="240" w:lineRule="auto"/>
              <w:jc w:val="center"/>
              <w:rPr>
                <w:rFonts w:ascii="Times New Roman" w:hAnsi="Times New Roman"/>
                <w:b/>
                <w:sz w:val="24"/>
                <w:szCs w:val="24"/>
              </w:rPr>
            </w:pPr>
          </w:p>
          <w:p w:rsidR="001504B7" w:rsidRPr="001504B7" w:rsidRDefault="00146607" w:rsidP="001504B7">
            <w:pPr>
              <w:spacing w:after="0" w:line="240" w:lineRule="auto"/>
              <w:jc w:val="center"/>
              <w:rPr>
                <w:rFonts w:ascii="Times New Roman" w:hAnsi="Times New Roman"/>
                <w:b/>
                <w:sz w:val="24"/>
                <w:szCs w:val="24"/>
              </w:rPr>
            </w:pPr>
            <w:r w:rsidRPr="001504B7">
              <w:rPr>
                <w:rFonts w:ascii="Times New Roman" w:hAnsi="Times New Roman"/>
                <w:b/>
                <w:sz w:val="24"/>
                <w:szCs w:val="24"/>
              </w:rPr>
              <w:t>Підсумковий модуль -</w:t>
            </w:r>
            <w:r w:rsidR="001504B7" w:rsidRPr="001504B7">
              <w:rPr>
                <w:rFonts w:ascii="Times New Roman" w:hAnsi="Times New Roman"/>
                <w:b/>
                <w:sz w:val="24"/>
                <w:szCs w:val="24"/>
              </w:rPr>
              <w:t xml:space="preserve"> </w:t>
            </w:r>
            <w:r w:rsidRPr="001504B7">
              <w:rPr>
                <w:rFonts w:ascii="Times New Roman" w:hAnsi="Times New Roman"/>
                <w:b/>
                <w:sz w:val="24"/>
                <w:szCs w:val="24"/>
              </w:rPr>
              <w:t>іспит</w:t>
            </w:r>
          </w:p>
          <w:p w:rsidR="001504B7" w:rsidRPr="001504B7" w:rsidRDefault="00146607" w:rsidP="00146607">
            <w:pPr>
              <w:spacing w:after="0" w:line="240" w:lineRule="auto"/>
              <w:jc w:val="both"/>
              <w:rPr>
                <w:rFonts w:ascii="Times New Roman" w:hAnsi="Times New Roman"/>
                <w:sz w:val="24"/>
                <w:szCs w:val="24"/>
              </w:rPr>
            </w:pPr>
            <w:r w:rsidRPr="001504B7">
              <w:rPr>
                <w:rFonts w:ascii="Times New Roman" w:hAnsi="Times New Roman"/>
                <w:sz w:val="24"/>
                <w:szCs w:val="24"/>
              </w:rPr>
              <w:t xml:space="preserve">Екзамен складається з письмової та усної частини. Письмова частина екзамену (25 балів) містить завдання на розуміння прочитаного, прослуханого, створення тексту з орієнтуванням на ситуацію, а також передбачає перевірку лексичної та граматичної компетенції студентів. </w:t>
            </w:r>
          </w:p>
          <w:tbl>
            <w:tblPr>
              <w:tblStyle w:val="a8"/>
              <w:tblW w:w="0" w:type="auto"/>
              <w:tblLayout w:type="fixed"/>
              <w:tblLook w:val="04A0" w:firstRow="1" w:lastRow="0" w:firstColumn="1" w:lastColumn="0" w:noHBand="0" w:noVBand="1"/>
            </w:tblPr>
            <w:tblGrid>
              <w:gridCol w:w="1190"/>
              <w:gridCol w:w="850"/>
              <w:gridCol w:w="1089"/>
              <w:gridCol w:w="1043"/>
              <w:gridCol w:w="1128"/>
              <w:gridCol w:w="960"/>
            </w:tblGrid>
            <w:tr w:rsidR="001504B7" w:rsidRPr="001504B7" w:rsidTr="00C07456">
              <w:tc>
                <w:tcPr>
                  <w:tcW w:w="1190" w:type="dxa"/>
                </w:tcPr>
                <w:p w:rsidR="001504B7" w:rsidRPr="001504B7" w:rsidRDefault="001504B7" w:rsidP="00146607">
                  <w:pPr>
                    <w:spacing w:after="0" w:line="240" w:lineRule="auto"/>
                    <w:jc w:val="both"/>
                    <w:rPr>
                      <w:rFonts w:ascii="Times New Roman" w:hAnsi="Times New Roman"/>
                      <w:sz w:val="24"/>
                      <w:szCs w:val="24"/>
                    </w:rPr>
                  </w:pPr>
                  <w:proofErr w:type="spellStart"/>
                  <w:r w:rsidRPr="001504B7">
                    <w:rPr>
                      <w:rFonts w:ascii="Times New Roman" w:hAnsi="Times New Roman"/>
                      <w:sz w:val="24"/>
                      <w:szCs w:val="24"/>
                    </w:rPr>
                    <w:t>Компе</w:t>
                  </w:r>
                  <w:r w:rsidR="00662821">
                    <w:rPr>
                      <w:rFonts w:ascii="Times New Roman" w:hAnsi="Times New Roman"/>
                      <w:sz w:val="24"/>
                      <w:szCs w:val="24"/>
                    </w:rPr>
                    <w:t>-</w:t>
                  </w:r>
                  <w:r w:rsidRPr="001504B7">
                    <w:rPr>
                      <w:rFonts w:ascii="Times New Roman" w:hAnsi="Times New Roman"/>
                      <w:sz w:val="24"/>
                      <w:szCs w:val="24"/>
                    </w:rPr>
                    <w:t>тенції</w:t>
                  </w:r>
                  <w:proofErr w:type="spellEnd"/>
                </w:p>
              </w:tc>
              <w:tc>
                <w:tcPr>
                  <w:tcW w:w="850" w:type="dxa"/>
                </w:tcPr>
                <w:p w:rsidR="001504B7" w:rsidRPr="001504B7" w:rsidRDefault="001504B7" w:rsidP="00146607">
                  <w:pPr>
                    <w:spacing w:after="0" w:line="240" w:lineRule="auto"/>
                    <w:jc w:val="both"/>
                    <w:rPr>
                      <w:rFonts w:ascii="Times New Roman" w:hAnsi="Times New Roman"/>
                      <w:sz w:val="24"/>
                      <w:szCs w:val="24"/>
                    </w:rPr>
                  </w:pPr>
                  <w:proofErr w:type="spellStart"/>
                  <w:r w:rsidRPr="001504B7">
                    <w:rPr>
                      <w:rFonts w:ascii="Times New Roman" w:hAnsi="Times New Roman"/>
                      <w:sz w:val="24"/>
                      <w:szCs w:val="24"/>
                    </w:rPr>
                    <w:t>Чита</w:t>
                  </w:r>
                  <w:r w:rsidR="00C07456">
                    <w:rPr>
                      <w:rFonts w:ascii="Times New Roman" w:hAnsi="Times New Roman"/>
                      <w:sz w:val="24"/>
                      <w:szCs w:val="24"/>
                    </w:rPr>
                    <w:t>-</w:t>
                  </w:r>
                  <w:r w:rsidRPr="001504B7">
                    <w:rPr>
                      <w:rFonts w:ascii="Times New Roman" w:hAnsi="Times New Roman"/>
                      <w:sz w:val="24"/>
                      <w:szCs w:val="24"/>
                    </w:rPr>
                    <w:t>ння</w:t>
                  </w:r>
                  <w:proofErr w:type="spellEnd"/>
                </w:p>
              </w:tc>
              <w:tc>
                <w:tcPr>
                  <w:tcW w:w="1089" w:type="dxa"/>
                </w:tcPr>
                <w:p w:rsidR="001504B7" w:rsidRPr="001504B7" w:rsidRDefault="001504B7" w:rsidP="00146607">
                  <w:pPr>
                    <w:spacing w:after="0" w:line="240" w:lineRule="auto"/>
                    <w:jc w:val="both"/>
                    <w:rPr>
                      <w:rFonts w:ascii="Times New Roman" w:hAnsi="Times New Roman"/>
                      <w:sz w:val="24"/>
                      <w:szCs w:val="24"/>
                    </w:rPr>
                  </w:pPr>
                  <w:proofErr w:type="spellStart"/>
                  <w:r w:rsidRPr="001504B7">
                    <w:rPr>
                      <w:rFonts w:ascii="Times New Roman" w:hAnsi="Times New Roman"/>
                      <w:sz w:val="24"/>
                      <w:szCs w:val="24"/>
                    </w:rPr>
                    <w:t>Аудію</w:t>
                  </w:r>
                  <w:r w:rsidR="00C07456">
                    <w:rPr>
                      <w:rFonts w:ascii="Times New Roman" w:hAnsi="Times New Roman"/>
                      <w:sz w:val="24"/>
                      <w:szCs w:val="24"/>
                    </w:rPr>
                    <w:t>-</w:t>
                  </w:r>
                  <w:r w:rsidRPr="001504B7">
                    <w:rPr>
                      <w:rFonts w:ascii="Times New Roman" w:hAnsi="Times New Roman"/>
                      <w:sz w:val="24"/>
                      <w:szCs w:val="24"/>
                    </w:rPr>
                    <w:t>вання</w:t>
                  </w:r>
                  <w:proofErr w:type="spellEnd"/>
                </w:p>
              </w:tc>
              <w:tc>
                <w:tcPr>
                  <w:tcW w:w="1043" w:type="dxa"/>
                </w:tcPr>
                <w:p w:rsidR="001504B7" w:rsidRPr="001504B7" w:rsidRDefault="001504B7" w:rsidP="00146607">
                  <w:pPr>
                    <w:spacing w:after="0" w:line="240" w:lineRule="auto"/>
                    <w:jc w:val="both"/>
                    <w:rPr>
                      <w:rFonts w:ascii="Times New Roman" w:hAnsi="Times New Roman"/>
                      <w:sz w:val="24"/>
                      <w:szCs w:val="24"/>
                    </w:rPr>
                  </w:pPr>
                  <w:r w:rsidRPr="001504B7">
                    <w:rPr>
                      <w:rFonts w:ascii="Times New Roman" w:hAnsi="Times New Roman"/>
                      <w:sz w:val="24"/>
                      <w:szCs w:val="24"/>
                    </w:rPr>
                    <w:t>Письмо</w:t>
                  </w:r>
                </w:p>
              </w:tc>
              <w:tc>
                <w:tcPr>
                  <w:tcW w:w="1128" w:type="dxa"/>
                </w:tcPr>
                <w:p w:rsidR="001504B7" w:rsidRPr="001504B7" w:rsidRDefault="001504B7" w:rsidP="001504B7">
                  <w:pPr>
                    <w:spacing w:after="0" w:line="240" w:lineRule="auto"/>
                    <w:jc w:val="both"/>
                    <w:rPr>
                      <w:rFonts w:ascii="Times New Roman" w:hAnsi="Times New Roman"/>
                      <w:sz w:val="24"/>
                      <w:szCs w:val="24"/>
                    </w:rPr>
                  </w:pPr>
                  <w:r w:rsidRPr="001504B7">
                    <w:rPr>
                      <w:rFonts w:ascii="Times New Roman" w:hAnsi="Times New Roman"/>
                      <w:sz w:val="24"/>
                      <w:szCs w:val="24"/>
                    </w:rPr>
                    <w:t>Лексика</w:t>
                  </w:r>
                </w:p>
              </w:tc>
              <w:tc>
                <w:tcPr>
                  <w:tcW w:w="960" w:type="dxa"/>
                </w:tcPr>
                <w:p w:rsidR="001504B7" w:rsidRPr="001504B7" w:rsidRDefault="001504B7" w:rsidP="00146607">
                  <w:pPr>
                    <w:spacing w:after="0" w:line="240" w:lineRule="auto"/>
                    <w:jc w:val="both"/>
                    <w:rPr>
                      <w:rFonts w:ascii="Times New Roman" w:hAnsi="Times New Roman"/>
                      <w:sz w:val="24"/>
                      <w:szCs w:val="24"/>
                    </w:rPr>
                  </w:pPr>
                  <w:r w:rsidRPr="001504B7">
                    <w:rPr>
                      <w:rFonts w:ascii="Times New Roman" w:hAnsi="Times New Roman"/>
                      <w:sz w:val="24"/>
                      <w:szCs w:val="24"/>
                    </w:rPr>
                    <w:t>Грама</w:t>
                  </w:r>
                  <w:r w:rsidR="00C07456">
                    <w:rPr>
                      <w:rFonts w:ascii="Times New Roman" w:hAnsi="Times New Roman"/>
                      <w:sz w:val="24"/>
                      <w:szCs w:val="24"/>
                    </w:rPr>
                    <w:t>-</w:t>
                  </w:r>
                  <w:r w:rsidRPr="001504B7">
                    <w:rPr>
                      <w:rFonts w:ascii="Times New Roman" w:hAnsi="Times New Roman"/>
                      <w:sz w:val="24"/>
                      <w:szCs w:val="24"/>
                    </w:rPr>
                    <w:t>тика</w:t>
                  </w:r>
                </w:p>
              </w:tc>
            </w:tr>
            <w:tr w:rsidR="001504B7" w:rsidRPr="001504B7" w:rsidTr="00C07456">
              <w:tc>
                <w:tcPr>
                  <w:tcW w:w="1190" w:type="dxa"/>
                </w:tcPr>
                <w:p w:rsidR="001504B7" w:rsidRPr="001504B7" w:rsidRDefault="001504B7" w:rsidP="00146607">
                  <w:pPr>
                    <w:spacing w:after="0" w:line="240" w:lineRule="auto"/>
                    <w:jc w:val="both"/>
                    <w:rPr>
                      <w:rFonts w:ascii="Times New Roman" w:hAnsi="Times New Roman"/>
                      <w:sz w:val="24"/>
                      <w:szCs w:val="24"/>
                    </w:rPr>
                  </w:pPr>
                  <w:r w:rsidRPr="001504B7">
                    <w:rPr>
                      <w:rFonts w:ascii="Times New Roman" w:hAnsi="Times New Roman"/>
                      <w:sz w:val="24"/>
                      <w:szCs w:val="24"/>
                    </w:rPr>
                    <w:t>Кількість балів</w:t>
                  </w:r>
                </w:p>
              </w:tc>
              <w:tc>
                <w:tcPr>
                  <w:tcW w:w="850" w:type="dxa"/>
                </w:tcPr>
                <w:p w:rsidR="001504B7" w:rsidRPr="001504B7" w:rsidRDefault="001504B7" w:rsidP="00146607">
                  <w:pPr>
                    <w:spacing w:after="0" w:line="240" w:lineRule="auto"/>
                    <w:jc w:val="both"/>
                    <w:rPr>
                      <w:rFonts w:ascii="Times New Roman" w:hAnsi="Times New Roman"/>
                      <w:sz w:val="24"/>
                      <w:szCs w:val="24"/>
                    </w:rPr>
                  </w:pPr>
                  <w:r w:rsidRPr="001504B7">
                    <w:rPr>
                      <w:rFonts w:ascii="Times New Roman" w:hAnsi="Times New Roman"/>
                      <w:sz w:val="24"/>
                      <w:szCs w:val="24"/>
                    </w:rPr>
                    <w:t>5</w:t>
                  </w:r>
                </w:p>
              </w:tc>
              <w:tc>
                <w:tcPr>
                  <w:tcW w:w="1089" w:type="dxa"/>
                </w:tcPr>
                <w:p w:rsidR="001504B7" w:rsidRPr="001504B7" w:rsidRDefault="001504B7" w:rsidP="00146607">
                  <w:pPr>
                    <w:spacing w:after="0" w:line="240" w:lineRule="auto"/>
                    <w:jc w:val="both"/>
                    <w:rPr>
                      <w:rFonts w:ascii="Times New Roman" w:hAnsi="Times New Roman"/>
                      <w:sz w:val="24"/>
                      <w:szCs w:val="24"/>
                    </w:rPr>
                  </w:pPr>
                  <w:r w:rsidRPr="001504B7">
                    <w:rPr>
                      <w:rFonts w:ascii="Times New Roman" w:hAnsi="Times New Roman"/>
                      <w:sz w:val="24"/>
                      <w:szCs w:val="24"/>
                    </w:rPr>
                    <w:t>5</w:t>
                  </w:r>
                </w:p>
              </w:tc>
              <w:tc>
                <w:tcPr>
                  <w:tcW w:w="1043" w:type="dxa"/>
                </w:tcPr>
                <w:p w:rsidR="001504B7" w:rsidRPr="001504B7" w:rsidRDefault="001504B7" w:rsidP="00146607">
                  <w:pPr>
                    <w:spacing w:after="0" w:line="240" w:lineRule="auto"/>
                    <w:jc w:val="both"/>
                    <w:rPr>
                      <w:rFonts w:ascii="Times New Roman" w:hAnsi="Times New Roman"/>
                      <w:sz w:val="24"/>
                      <w:szCs w:val="24"/>
                    </w:rPr>
                  </w:pPr>
                  <w:r w:rsidRPr="001504B7">
                    <w:rPr>
                      <w:rFonts w:ascii="Times New Roman" w:hAnsi="Times New Roman"/>
                      <w:sz w:val="24"/>
                      <w:szCs w:val="24"/>
                    </w:rPr>
                    <w:t>5</w:t>
                  </w:r>
                </w:p>
              </w:tc>
              <w:tc>
                <w:tcPr>
                  <w:tcW w:w="1128" w:type="dxa"/>
                </w:tcPr>
                <w:p w:rsidR="001504B7" w:rsidRPr="001504B7" w:rsidRDefault="001504B7" w:rsidP="00146607">
                  <w:pPr>
                    <w:spacing w:after="0" w:line="240" w:lineRule="auto"/>
                    <w:jc w:val="both"/>
                    <w:rPr>
                      <w:rFonts w:ascii="Times New Roman" w:hAnsi="Times New Roman"/>
                      <w:sz w:val="24"/>
                      <w:szCs w:val="24"/>
                    </w:rPr>
                  </w:pPr>
                  <w:r w:rsidRPr="001504B7">
                    <w:rPr>
                      <w:rFonts w:ascii="Times New Roman" w:hAnsi="Times New Roman"/>
                      <w:sz w:val="24"/>
                      <w:szCs w:val="24"/>
                    </w:rPr>
                    <w:t>5</w:t>
                  </w:r>
                </w:p>
              </w:tc>
              <w:tc>
                <w:tcPr>
                  <w:tcW w:w="960" w:type="dxa"/>
                </w:tcPr>
                <w:p w:rsidR="001504B7" w:rsidRPr="001504B7" w:rsidRDefault="001504B7" w:rsidP="00146607">
                  <w:pPr>
                    <w:spacing w:after="0" w:line="240" w:lineRule="auto"/>
                    <w:jc w:val="both"/>
                    <w:rPr>
                      <w:rFonts w:ascii="Times New Roman" w:hAnsi="Times New Roman"/>
                      <w:sz w:val="24"/>
                      <w:szCs w:val="24"/>
                    </w:rPr>
                  </w:pPr>
                  <w:r w:rsidRPr="001504B7">
                    <w:rPr>
                      <w:rFonts w:ascii="Times New Roman" w:hAnsi="Times New Roman"/>
                      <w:sz w:val="24"/>
                      <w:szCs w:val="24"/>
                    </w:rPr>
                    <w:t>5</w:t>
                  </w:r>
                </w:p>
              </w:tc>
            </w:tr>
          </w:tbl>
          <w:p w:rsidR="006F2EDA" w:rsidRPr="001504B7" w:rsidRDefault="006F2EDA" w:rsidP="00146607">
            <w:pPr>
              <w:spacing w:after="0" w:line="240" w:lineRule="auto"/>
              <w:jc w:val="both"/>
              <w:rPr>
                <w:rFonts w:ascii="Times New Roman" w:hAnsi="Times New Roman"/>
                <w:b/>
                <w:sz w:val="24"/>
                <w:szCs w:val="24"/>
              </w:rPr>
            </w:pPr>
          </w:p>
        </w:tc>
      </w:tr>
      <w:tr w:rsidR="006F2EDA" w:rsidRPr="00E71920" w:rsidTr="00C523FE">
        <w:tc>
          <w:tcPr>
            <w:tcW w:w="3085" w:type="dxa"/>
          </w:tcPr>
          <w:p w:rsidR="006F2EDA" w:rsidRPr="00E71920" w:rsidRDefault="006F2EDA" w:rsidP="00C523FE">
            <w:pPr>
              <w:spacing w:after="0" w:line="240" w:lineRule="auto"/>
              <w:jc w:val="both"/>
              <w:rPr>
                <w:rFonts w:ascii="Times New Roman" w:hAnsi="Times New Roman"/>
                <w:b/>
                <w:sz w:val="24"/>
                <w:szCs w:val="24"/>
              </w:rPr>
            </w:pPr>
            <w:r w:rsidRPr="00E71920">
              <w:rPr>
                <w:rFonts w:ascii="Times New Roman" w:hAnsi="Times New Roman"/>
                <w:b/>
                <w:sz w:val="24"/>
                <w:szCs w:val="24"/>
              </w:rPr>
              <w:lastRenderedPageBreak/>
              <w:t>П</w:t>
            </w:r>
            <w:r w:rsidRPr="00E71920">
              <w:rPr>
                <w:rFonts w:ascii="Times New Roman" w:hAnsi="Times New Roman"/>
                <w:b/>
                <w:bCs/>
                <w:sz w:val="24"/>
                <w:szCs w:val="24"/>
                <w:lang w:eastAsia="uk-UA"/>
              </w:rPr>
              <w:t>олітика виставлення балів</w:t>
            </w:r>
          </w:p>
        </w:tc>
        <w:tc>
          <w:tcPr>
            <w:tcW w:w="6486" w:type="dxa"/>
          </w:tcPr>
          <w:p w:rsidR="006F2EDA" w:rsidRPr="00E71920" w:rsidRDefault="006F2EDA" w:rsidP="00C523FE">
            <w:pPr>
              <w:shd w:val="clear" w:color="auto" w:fill="FFFFFF"/>
              <w:spacing w:after="0" w:line="240" w:lineRule="auto"/>
              <w:ind w:firstLine="708"/>
              <w:jc w:val="both"/>
              <w:textAlignment w:val="baseline"/>
              <w:rPr>
                <w:rFonts w:ascii="Times New Roman" w:hAnsi="Times New Roman"/>
                <w:sz w:val="24"/>
                <w:szCs w:val="24"/>
                <w:lang w:eastAsia="uk-UA"/>
              </w:rPr>
            </w:pPr>
            <w:r w:rsidRPr="00E71920">
              <w:rPr>
                <w:rFonts w:ascii="Times New Roman" w:hAnsi="Times New Roman"/>
                <w:sz w:val="24"/>
                <w:szCs w:val="24"/>
                <w:lang w:eastAsia="uk-UA"/>
              </w:rPr>
              <w:t xml:space="preserve">Крім перерахованих вище видів </w:t>
            </w:r>
            <w:r w:rsidRPr="00E71920">
              <w:rPr>
                <w:rFonts w:ascii="Times New Roman" w:hAnsi="Times New Roman"/>
                <w:sz w:val="24"/>
                <w:szCs w:val="24"/>
              </w:rPr>
              <w:t xml:space="preserve">навчальної діяльності при підсумковому оцінюванні </w:t>
            </w:r>
            <w:r w:rsidRPr="00E71920">
              <w:rPr>
                <w:rFonts w:ascii="Times New Roman" w:hAnsi="Times New Roman"/>
                <w:sz w:val="24"/>
                <w:szCs w:val="24"/>
                <w:lang w:eastAsia="uk-UA"/>
              </w:rPr>
              <w:t>враховується також присутність на заняттях, запізнення,  активність студента під час практичного заняття.</w:t>
            </w:r>
            <w:r w:rsidR="00662821">
              <w:rPr>
                <w:rFonts w:ascii="Times New Roman" w:hAnsi="Times New Roman"/>
                <w:sz w:val="24"/>
                <w:szCs w:val="24"/>
                <w:lang w:eastAsia="uk-UA"/>
              </w:rPr>
              <w:t xml:space="preserve"> </w:t>
            </w:r>
            <w:r w:rsidRPr="00E71920">
              <w:rPr>
                <w:rFonts w:ascii="Times New Roman" w:hAnsi="Times New Roman"/>
                <w:sz w:val="24"/>
                <w:szCs w:val="24"/>
                <w:lang w:eastAsia="uk-UA"/>
              </w:rPr>
              <w:t>Недопустимим є користування мобільним телефоном, планшетом чи іншими мобільними пристроями під час заняття в цілях не пов’язаних з навчанням. Також</w:t>
            </w:r>
            <w:r w:rsidR="00662821">
              <w:rPr>
                <w:rFonts w:ascii="Times New Roman" w:hAnsi="Times New Roman"/>
                <w:sz w:val="24"/>
                <w:szCs w:val="24"/>
                <w:lang w:eastAsia="uk-UA"/>
              </w:rPr>
              <w:t xml:space="preserve"> </w:t>
            </w:r>
            <w:r w:rsidRPr="00E71920">
              <w:rPr>
                <w:rFonts w:ascii="Times New Roman" w:hAnsi="Times New Roman"/>
                <w:sz w:val="24"/>
                <w:szCs w:val="24"/>
                <w:lang w:eastAsia="uk-UA"/>
              </w:rPr>
              <w:t xml:space="preserve">неприйнятним є списування, плагіат, несвоєчасне виконання поставленого завдання і т. ін. </w:t>
            </w:r>
          </w:p>
        </w:tc>
      </w:tr>
      <w:tr w:rsidR="006F2EDA" w:rsidRPr="00E71920" w:rsidTr="00C523FE">
        <w:tc>
          <w:tcPr>
            <w:tcW w:w="3085" w:type="dxa"/>
          </w:tcPr>
          <w:p w:rsidR="006F2EDA" w:rsidRPr="00E71920" w:rsidRDefault="006F2EDA" w:rsidP="00C523FE">
            <w:pPr>
              <w:spacing w:after="0" w:line="240" w:lineRule="auto"/>
              <w:jc w:val="center"/>
              <w:rPr>
                <w:rFonts w:ascii="Times New Roman" w:hAnsi="Times New Roman"/>
                <w:b/>
                <w:bCs/>
                <w:sz w:val="24"/>
                <w:lang w:val="ru-RU"/>
              </w:rPr>
            </w:pPr>
            <w:r w:rsidRPr="00E71920">
              <w:rPr>
                <w:rFonts w:ascii="Times New Roman" w:hAnsi="Times New Roman"/>
                <w:b/>
                <w:bCs/>
                <w:sz w:val="24"/>
              </w:rPr>
              <w:t>Шкала оцінювання: національна та ECTS</w:t>
            </w:r>
          </w:p>
          <w:p w:rsidR="006F2EDA" w:rsidRPr="00E71920" w:rsidRDefault="006F2EDA" w:rsidP="00C523FE">
            <w:pPr>
              <w:spacing w:after="0" w:line="240" w:lineRule="auto"/>
              <w:jc w:val="both"/>
              <w:rPr>
                <w:rFonts w:ascii="Times New Roman" w:hAnsi="Times New Roman"/>
                <w:b/>
                <w:sz w:val="24"/>
                <w:szCs w:val="24"/>
              </w:rPr>
            </w:pPr>
          </w:p>
        </w:tc>
        <w:tc>
          <w:tcPr>
            <w:tcW w:w="6486"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005"/>
              <w:gridCol w:w="1597"/>
              <w:gridCol w:w="1607"/>
            </w:tblGrid>
            <w:tr w:rsidR="006F2EDA" w:rsidRPr="00E71920" w:rsidTr="00C523FE">
              <w:trPr>
                <w:jc w:val="center"/>
              </w:trPr>
              <w:tc>
                <w:tcPr>
                  <w:tcW w:w="1678"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b/>
                      <w:bCs/>
                      <w:sz w:val="24"/>
                    </w:rPr>
                  </w:pPr>
                  <w:r w:rsidRPr="00E71920">
                    <w:rPr>
                      <w:rFonts w:ascii="Times New Roman" w:hAnsi="Times New Roman"/>
                      <w:b/>
                      <w:bCs/>
                      <w:sz w:val="24"/>
                    </w:rPr>
                    <w:t>Кількість балів</w:t>
                  </w:r>
                </w:p>
              </w:tc>
              <w:tc>
                <w:tcPr>
                  <w:tcW w:w="1005"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b/>
                      <w:bCs/>
                      <w:sz w:val="24"/>
                    </w:rPr>
                  </w:pPr>
                  <w:r w:rsidRPr="00E71920">
                    <w:rPr>
                      <w:rFonts w:ascii="Times New Roman" w:hAnsi="Times New Roman"/>
                      <w:b/>
                      <w:bCs/>
                      <w:sz w:val="24"/>
                    </w:rPr>
                    <w:t xml:space="preserve">Оцінка </w:t>
                  </w:r>
                  <w:r w:rsidRPr="00E71920">
                    <w:rPr>
                      <w:rFonts w:ascii="Times New Roman" w:hAnsi="Times New Roman"/>
                      <w:b/>
                      <w:bCs/>
                      <w:sz w:val="24"/>
                      <w:lang w:val="de-DE"/>
                    </w:rPr>
                    <w:t>ECTS</w:t>
                  </w:r>
                </w:p>
              </w:tc>
              <w:tc>
                <w:tcPr>
                  <w:tcW w:w="1597"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b/>
                      <w:bCs/>
                      <w:sz w:val="24"/>
                    </w:rPr>
                  </w:pPr>
                  <w:r w:rsidRPr="00E71920">
                    <w:rPr>
                      <w:rFonts w:ascii="Times New Roman" w:hAnsi="Times New Roman"/>
                      <w:b/>
                      <w:bCs/>
                      <w:sz w:val="24"/>
                    </w:rPr>
                    <w:t>Визначення</w:t>
                  </w:r>
                </w:p>
              </w:tc>
              <w:tc>
                <w:tcPr>
                  <w:tcW w:w="1607"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b/>
                      <w:bCs/>
                      <w:sz w:val="24"/>
                    </w:rPr>
                  </w:pPr>
                  <w:r w:rsidRPr="00E71920">
                    <w:rPr>
                      <w:rFonts w:ascii="Times New Roman" w:hAnsi="Times New Roman"/>
                      <w:b/>
                      <w:bCs/>
                      <w:sz w:val="24"/>
                    </w:rPr>
                    <w:t>Залік</w:t>
                  </w:r>
                </w:p>
              </w:tc>
            </w:tr>
            <w:tr w:rsidR="006F2EDA" w:rsidRPr="00E71920" w:rsidTr="00C523FE">
              <w:trPr>
                <w:jc w:val="center"/>
              </w:trPr>
              <w:tc>
                <w:tcPr>
                  <w:tcW w:w="1678"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rPr>
                    <w:t>100 - 90</w:t>
                  </w:r>
                </w:p>
              </w:tc>
              <w:tc>
                <w:tcPr>
                  <w:tcW w:w="1005"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lang w:val="de-DE"/>
                    </w:rPr>
                    <w:t>A</w:t>
                  </w:r>
                </w:p>
              </w:tc>
              <w:tc>
                <w:tcPr>
                  <w:tcW w:w="1597"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rPr>
                    <w:t>Відмінно</w:t>
                  </w:r>
                </w:p>
              </w:tc>
              <w:tc>
                <w:tcPr>
                  <w:tcW w:w="1607"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rPr>
                    <w:t>Зараховано</w:t>
                  </w:r>
                </w:p>
              </w:tc>
            </w:tr>
            <w:tr w:rsidR="006F2EDA" w:rsidRPr="00E71920" w:rsidTr="00C523FE">
              <w:trPr>
                <w:jc w:val="center"/>
              </w:trPr>
              <w:tc>
                <w:tcPr>
                  <w:tcW w:w="1678"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rPr>
                    <w:t>89 - 81</w:t>
                  </w:r>
                </w:p>
              </w:tc>
              <w:tc>
                <w:tcPr>
                  <w:tcW w:w="1005"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lang w:val="de-DE"/>
                    </w:rPr>
                    <w:t>B</w:t>
                  </w:r>
                </w:p>
              </w:tc>
              <w:tc>
                <w:tcPr>
                  <w:tcW w:w="1597"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rPr>
                    <w:t>Дуже добре</w:t>
                  </w:r>
                </w:p>
              </w:tc>
              <w:tc>
                <w:tcPr>
                  <w:tcW w:w="1607"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rPr>
                    <w:t>Зараховано</w:t>
                  </w:r>
                </w:p>
              </w:tc>
            </w:tr>
            <w:tr w:rsidR="006F2EDA" w:rsidRPr="00E71920" w:rsidTr="00C523FE">
              <w:trPr>
                <w:jc w:val="center"/>
              </w:trPr>
              <w:tc>
                <w:tcPr>
                  <w:tcW w:w="1678"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rPr>
                    <w:t>80 - 71</w:t>
                  </w:r>
                </w:p>
              </w:tc>
              <w:tc>
                <w:tcPr>
                  <w:tcW w:w="1005"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lang w:val="de-DE"/>
                    </w:rPr>
                    <w:t>C</w:t>
                  </w:r>
                </w:p>
              </w:tc>
              <w:tc>
                <w:tcPr>
                  <w:tcW w:w="1597"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rPr>
                    <w:t>Добре</w:t>
                  </w:r>
                </w:p>
              </w:tc>
              <w:tc>
                <w:tcPr>
                  <w:tcW w:w="1607"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rPr>
                    <w:t>Зараховано</w:t>
                  </w:r>
                </w:p>
              </w:tc>
            </w:tr>
            <w:tr w:rsidR="006F2EDA" w:rsidRPr="00E71920" w:rsidTr="00C523FE">
              <w:trPr>
                <w:jc w:val="center"/>
              </w:trPr>
              <w:tc>
                <w:tcPr>
                  <w:tcW w:w="1678"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rPr>
                    <w:lastRenderedPageBreak/>
                    <w:t>70 - 61</w:t>
                  </w:r>
                </w:p>
              </w:tc>
              <w:tc>
                <w:tcPr>
                  <w:tcW w:w="1005"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lang w:val="de-DE"/>
                    </w:rPr>
                    <w:t>D</w:t>
                  </w:r>
                </w:p>
              </w:tc>
              <w:tc>
                <w:tcPr>
                  <w:tcW w:w="1597"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rPr>
                    <w:t>Задовільно</w:t>
                  </w:r>
                </w:p>
              </w:tc>
              <w:tc>
                <w:tcPr>
                  <w:tcW w:w="1607"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rPr>
                    <w:t>Зараховано</w:t>
                  </w:r>
                </w:p>
              </w:tc>
            </w:tr>
            <w:tr w:rsidR="006F2EDA" w:rsidRPr="00E71920" w:rsidTr="00C523FE">
              <w:trPr>
                <w:jc w:val="center"/>
              </w:trPr>
              <w:tc>
                <w:tcPr>
                  <w:tcW w:w="1678"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rPr>
                    <w:t>60 - 51</w:t>
                  </w:r>
                </w:p>
              </w:tc>
              <w:tc>
                <w:tcPr>
                  <w:tcW w:w="1005"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lang w:val="de-DE"/>
                    </w:rPr>
                    <w:t>E</w:t>
                  </w:r>
                </w:p>
              </w:tc>
              <w:tc>
                <w:tcPr>
                  <w:tcW w:w="1597"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rPr>
                    <w:t>Достатньо</w:t>
                  </w:r>
                </w:p>
              </w:tc>
              <w:tc>
                <w:tcPr>
                  <w:tcW w:w="1607"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rPr>
                    <w:t>Зараховано</w:t>
                  </w:r>
                </w:p>
              </w:tc>
            </w:tr>
            <w:tr w:rsidR="006F2EDA" w:rsidRPr="00E71920" w:rsidTr="00C523FE">
              <w:trPr>
                <w:jc w:val="center"/>
              </w:trPr>
              <w:tc>
                <w:tcPr>
                  <w:tcW w:w="1678"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lang w:val="en-US"/>
                    </w:rPr>
                  </w:pPr>
                  <w:r w:rsidRPr="00E71920">
                    <w:rPr>
                      <w:rFonts w:ascii="Times New Roman" w:hAnsi="Times New Roman"/>
                      <w:sz w:val="24"/>
                      <w:lang w:val="en-US"/>
                    </w:rPr>
                    <w:t xml:space="preserve">21 - </w:t>
                  </w:r>
                  <w:r w:rsidRPr="00E71920">
                    <w:rPr>
                      <w:rFonts w:ascii="Times New Roman" w:hAnsi="Times New Roman"/>
                      <w:sz w:val="24"/>
                    </w:rPr>
                    <w:t xml:space="preserve">50 </w:t>
                  </w:r>
                </w:p>
              </w:tc>
              <w:tc>
                <w:tcPr>
                  <w:tcW w:w="1005"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lang w:val="de-DE"/>
                    </w:rPr>
                    <w:t>FX</w:t>
                  </w:r>
                </w:p>
              </w:tc>
              <w:tc>
                <w:tcPr>
                  <w:tcW w:w="1597"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rPr>
                    <w:t>Недостатньо</w:t>
                  </w:r>
                </w:p>
              </w:tc>
              <w:tc>
                <w:tcPr>
                  <w:tcW w:w="1607"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rPr>
                    <w:t>Не зараховано (з можливістю повторного складання)</w:t>
                  </w:r>
                </w:p>
              </w:tc>
            </w:tr>
            <w:tr w:rsidR="006F2EDA" w:rsidRPr="00E71920" w:rsidTr="00C523FE">
              <w:trPr>
                <w:jc w:val="center"/>
              </w:trPr>
              <w:tc>
                <w:tcPr>
                  <w:tcW w:w="1678"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lang w:val="en-US"/>
                    </w:rPr>
                  </w:pPr>
                  <w:r w:rsidRPr="00E71920">
                    <w:rPr>
                      <w:rFonts w:ascii="Times New Roman" w:hAnsi="Times New Roman"/>
                      <w:sz w:val="24"/>
                      <w:lang w:val="en-US"/>
                    </w:rPr>
                    <w:t>0 - 20</w:t>
                  </w:r>
                </w:p>
              </w:tc>
              <w:tc>
                <w:tcPr>
                  <w:tcW w:w="1005"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lang w:val="de-DE"/>
                    </w:rPr>
                  </w:pPr>
                  <w:r w:rsidRPr="00E71920">
                    <w:rPr>
                      <w:rFonts w:ascii="Times New Roman" w:hAnsi="Times New Roman"/>
                      <w:sz w:val="24"/>
                      <w:lang w:val="de-DE"/>
                    </w:rPr>
                    <w:t>F</w:t>
                  </w:r>
                </w:p>
              </w:tc>
              <w:tc>
                <w:tcPr>
                  <w:tcW w:w="1597"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rPr>
                    <w:t>Незадовільно</w:t>
                  </w:r>
                </w:p>
              </w:tc>
              <w:tc>
                <w:tcPr>
                  <w:tcW w:w="1607" w:type="dxa"/>
                  <w:tcBorders>
                    <w:top w:val="single" w:sz="4" w:space="0" w:color="auto"/>
                    <w:left w:val="single" w:sz="4" w:space="0" w:color="auto"/>
                    <w:bottom w:val="single" w:sz="4" w:space="0" w:color="auto"/>
                    <w:right w:val="single" w:sz="4" w:space="0" w:color="auto"/>
                  </w:tcBorders>
                  <w:hideMark/>
                </w:tcPr>
                <w:p w:rsidR="006F2EDA" w:rsidRPr="00E71920" w:rsidRDefault="006F2EDA" w:rsidP="00C523FE">
                  <w:pPr>
                    <w:spacing w:after="120"/>
                    <w:jc w:val="center"/>
                    <w:rPr>
                      <w:rFonts w:ascii="Times New Roman" w:hAnsi="Times New Roman"/>
                      <w:sz w:val="24"/>
                    </w:rPr>
                  </w:pPr>
                  <w:r w:rsidRPr="00E71920">
                    <w:rPr>
                      <w:rFonts w:ascii="Times New Roman" w:hAnsi="Times New Roman"/>
                      <w:sz w:val="24"/>
                    </w:rPr>
                    <w:t>Не зараховано (з обов’язковим повторним вивченням дисципліни)</w:t>
                  </w:r>
                </w:p>
              </w:tc>
            </w:tr>
          </w:tbl>
          <w:p w:rsidR="006F2EDA" w:rsidRPr="00E71920" w:rsidRDefault="006F2EDA" w:rsidP="00C523FE">
            <w:pPr>
              <w:shd w:val="clear" w:color="auto" w:fill="FFFFFF"/>
              <w:spacing w:after="0" w:line="240" w:lineRule="auto"/>
              <w:ind w:firstLine="708"/>
              <w:jc w:val="both"/>
              <w:textAlignment w:val="baseline"/>
              <w:rPr>
                <w:rFonts w:ascii="Times New Roman" w:hAnsi="Times New Roman"/>
                <w:sz w:val="24"/>
                <w:szCs w:val="24"/>
                <w:lang w:eastAsia="uk-UA"/>
              </w:rPr>
            </w:pPr>
          </w:p>
        </w:tc>
      </w:tr>
      <w:tr w:rsidR="006F2EDA" w:rsidRPr="00E71920" w:rsidTr="00C523FE">
        <w:tc>
          <w:tcPr>
            <w:tcW w:w="3085" w:type="dxa"/>
          </w:tcPr>
          <w:p w:rsidR="006F2EDA" w:rsidRPr="00E71920" w:rsidRDefault="006F2EDA" w:rsidP="00C523FE">
            <w:pPr>
              <w:spacing w:after="0" w:line="240" w:lineRule="auto"/>
              <w:jc w:val="both"/>
              <w:rPr>
                <w:rFonts w:ascii="Times New Roman" w:hAnsi="Times New Roman"/>
                <w:b/>
                <w:sz w:val="24"/>
                <w:szCs w:val="24"/>
              </w:rPr>
            </w:pPr>
            <w:r w:rsidRPr="00E71920">
              <w:rPr>
                <w:rFonts w:ascii="Times New Roman" w:hAnsi="Times New Roman"/>
                <w:b/>
                <w:sz w:val="24"/>
                <w:szCs w:val="24"/>
              </w:rPr>
              <w:lastRenderedPageBreak/>
              <w:t>Студентам на замітку</w:t>
            </w:r>
          </w:p>
        </w:tc>
        <w:tc>
          <w:tcPr>
            <w:tcW w:w="6486" w:type="dxa"/>
          </w:tcPr>
          <w:p w:rsidR="006F2EDA" w:rsidRPr="00E71920" w:rsidRDefault="006F2EDA" w:rsidP="00C523FE">
            <w:pPr>
              <w:spacing w:after="0" w:line="240" w:lineRule="auto"/>
              <w:ind w:firstLine="708"/>
              <w:jc w:val="both"/>
              <w:rPr>
                <w:rFonts w:ascii="Times New Roman" w:hAnsi="Times New Roman"/>
                <w:sz w:val="24"/>
                <w:szCs w:val="24"/>
              </w:rPr>
            </w:pPr>
            <w:r w:rsidRPr="00E71920">
              <w:rPr>
                <w:rFonts w:ascii="Times New Roman" w:hAnsi="Times New Roman"/>
                <w:b/>
                <w:sz w:val="24"/>
                <w:szCs w:val="24"/>
              </w:rPr>
              <w:t>Відвідування занять</w:t>
            </w:r>
            <w:r w:rsidRPr="00E71920">
              <w:rPr>
                <w:rFonts w:ascii="Times New Roman" w:hAnsi="Times New Roman"/>
                <w:sz w:val="24"/>
                <w:szCs w:val="24"/>
              </w:rPr>
              <w:t xml:space="preserve"> є важливою складовою навчання. Всі студенти повинні відвідувати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p>
          <w:p w:rsidR="006F2EDA" w:rsidRPr="00E71920" w:rsidRDefault="006F2EDA" w:rsidP="00C523FE">
            <w:pPr>
              <w:spacing w:after="0" w:line="240" w:lineRule="auto"/>
              <w:ind w:firstLine="708"/>
              <w:jc w:val="both"/>
              <w:rPr>
                <w:rFonts w:ascii="Times New Roman" w:hAnsi="Times New Roman"/>
                <w:sz w:val="24"/>
                <w:szCs w:val="24"/>
              </w:rPr>
            </w:pPr>
            <w:r w:rsidRPr="00E71920">
              <w:rPr>
                <w:rFonts w:ascii="Times New Roman" w:hAnsi="Times New Roman"/>
                <w:b/>
                <w:sz w:val="24"/>
                <w:szCs w:val="24"/>
              </w:rPr>
              <w:t>Література.</w:t>
            </w:r>
            <w:r w:rsidRPr="00E71920">
              <w:rPr>
                <w:rFonts w:ascii="Times New Roman" w:hAnsi="Times New Roman"/>
                <w:sz w:val="24"/>
                <w:szCs w:val="24"/>
              </w:rPr>
              <w:t xml:space="preserve"> Література, яка надається викладачем, використовується студентами виключно в освітніх цілях без права її передачі третім особам. Також вітається використання студентами іншої літератури та джерел, яких немає серед рекомендованих.</w:t>
            </w:r>
          </w:p>
          <w:p w:rsidR="006F2EDA" w:rsidRPr="00E71920" w:rsidRDefault="006F2EDA" w:rsidP="00C523FE">
            <w:pPr>
              <w:spacing w:after="0" w:line="240" w:lineRule="auto"/>
              <w:jc w:val="both"/>
              <w:rPr>
                <w:rFonts w:ascii="Times New Roman" w:hAnsi="Times New Roman"/>
                <w:sz w:val="24"/>
                <w:szCs w:val="24"/>
              </w:rPr>
            </w:pPr>
            <w:r w:rsidRPr="00E71920">
              <w:rPr>
                <w:rFonts w:ascii="Times New Roman" w:hAnsi="Times New Roman"/>
                <w:sz w:val="24"/>
                <w:szCs w:val="24"/>
              </w:rPr>
              <w:t>Жодні форми порушення академічної доброчесності не толеруються.</w:t>
            </w:r>
          </w:p>
        </w:tc>
      </w:tr>
      <w:tr w:rsidR="006F2EDA" w:rsidRPr="00E71920" w:rsidTr="00C523FE">
        <w:tc>
          <w:tcPr>
            <w:tcW w:w="3085" w:type="dxa"/>
          </w:tcPr>
          <w:p w:rsidR="006F2EDA" w:rsidRPr="00E71920" w:rsidRDefault="006F2EDA" w:rsidP="00C523FE">
            <w:pPr>
              <w:spacing w:after="0" w:line="240" w:lineRule="auto"/>
              <w:jc w:val="both"/>
              <w:rPr>
                <w:rFonts w:ascii="Times New Roman" w:hAnsi="Times New Roman"/>
                <w:b/>
                <w:sz w:val="24"/>
                <w:szCs w:val="24"/>
              </w:rPr>
            </w:pPr>
            <w:r w:rsidRPr="00E71920">
              <w:rPr>
                <w:rFonts w:ascii="Times New Roman" w:hAnsi="Times New Roman"/>
                <w:b/>
                <w:sz w:val="24"/>
                <w:szCs w:val="24"/>
              </w:rPr>
              <w:t>Опитування</w:t>
            </w:r>
          </w:p>
        </w:tc>
        <w:tc>
          <w:tcPr>
            <w:tcW w:w="6486" w:type="dxa"/>
          </w:tcPr>
          <w:p w:rsidR="006F2EDA" w:rsidRPr="00E71920" w:rsidRDefault="006F2EDA" w:rsidP="00C523FE">
            <w:pPr>
              <w:spacing w:after="0" w:line="240" w:lineRule="auto"/>
              <w:jc w:val="both"/>
              <w:rPr>
                <w:rFonts w:ascii="Times New Roman" w:hAnsi="Times New Roman"/>
                <w:sz w:val="24"/>
                <w:szCs w:val="24"/>
              </w:rPr>
            </w:pPr>
            <w:r w:rsidRPr="00E71920">
              <w:rPr>
                <w:rFonts w:ascii="Times New Roman" w:hAnsi="Times New Roman"/>
                <w:sz w:val="24"/>
                <w:szCs w:val="24"/>
              </w:rPr>
              <w:t>Анкету-оцінку з метою оцінювання якості курсу буде надано по завершенню курсу.</w:t>
            </w:r>
          </w:p>
        </w:tc>
      </w:tr>
    </w:tbl>
    <w:p w:rsidR="006F2EDA" w:rsidRPr="007A5F45" w:rsidRDefault="006F2EDA" w:rsidP="006F2EDA">
      <w:pPr>
        <w:jc w:val="both"/>
        <w:rPr>
          <w:rFonts w:ascii="Times New Roman" w:hAnsi="Times New Roman"/>
          <w:b/>
          <w:sz w:val="24"/>
          <w:szCs w:val="24"/>
        </w:rPr>
      </w:pPr>
    </w:p>
    <w:p w:rsidR="006F2EDA" w:rsidRDefault="006F2EDA" w:rsidP="006F2EDA">
      <w:pPr>
        <w:rPr>
          <w:rFonts w:ascii="Times New Roman" w:hAnsi="Times New Roman"/>
          <w:b/>
          <w:sz w:val="24"/>
        </w:rPr>
      </w:pPr>
    </w:p>
    <w:p w:rsidR="001504B7" w:rsidRDefault="001504B7" w:rsidP="006F2EDA">
      <w:pPr>
        <w:rPr>
          <w:rFonts w:ascii="Times New Roman" w:hAnsi="Times New Roman"/>
          <w:b/>
          <w:bCs/>
          <w:spacing w:val="-6"/>
          <w:sz w:val="24"/>
        </w:rPr>
      </w:pPr>
    </w:p>
    <w:p w:rsidR="001504B7" w:rsidRDefault="001504B7" w:rsidP="006F2EDA">
      <w:pPr>
        <w:rPr>
          <w:rFonts w:ascii="Times New Roman" w:hAnsi="Times New Roman"/>
          <w:b/>
          <w:bCs/>
          <w:spacing w:val="-6"/>
          <w:sz w:val="24"/>
        </w:rPr>
      </w:pPr>
    </w:p>
    <w:p w:rsidR="00273132" w:rsidRDefault="00273132" w:rsidP="006F2EDA">
      <w:pPr>
        <w:jc w:val="center"/>
        <w:rPr>
          <w:rFonts w:ascii="Times New Roman" w:hAnsi="Times New Roman"/>
          <w:b/>
          <w:bCs/>
          <w:spacing w:val="-6"/>
          <w:sz w:val="24"/>
        </w:rPr>
        <w:sectPr w:rsidR="00273132" w:rsidSect="00273132">
          <w:pgSz w:w="11906" w:h="16838"/>
          <w:pgMar w:top="1134" w:right="850" w:bottom="1134" w:left="1701" w:header="708" w:footer="708" w:gutter="0"/>
          <w:cols w:space="708"/>
          <w:docGrid w:linePitch="360"/>
        </w:sectPr>
      </w:pPr>
    </w:p>
    <w:p w:rsidR="006F2EDA" w:rsidRPr="00BA5AF6" w:rsidRDefault="006F2EDA" w:rsidP="006F2EDA">
      <w:pPr>
        <w:jc w:val="center"/>
        <w:rPr>
          <w:rFonts w:ascii="Times New Roman" w:hAnsi="Times New Roman"/>
          <w:b/>
          <w:bCs/>
          <w:spacing w:val="-6"/>
          <w:sz w:val="24"/>
        </w:rPr>
      </w:pPr>
      <w:r w:rsidRPr="00BA5AF6">
        <w:rPr>
          <w:rFonts w:ascii="Times New Roman" w:hAnsi="Times New Roman"/>
          <w:b/>
          <w:bCs/>
          <w:spacing w:val="-6"/>
          <w:sz w:val="24"/>
        </w:rPr>
        <w:lastRenderedPageBreak/>
        <w:t>СХЕМА КУРСУ</w:t>
      </w:r>
    </w:p>
    <w:p w:rsidR="006F2EDA" w:rsidRPr="001E24BD" w:rsidRDefault="006F2EDA" w:rsidP="006F2EDA">
      <w:pPr>
        <w:rPr>
          <w:rFonts w:ascii="Times New Roman" w:hAnsi="Times New Roman"/>
          <w:sz w:val="24"/>
          <w:szCs w:val="24"/>
        </w:rPr>
      </w:pPr>
      <w:r w:rsidRPr="001E24BD">
        <w:rPr>
          <w:rFonts w:ascii="Times New Roman" w:hAnsi="Times New Roman"/>
          <w:sz w:val="24"/>
          <w:szCs w:val="24"/>
        </w:rPr>
        <w:t xml:space="preserve">2020/2021 </w:t>
      </w:r>
      <w:proofErr w:type="spellStart"/>
      <w:r w:rsidRPr="001E24BD">
        <w:rPr>
          <w:rFonts w:ascii="Times New Roman" w:hAnsi="Times New Roman"/>
          <w:sz w:val="24"/>
          <w:szCs w:val="24"/>
        </w:rPr>
        <w:t>н.р</w:t>
      </w:r>
      <w:proofErr w:type="spellEnd"/>
      <w:r w:rsidRPr="001E24BD">
        <w:rPr>
          <w:rFonts w:ascii="Times New Roman" w:hAnsi="Times New Roman"/>
          <w:sz w:val="24"/>
          <w:szCs w:val="24"/>
        </w:rPr>
        <w:t>., семестр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9"/>
        <w:gridCol w:w="1418"/>
        <w:gridCol w:w="2126"/>
        <w:gridCol w:w="3260"/>
        <w:gridCol w:w="1560"/>
      </w:tblGrid>
      <w:tr w:rsidR="006F2EDA" w:rsidRPr="001E24BD" w:rsidTr="00C523FE">
        <w:tc>
          <w:tcPr>
            <w:tcW w:w="1242" w:type="dxa"/>
          </w:tcPr>
          <w:p w:rsidR="006F2EDA" w:rsidRPr="001E24BD" w:rsidRDefault="006F2EDA" w:rsidP="00C523FE">
            <w:pPr>
              <w:spacing w:after="0" w:line="240" w:lineRule="auto"/>
              <w:jc w:val="center"/>
              <w:rPr>
                <w:rFonts w:ascii="Times New Roman" w:hAnsi="Times New Roman"/>
                <w:b/>
                <w:sz w:val="24"/>
                <w:szCs w:val="24"/>
              </w:rPr>
            </w:pPr>
            <w:r w:rsidRPr="001E24BD">
              <w:rPr>
                <w:rFonts w:ascii="Times New Roman" w:hAnsi="Times New Roman"/>
                <w:b/>
                <w:sz w:val="24"/>
                <w:szCs w:val="24"/>
              </w:rPr>
              <w:t>Тиждень/Дата</w:t>
            </w:r>
          </w:p>
        </w:tc>
        <w:tc>
          <w:tcPr>
            <w:tcW w:w="3969" w:type="dxa"/>
          </w:tcPr>
          <w:p w:rsidR="006F2EDA" w:rsidRPr="001E24BD" w:rsidRDefault="006F2EDA" w:rsidP="00C523FE">
            <w:pPr>
              <w:spacing w:after="0" w:line="240" w:lineRule="auto"/>
              <w:jc w:val="center"/>
              <w:rPr>
                <w:rFonts w:ascii="Times New Roman" w:hAnsi="Times New Roman"/>
                <w:b/>
                <w:sz w:val="24"/>
                <w:szCs w:val="24"/>
              </w:rPr>
            </w:pPr>
            <w:r w:rsidRPr="001E24BD">
              <w:rPr>
                <w:rFonts w:ascii="Times New Roman" w:hAnsi="Times New Roman"/>
                <w:b/>
                <w:sz w:val="24"/>
                <w:szCs w:val="24"/>
              </w:rPr>
              <w:t>Тема, план, тези</w:t>
            </w:r>
          </w:p>
        </w:tc>
        <w:tc>
          <w:tcPr>
            <w:tcW w:w="1418" w:type="dxa"/>
          </w:tcPr>
          <w:p w:rsidR="006F2EDA" w:rsidRPr="001E24BD" w:rsidRDefault="006F2EDA" w:rsidP="00C523FE">
            <w:pPr>
              <w:spacing w:after="0" w:line="240" w:lineRule="auto"/>
              <w:jc w:val="center"/>
              <w:rPr>
                <w:rFonts w:ascii="Times New Roman" w:hAnsi="Times New Roman"/>
                <w:b/>
                <w:sz w:val="24"/>
                <w:szCs w:val="24"/>
              </w:rPr>
            </w:pPr>
            <w:r w:rsidRPr="001E24BD">
              <w:rPr>
                <w:rFonts w:ascii="Times New Roman" w:hAnsi="Times New Roman"/>
                <w:b/>
                <w:sz w:val="24"/>
                <w:szCs w:val="24"/>
              </w:rPr>
              <w:t>Форма діяльності</w:t>
            </w:r>
          </w:p>
        </w:tc>
        <w:tc>
          <w:tcPr>
            <w:tcW w:w="2126" w:type="dxa"/>
          </w:tcPr>
          <w:p w:rsidR="006F2EDA" w:rsidRPr="001E24BD" w:rsidRDefault="006F2EDA" w:rsidP="00C523FE">
            <w:pPr>
              <w:spacing w:after="0" w:line="240" w:lineRule="auto"/>
              <w:jc w:val="center"/>
              <w:rPr>
                <w:rFonts w:ascii="Times New Roman" w:hAnsi="Times New Roman"/>
                <w:b/>
                <w:sz w:val="24"/>
                <w:szCs w:val="24"/>
              </w:rPr>
            </w:pPr>
            <w:r w:rsidRPr="001E24BD">
              <w:rPr>
                <w:rFonts w:ascii="Times New Roman" w:hAnsi="Times New Roman"/>
                <w:b/>
                <w:sz w:val="24"/>
                <w:szCs w:val="24"/>
              </w:rPr>
              <w:t>Література</w:t>
            </w:r>
          </w:p>
        </w:tc>
        <w:tc>
          <w:tcPr>
            <w:tcW w:w="3260" w:type="dxa"/>
          </w:tcPr>
          <w:p w:rsidR="006F2EDA" w:rsidRPr="001E24BD" w:rsidRDefault="006F2EDA" w:rsidP="00C523FE">
            <w:pPr>
              <w:spacing w:after="0" w:line="240" w:lineRule="auto"/>
              <w:jc w:val="center"/>
              <w:rPr>
                <w:rFonts w:ascii="Times New Roman" w:hAnsi="Times New Roman"/>
                <w:b/>
                <w:sz w:val="24"/>
                <w:szCs w:val="24"/>
              </w:rPr>
            </w:pPr>
            <w:r w:rsidRPr="001E24BD">
              <w:rPr>
                <w:rFonts w:ascii="Times New Roman" w:hAnsi="Times New Roman"/>
                <w:b/>
                <w:sz w:val="24"/>
                <w:szCs w:val="24"/>
              </w:rPr>
              <w:t>Завдання, год.</w:t>
            </w:r>
          </w:p>
        </w:tc>
        <w:tc>
          <w:tcPr>
            <w:tcW w:w="1560" w:type="dxa"/>
          </w:tcPr>
          <w:p w:rsidR="006F2EDA" w:rsidRPr="001E24BD" w:rsidRDefault="006F2EDA" w:rsidP="00C523FE">
            <w:pPr>
              <w:spacing w:after="0" w:line="240" w:lineRule="auto"/>
              <w:jc w:val="center"/>
              <w:rPr>
                <w:rFonts w:ascii="Times New Roman" w:hAnsi="Times New Roman"/>
                <w:b/>
                <w:sz w:val="24"/>
                <w:szCs w:val="24"/>
              </w:rPr>
            </w:pPr>
            <w:r w:rsidRPr="001E24BD">
              <w:rPr>
                <w:rFonts w:ascii="Times New Roman" w:hAnsi="Times New Roman"/>
                <w:b/>
                <w:sz w:val="24"/>
                <w:szCs w:val="24"/>
              </w:rPr>
              <w:t>Термін виконання</w:t>
            </w:r>
          </w:p>
        </w:tc>
      </w:tr>
      <w:tr w:rsidR="00662821" w:rsidRPr="001E24BD" w:rsidTr="00E51F3A">
        <w:tc>
          <w:tcPr>
            <w:tcW w:w="13575" w:type="dxa"/>
            <w:gridSpan w:val="6"/>
          </w:tcPr>
          <w:p w:rsidR="00662821" w:rsidRPr="001E24BD" w:rsidRDefault="00662821" w:rsidP="00C523FE">
            <w:pPr>
              <w:spacing w:after="0" w:line="240" w:lineRule="auto"/>
              <w:jc w:val="center"/>
              <w:rPr>
                <w:rFonts w:ascii="Times New Roman" w:hAnsi="Times New Roman"/>
                <w:b/>
                <w:sz w:val="24"/>
                <w:szCs w:val="24"/>
              </w:rPr>
            </w:pPr>
            <w:r w:rsidRPr="001E24BD">
              <w:rPr>
                <w:rFonts w:ascii="Times New Roman" w:hAnsi="Times New Roman"/>
                <w:b/>
                <w:sz w:val="24"/>
                <w:szCs w:val="24"/>
              </w:rPr>
              <w:t>Змістовий модуль 1.</w:t>
            </w:r>
            <w:r w:rsidRPr="001E24BD">
              <w:rPr>
                <w:rFonts w:ascii="Times New Roman" w:hAnsi="Times New Roman"/>
                <w:sz w:val="24"/>
                <w:szCs w:val="24"/>
              </w:rPr>
              <w:t xml:space="preserve"> </w:t>
            </w:r>
            <w:r w:rsidRPr="001E24BD">
              <w:rPr>
                <w:rFonts w:ascii="Times New Roman" w:hAnsi="Times New Roman"/>
                <w:b/>
                <w:sz w:val="24"/>
                <w:szCs w:val="24"/>
              </w:rPr>
              <w:t>Інтерпретація художніх текстів. Граматична структура художнього тексту. Структурно-композиційна, лексична та стилістична інтерпретація художніх текстів.</w:t>
            </w:r>
          </w:p>
        </w:tc>
      </w:tr>
      <w:tr w:rsidR="001504B7" w:rsidRPr="0036175F" w:rsidTr="00C523FE">
        <w:tc>
          <w:tcPr>
            <w:tcW w:w="1242" w:type="dxa"/>
          </w:tcPr>
          <w:p w:rsidR="00DE5843" w:rsidRPr="0036175F" w:rsidRDefault="00DE5843" w:rsidP="00DE5843">
            <w:pPr>
              <w:spacing w:after="0" w:line="240" w:lineRule="auto"/>
              <w:jc w:val="center"/>
              <w:rPr>
                <w:rFonts w:ascii="Times New Roman" w:hAnsi="Times New Roman"/>
                <w:sz w:val="24"/>
                <w:szCs w:val="24"/>
              </w:rPr>
            </w:pPr>
            <w:r w:rsidRPr="0036175F">
              <w:rPr>
                <w:rFonts w:ascii="Times New Roman" w:hAnsi="Times New Roman"/>
                <w:sz w:val="24"/>
                <w:szCs w:val="24"/>
              </w:rPr>
              <w:t>0</w:t>
            </w:r>
            <w:r w:rsidRPr="0036175F">
              <w:rPr>
                <w:rFonts w:ascii="Times New Roman" w:hAnsi="Times New Roman"/>
                <w:sz w:val="24"/>
                <w:szCs w:val="24"/>
                <w:lang w:val="de-DE"/>
              </w:rPr>
              <w:t>1</w:t>
            </w:r>
            <w:r w:rsidRPr="0036175F">
              <w:rPr>
                <w:rFonts w:ascii="Times New Roman" w:hAnsi="Times New Roman"/>
                <w:sz w:val="24"/>
                <w:szCs w:val="24"/>
              </w:rPr>
              <w:t>.09.-</w:t>
            </w:r>
          </w:p>
          <w:p w:rsidR="001504B7" w:rsidRPr="0036175F" w:rsidRDefault="00DE5843" w:rsidP="00DE5843">
            <w:pPr>
              <w:spacing w:after="0" w:line="240" w:lineRule="auto"/>
              <w:rPr>
                <w:rFonts w:ascii="Times New Roman" w:hAnsi="Times New Roman"/>
                <w:sz w:val="24"/>
                <w:szCs w:val="24"/>
              </w:rPr>
            </w:pPr>
            <w:r w:rsidRPr="0036175F">
              <w:rPr>
                <w:rFonts w:ascii="Times New Roman" w:hAnsi="Times New Roman"/>
                <w:sz w:val="24"/>
                <w:szCs w:val="24"/>
                <w:lang w:val="de-DE"/>
              </w:rPr>
              <w:t xml:space="preserve">   </w:t>
            </w:r>
            <w:r w:rsidRPr="0036175F">
              <w:rPr>
                <w:rFonts w:ascii="Times New Roman" w:hAnsi="Times New Roman"/>
                <w:sz w:val="24"/>
                <w:szCs w:val="24"/>
              </w:rPr>
              <w:t>0</w:t>
            </w:r>
            <w:r w:rsidR="007751E9" w:rsidRPr="0036175F">
              <w:rPr>
                <w:rFonts w:ascii="Times New Roman" w:hAnsi="Times New Roman"/>
                <w:sz w:val="24"/>
                <w:szCs w:val="24"/>
              </w:rPr>
              <w:t>3</w:t>
            </w:r>
            <w:r w:rsidRPr="0036175F">
              <w:rPr>
                <w:rFonts w:ascii="Times New Roman" w:hAnsi="Times New Roman"/>
                <w:sz w:val="24"/>
                <w:szCs w:val="24"/>
              </w:rPr>
              <w:t>.09.</w:t>
            </w:r>
          </w:p>
        </w:tc>
        <w:tc>
          <w:tcPr>
            <w:tcW w:w="3969" w:type="dxa"/>
          </w:tcPr>
          <w:p w:rsidR="001504B7" w:rsidRPr="0036175F" w:rsidRDefault="001504B7" w:rsidP="001504B7">
            <w:pPr>
              <w:tabs>
                <w:tab w:val="left" w:pos="284"/>
                <w:tab w:val="left" w:pos="567"/>
              </w:tabs>
              <w:spacing w:after="0" w:line="240" w:lineRule="auto"/>
              <w:rPr>
                <w:rFonts w:ascii="Times New Roman" w:hAnsi="Times New Roman"/>
                <w:sz w:val="24"/>
                <w:szCs w:val="24"/>
              </w:rPr>
            </w:pPr>
            <w:r w:rsidRPr="0036175F">
              <w:rPr>
                <w:rFonts w:ascii="Times New Roman" w:hAnsi="Times New Roman"/>
                <w:b/>
                <w:sz w:val="24"/>
                <w:szCs w:val="24"/>
              </w:rPr>
              <w:t>Тема 1.</w:t>
            </w:r>
            <w:r w:rsidRPr="0036175F">
              <w:rPr>
                <w:rFonts w:ascii="Times New Roman" w:hAnsi="Times New Roman"/>
                <w:sz w:val="24"/>
                <w:szCs w:val="24"/>
              </w:rPr>
              <w:t xml:space="preserve"> Композиційно-мовленнєві форми художнього тексту.</w:t>
            </w:r>
          </w:p>
        </w:tc>
        <w:tc>
          <w:tcPr>
            <w:tcW w:w="1418" w:type="dxa"/>
          </w:tcPr>
          <w:p w:rsidR="001504B7" w:rsidRPr="0036175F" w:rsidRDefault="001504B7" w:rsidP="001504B7">
            <w:pPr>
              <w:spacing w:after="0" w:line="240" w:lineRule="auto"/>
              <w:jc w:val="center"/>
              <w:rPr>
                <w:rFonts w:ascii="Times New Roman" w:hAnsi="Times New Roman"/>
                <w:sz w:val="24"/>
                <w:szCs w:val="24"/>
              </w:rPr>
            </w:pPr>
            <w:r w:rsidRPr="0036175F">
              <w:rPr>
                <w:rFonts w:ascii="Times New Roman" w:hAnsi="Times New Roman"/>
                <w:sz w:val="24"/>
                <w:szCs w:val="24"/>
              </w:rPr>
              <w:t>практичне заняття</w:t>
            </w:r>
          </w:p>
        </w:tc>
        <w:tc>
          <w:tcPr>
            <w:tcW w:w="2126" w:type="dxa"/>
          </w:tcPr>
          <w:p w:rsidR="001504B7" w:rsidRPr="0036175F" w:rsidRDefault="001504B7" w:rsidP="001504B7">
            <w:pPr>
              <w:spacing w:after="0" w:line="240" w:lineRule="auto"/>
              <w:jc w:val="center"/>
              <w:rPr>
                <w:rFonts w:ascii="Times New Roman" w:hAnsi="Times New Roman"/>
                <w:sz w:val="24"/>
                <w:szCs w:val="24"/>
              </w:rPr>
            </w:pPr>
            <w:r w:rsidRPr="0036175F">
              <w:rPr>
                <w:rFonts w:ascii="Times New Roman" w:hAnsi="Times New Roman"/>
                <w:sz w:val="24"/>
                <w:szCs w:val="24"/>
              </w:rPr>
              <w:t>Основна:</w:t>
            </w:r>
            <w:r w:rsidR="00155AFD" w:rsidRPr="0036175F">
              <w:rPr>
                <w:rFonts w:ascii="Times New Roman" w:hAnsi="Times New Roman"/>
                <w:sz w:val="24"/>
                <w:szCs w:val="24"/>
              </w:rPr>
              <w:t xml:space="preserve"> </w:t>
            </w:r>
            <w:r w:rsidR="00155AFD" w:rsidRPr="0036175F">
              <w:rPr>
                <w:rFonts w:ascii="Times New Roman" w:hAnsi="Times New Roman"/>
                <w:b/>
                <w:sz w:val="24"/>
                <w:szCs w:val="24"/>
              </w:rPr>
              <w:t>2</w:t>
            </w:r>
            <w:r w:rsidRPr="0036175F">
              <w:rPr>
                <w:rFonts w:ascii="Times New Roman" w:hAnsi="Times New Roman"/>
                <w:sz w:val="24"/>
                <w:szCs w:val="24"/>
              </w:rPr>
              <w:t xml:space="preserve">, с. </w:t>
            </w:r>
            <w:r w:rsidR="00155AFD" w:rsidRPr="0036175F">
              <w:rPr>
                <w:rFonts w:ascii="Times New Roman" w:hAnsi="Times New Roman"/>
                <w:sz w:val="24"/>
                <w:szCs w:val="24"/>
              </w:rPr>
              <w:t>139</w:t>
            </w:r>
            <w:r w:rsidRPr="0036175F">
              <w:rPr>
                <w:rFonts w:ascii="Times New Roman" w:hAnsi="Times New Roman"/>
                <w:sz w:val="24"/>
                <w:szCs w:val="24"/>
              </w:rPr>
              <w:t>-</w:t>
            </w:r>
            <w:r w:rsidR="00155AFD" w:rsidRPr="0036175F">
              <w:rPr>
                <w:rFonts w:ascii="Times New Roman" w:hAnsi="Times New Roman"/>
                <w:sz w:val="24"/>
                <w:szCs w:val="24"/>
              </w:rPr>
              <w:t>188</w:t>
            </w:r>
            <w:r w:rsidRPr="0036175F">
              <w:rPr>
                <w:rFonts w:ascii="Times New Roman" w:hAnsi="Times New Roman"/>
                <w:sz w:val="24"/>
                <w:szCs w:val="24"/>
              </w:rPr>
              <w:t xml:space="preserve">; </w:t>
            </w:r>
            <w:r w:rsidR="0087083F" w:rsidRPr="0036175F">
              <w:rPr>
                <w:rFonts w:ascii="Times New Roman" w:hAnsi="Times New Roman"/>
                <w:b/>
                <w:sz w:val="24"/>
                <w:szCs w:val="24"/>
              </w:rPr>
              <w:t>4</w:t>
            </w:r>
            <w:r w:rsidRPr="0036175F">
              <w:rPr>
                <w:rFonts w:ascii="Times New Roman" w:hAnsi="Times New Roman"/>
                <w:sz w:val="24"/>
                <w:szCs w:val="24"/>
              </w:rPr>
              <w:t>, с.</w:t>
            </w:r>
            <w:r w:rsidR="0087083F" w:rsidRPr="0036175F">
              <w:rPr>
                <w:rFonts w:ascii="Times New Roman" w:hAnsi="Times New Roman"/>
                <w:sz w:val="24"/>
                <w:szCs w:val="24"/>
              </w:rPr>
              <w:t>623</w:t>
            </w:r>
            <w:r w:rsidRPr="0036175F">
              <w:rPr>
                <w:rFonts w:ascii="Times New Roman" w:hAnsi="Times New Roman"/>
                <w:sz w:val="24"/>
                <w:szCs w:val="24"/>
              </w:rPr>
              <w:t>-</w:t>
            </w:r>
            <w:r w:rsidR="0087083F" w:rsidRPr="0036175F">
              <w:rPr>
                <w:rFonts w:ascii="Times New Roman" w:hAnsi="Times New Roman"/>
                <w:sz w:val="24"/>
                <w:szCs w:val="24"/>
              </w:rPr>
              <w:t>625</w:t>
            </w:r>
            <w:r w:rsidRPr="0036175F">
              <w:rPr>
                <w:rFonts w:ascii="Times New Roman" w:hAnsi="Times New Roman"/>
                <w:sz w:val="24"/>
                <w:szCs w:val="24"/>
              </w:rPr>
              <w:t>.</w:t>
            </w:r>
          </w:p>
          <w:p w:rsidR="001504B7" w:rsidRPr="0036175F" w:rsidRDefault="001504B7" w:rsidP="001504B7">
            <w:pPr>
              <w:spacing w:after="0" w:line="240" w:lineRule="auto"/>
              <w:jc w:val="center"/>
              <w:rPr>
                <w:rFonts w:ascii="Times New Roman" w:hAnsi="Times New Roman"/>
                <w:sz w:val="24"/>
                <w:szCs w:val="24"/>
              </w:rPr>
            </w:pPr>
          </w:p>
        </w:tc>
        <w:tc>
          <w:tcPr>
            <w:tcW w:w="3260" w:type="dxa"/>
          </w:tcPr>
          <w:p w:rsidR="001504B7" w:rsidRPr="0036175F" w:rsidRDefault="001504B7" w:rsidP="00DE5843">
            <w:pPr>
              <w:spacing w:after="0" w:line="240" w:lineRule="auto"/>
              <w:rPr>
                <w:rFonts w:ascii="Times New Roman" w:hAnsi="Times New Roman"/>
                <w:b/>
                <w:sz w:val="24"/>
                <w:szCs w:val="24"/>
              </w:rPr>
            </w:pPr>
            <w:r w:rsidRPr="0036175F">
              <w:rPr>
                <w:rFonts w:ascii="Times New Roman" w:hAnsi="Times New Roman"/>
                <w:sz w:val="24"/>
                <w:szCs w:val="24"/>
              </w:rPr>
              <w:t>Самостійне опрацювання теми:</w:t>
            </w:r>
            <w:r w:rsidR="00FF7DD3" w:rsidRPr="0036175F">
              <w:rPr>
                <w:rFonts w:ascii="Times New Roman" w:hAnsi="Times New Roman"/>
                <w:sz w:val="24"/>
                <w:szCs w:val="24"/>
              </w:rPr>
              <w:t xml:space="preserve"> Лінгвостилістичні особливості композиційно-мовленнєвих форм художнього тексту. </w:t>
            </w:r>
            <w:r w:rsidRPr="0036175F">
              <w:rPr>
                <w:rFonts w:ascii="Times New Roman" w:hAnsi="Times New Roman"/>
                <w:sz w:val="24"/>
                <w:szCs w:val="24"/>
              </w:rPr>
              <w:t>(</w:t>
            </w:r>
            <w:r w:rsidR="00E51F3A" w:rsidRPr="0036175F">
              <w:rPr>
                <w:rFonts w:ascii="Times New Roman" w:hAnsi="Times New Roman"/>
                <w:sz w:val="24"/>
                <w:szCs w:val="24"/>
              </w:rPr>
              <w:t>4</w:t>
            </w:r>
            <w:r w:rsidRPr="0036175F">
              <w:rPr>
                <w:rFonts w:ascii="Times New Roman" w:hAnsi="Times New Roman"/>
                <w:sz w:val="24"/>
                <w:szCs w:val="24"/>
              </w:rPr>
              <w:t xml:space="preserve"> год.)</w:t>
            </w:r>
          </w:p>
        </w:tc>
        <w:tc>
          <w:tcPr>
            <w:tcW w:w="1560" w:type="dxa"/>
          </w:tcPr>
          <w:p w:rsidR="0010785F" w:rsidRPr="0036175F" w:rsidRDefault="0010785F" w:rsidP="0010785F">
            <w:pPr>
              <w:spacing w:after="0" w:line="240" w:lineRule="auto"/>
              <w:jc w:val="center"/>
              <w:rPr>
                <w:rFonts w:ascii="Times New Roman" w:hAnsi="Times New Roman"/>
                <w:sz w:val="24"/>
                <w:szCs w:val="24"/>
              </w:rPr>
            </w:pPr>
            <w:r w:rsidRPr="0036175F">
              <w:rPr>
                <w:rFonts w:ascii="Times New Roman" w:hAnsi="Times New Roman"/>
                <w:sz w:val="24"/>
                <w:szCs w:val="24"/>
              </w:rPr>
              <w:t>0</w:t>
            </w:r>
            <w:r w:rsidRPr="0036175F">
              <w:rPr>
                <w:rFonts w:ascii="Times New Roman" w:hAnsi="Times New Roman"/>
                <w:sz w:val="24"/>
                <w:szCs w:val="24"/>
                <w:lang w:val="de-DE"/>
              </w:rPr>
              <w:t>1</w:t>
            </w:r>
            <w:r w:rsidRPr="0036175F">
              <w:rPr>
                <w:rFonts w:ascii="Times New Roman" w:hAnsi="Times New Roman"/>
                <w:sz w:val="24"/>
                <w:szCs w:val="24"/>
              </w:rPr>
              <w:t>.09.-</w:t>
            </w:r>
          </w:p>
          <w:p w:rsidR="001504B7" w:rsidRPr="0036175F" w:rsidRDefault="0010785F" w:rsidP="0010785F">
            <w:pPr>
              <w:spacing w:after="0" w:line="240" w:lineRule="auto"/>
              <w:jc w:val="center"/>
              <w:rPr>
                <w:rFonts w:ascii="Times New Roman" w:hAnsi="Times New Roman"/>
                <w:sz w:val="24"/>
                <w:szCs w:val="24"/>
              </w:rPr>
            </w:pPr>
            <w:r w:rsidRPr="0036175F">
              <w:rPr>
                <w:rFonts w:ascii="Times New Roman" w:hAnsi="Times New Roman"/>
                <w:sz w:val="24"/>
                <w:szCs w:val="24"/>
                <w:lang w:val="de-DE"/>
              </w:rPr>
              <w:t xml:space="preserve">   </w:t>
            </w:r>
            <w:r w:rsidRPr="0036175F">
              <w:rPr>
                <w:rFonts w:ascii="Times New Roman" w:hAnsi="Times New Roman"/>
                <w:sz w:val="24"/>
                <w:szCs w:val="24"/>
              </w:rPr>
              <w:t>0</w:t>
            </w:r>
            <w:r w:rsidR="007751E9" w:rsidRPr="0036175F">
              <w:rPr>
                <w:rFonts w:ascii="Times New Roman" w:hAnsi="Times New Roman"/>
                <w:sz w:val="24"/>
                <w:szCs w:val="24"/>
              </w:rPr>
              <w:t>3</w:t>
            </w:r>
            <w:r w:rsidRPr="0036175F">
              <w:rPr>
                <w:rFonts w:ascii="Times New Roman" w:hAnsi="Times New Roman"/>
                <w:sz w:val="24"/>
                <w:szCs w:val="24"/>
              </w:rPr>
              <w:t>.09.</w:t>
            </w:r>
          </w:p>
        </w:tc>
      </w:tr>
      <w:tr w:rsidR="001504B7" w:rsidRPr="0036175F" w:rsidTr="00C523FE">
        <w:tc>
          <w:tcPr>
            <w:tcW w:w="1242" w:type="dxa"/>
          </w:tcPr>
          <w:p w:rsidR="001504B7" w:rsidRPr="0036175F" w:rsidRDefault="001504B7" w:rsidP="007751E9">
            <w:pPr>
              <w:spacing w:after="0" w:line="240" w:lineRule="auto"/>
              <w:jc w:val="center"/>
              <w:rPr>
                <w:rFonts w:ascii="Times New Roman" w:hAnsi="Times New Roman"/>
                <w:sz w:val="24"/>
                <w:szCs w:val="24"/>
              </w:rPr>
            </w:pPr>
            <w:r w:rsidRPr="0036175F">
              <w:rPr>
                <w:rFonts w:ascii="Times New Roman" w:hAnsi="Times New Roman"/>
                <w:sz w:val="24"/>
                <w:szCs w:val="24"/>
                <w:lang w:val="de-DE"/>
              </w:rPr>
              <w:t>0</w:t>
            </w:r>
            <w:r w:rsidR="007751E9" w:rsidRPr="0036175F">
              <w:rPr>
                <w:rFonts w:ascii="Times New Roman" w:hAnsi="Times New Roman"/>
                <w:sz w:val="24"/>
                <w:szCs w:val="24"/>
              </w:rPr>
              <w:t>6</w:t>
            </w:r>
            <w:r w:rsidRPr="0036175F">
              <w:rPr>
                <w:rFonts w:ascii="Times New Roman" w:hAnsi="Times New Roman"/>
                <w:sz w:val="24"/>
                <w:szCs w:val="24"/>
              </w:rPr>
              <w:t xml:space="preserve">.09. </w:t>
            </w:r>
            <w:r w:rsidRPr="0036175F">
              <w:rPr>
                <w:rFonts w:ascii="Times New Roman" w:hAnsi="Times New Roman"/>
                <w:sz w:val="24"/>
                <w:szCs w:val="24"/>
                <w:lang w:val="de-DE"/>
              </w:rPr>
              <w:t>1</w:t>
            </w:r>
            <w:r w:rsidR="007751E9" w:rsidRPr="0036175F">
              <w:rPr>
                <w:rFonts w:ascii="Times New Roman" w:hAnsi="Times New Roman"/>
                <w:sz w:val="24"/>
                <w:szCs w:val="24"/>
              </w:rPr>
              <w:t>0</w:t>
            </w:r>
            <w:r w:rsidRPr="0036175F">
              <w:rPr>
                <w:rFonts w:ascii="Times New Roman" w:hAnsi="Times New Roman"/>
                <w:sz w:val="24"/>
                <w:szCs w:val="24"/>
              </w:rPr>
              <w:t>.09.</w:t>
            </w:r>
          </w:p>
        </w:tc>
        <w:tc>
          <w:tcPr>
            <w:tcW w:w="3969" w:type="dxa"/>
          </w:tcPr>
          <w:p w:rsidR="001504B7" w:rsidRPr="0036175F" w:rsidRDefault="00662821" w:rsidP="001504B7">
            <w:pPr>
              <w:spacing w:after="0" w:line="240" w:lineRule="auto"/>
              <w:rPr>
                <w:rFonts w:ascii="Times New Roman" w:hAnsi="Times New Roman"/>
                <w:sz w:val="24"/>
                <w:szCs w:val="24"/>
              </w:rPr>
            </w:pPr>
            <w:r w:rsidRPr="0036175F">
              <w:rPr>
                <w:rFonts w:ascii="Times New Roman" w:hAnsi="Times New Roman"/>
                <w:b/>
                <w:sz w:val="24"/>
                <w:szCs w:val="24"/>
              </w:rPr>
              <w:t>Тема 2.</w:t>
            </w:r>
            <w:r w:rsidRPr="0036175F">
              <w:rPr>
                <w:rFonts w:ascii="Times New Roman" w:hAnsi="Times New Roman"/>
                <w:sz w:val="24"/>
                <w:szCs w:val="24"/>
              </w:rPr>
              <w:t xml:space="preserve"> Синонімічні ряди, контекстуальні синоніми. Семантичні та структурні особливості фразеологізмів.</w:t>
            </w:r>
          </w:p>
        </w:tc>
        <w:tc>
          <w:tcPr>
            <w:tcW w:w="1418" w:type="dxa"/>
          </w:tcPr>
          <w:p w:rsidR="001504B7" w:rsidRPr="0036175F" w:rsidRDefault="001504B7" w:rsidP="001504B7">
            <w:pPr>
              <w:spacing w:after="0" w:line="240" w:lineRule="auto"/>
              <w:jc w:val="center"/>
              <w:rPr>
                <w:rFonts w:ascii="Times New Roman" w:hAnsi="Times New Roman"/>
                <w:sz w:val="24"/>
                <w:szCs w:val="24"/>
              </w:rPr>
            </w:pPr>
            <w:r w:rsidRPr="0036175F">
              <w:rPr>
                <w:rFonts w:ascii="Times New Roman" w:hAnsi="Times New Roman"/>
                <w:sz w:val="24"/>
                <w:szCs w:val="24"/>
              </w:rPr>
              <w:t>практичне заняття</w:t>
            </w:r>
          </w:p>
        </w:tc>
        <w:tc>
          <w:tcPr>
            <w:tcW w:w="2126" w:type="dxa"/>
          </w:tcPr>
          <w:p w:rsidR="001504B7" w:rsidRPr="0036175F" w:rsidRDefault="00155AFD" w:rsidP="001504B7">
            <w:pPr>
              <w:spacing w:after="0" w:line="240" w:lineRule="auto"/>
              <w:rPr>
                <w:rFonts w:ascii="Times New Roman" w:hAnsi="Times New Roman"/>
                <w:sz w:val="24"/>
                <w:szCs w:val="24"/>
              </w:rPr>
            </w:pPr>
            <w:r w:rsidRPr="0036175F">
              <w:rPr>
                <w:rFonts w:ascii="Times New Roman" w:hAnsi="Times New Roman"/>
                <w:sz w:val="24"/>
                <w:szCs w:val="24"/>
              </w:rPr>
              <w:t xml:space="preserve">Основна: </w:t>
            </w:r>
            <w:r w:rsidRPr="0036175F">
              <w:rPr>
                <w:rFonts w:ascii="Times New Roman" w:hAnsi="Times New Roman"/>
                <w:b/>
                <w:sz w:val="24"/>
                <w:szCs w:val="24"/>
              </w:rPr>
              <w:t>2</w:t>
            </w:r>
            <w:r w:rsidRPr="0036175F">
              <w:rPr>
                <w:rFonts w:ascii="Times New Roman" w:hAnsi="Times New Roman"/>
                <w:sz w:val="24"/>
                <w:szCs w:val="24"/>
              </w:rPr>
              <w:t>, с. 31-58</w:t>
            </w:r>
          </w:p>
        </w:tc>
        <w:tc>
          <w:tcPr>
            <w:tcW w:w="3260" w:type="dxa"/>
          </w:tcPr>
          <w:p w:rsidR="001504B7" w:rsidRPr="0036175F" w:rsidRDefault="0010785F" w:rsidP="00FF7DD3">
            <w:pPr>
              <w:spacing w:after="0" w:line="240" w:lineRule="auto"/>
              <w:jc w:val="both"/>
              <w:rPr>
                <w:rFonts w:ascii="Times New Roman" w:hAnsi="Times New Roman"/>
                <w:sz w:val="24"/>
                <w:szCs w:val="24"/>
              </w:rPr>
            </w:pPr>
            <w:r w:rsidRPr="0036175F">
              <w:rPr>
                <w:rFonts w:ascii="Times New Roman" w:hAnsi="Times New Roman"/>
                <w:sz w:val="24"/>
                <w:szCs w:val="24"/>
              </w:rPr>
              <w:t>Самостійне опрацювання теми:</w:t>
            </w:r>
            <w:r w:rsidR="00FF7DD3" w:rsidRPr="0036175F">
              <w:rPr>
                <w:rFonts w:ascii="Times New Roman" w:hAnsi="Times New Roman"/>
                <w:sz w:val="24"/>
                <w:szCs w:val="24"/>
              </w:rPr>
              <w:t xml:space="preserve"> Семантика і структура фразеологізмів. </w:t>
            </w:r>
            <w:r w:rsidRPr="0036175F">
              <w:rPr>
                <w:rFonts w:ascii="Times New Roman" w:hAnsi="Times New Roman"/>
                <w:sz w:val="24"/>
                <w:szCs w:val="24"/>
              </w:rPr>
              <w:t>(4 год.)</w:t>
            </w:r>
          </w:p>
        </w:tc>
        <w:tc>
          <w:tcPr>
            <w:tcW w:w="1560" w:type="dxa"/>
          </w:tcPr>
          <w:p w:rsidR="001504B7" w:rsidRPr="0036175F" w:rsidRDefault="007751E9" w:rsidP="007751E9">
            <w:pPr>
              <w:spacing w:after="0" w:line="240" w:lineRule="auto"/>
              <w:jc w:val="center"/>
              <w:rPr>
                <w:rFonts w:ascii="Times New Roman" w:hAnsi="Times New Roman"/>
                <w:sz w:val="24"/>
                <w:szCs w:val="24"/>
              </w:rPr>
            </w:pPr>
            <w:r w:rsidRPr="0036175F">
              <w:rPr>
                <w:rFonts w:ascii="Times New Roman" w:hAnsi="Times New Roman"/>
                <w:sz w:val="24"/>
                <w:szCs w:val="24"/>
                <w:lang w:val="de-DE"/>
              </w:rPr>
              <w:t>0</w:t>
            </w:r>
            <w:r w:rsidRPr="0036175F">
              <w:rPr>
                <w:rFonts w:ascii="Times New Roman" w:hAnsi="Times New Roman"/>
                <w:sz w:val="24"/>
                <w:szCs w:val="24"/>
              </w:rPr>
              <w:t>6</w:t>
            </w:r>
            <w:r w:rsidR="0010785F" w:rsidRPr="0036175F">
              <w:rPr>
                <w:rFonts w:ascii="Times New Roman" w:hAnsi="Times New Roman"/>
                <w:sz w:val="24"/>
                <w:szCs w:val="24"/>
              </w:rPr>
              <w:t xml:space="preserve">.09. </w:t>
            </w:r>
            <w:r w:rsidR="0010785F" w:rsidRPr="0036175F">
              <w:rPr>
                <w:rFonts w:ascii="Times New Roman" w:hAnsi="Times New Roman"/>
                <w:sz w:val="24"/>
                <w:szCs w:val="24"/>
                <w:lang w:val="de-DE"/>
              </w:rPr>
              <w:t xml:space="preserve">- </w:t>
            </w:r>
            <w:r w:rsidR="0010785F" w:rsidRPr="0036175F">
              <w:rPr>
                <w:rFonts w:ascii="Times New Roman" w:hAnsi="Times New Roman"/>
                <w:sz w:val="24"/>
                <w:szCs w:val="24"/>
              </w:rPr>
              <w:t>1</w:t>
            </w:r>
            <w:r w:rsidRPr="0036175F">
              <w:rPr>
                <w:rFonts w:ascii="Times New Roman" w:hAnsi="Times New Roman"/>
                <w:sz w:val="24"/>
                <w:szCs w:val="24"/>
              </w:rPr>
              <w:t>0</w:t>
            </w:r>
            <w:r w:rsidR="0010785F" w:rsidRPr="0036175F">
              <w:rPr>
                <w:rFonts w:ascii="Times New Roman" w:hAnsi="Times New Roman"/>
                <w:sz w:val="24"/>
                <w:szCs w:val="24"/>
              </w:rPr>
              <w:t>.09.</w:t>
            </w:r>
          </w:p>
        </w:tc>
      </w:tr>
      <w:tr w:rsidR="0010785F" w:rsidRPr="0036175F" w:rsidTr="00C523FE">
        <w:tc>
          <w:tcPr>
            <w:tcW w:w="1242" w:type="dxa"/>
          </w:tcPr>
          <w:p w:rsidR="0010785F" w:rsidRPr="0036175F" w:rsidRDefault="0010785F" w:rsidP="007751E9">
            <w:pPr>
              <w:spacing w:after="0" w:line="240" w:lineRule="auto"/>
              <w:jc w:val="center"/>
              <w:rPr>
                <w:rFonts w:ascii="Times New Roman" w:hAnsi="Times New Roman"/>
                <w:sz w:val="24"/>
                <w:szCs w:val="24"/>
              </w:rPr>
            </w:pPr>
            <w:r w:rsidRPr="0036175F">
              <w:rPr>
                <w:rFonts w:ascii="Times New Roman" w:hAnsi="Times New Roman"/>
                <w:sz w:val="24"/>
                <w:szCs w:val="24"/>
              </w:rPr>
              <w:t>1</w:t>
            </w:r>
            <w:r w:rsidR="007751E9" w:rsidRPr="0036175F">
              <w:rPr>
                <w:rFonts w:ascii="Times New Roman" w:hAnsi="Times New Roman"/>
                <w:sz w:val="24"/>
                <w:szCs w:val="24"/>
              </w:rPr>
              <w:t>3</w:t>
            </w:r>
            <w:r w:rsidRPr="0036175F">
              <w:rPr>
                <w:rFonts w:ascii="Times New Roman" w:hAnsi="Times New Roman"/>
                <w:sz w:val="24"/>
                <w:szCs w:val="24"/>
              </w:rPr>
              <w:t>.09.-</w:t>
            </w:r>
            <w:r w:rsidRPr="0036175F">
              <w:rPr>
                <w:rFonts w:ascii="Times New Roman" w:hAnsi="Times New Roman"/>
                <w:sz w:val="24"/>
                <w:szCs w:val="24"/>
                <w:lang w:val="de-DE"/>
              </w:rPr>
              <w:t>1</w:t>
            </w:r>
            <w:r w:rsidR="007751E9" w:rsidRPr="0036175F">
              <w:rPr>
                <w:rFonts w:ascii="Times New Roman" w:hAnsi="Times New Roman"/>
                <w:sz w:val="24"/>
                <w:szCs w:val="24"/>
              </w:rPr>
              <w:t>7</w:t>
            </w:r>
            <w:r w:rsidRPr="0036175F">
              <w:rPr>
                <w:rFonts w:ascii="Times New Roman" w:hAnsi="Times New Roman"/>
                <w:sz w:val="24"/>
                <w:szCs w:val="24"/>
              </w:rPr>
              <w:t>.09.</w:t>
            </w:r>
          </w:p>
        </w:tc>
        <w:tc>
          <w:tcPr>
            <w:tcW w:w="3969" w:type="dxa"/>
          </w:tcPr>
          <w:p w:rsidR="0010785F" w:rsidRPr="0036175F" w:rsidRDefault="0010785F" w:rsidP="0010785F">
            <w:pPr>
              <w:spacing w:after="0" w:line="240" w:lineRule="auto"/>
              <w:rPr>
                <w:rFonts w:ascii="Times New Roman" w:hAnsi="Times New Roman"/>
                <w:sz w:val="24"/>
                <w:szCs w:val="24"/>
              </w:rPr>
            </w:pPr>
            <w:r w:rsidRPr="0036175F">
              <w:rPr>
                <w:rFonts w:ascii="Times New Roman" w:hAnsi="Times New Roman"/>
                <w:sz w:val="24"/>
                <w:szCs w:val="24"/>
              </w:rPr>
              <w:t xml:space="preserve"> </w:t>
            </w:r>
            <w:r w:rsidRPr="0036175F">
              <w:rPr>
                <w:rFonts w:ascii="Times New Roman" w:hAnsi="Times New Roman"/>
                <w:b/>
                <w:sz w:val="24"/>
                <w:szCs w:val="24"/>
              </w:rPr>
              <w:t>Тема 3.</w:t>
            </w:r>
            <w:r w:rsidRPr="0036175F">
              <w:rPr>
                <w:rFonts w:ascii="Times New Roman" w:hAnsi="Times New Roman"/>
                <w:sz w:val="24"/>
                <w:szCs w:val="24"/>
              </w:rPr>
              <w:t xml:space="preserve"> Стилістична інтерпретація художніх текстів.</w:t>
            </w:r>
          </w:p>
        </w:tc>
        <w:tc>
          <w:tcPr>
            <w:tcW w:w="1418" w:type="dxa"/>
          </w:tcPr>
          <w:p w:rsidR="0010785F" w:rsidRPr="0036175F" w:rsidRDefault="0010785F" w:rsidP="0010785F">
            <w:pPr>
              <w:spacing w:after="0" w:line="240" w:lineRule="auto"/>
              <w:jc w:val="center"/>
              <w:rPr>
                <w:rFonts w:ascii="Times New Roman" w:hAnsi="Times New Roman"/>
                <w:sz w:val="24"/>
                <w:szCs w:val="24"/>
              </w:rPr>
            </w:pPr>
            <w:r w:rsidRPr="0036175F">
              <w:rPr>
                <w:rFonts w:ascii="Times New Roman" w:hAnsi="Times New Roman"/>
                <w:sz w:val="24"/>
                <w:szCs w:val="24"/>
              </w:rPr>
              <w:t>практичне заняття</w:t>
            </w:r>
          </w:p>
        </w:tc>
        <w:tc>
          <w:tcPr>
            <w:tcW w:w="2126" w:type="dxa"/>
          </w:tcPr>
          <w:p w:rsidR="0010785F" w:rsidRPr="0036175F" w:rsidRDefault="0010785F" w:rsidP="0010785F">
            <w:pPr>
              <w:spacing w:after="0" w:line="240" w:lineRule="auto"/>
              <w:rPr>
                <w:rFonts w:ascii="Times New Roman" w:hAnsi="Times New Roman"/>
                <w:sz w:val="24"/>
                <w:szCs w:val="24"/>
              </w:rPr>
            </w:pPr>
            <w:r w:rsidRPr="0036175F">
              <w:rPr>
                <w:rFonts w:ascii="Times New Roman" w:hAnsi="Times New Roman"/>
                <w:sz w:val="24"/>
                <w:szCs w:val="24"/>
              </w:rPr>
              <w:t xml:space="preserve">Основна: </w:t>
            </w:r>
            <w:r w:rsidRPr="0036175F">
              <w:rPr>
                <w:rFonts w:ascii="Times New Roman" w:hAnsi="Times New Roman"/>
                <w:b/>
                <w:sz w:val="24"/>
                <w:szCs w:val="24"/>
              </w:rPr>
              <w:t>1</w:t>
            </w:r>
            <w:r w:rsidRPr="0036175F">
              <w:rPr>
                <w:rFonts w:ascii="Times New Roman" w:hAnsi="Times New Roman"/>
                <w:sz w:val="24"/>
                <w:szCs w:val="24"/>
              </w:rPr>
              <w:t xml:space="preserve">, с. 6-24; </w:t>
            </w:r>
            <w:r w:rsidRPr="0036175F">
              <w:rPr>
                <w:rFonts w:ascii="Times New Roman" w:hAnsi="Times New Roman"/>
                <w:b/>
                <w:sz w:val="24"/>
                <w:szCs w:val="24"/>
              </w:rPr>
              <w:t xml:space="preserve">3, </w:t>
            </w:r>
            <w:r w:rsidRPr="0036175F">
              <w:rPr>
                <w:rFonts w:ascii="Times New Roman" w:hAnsi="Times New Roman"/>
                <w:sz w:val="24"/>
                <w:szCs w:val="24"/>
              </w:rPr>
              <w:t>с. 10 -12.</w:t>
            </w:r>
          </w:p>
          <w:p w:rsidR="0010785F" w:rsidRPr="0036175F" w:rsidRDefault="0010785F" w:rsidP="0010785F">
            <w:pPr>
              <w:spacing w:after="0" w:line="240" w:lineRule="auto"/>
              <w:rPr>
                <w:rFonts w:ascii="Times New Roman" w:hAnsi="Times New Roman"/>
                <w:sz w:val="24"/>
                <w:szCs w:val="24"/>
              </w:rPr>
            </w:pPr>
          </w:p>
        </w:tc>
        <w:tc>
          <w:tcPr>
            <w:tcW w:w="3260" w:type="dxa"/>
          </w:tcPr>
          <w:p w:rsidR="0010785F" w:rsidRPr="0036175F" w:rsidRDefault="0010785F" w:rsidP="0010785F">
            <w:pPr>
              <w:spacing w:after="0" w:line="240" w:lineRule="auto"/>
              <w:jc w:val="both"/>
              <w:rPr>
                <w:rFonts w:ascii="Times New Roman" w:hAnsi="Times New Roman"/>
                <w:sz w:val="24"/>
                <w:szCs w:val="24"/>
              </w:rPr>
            </w:pPr>
            <w:r w:rsidRPr="0036175F">
              <w:rPr>
                <w:rFonts w:ascii="Times New Roman" w:hAnsi="Times New Roman"/>
                <w:sz w:val="24"/>
                <w:szCs w:val="24"/>
              </w:rPr>
              <w:t>Самостійне опрацювання теми:</w:t>
            </w:r>
            <w:r w:rsidR="008D5676" w:rsidRPr="0036175F">
              <w:rPr>
                <w:rFonts w:ascii="Times New Roman" w:hAnsi="Times New Roman"/>
                <w:sz w:val="24"/>
                <w:szCs w:val="24"/>
              </w:rPr>
              <w:t xml:space="preserve"> Стилістичні засоби у художніх текстах.</w:t>
            </w:r>
            <w:r w:rsidRPr="0036175F">
              <w:rPr>
                <w:rFonts w:ascii="Times New Roman" w:hAnsi="Times New Roman"/>
                <w:sz w:val="24"/>
                <w:szCs w:val="24"/>
              </w:rPr>
              <w:t xml:space="preserve"> (4 год.)</w:t>
            </w:r>
          </w:p>
          <w:p w:rsidR="0010785F" w:rsidRPr="0036175F" w:rsidRDefault="0010785F" w:rsidP="0010785F">
            <w:pPr>
              <w:spacing w:after="0" w:line="240" w:lineRule="auto"/>
              <w:jc w:val="both"/>
              <w:rPr>
                <w:rFonts w:ascii="Times New Roman" w:hAnsi="Times New Roman"/>
                <w:sz w:val="24"/>
                <w:szCs w:val="24"/>
              </w:rPr>
            </w:pPr>
          </w:p>
        </w:tc>
        <w:tc>
          <w:tcPr>
            <w:tcW w:w="1560" w:type="dxa"/>
          </w:tcPr>
          <w:p w:rsidR="0010785F" w:rsidRPr="0036175F" w:rsidRDefault="0010785F" w:rsidP="007751E9">
            <w:pPr>
              <w:spacing w:after="0" w:line="240" w:lineRule="auto"/>
              <w:jc w:val="center"/>
              <w:rPr>
                <w:rFonts w:ascii="Times New Roman" w:hAnsi="Times New Roman"/>
                <w:sz w:val="24"/>
                <w:szCs w:val="24"/>
              </w:rPr>
            </w:pPr>
            <w:r w:rsidRPr="0036175F">
              <w:rPr>
                <w:rFonts w:ascii="Times New Roman" w:hAnsi="Times New Roman"/>
                <w:sz w:val="24"/>
                <w:szCs w:val="24"/>
              </w:rPr>
              <w:t>1</w:t>
            </w:r>
            <w:r w:rsidR="007751E9" w:rsidRPr="0036175F">
              <w:rPr>
                <w:rFonts w:ascii="Times New Roman" w:hAnsi="Times New Roman"/>
                <w:sz w:val="24"/>
                <w:szCs w:val="24"/>
              </w:rPr>
              <w:t>3</w:t>
            </w:r>
            <w:r w:rsidRPr="0036175F">
              <w:rPr>
                <w:rFonts w:ascii="Times New Roman" w:hAnsi="Times New Roman"/>
                <w:sz w:val="24"/>
                <w:szCs w:val="24"/>
              </w:rPr>
              <w:t>.09.-</w:t>
            </w:r>
            <w:r w:rsidRPr="0036175F">
              <w:rPr>
                <w:rFonts w:ascii="Times New Roman" w:hAnsi="Times New Roman"/>
                <w:sz w:val="24"/>
                <w:szCs w:val="24"/>
                <w:lang w:val="de-DE"/>
              </w:rPr>
              <w:t>1</w:t>
            </w:r>
            <w:r w:rsidR="007751E9" w:rsidRPr="0036175F">
              <w:rPr>
                <w:rFonts w:ascii="Times New Roman" w:hAnsi="Times New Roman"/>
                <w:sz w:val="24"/>
                <w:szCs w:val="24"/>
              </w:rPr>
              <w:t>7</w:t>
            </w:r>
            <w:r w:rsidRPr="0036175F">
              <w:rPr>
                <w:rFonts w:ascii="Times New Roman" w:hAnsi="Times New Roman"/>
                <w:sz w:val="24"/>
                <w:szCs w:val="24"/>
              </w:rPr>
              <w:t>.09.</w:t>
            </w:r>
          </w:p>
        </w:tc>
      </w:tr>
      <w:tr w:rsidR="008D5676" w:rsidRPr="0036175F" w:rsidTr="00C523FE">
        <w:tc>
          <w:tcPr>
            <w:tcW w:w="1242" w:type="dxa"/>
          </w:tcPr>
          <w:p w:rsidR="008D5676" w:rsidRPr="0036175F" w:rsidRDefault="008D5676" w:rsidP="007751E9">
            <w:pPr>
              <w:spacing w:after="0" w:line="240" w:lineRule="auto"/>
              <w:jc w:val="center"/>
              <w:rPr>
                <w:rFonts w:ascii="Times New Roman" w:hAnsi="Times New Roman"/>
                <w:sz w:val="24"/>
                <w:szCs w:val="24"/>
              </w:rPr>
            </w:pPr>
            <w:r w:rsidRPr="0036175F">
              <w:rPr>
                <w:rFonts w:ascii="Times New Roman" w:hAnsi="Times New Roman"/>
                <w:sz w:val="24"/>
                <w:szCs w:val="24"/>
              </w:rPr>
              <w:t>2</w:t>
            </w:r>
            <w:r w:rsidR="007751E9" w:rsidRPr="0036175F">
              <w:rPr>
                <w:rFonts w:ascii="Times New Roman" w:hAnsi="Times New Roman"/>
                <w:sz w:val="24"/>
                <w:szCs w:val="24"/>
              </w:rPr>
              <w:t>0</w:t>
            </w:r>
            <w:r w:rsidRPr="0036175F">
              <w:rPr>
                <w:rFonts w:ascii="Times New Roman" w:hAnsi="Times New Roman"/>
                <w:sz w:val="24"/>
                <w:szCs w:val="24"/>
              </w:rPr>
              <w:t>.09. – 2</w:t>
            </w:r>
            <w:r w:rsidR="007751E9" w:rsidRPr="0036175F">
              <w:rPr>
                <w:rFonts w:ascii="Times New Roman" w:hAnsi="Times New Roman"/>
                <w:sz w:val="24"/>
                <w:szCs w:val="24"/>
              </w:rPr>
              <w:t>4</w:t>
            </w:r>
            <w:r w:rsidRPr="0036175F">
              <w:rPr>
                <w:rFonts w:ascii="Times New Roman" w:hAnsi="Times New Roman"/>
                <w:sz w:val="24"/>
                <w:szCs w:val="24"/>
              </w:rPr>
              <w:t>.09</w:t>
            </w:r>
          </w:p>
        </w:tc>
        <w:tc>
          <w:tcPr>
            <w:tcW w:w="3969" w:type="dxa"/>
          </w:tcPr>
          <w:p w:rsidR="008D5676" w:rsidRPr="0036175F" w:rsidRDefault="008D5676" w:rsidP="008D5676">
            <w:pPr>
              <w:spacing w:after="0" w:line="240" w:lineRule="auto"/>
              <w:rPr>
                <w:rFonts w:ascii="Times New Roman" w:hAnsi="Times New Roman"/>
                <w:b/>
                <w:sz w:val="24"/>
                <w:szCs w:val="24"/>
              </w:rPr>
            </w:pPr>
            <w:r w:rsidRPr="0036175F">
              <w:rPr>
                <w:rFonts w:ascii="Times New Roman" w:hAnsi="Times New Roman"/>
                <w:b/>
                <w:sz w:val="24"/>
                <w:szCs w:val="24"/>
              </w:rPr>
              <w:t xml:space="preserve">Тема 4. </w:t>
            </w:r>
            <w:r w:rsidRPr="0036175F">
              <w:rPr>
                <w:rFonts w:ascii="Times New Roman" w:hAnsi="Times New Roman"/>
                <w:sz w:val="24"/>
                <w:szCs w:val="24"/>
              </w:rPr>
              <w:t>Словотвірні моделі лексичних одиниць у тексті (складні та похідні слова).</w:t>
            </w:r>
          </w:p>
        </w:tc>
        <w:tc>
          <w:tcPr>
            <w:tcW w:w="1418" w:type="dxa"/>
          </w:tcPr>
          <w:p w:rsidR="008D5676" w:rsidRPr="0036175F" w:rsidRDefault="008D5676" w:rsidP="008D5676">
            <w:pPr>
              <w:spacing w:after="0" w:line="240" w:lineRule="auto"/>
              <w:jc w:val="center"/>
              <w:rPr>
                <w:rFonts w:ascii="Times New Roman" w:hAnsi="Times New Roman"/>
                <w:sz w:val="24"/>
                <w:szCs w:val="24"/>
              </w:rPr>
            </w:pPr>
            <w:r w:rsidRPr="0036175F">
              <w:rPr>
                <w:rFonts w:ascii="Times New Roman" w:hAnsi="Times New Roman"/>
                <w:sz w:val="24"/>
                <w:szCs w:val="24"/>
              </w:rPr>
              <w:t>практичне заняття</w:t>
            </w:r>
          </w:p>
        </w:tc>
        <w:tc>
          <w:tcPr>
            <w:tcW w:w="2126" w:type="dxa"/>
          </w:tcPr>
          <w:p w:rsidR="008D5676" w:rsidRPr="0036175F" w:rsidRDefault="008D5676" w:rsidP="008D5676">
            <w:pPr>
              <w:spacing w:after="0" w:line="240" w:lineRule="auto"/>
              <w:rPr>
                <w:rFonts w:ascii="Times New Roman" w:hAnsi="Times New Roman"/>
                <w:sz w:val="24"/>
                <w:szCs w:val="24"/>
              </w:rPr>
            </w:pPr>
            <w:r w:rsidRPr="0036175F">
              <w:rPr>
                <w:rFonts w:ascii="Times New Roman" w:hAnsi="Times New Roman"/>
                <w:sz w:val="24"/>
                <w:szCs w:val="24"/>
              </w:rPr>
              <w:t xml:space="preserve">Основна: </w:t>
            </w:r>
            <w:r w:rsidRPr="0036175F">
              <w:rPr>
                <w:rFonts w:ascii="Times New Roman" w:hAnsi="Times New Roman"/>
                <w:b/>
                <w:sz w:val="24"/>
                <w:szCs w:val="24"/>
              </w:rPr>
              <w:t>1</w:t>
            </w:r>
            <w:r w:rsidRPr="0036175F">
              <w:rPr>
                <w:rFonts w:ascii="Times New Roman" w:hAnsi="Times New Roman"/>
                <w:sz w:val="24"/>
                <w:szCs w:val="24"/>
              </w:rPr>
              <w:t xml:space="preserve">, с. 25-34; </w:t>
            </w:r>
            <w:r w:rsidRPr="0036175F">
              <w:rPr>
                <w:rFonts w:ascii="Times New Roman" w:hAnsi="Times New Roman"/>
                <w:b/>
                <w:sz w:val="24"/>
                <w:szCs w:val="24"/>
              </w:rPr>
              <w:t xml:space="preserve">2, </w:t>
            </w:r>
            <w:r w:rsidRPr="0036175F">
              <w:rPr>
                <w:rFonts w:ascii="Times New Roman" w:hAnsi="Times New Roman"/>
                <w:sz w:val="24"/>
                <w:szCs w:val="24"/>
              </w:rPr>
              <w:t>с. 31 -58.</w:t>
            </w:r>
          </w:p>
          <w:p w:rsidR="008D5676" w:rsidRPr="0036175F" w:rsidRDefault="008D5676" w:rsidP="008D5676">
            <w:pPr>
              <w:spacing w:after="0" w:line="240" w:lineRule="auto"/>
              <w:rPr>
                <w:rFonts w:ascii="Times New Roman" w:hAnsi="Times New Roman"/>
                <w:sz w:val="24"/>
                <w:szCs w:val="24"/>
              </w:rPr>
            </w:pPr>
          </w:p>
        </w:tc>
        <w:tc>
          <w:tcPr>
            <w:tcW w:w="3260" w:type="dxa"/>
          </w:tcPr>
          <w:p w:rsidR="008D5676" w:rsidRPr="0036175F" w:rsidRDefault="008D5676" w:rsidP="008D5676">
            <w:pPr>
              <w:spacing w:after="0" w:line="240" w:lineRule="auto"/>
              <w:jc w:val="both"/>
              <w:rPr>
                <w:rFonts w:ascii="Times New Roman" w:hAnsi="Times New Roman"/>
                <w:sz w:val="24"/>
                <w:szCs w:val="24"/>
              </w:rPr>
            </w:pPr>
            <w:r w:rsidRPr="0036175F">
              <w:rPr>
                <w:rFonts w:ascii="Times New Roman" w:hAnsi="Times New Roman"/>
                <w:sz w:val="24"/>
                <w:szCs w:val="24"/>
              </w:rPr>
              <w:t>Самостійне опрацювання теми: Словотвірні процеси у німецькій мові. Словотвірні моделі (4 год.)</w:t>
            </w:r>
          </w:p>
          <w:p w:rsidR="008D5676" w:rsidRPr="0036175F" w:rsidRDefault="008D5676" w:rsidP="008D5676">
            <w:pPr>
              <w:spacing w:after="0" w:line="240" w:lineRule="auto"/>
              <w:jc w:val="center"/>
              <w:rPr>
                <w:rFonts w:ascii="Times New Roman" w:hAnsi="Times New Roman"/>
                <w:b/>
                <w:sz w:val="24"/>
                <w:szCs w:val="24"/>
              </w:rPr>
            </w:pPr>
          </w:p>
        </w:tc>
        <w:tc>
          <w:tcPr>
            <w:tcW w:w="1560" w:type="dxa"/>
          </w:tcPr>
          <w:p w:rsidR="008D5676" w:rsidRPr="0036175F" w:rsidRDefault="008D5676" w:rsidP="007751E9">
            <w:pPr>
              <w:spacing w:after="0" w:line="240" w:lineRule="auto"/>
              <w:jc w:val="center"/>
              <w:rPr>
                <w:rFonts w:ascii="Times New Roman" w:hAnsi="Times New Roman"/>
                <w:b/>
                <w:sz w:val="24"/>
                <w:szCs w:val="24"/>
              </w:rPr>
            </w:pPr>
            <w:r w:rsidRPr="0036175F">
              <w:rPr>
                <w:rFonts w:ascii="Times New Roman" w:hAnsi="Times New Roman"/>
                <w:sz w:val="24"/>
                <w:szCs w:val="24"/>
              </w:rPr>
              <w:t>2</w:t>
            </w:r>
            <w:r w:rsidR="007751E9" w:rsidRPr="0036175F">
              <w:rPr>
                <w:rFonts w:ascii="Times New Roman" w:hAnsi="Times New Roman"/>
                <w:sz w:val="24"/>
                <w:szCs w:val="24"/>
              </w:rPr>
              <w:t>0</w:t>
            </w:r>
            <w:r w:rsidRPr="0036175F">
              <w:rPr>
                <w:rFonts w:ascii="Times New Roman" w:hAnsi="Times New Roman"/>
                <w:sz w:val="24"/>
                <w:szCs w:val="24"/>
              </w:rPr>
              <w:t>.09. – 2</w:t>
            </w:r>
            <w:r w:rsidR="007751E9" w:rsidRPr="0036175F">
              <w:rPr>
                <w:rFonts w:ascii="Times New Roman" w:hAnsi="Times New Roman"/>
                <w:sz w:val="24"/>
                <w:szCs w:val="24"/>
              </w:rPr>
              <w:t>4</w:t>
            </w:r>
            <w:r w:rsidRPr="0036175F">
              <w:rPr>
                <w:rFonts w:ascii="Times New Roman" w:hAnsi="Times New Roman"/>
                <w:sz w:val="24"/>
                <w:szCs w:val="24"/>
              </w:rPr>
              <w:t>.09</w:t>
            </w:r>
          </w:p>
        </w:tc>
      </w:tr>
      <w:tr w:rsidR="008D5676" w:rsidRPr="0036175F" w:rsidTr="00C523FE">
        <w:tc>
          <w:tcPr>
            <w:tcW w:w="1242" w:type="dxa"/>
          </w:tcPr>
          <w:p w:rsidR="008D5676" w:rsidRPr="0036175F" w:rsidRDefault="008D5676" w:rsidP="007751E9">
            <w:pPr>
              <w:spacing w:after="0" w:line="240" w:lineRule="auto"/>
              <w:jc w:val="center"/>
              <w:rPr>
                <w:rFonts w:ascii="Times New Roman" w:hAnsi="Times New Roman"/>
                <w:sz w:val="24"/>
                <w:szCs w:val="24"/>
              </w:rPr>
            </w:pPr>
            <w:r w:rsidRPr="0036175F">
              <w:rPr>
                <w:rFonts w:ascii="Times New Roman" w:hAnsi="Times New Roman"/>
                <w:sz w:val="24"/>
                <w:szCs w:val="24"/>
                <w:lang w:val="de-DE"/>
              </w:rPr>
              <w:t>2</w:t>
            </w:r>
            <w:r w:rsidR="007751E9" w:rsidRPr="0036175F">
              <w:rPr>
                <w:rFonts w:ascii="Times New Roman" w:hAnsi="Times New Roman"/>
                <w:sz w:val="24"/>
                <w:szCs w:val="24"/>
              </w:rPr>
              <w:t>7</w:t>
            </w:r>
            <w:r w:rsidRPr="0036175F">
              <w:rPr>
                <w:rFonts w:ascii="Times New Roman" w:hAnsi="Times New Roman"/>
                <w:sz w:val="24"/>
                <w:szCs w:val="24"/>
              </w:rPr>
              <w:t>.09.- 0</w:t>
            </w:r>
            <w:r w:rsidR="007751E9" w:rsidRPr="0036175F">
              <w:rPr>
                <w:rFonts w:ascii="Times New Roman" w:hAnsi="Times New Roman"/>
                <w:sz w:val="24"/>
                <w:szCs w:val="24"/>
              </w:rPr>
              <w:t>1</w:t>
            </w:r>
            <w:r w:rsidRPr="0036175F">
              <w:rPr>
                <w:rFonts w:ascii="Times New Roman" w:hAnsi="Times New Roman"/>
                <w:sz w:val="24"/>
                <w:szCs w:val="24"/>
              </w:rPr>
              <w:t>.10</w:t>
            </w:r>
          </w:p>
        </w:tc>
        <w:tc>
          <w:tcPr>
            <w:tcW w:w="3969" w:type="dxa"/>
          </w:tcPr>
          <w:p w:rsidR="008D5676" w:rsidRPr="0036175F" w:rsidRDefault="008D5676" w:rsidP="008D5676">
            <w:pPr>
              <w:spacing w:after="0" w:line="240" w:lineRule="auto"/>
              <w:jc w:val="both"/>
              <w:rPr>
                <w:rFonts w:ascii="Times New Roman" w:hAnsi="Times New Roman"/>
                <w:sz w:val="24"/>
                <w:szCs w:val="24"/>
              </w:rPr>
            </w:pPr>
            <w:r w:rsidRPr="0036175F">
              <w:rPr>
                <w:rFonts w:ascii="Times New Roman" w:hAnsi="Times New Roman"/>
                <w:b/>
                <w:sz w:val="24"/>
                <w:szCs w:val="24"/>
              </w:rPr>
              <w:t>Тема 5.</w:t>
            </w:r>
            <w:r w:rsidRPr="0036175F">
              <w:rPr>
                <w:rFonts w:ascii="Times New Roman" w:hAnsi="Times New Roman"/>
                <w:sz w:val="24"/>
                <w:szCs w:val="24"/>
              </w:rPr>
              <w:t xml:space="preserve"> Типи речень</w:t>
            </w:r>
          </w:p>
        </w:tc>
        <w:tc>
          <w:tcPr>
            <w:tcW w:w="1418" w:type="dxa"/>
          </w:tcPr>
          <w:p w:rsidR="008D5676" w:rsidRPr="0036175F" w:rsidRDefault="008D5676" w:rsidP="008D5676">
            <w:pPr>
              <w:spacing w:after="0" w:line="240" w:lineRule="auto"/>
              <w:jc w:val="center"/>
              <w:rPr>
                <w:rFonts w:ascii="Times New Roman" w:hAnsi="Times New Roman"/>
                <w:sz w:val="24"/>
                <w:szCs w:val="24"/>
              </w:rPr>
            </w:pPr>
            <w:r w:rsidRPr="0036175F">
              <w:rPr>
                <w:rFonts w:ascii="Times New Roman" w:hAnsi="Times New Roman"/>
                <w:sz w:val="24"/>
                <w:szCs w:val="24"/>
              </w:rPr>
              <w:t>практичне заняття</w:t>
            </w:r>
          </w:p>
        </w:tc>
        <w:tc>
          <w:tcPr>
            <w:tcW w:w="2126" w:type="dxa"/>
          </w:tcPr>
          <w:p w:rsidR="008D5676" w:rsidRPr="0036175F" w:rsidRDefault="008D5676" w:rsidP="008D5676">
            <w:pPr>
              <w:spacing w:after="0" w:line="240" w:lineRule="auto"/>
              <w:rPr>
                <w:rFonts w:ascii="Times New Roman" w:hAnsi="Times New Roman"/>
                <w:sz w:val="24"/>
                <w:szCs w:val="24"/>
              </w:rPr>
            </w:pPr>
            <w:r w:rsidRPr="0036175F">
              <w:rPr>
                <w:rFonts w:ascii="Times New Roman" w:hAnsi="Times New Roman"/>
                <w:sz w:val="24"/>
                <w:szCs w:val="24"/>
              </w:rPr>
              <w:t xml:space="preserve">Основна: </w:t>
            </w:r>
            <w:r w:rsidRPr="0036175F">
              <w:rPr>
                <w:rFonts w:ascii="Times New Roman" w:hAnsi="Times New Roman"/>
                <w:b/>
                <w:sz w:val="24"/>
                <w:szCs w:val="24"/>
              </w:rPr>
              <w:t xml:space="preserve">1, </w:t>
            </w:r>
            <w:r w:rsidRPr="0036175F">
              <w:rPr>
                <w:rFonts w:ascii="Times New Roman" w:hAnsi="Times New Roman"/>
                <w:sz w:val="24"/>
                <w:szCs w:val="24"/>
              </w:rPr>
              <w:t xml:space="preserve">с. 34 -41; </w:t>
            </w:r>
            <w:r w:rsidRPr="0036175F">
              <w:rPr>
                <w:rFonts w:ascii="Times New Roman" w:hAnsi="Times New Roman"/>
                <w:b/>
                <w:sz w:val="24"/>
                <w:szCs w:val="24"/>
              </w:rPr>
              <w:t>2</w:t>
            </w:r>
            <w:r w:rsidRPr="0036175F">
              <w:rPr>
                <w:rFonts w:ascii="Times New Roman" w:hAnsi="Times New Roman"/>
                <w:sz w:val="24"/>
                <w:szCs w:val="24"/>
              </w:rPr>
              <w:t xml:space="preserve">, с. 58-72; </w:t>
            </w:r>
            <w:r w:rsidRPr="0036175F">
              <w:rPr>
                <w:rFonts w:ascii="Times New Roman" w:hAnsi="Times New Roman"/>
                <w:b/>
                <w:sz w:val="24"/>
                <w:szCs w:val="24"/>
              </w:rPr>
              <w:t>3</w:t>
            </w:r>
            <w:r w:rsidRPr="0036175F">
              <w:rPr>
                <w:rFonts w:ascii="Times New Roman" w:hAnsi="Times New Roman"/>
                <w:sz w:val="24"/>
                <w:szCs w:val="24"/>
              </w:rPr>
              <w:t>, с. 12-</w:t>
            </w:r>
            <w:r w:rsidRPr="0036175F">
              <w:rPr>
                <w:rFonts w:ascii="Times New Roman" w:hAnsi="Times New Roman"/>
                <w:sz w:val="24"/>
                <w:szCs w:val="24"/>
                <w:lang w:val="ru-RU"/>
              </w:rPr>
              <w:t xml:space="preserve"> 14</w:t>
            </w:r>
            <w:r w:rsidRPr="0036175F">
              <w:rPr>
                <w:rFonts w:ascii="Times New Roman" w:hAnsi="Times New Roman"/>
                <w:sz w:val="24"/>
                <w:szCs w:val="24"/>
              </w:rPr>
              <w:t>.</w:t>
            </w:r>
          </w:p>
          <w:p w:rsidR="008D5676" w:rsidRPr="0036175F" w:rsidRDefault="008D5676" w:rsidP="008D5676">
            <w:pPr>
              <w:spacing w:after="0" w:line="240" w:lineRule="auto"/>
              <w:rPr>
                <w:rFonts w:ascii="Times New Roman" w:hAnsi="Times New Roman"/>
                <w:sz w:val="24"/>
                <w:szCs w:val="24"/>
              </w:rPr>
            </w:pPr>
          </w:p>
        </w:tc>
        <w:tc>
          <w:tcPr>
            <w:tcW w:w="3260" w:type="dxa"/>
          </w:tcPr>
          <w:p w:rsidR="008D5676" w:rsidRPr="0036175F" w:rsidRDefault="008D5676" w:rsidP="008D5676">
            <w:pPr>
              <w:spacing w:after="0" w:line="240" w:lineRule="auto"/>
              <w:jc w:val="both"/>
              <w:rPr>
                <w:rFonts w:ascii="Times New Roman" w:hAnsi="Times New Roman"/>
                <w:sz w:val="24"/>
                <w:szCs w:val="24"/>
              </w:rPr>
            </w:pPr>
            <w:r w:rsidRPr="0036175F">
              <w:rPr>
                <w:rFonts w:ascii="Times New Roman" w:hAnsi="Times New Roman"/>
                <w:sz w:val="24"/>
                <w:szCs w:val="24"/>
              </w:rPr>
              <w:t>Самостійне опрацювання теми: Типи речень та їх структура. Синтаксичні зв</w:t>
            </w:r>
            <w:r w:rsidR="00B4164B" w:rsidRPr="0036175F">
              <w:rPr>
                <w:rFonts w:ascii="Times New Roman" w:hAnsi="Times New Roman"/>
                <w:sz w:val="24"/>
                <w:szCs w:val="24"/>
              </w:rPr>
              <w:t>´язки.</w:t>
            </w:r>
            <w:r w:rsidRPr="0036175F">
              <w:rPr>
                <w:rFonts w:ascii="Times New Roman" w:hAnsi="Times New Roman"/>
                <w:sz w:val="24"/>
                <w:szCs w:val="24"/>
              </w:rPr>
              <w:t xml:space="preserve">  (4 год.)</w:t>
            </w:r>
          </w:p>
        </w:tc>
        <w:tc>
          <w:tcPr>
            <w:tcW w:w="1560" w:type="dxa"/>
          </w:tcPr>
          <w:p w:rsidR="008D5676" w:rsidRPr="0036175F" w:rsidRDefault="00DE5843" w:rsidP="007751E9">
            <w:pPr>
              <w:spacing w:after="0" w:line="240" w:lineRule="auto"/>
              <w:jc w:val="center"/>
              <w:rPr>
                <w:rFonts w:ascii="Times New Roman" w:hAnsi="Times New Roman"/>
                <w:b/>
                <w:sz w:val="24"/>
                <w:szCs w:val="24"/>
              </w:rPr>
            </w:pPr>
            <w:r w:rsidRPr="0036175F">
              <w:rPr>
                <w:rFonts w:ascii="Times New Roman" w:hAnsi="Times New Roman"/>
                <w:sz w:val="24"/>
                <w:szCs w:val="24"/>
                <w:lang w:val="de-DE"/>
              </w:rPr>
              <w:t>2</w:t>
            </w:r>
            <w:r w:rsidR="007751E9" w:rsidRPr="0036175F">
              <w:rPr>
                <w:rFonts w:ascii="Times New Roman" w:hAnsi="Times New Roman"/>
                <w:sz w:val="24"/>
                <w:szCs w:val="24"/>
              </w:rPr>
              <w:t>7</w:t>
            </w:r>
            <w:r w:rsidRPr="0036175F">
              <w:rPr>
                <w:rFonts w:ascii="Times New Roman" w:hAnsi="Times New Roman"/>
                <w:sz w:val="24"/>
                <w:szCs w:val="24"/>
              </w:rPr>
              <w:t>.09.- 0</w:t>
            </w:r>
            <w:r w:rsidR="007751E9" w:rsidRPr="0036175F">
              <w:rPr>
                <w:rFonts w:ascii="Times New Roman" w:hAnsi="Times New Roman"/>
                <w:sz w:val="24"/>
                <w:szCs w:val="24"/>
              </w:rPr>
              <w:t>1</w:t>
            </w:r>
            <w:r w:rsidRPr="0036175F">
              <w:rPr>
                <w:rFonts w:ascii="Times New Roman" w:hAnsi="Times New Roman"/>
                <w:sz w:val="24"/>
                <w:szCs w:val="24"/>
              </w:rPr>
              <w:t>.10</w:t>
            </w:r>
          </w:p>
        </w:tc>
      </w:tr>
      <w:tr w:rsidR="00DE5843" w:rsidRPr="0036175F" w:rsidTr="00C523FE">
        <w:tc>
          <w:tcPr>
            <w:tcW w:w="1242" w:type="dxa"/>
          </w:tcPr>
          <w:p w:rsidR="00DE5843" w:rsidRPr="0036175F" w:rsidRDefault="00DE5843" w:rsidP="007751E9">
            <w:pPr>
              <w:spacing w:after="0" w:line="240" w:lineRule="auto"/>
              <w:jc w:val="center"/>
              <w:rPr>
                <w:rFonts w:ascii="Times New Roman" w:hAnsi="Times New Roman"/>
                <w:sz w:val="24"/>
                <w:szCs w:val="24"/>
              </w:rPr>
            </w:pPr>
            <w:r w:rsidRPr="0036175F">
              <w:rPr>
                <w:rFonts w:ascii="Times New Roman" w:hAnsi="Times New Roman"/>
                <w:sz w:val="24"/>
                <w:szCs w:val="24"/>
              </w:rPr>
              <w:t>0</w:t>
            </w:r>
            <w:r w:rsidR="007751E9" w:rsidRPr="0036175F">
              <w:rPr>
                <w:rFonts w:ascii="Times New Roman" w:hAnsi="Times New Roman"/>
                <w:sz w:val="24"/>
                <w:szCs w:val="24"/>
              </w:rPr>
              <w:t>4</w:t>
            </w:r>
            <w:r w:rsidRPr="0036175F">
              <w:rPr>
                <w:rFonts w:ascii="Times New Roman" w:hAnsi="Times New Roman"/>
                <w:sz w:val="24"/>
                <w:szCs w:val="24"/>
              </w:rPr>
              <w:t xml:space="preserve">.10. – </w:t>
            </w:r>
            <w:r w:rsidRPr="0036175F">
              <w:rPr>
                <w:rFonts w:ascii="Times New Roman" w:hAnsi="Times New Roman"/>
                <w:sz w:val="24"/>
                <w:szCs w:val="24"/>
                <w:lang w:val="de-DE"/>
              </w:rPr>
              <w:t>0</w:t>
            </w:r>
            <w:r w:rsidR="007751E9" w:rsidRPr="0036175F">
              <w:rPr>
                <w:rFonts w:ascii="Times New Roman" w:hAnsi="Times New Roman"/>
                <w:sz w:val="24"/>
                <w:szCs w:val="24"/>
              </w:rPr>
              <w:t>8</w:t>
            </w:r>
            <w:r w:rsidRPr="0036175F">
              <w:rPr>
                <w:rFonts w:ascii="Times New Roman" w:hAnsi="Times New Roman"/>
                <w:sz w:val="24"/>
                <w:szCs w:val="24"/>
              </w:rPr>
              <w:t>.10.</w:t>
            </w:r>
          </w:p>
        </w:tc>
        <w:tc>
          <w:tcPr>
            <w:tcW w:w="3969" w:type="dxa"/>
          </w:tcPr>
          <w:p w:rsidR="00DE5843" w:rsidRPr="0036175F" w:rsidRDefault="00DE5843" w:rsidP="00DE5843">
            <w:pPr>
              <w:snapToGrid w:val="0"/>
              <w:spacing w:after="0" w:line="240" w:lineRule="auto"/>
              <w:rPr>
                <w:rFonts w:ascii="Times New Roman" w:hAnsi="Times New Roman"/>
                <w:b/>
                <w:sz w:val="24"/>
                <w:szCs w:val="24"/>
              </w:rPr>
            </w:pPr>
            <w:r w:rsidRPr="0036175F">
              <w:rPr>
                <w:rFonts w:ascii="Times New Roman" w:hAnsi="Times New Roman"/>
                <w:b/>
                <w:sz w:val="24"/>
                <w:szCs w:val="24"/>
              </w:rPr>
              <w:t>Тема 6.</w:t>
            </w:r>
            <w:r w:rsidRPr="0036175F">
              <w:rPr>
                <w:rFonts w:ascii="Times New Roman" w:hAnsi="Times New Roman"/>
                <w:sz w:val="24"/>
                <w:szCs w:val="24"/>
              </w:rPr>
              <w:t xml:space="preserve"> Синтаксичний аналіз складного речення.</w:t>
            </w:r>
          </w:p>
        </w:tc>
        <w:tc>
          <w:tcPr>
            <w:tcW w:w="1418" w:type="dxa"/>
          </w:tcPr>
          <w:p w:rsidR="00DE5843" w:rsidRPr="0036175F" w:rsidRDefault="00DE5843" w:rsidP="00DE5843">
            <w:pPr>
              <w:spacing w:after="0" w:line="240" w:lineRule="auto"/>
              <w:jc w:val="center"/>
              <w:rPr>
                <w:rFonts w:ascii="Times New Roman" w:hAnsi="Times New Roman"/>
                <w:sz w:val="24"/>
                <w:szCs w:val="24"/>
              </w:rPr>
            </w:pPr>
            <w:r w:rsidRPr="0036175F">
              <w:rPr>
                <w:rFonts w:ascii="Times New Roman" w:hAnsi="Times New Roman"/>
                <w:sz w:val="24"/>
                <w:szCs w:val="24"/>
              </w:rPr>
              <w:t>практичне заняття</w:t>
            </w:r>
          </w:p>
        </w:tc>
        <w:tc>
          <w:tcPr>
            <w:tcW w:w="2126" w:type="dxa"/>
          </w:tcPr>
          <w:p w:rsidR="00DE5843" w:rsidRPr="0036175F" w:rsidRDefault="00DE5843" w:rsidP="00DE5843">
            <w:pPr>
              <w:spacing w:after="0" w:line="240" w:lineRule="auto"/>
              <w:rPr>
                <w:rFonts w:ascii="Times New Roman" w:hAnsi="Times New Roman"/>
                <w:sz w:val="24"/>
                <w:szCs w:val="24"/>
              </w:rPr>
            </w:pPr>
            <w:r w:rsidRPr="0036175F">
              <w:rPr>
                <w:rFonts w:ascii="Times New Roman" w:hAnsi="Times New Roman"/>
                <w:sz w:val="24"/>
                <w:szCs w:val="24"/>
              </w:rPr>
              <w:t xml:space="preserve">Основна: </w:t>
            </w:r>
            <w:r w:rsidRPr="0036175F">
              <w:rPr>
                <w:rFonts w:ascii="Times New Roman" w:hAnsi="Times New Roman"/>
                <w:b/>
                <w:sz w:val="24"/>
                <w:szCs w:val="24"/>
              </w:rPr>
              <w:t xml:space="preserve">1, </w:t>
            </w:r>
            <w:r w:rsidRPr="0036175F">
              <w:rPr>
                <w:rFonts w:ascii="Times New Roman" w:hAnsi="Times New Roman"/>
                <w:sz w:val="24"/>
                <w:szCs w:val="24"/>
              </w:rPr>
              <w:t xml:space="preserve">с. 42 -48; </w:t>
            </w:r>
            <w:r w:rsidRPr="0036175F">
              <w:rPr>
                <w:rFonts w:ascii="Times New Roman" w:hAnsi="Times New Roman"/>
                <w:b/>
                <w:sz w:val="24"/>
                <w:szCs w:val="24"/>
              </w:rPr>
              <w:t>2</w:t>
            </w:r>
            <w:r w:rsidRPr="0036175F">
              <w:rPr>
                <w:rFonts w:ascii="Times New Roman" w:hAnsi="Times New Roman"/>
                <w:sz w:val="24"/>
                <w:szCs w:val="24"/>
              </w:rPr>
              <w:t xml:space="preserve">, с. 58-72; </w:t>
            </w:r>
            <w:r w:rsidRPr="0036175F">
              <w:rPr>
                <w:rFonts w:ascii="Times New Roman" w:hAnsi="Times New Roman"/>
                <w:b/>
                <w:sz w:val="24"/>
                <w:szCs w:val="24"/>
              </w:rPr>
              <w:t>3</w:t>
            </w:r>
            <w:r w:rsidRPr="0036175F">
              <w:rPr>
                <w:rFonts w:ascii="Times New Roman" w:hAnsi="Times New Roman"/>
                <w:sz w:val="24"/>
                <w:szCs w:val="24"/>
              </w:rPr>
              <w:t>, с. 12-</w:t>
            </w:r>
            <w:r w:rsidRPr="0036175F">
              <w:rPr>
                <w:rFonts w:ascii="Times New Roman" w:hAnsi="Times New Roman"/>
                <w:sz w:val="24"/>
                <w:szCs w:val="24"/>
                <w:lang w:val="ru-RU"/>
              </w:rPr>
              <w:t xml:space="preserve"> 14</w:t>
            </w:r>
            <w:r w:rsidRPr="0036175F">
              <w:rPr>
                <w:rFonts w:ascii="Times New Roman" w:hAnsi="Times New Roman"/>
                <w:sz w:val="24"/>
                <w:szCs w:val="24"/>
              </w:rPr>
              <w:t>.</w:t>
            </w:r>
          </w:p>
          <w:p w:rsidR="00DE5843" w:rsidRPr="0036175F" w:rsidRDefault="00DE5843" w:rsidP="00DE5843">
            <w:pPr>
              <w:spacing w:after="0" w:line="240" w:lineRule="auto"/>
              <w:rPr>
                <w:rFonts w:ascii="Times New Roman" w:hAnsi="Times New Roman"/>
                <w:sz w:val="24"/>
                <w:szCs w:val="24"/>
              </w:rPr>
            </w:pPr>
          </w:p>
        </w:tc>
        <w:tc>
          <w:tcPr>
            <w:tcW w:w="3260" w:type="dxa"/>
          </w:tcPr>
          <w:p w:rsidR="00DE5843" w:rsidRPr="0036175F" w:rsidRDefault="00DE5843" w:rsidP="00DE5843">
            <w:pPr>
              <w:spacing w:after="0" w:line="240" w:lineRule="auto"/>
              <w:rPr>
                <w:rFonts w:ascii="Times New Roman" w:hAnsi="Times New Roman"/>
                <w:sz w:val="24"/>
                <w:szCs w:val="24"/>
              </w:rPr>
            </w:pPr>
            <w:r w:rsidRPr="0036175F">
              <w:rPr>
                <w:rFonts w:ascii="Times New Roman" w:hAnsi="Times New Roman"/>
                <w:sz w:val="24"/>
                <w:szCs w:val="24"/>
              </w:rPr>
              <w:lastRenderedPageBreak/>
              <w:t xml:space="preserve">Самостійне опрацювання теми: Типи складнопідрядних речень (4 </w:t>
            </w:r>
            <w:r w:rsidRPr="0036175F">
              <w:rPr>
                <w:rFonts w:ascii="Times New Roman" w:hAnsi="Times New Roman"/>
                <w:sz w:val="24"/>
                <w:szCs w:val="24"/>
              </w:rPr>
              <w:lastRenderedPageBreak/>
              <w:t>год.)</w:t>
            </w:r>
          </w:p>
        </w:tc>
        <w:tc>
          <w:tcPr>
            <w:tcW w:w="1560" w:type="dxa"/>
          </w:tcPr>
          <w:p w:rsidR="00DE5843" w:rsidRPr="0036175F" w:rsidRDefault="00DE5843" w:rsidP="007751E9">
            <w:pPr>
              <w:spacing w:after="0" w:line="240" w:lineRule="auto"/>
              <w:jc w:val="center"/>
              <w:rPr>
                <w:rFonts w:ascii="Times New Roman" w:hAnsi="Times New Roman"/>
                <w:b/>
                <w:sz w:val="24"/>
                <w:szCs w:val="24"/>
              </w:rPr>
            </w:pPr>
            <w:r w:rsidRPr="0036175F">
              <w:rPr>
                <w:rFonts w:ascii="Times New Roman" w:hAnsi="Times New Roman"/>
                <w:sz w:val="24"/>
                <w:szCs w:val="24"/>
              </w:rPr>
              <w:lastRenderedPageBreak/>
              <w:t>0</w:t>
            </w:r>
            <w:r w:rsidR="007751E9" w:rsidRPr="0036175F">
              <w:rPr>
                <w:rFonts w:ascii="Times New Roman" w:hAnsi="Times New Roman"/>
                <w:sz w:val="24"/>
                <w:szCs w:val="24"/>
              </w:rPr>
              <w:t>4</w:t>
            </w:r>
            <w:r w:rsidRPr="0036175F">
              <w:rPr>
                <w:rFonts w:ascii="Times New Roman" w:hAnsi="Times New Roman"/>
                <w:sz w:val="24"/>
                <w:szCs w:val="24"/>
              </w:rPr>
              <w:t xml:space="preserve">.10. – </w:t>
            </w:r>
            <w:r w:rsidRPr="0036175F">
              <w:rPr>
                <w:rFonts w:ascii="Times New Roman" w:hAnsi="Times New Roman"/>
                <w:sz w:val="24"/>
                <w:szCs w:val="24"/>
                <w:lang w:val="de-DE"/>
              </w:rPr>
              <w:t>0</w:t>
            </w:r>
            <w:r w:rsidR="007751E9" w:rsidRPr="0036175F">
              <w:rPr>
                <w:rFonts w:ascii="Times New Roman" w:hAnsi="Times New Roman"/>
                <w:sz w:val="24"/>
                <w:szCs w:val="24"/>
              </w:rPr>
              <w:t>8</w:t>
            </w:r>
            <w:r w:rsidRPr="0036175F">
              <w:rPr>
                <w:rFonts w:ascii="Times New Roman" w:hAnsi="Times New Roman"/>
                <w:sz w:val="24"/>
                <w:szCs w:val="24"/>
              </w:rPr>
              <w:t>.10</w:t>
            </w:r>
            <w:r w:rsidRPr="0036175F">
              <w:rPr>
                <w:rFonts w:ascii="Times New Roman" w:hAnsi="Times New Roman"/>
                <w:sz w:val="24"/>
                <w:szCs w:val="24"/>
                <w:lang w:val="de-DE"/>
              </w:rPr>
              <w:t xml:space="preserve"> </w:t>
            </w:r>
          </w:p>
        </w:tc>
      </w:tr>
      <w:tr w:rsidR="00DE5843" w:rsidRPr="0036175F" w:rsidTr="00C523FE">
        <w:tc>
          <w:tcPr>
            <w:tcW w:w="1242" w:type="dxa"/>
          </w:tcPr>
          <w:p w:rsidR="00DE5843" w:rsidRPr="0036175F" w:rsidRDefault="00DE5843" w:rsidP="007751E9">
            <w:pPr>
              <w:spacing w:after="0" w:line="240" w:lineRule="auto"/>
              <w:jc w:val="center"/>
              <w:rPr>
                <w:rFonts w:ascii="Times New Roman" w:hAnsi="Times New Roman"/>
                <w:sz w:val="24"/>
                <w:szCs w:val="24"/>
              </w:rPr>
            </w:pPr>
            <w:r w:rsidRPr="0036175F">
              <w:rPr>
                <w:rFonts w:ascii="Times New Roman" w:hAnsi="Times New Roman"/>
                <w:sz w:val="24"/>
                <w:szCs w:val="24"/>
              </w:rPr>
              <w:lastRenderedPageBreak/>
              <w:t>1</w:t>
            </w:r>
            <w:r w:rsidR="007751E9" w:rsidRPr="0036175F">
              <w:rPr>
                <w:rFonts w:ascii="Times New Roman" w:hAnsi="Times New Roman"/>
                <w:sz w:val="24"/>
                <w:szCs w:val="24"/>
              </w:rPr>
              <w:t>1</w:t>
            </w:r>
            <w:r w:rsidRPr="0036175F">
              <w:rPr>
                <w:rFonts w:ascii="Times New Roman" w:hAnsi="Times New Roman"/>
                <w:sz w:val="24"/>
                <w:szCs w:val="24"/>
              </w:rPr>
              <w:t>.10. – 1</w:t>
            </w:r>
            <w:r w:rsidR="007751E9" w:rsidRPr="0036175F">
              <w:rPr>
                <w:rFonts w:ascii="Times New Roman" w:hAnsi="Times New Roman"/>
                <w:sz w:val="24"/>
                <w:szCs w:val="24"/>
              </w:rPr>
              <w:t>5</w:t>
            </w:r>
            <w:r w:rsidRPr="0036175F">
              <w:rPr>
                <w:rFonts w:ascii="Times New Roman" w:hAnsi="Times New Roman"/>
                <w:sz w:val="24"/>
                <w:szCs w:val="24"/>
              </w:rPr>
              <w:t>.10.</w:t>
            </w:r>
          </w:p>
        </w:tc>
        <w:tc>
          <w:tcPr>
            <w:tcW w:w="3969" w:type="dxa"/>
          </w:tcPr>
          <w:p w:rsidR="00DE5843" w:rsidRPr="0036175F" w:rsidRDefault="00DE5843" w:rsidP="00DE5843">
            <w:pPr>
              <w:spacing w:after="0" w:line="240" w:lineRule="auto"/>
              <w:rPr>
                <w:rFonts w:ascii="Times New Roman" w:hAnsi="Times New Roman"/>
                <w:sz w:val="24"/>
                <w:szCs w:val="24"/>
              </w:rPr>
            </w:pPr>
            <w:r w:rsidRPr="0036175F">
              <w:rPr>
                <w:rFonts w:ascii="Times New Roman" w:hAnsi="Times New Roman"/>
                <w:b/>
                <w:sz w:val="24"/>
                <w:szCs w:val="24"/>
              </w:rPr>
              <w:t>Тема 7.</w:t>
            </w:r>
            <w:r w:rsidRPr="0036175F">
              <w:rPr>
                <w:rFonts w:ascii="Times New Roman" w:hAnsi="Times New Roman"/>
                <w:sz w:val="24"/>
                <w:szCs w:val="24"/>
              </w:rPr>
              <w:t xml:space="preserve"> Домашнє читання: лексичне опрацювання прочитаного, запис короткого змісту прочитаних сторінок, характеристика подій і персонажів. Представлення дискусійних моментів з прочитаного фрагменту. Лексична, граматична та стилістична інтерпретація художнього тексту</w:t>
            </w:r>
          </w:p>
        </w:tc>
        <w:tc>
          <w:tcPr>
            <w:tcW w:w="1418" w:type="dxa"/>
          </w:tcPr>
          <w:p w:rsidR="00DE5843" w:rsidRPr="0036175F" w:rsidRDefault="00DE5843" w:rsidP="00DE5843">
            <w:pPr>
              <w:rPr>
                <w:rFonts w:ascii="Times New Roman" w:hAnsi="Times New Roman"/>
                <w:sz w:val="24"/>
                <w:szCs w:val="24"/>
              </w:rPr>
            </w:pPr>
            <w:r w:rsidRPr="0036175F">
              <w:rPr>
                <w:rFonts w:ascii="Times New Roman" w:hAnsi="Times New Roman"/>
                <w:sz w:val="24"/>
                <w:szCs w:val="24"/>
              </w:rPr>
              <w:t>практичне заняття</w:t>
            </w:r>
          </w:p>
        </w:tc>
        <w:tc>
          <w:tcPr>
            <w:tcW w:w="2126" w:type="dxa"/>
          </w:tcPr>
          <w:p w:rsidR="00DE5843" w:rsidRPr="0036175F" w:rsidRDefault="00DE5843" w:rsidP="00DE5843">
            <w:pPr>
              <w:spacing w:after="0" w:line="240" w:lineRule="auto"/>
              <w:rPr>
                <w:rFonts w:ascii="Times New Roman" w:hAnsi="Times New Roman"/>
                <w:sz w:val="24"/>
                <w:szCs w:val="24"/>
              </w:rPr>
            </w:pPr>
            <w:r w:rsidRPr="0036175F">
              <w:rPr>
                <w:rFonts w:ascii="Times New Roman" w:hAnsi="Times New Roman"/>
                <w:sz w:val="24"/>
                <w:szCs w:val="24"/>
              </w:rPr>
              <w:t xml:space="preserve"> </w:t>
            </w:r>
          </w:p>
        </w:tc>
        <w:tc>
          <w:tcPr>
            <w:tcW w:w="3260" w:type="dxa"/>
          </w:tcPr>
          <w:p w:rsidR="00DE5843" w:rsidRPr="0036175F" w:rsidRDefault="00DE5843" w:rsidP="00DE5843">
            <w:pPr>
              <w:tabs>
                <w:tab w:val="left" w:pos="284"/>
                <w:tab w:val="left" w:pos="567"/>
              </w:tabs>
              <w:spacing w:after="0" w:line="240" w:lineRule="auto"/>
              <w:jc w:val="both"/>
              <w:rPr>
                <w:rFonts w:ascii="Times New Roman" w:hAnsi="Times New Roman"/>
                <w:b/>
                <w:sz w:val="24"/>
                <w:szCs w:val="24"/>
              </w:rPr>
            </w:pPr>
          </w:p>
        </w:tc>
        <w:tc>
          <w:tcPr>
            <w:tcW w:w="1560" w:type="dxa"/>
          </w:tcPr>
          <w:p w:rsidR="00DE5843" w:rsidRPr="0036175F" w:rsidRDefault="00DE5843" w:rsidP="007751E9">
            <w:pPr>
              <w:spacing w:after="0" w:line="240" w:lineRule="auto"/>
              <w:jc w:val="center"/>
              <w:rPr>
                <w:rFonts w:ascii="Times New Roman" w:hAnsi="Times New Roman"/>
                <w:sz w:val="24"/>
                <w:szCs w:val="24"/>
              </w:rPr>
            </w:pPr>
            <w:r w:rsidRPr="0036175F">
              <w:rPr>
                <w:rFonts w:ascii="Times New Roman" w:hAnsi="Times New Roman"/>
                <w:sz w:val="24"/>
                <w:szCs w:val="24"/>
              </w:rPr>
              <w:t>1</w:t>
            </w:r>
            <w:r w:rsidR="007751E9" w:rsidRPr="0036175F">
              <w:rPr>
                <w:rFonts w:ascii="Times New Roman" w:hAnsi="Times New Roman"/>
                <w:sz w:val="24"/>
                <w:szCs w:val="24"/>
              </w:rPr>
              <w:t>1</w:t>
            </w:r>
            <w:r w:rsidRPr="0036175F">
              <w:rPr>
                <w:rFonts w:ascii="Times New Roman" w:hAnsi="Times New Roman"/>
                <w:sz w:val="24"/>
                <w:szCs w:val="24"/>
              </w:rPr>
              <w:t>.10. – 1</w:t>
            </w:r>
            <w:r w:rsidR="007751E9" w:rsidRPr="0036175F">
              <w:rPr>
                <w:rFonts w:ascii="Times New Roman" w:hAnsi="Times New Roman"/>
                <w:sz w:val="24"/>
                <w:szCs w:val="24"/>
              </w:rPr>
              <w:t>5</w:t>
            </w:r>
            <w:r w:rsidRPr="0036175F">
              <w:rPr>
                <w:rFonts w:ascii="Times New Roman" w:hAnsi="Times New Roman"/>
                <w:sz w:val="24"/>
                <w:szCs w:val="24"/>
              </w:rPr>
              <w:t>.10.</w:t>
            </w:r>
          </w:p>
        </w:tc>
      </w:tr>
      <w:tr w:rsidR="00DE5843" w:rsidRPr="0036175F" w:rsidTr="00C523FE">
        <w:tc>
          <w:tcPr>
            <w:tcW w:w="1242" w:type="dxa"/>
          </w:tcPr>
          <w:p w:rsidR="00DE5843" w:rsidRPr="0036175F" w:rsidRDefault="00DE5843" w:rsidP="00DE5843">
            <w:pPr>
              <w:spacing w:after="0" w:line="240" w:lineRule="auto"/>
              <w:jc w:val="center"/>
              <w:rPr>
                <w:rFonts w:ascii="Times New Roman" w:hAnsi="Times New Roman"/>
                <w:sz w:val="24"/>
                <w:szCs w:val="24"/>
              </w:rPr>
            </w:pPr>
            <w:r w:rsidRPr="0036175F">
              <w:rPr>
                <w:rFonts w:ascii="Times New Roman" w:hAnsi="Times New Roman"/>
                <w:sz w:val="24"/>
                <w:szCs w:val="24"/>
                <w:lang w:val="de-DE"/>
              </w:rPr>
              <w:t>1</w:t>
            </w:r>
            <w:r w:rsidR="0036175F" w:rsidRPr="0036175F">
              <w:rPr>
                <w:rFonts w:ascii="Times New Roman" w:hAnsi="Times New Roman"/>
                <w:sz w:val="24"/>
                <w:szCs w:val="24"/>
              </w:rPr>
              <w:t>8</w:t>
            </w:r>
            <w:r w:rsidRPr="0036175F">
              <w:rPr>
                <w:rFonts w:ascii="Times New Roman" w:hAnsi="Times New Roman"/>
                <w:sz w:val="24"/>
                <w:szCs w:val="24"/>
              </w:rPr>
              <w:t>.10. – 2</w:t>
            </w:r>
            <w:r w:rsidR="0036175F" w:rsidRPr="0036175F">
              <w:rPr>
                <w:rFonts w:ascii="Times New Roman" w:hAnsi="Times New Roman"/>
                <w:sz w:val="24"/>
                <w:szCs w:val="24"/>
              </w:rPr>
              <w:t>2</w:t>
            </w:r>
            <w:r w:rsidRPr="0036175F">
              <w:rPr>
                <w:rFonts w:ascii="Times New Roman" w:hAnsi="Times New Roman"/>
                <w:sz w:val="24"/>
                <w:szCs w:val="24"/>
              </w:rPr>
              <w:t>.10</w:t>
            </w:r>
          </w:p>
          <w:p w:rsidR="00DE5843" w:rsidRPr="0036175F" w:rsidRDefault="00DE5843" w:rsidP="00DE5843">
            <w:pPr>
              <w:spacing w:after="0" w:line="240" w:lineRule="auto"/>
              <w:jc w:val="center"/>
              <w:rPr>
                <w:rFonts w:ascii="Times New Roman" w:hAnsi="Times New Roman"/>
                <w:sz w:val="24"/>
                <w:szCs w:val="24"/>
              </w:rPr>
            </w:pPr>
          </w:p>
        </w:tc>
        <w:tc>
          <w:tcPr>
            <w:tcW w:w="3969" w:type="dxa"/>
          </w:tcPr>
          <w:p w:rsidR="00DE5843" w:rsidRPr="0036175F" w:rsidRDefault="00DE5843" w:rsidP="00DE5843">
            <w:pPr>
              <w:spacing w:after="0" w:line="240" w:lineRule="auto"/>
              <w:rPr>
                <w:rFonts w:ascii="Times New Roman" w:hAnsi="Times New Roman"/>
                <w:sz w:val="24"/>
                <w:szCs w:val="24"/>
              </w:rPr>
            </w:pPr>
            <w:r w:rsidRPr="0036175F">
              <w:rPr>
                <w:rFonts w:ascii="Times New Roman" w:hAnsi="Times New Roman"/>
                <w:sz w:val="24"/>
                <w:szCs w:val="24"/>
              </w:rPr>
              <w:t>Модульна контрольна робота</w:t>
            </w:r>
          </w:p>
        </w:tc>
        <w:tc>
          <w:tcPr>
            <w:tcW w:w="1418" w:type="dxa"/>
          </w:tcPr>
          <w:p w:rsidR="00DE5843" w:rsidRPr="0036175F" w:rsidRDefault="00DE5843" w:rsidP="00DE5843">
            <w:pPr>
              <w:rPr>
                <w:rFonts w:ascii="Times New Roman" w:hAnsi="Times New Roman"/>
                <w:sz w:val="24"/>
                <w:szCs w:val="24"/>
              </w:rPr>
            </w:pPr>
            <w:r w:rsidRPr="0036175F">
              <w:rPr>
                <w:rFonts w:ascii="Times New Roman" w:hAnsi="Times New Roman"/>
                <w:sz w:val="24"/>
                <w:szCs w:val="24"/>
              </w:rPr>
              <w:t>практичне заняття</w:t>
            </w:r>
          </w:p>
        </w:tc>
        <w:tc>
          <w:tcPr>
            <w:tcW w:w="2126" w:type="dxa"/>
          </w:tcPr>
          <w:p w:rsidR="00DE5843" w:rsidRPr="0036175F" w:rsidRDefault="00DE5843" w:rsidP="00DE5843">
            <w:pPr>
              <w:spacing w:after="0" w:line="240" w:lineRule="auto"/>
              <w:rPr>
                <w:rFonts w:ascii="Times New Roman" w:hAnsi="Times New Roman"/>
                <w:sz w:val="24"/>
                <w:szCs w:val="24"/>
              </w:rPr>
            </w:pPr>
          </w:p>
        </w:tc>
        <w:tc>
          <w:tcPr>
            <w:tcW w:w="3260" w:type="dxa"/>
          </w:tcPr>
          <w:p w:rsidR="00DE5843" w:rsidRPr="0036175F" w:rsidRDefault="00DE5843" w:rsidP="00DE5843">
            <w:pPr>
              <w:spacing w:after="0" w:line="240" w:lineRule="auto"/>
              <w:jc w:val="center"/>
              <w:rPr>
                <w:rFonts w:ascii="Times New Roman" w:hAnsi="Times New Roman"/>
                <w:b/>
                <w:sz w:val="24"/>
                <w:szCs w:val="24"/>
              </w:rPr>
            </w:pPr>
          </w:p>
        </w:tc>
        <w:tc>
          <w:tcPr>
            <w:tcW w:w="1560" w:type="dxa"/>
          </w:tcPr>
          <w:p w:rsidR="00DE5843" w:rsidRPr="0036175F" w:rsidRDefault="00DE5843" w:rsidP="00DE5843">
            <w:pPr>
              <w:spacing w:after="0" w:line="240" w:lineRule="auto"/>
              <w:jc w:val="center"/>
              <w:rPr>
                <w:rFonts w:ascii="Times New Roman" w:hAnsi="Times New Roman"/>
                <w:sz w:val="24"/>
                <w:szCs w:val="24"/>
              </w:rPr>
            </w:pPr>
            <w:r w:rsidRPr="0036175F">
              <w:rPr>
                <w:rFonts w:ascii="Times New Roman" w:hAnsi="Times New Roman"/>
                <w:sz w:val="24"/>
                <w:szCs w:val="24"/>
                <w:lang w:val="de-DE"/>
              </w:rPr>
              <w:t>1</w:t>
            </w:r>
            <w:r w:rsidR="0036175F" w:rsidRPr="0036175F">
              <w:rPr>
                <w:rFonts w:ascii="Times New Roman" w:hAnsi="Times New Roman"/>
                <w:sz w:val="24"/>
                <w:szCs w:val="24"/>
              </w:rPr>
              <w:t>8</w:t>
            </w:r>
            <w:r w:rsidRPr="0036175F">
              <w:rPr>
                <w:rFonts w:ascii="Times New Roman" w:hAnsi="Times New Roman"/>
                <w:sz w:val="24"/>
                <w:szCs w:val="24"/>
              </w:rPr>
              <w:t>.10. – 2</w:t>
            </w:r>
            <w:r w:rsidR="0036175F" w:rsidRPr="0036175F">
              <w:rPr>
                <w:rFonts w:ascii="Times New Roman" w:hAnsi="Times New Roman"/>
                <w:sz w:val="24"/>
                <w:szCs w:val="24"/>
              </w:rPr>
              <w:t>2</w:t>
            </w:r>
            <w:r w:rsidRPr="0036175F">
              <w:rPr>
                <w:rFonts w:ascii="Times New Roman" w:hAnsi="Times New Roman"/>
                <w:sz w:val="24"/>
                <w:szCs w:val="24"/>
              </w:rPr>
              <w:t>.10</w:t>
            </w:r>
          </w:p>
          <w:p w:rsidR="00DE5843" w:rsidRPr="0036175F" w:rsidRDefault="00DE5843" w:rsidP="00DE5843">
            <w:pPr>
              <w:spacing w:after="0" w:line="240" w:lineRule="auto"/>
              <w:jc w:val="center"/>
              <w:rPr>
                <w:rFonts w:ascii="Times New Roman" w:hAnsi="Times New Roman"/>
                <w:b/>
                <w:sz w:val="24"/>
                <w:szCs w:val="24"/>
              </w:rPr>
            </w:pPr>
          </w:p>
          <w:p w:rsidR="00DE5843" w:rsidRPr="0036175F" w:rsidRDefault="00DE5843" w:rsidP="00DE5843">
            <w:pPr>
              <w:spacing w:after="0" w:line="240" w:lineRule="auto"/>
              <w:jc w:val="center"/>
              <w:rPr>
                <w:rFonts w:ascii="Times New Roman" w:hAnsi="Times New Roman"/>
                <w:b/>
                <w:sz w:val="24"/>
                <w:szCs w:val="24"/>
              </w:rPr>
            </w:pPr>
          </w:p>
        </w:tc>
      </w:tr>
      <w:tr w:rsidR="00DE5843" w:rsidRPr="0036175F" w:rsidTr="00E51F3A">
        <w:tc>
          <w:tcPr>
            <w:tcW w:w="13575" w:type="dxa"/>
            <w:gridSpan w:val="6"/>
          </w:tcPr>
          <w:p w:rsidR="00DE5843" w:rsidRPr="0036175F" w:rsidRDefault="00DE5843" w:rsidP="00DE5843">
            <w:pPr>
              <w:spacing w:after="0" w:line="240" w:lineRule="auto"/>
              <w:jc w:val="center"/>
              <w:rPr>
                <w:rFonts w:ascii="Times New Roman" w:hAnsi="Times New Roman"/>
                <w:b/>
                <w:sz w:val="24"/>
                <w:szCs w:val="24"/>
              </w:rPr>
            </w:pPr>
            <w:r w:rsidRPr="0036175F">
              <w:rPr>
                <w:rFonts w:ascii="Times New Roman" w:hAnsi="Times New Roman"/>
                <w:b/>
                <w:sz w:val="24"/>
                <w:szCs w:val="24"/>
              </w:rPr>
              <w:t>Змістовий модуль 2. Реферування публіцистичних текстів актуальної тематики.</w:t>
            </w:r>
          </w:p>
          <w:p w:rsidR="00DE5843" w:rsidRPr="0036175F" w:rsidRDefault="00DE5843" w:rsidP="00DE5843">
            <w:pPr>
              <w:spacing w:after="0" w:line="240" w:lineRule="auto"/>
              <w:jc w:val="center"/>
              <w:rPr>
                <w:rFonts w:ascii="Times New Roman" w:hAnsi="Times New Roman"/>
                <w:b/>
                <w:sz w:val="24"/>
                <w:szCs w:val="24"/>
              </w:rPr>
            </w:pPr>
          </w:p>
        </w:tc>
      </w:tr>
      <w:tr w:rsidR="0036175F" w:rsidRPr="0036175F" w:rsidTr="00C523FE">
        <w:tc>
          <w:tcPr>
            <w:tcW w:w="1242" w:type="dxa"/>
          </w:tcPr>
          <w:p w:rsidR="00DE5843" w:rsidRPr="0036175F" w:rsidRDefault="00DE5843" w:rsidP="0036175F">
            <w:pPr>
              <w:spacing w:after="0" w:line="240" w:lineRule="auto"/>
              <w:jc w:val="center"/>
              <w:rPr>
                <w:rFonts w:ascii="Times New Roman" w:hAnsi="Times New Roman"/>
                <w:sz w:val="24"/>
                <w:szCs w:val="24"/>
              </w:rPr>
            </w:pPr>
            <w:r w:rsidRPr="0036175F">
              <w:rPr>
                <w:rFonts w:ascii="Times New Roman" w:hAnsi="Times New Roman"/>
                <w:sz w:val="24"/>
                <w:szCs w:val="24"/>
              </w:rPr>
              <w:t>2</w:t>
            </w:r>
            <w:r w:rsidR="0036175F" w:rsidRPr="0036175F">
              <w:rPr>
                <w:rFonts w:ascii="Times New Roman" w:hAnsi="Times New Roman"/>
                <w:sz w:val="24"/>
                <w:szCs w:val="24"/>
              </w:rPr>
              <w:t>5</w:t>
            </w:r>
            <w:r w:rsidRPr="0036175F">
              <w:rPr>
                <w:rFonts w:ascii="Times New Roman" w:hAnsi="Times New Roman"/>
                <w:sz w:val="24"/>
                <w:szCs w:val="24"/>
              </w:rPr>
              <w:t>.10.-</w:t>
            </w:r>
            <w:r w:rsidR="0036175F" w:rsidRPr="0036175F">
              <w:rPr>
                <w:rFonts w:ascii="Times New Roman" w:hAnsi="Times New Roman"/>
                <w:sz w:val="24"/>
                <w:szCs w:val="24"/>
              </w:rPr>
              <w:t>29</w:t>
            </w:r>
            <w:r w:rsidRPr="0036175F">
              <w:rPr>
                <w:rFonts w:ascii="Times New Roman" w:hAnsi="Times New Roman"/>
                <w:sz w:val="24"/>
                <w:szCs w:val="24"/>
              </w:rPr>
              <w:t>.1</w:t>
            </w:r>
            <w:r w:rsidRPr="0036175F">
              <w:rPr>
                <w:rFonts w:ascii="Times New Roman" w:hAnsi="Times New Roman"/>
                <w:sz w:val="24"/>
                <w:szCs w:val="24"/>
                <w:lang w:val="de-DE"/>
              </w:rPr>
              <w:t>0</w:t>
            </w:r>
            <w:r w:rsidRPr="0036175F">
              <w:rPr>
                <w:rFonts w:ascii="Times New Roman" w:hAnsi="Times New Roman"/>
                <w:sz w:val="24"/>
                <w:szCs w:val="24"/>
              </w:rPr>
              <w:t>.</w:t>
            </w:r>
          </w:p>
        </w:tc>
        <w:tc>
          <w:tcPr>
            <w:tcW w:w="3969" w:type="dxa"/>
          </w:tcPr>
          <w:p w:rsidR="00DE5843" w:rsidRPr="0036175F" w:rsidRDefault="00DE5843" w:rsidP="00DE5843">
            <w:pPr>
              <w:spacing w:after="0" w:line="240" w:lineRule="auto"/>
              <w:rPr>
                <w:rFonts w:ascii="Times New Roman" w:hAnsi="Times New Roman"/>
                <w:b/>
                <w:sz w:val="24"/>
                <w:szCs w:val="24"/>
              </w:rPr>
            </w:pPr>
            <w:r w:rsidRPr="0036175F">
              <w:rPr>
                <w:rFonts w:ascii="Times New Roman" w:hAnsi="Times New Roman"/>
                <w:b/>
                <w:sz w:val="24"/>
                <w:szCs w:val="24"/>
              </w:rPr>
              <w:t>Тема 1.</w:t>
            </w:r>
            <w:r w:rsidRPr="0036175F">
              <w:rPr>
                <w:rFonts w:ascii="Times New Roman" w:hAnsi="Times New Roman"/>
                <w:sz w:val="24"/>
                <w:szCs w:val="24"/>
              </w:rPr>
              <w:t xml:space="preserve"> Теоретичні основи реферування публіцистичних текстів.</w:t>
            </w:r>
          </w:p>
        </w:tc>
        <w:tc>
          <w:tcPr>
            <w:tcW w:w="1418" w:type="dxa"/>
          </w:tcPr>
          <w:p w:rsidR="00DE5843" w:rsidRPr="0036175F" w:rsidRDefault="00DE5843" w:rsidP="00DE5843">
            <w:pPr>
              <w:rPr>
                <w:rFonts w:ascii="Times New Roman" w:hAnsi="Times New Roman"/>
                <w:sz w:val="24"/>
                <w:szCs w:val="24"/>
              </w:rPr>
            </w:pPr>
            <w:r w:rsidRPr="0036175F">
              <w:rPr>
                <w:rFonts w:ascii="Times New Roman" w:hAnsi="Times New Roman"/>
                <w:sz w:val="24"/>
                <w:szCs w:val="24"/>
              </w:rPr>
              <w:t>практичне заняття</w:t>
            </w:r>
          </w:p>
        </w:tc>
        <w:tc>
          <w:tcPr>
            <w:tcW w:w="2126" w:type="dxa"/>
          </w:tcPr>
          <w:p w:rsidR="00DE5843" w:rsidRPr="0036175F" w:rsidRDefault="00DE5843" w:rsidP="0035617F">
            <w:pPr>
              <w:spacing w:after="0" w:line="240" w:lineRule="auto"/>
              <w:rPr>
                <w:rFonts w:ascii="Times New Roman" w:hAnsi="Times New Roman"/>
                <w:sz w:val="24"/>
                <w:szCs w:val="24"/>
              </w:rPr>
            </w:pPr>
            <w:r w:rsidRPr="0036175F">
              <w:rPr>
                <w:rFonts w:ascii="Times New Roman" w:hAnsi="Times New Roman"/>
                <w:sz w:val="24"/>
                <w:szCs w:val="24"/>
              </w:rPr>
              <w:t>Основна:</w:t>
            </w:r>
            <w:r w:rsidRPr="0036175F">
              <w:rPr>
                <w:rFonts w:ascii="Times New Roman" w:hAnsi="Times New Roman"/>
                <w:b/>
                <w:sz w:val="24"/>
                <w:szCs w:val="24"/>
              </w:rPr>
              <w:t>1</w:t>
            </w:r>
            <w:r w:rsidRPr="0036175F">
              <w:rPr>
                <w:rFonts w:ascii="Times New Roman" w:hAnsi="Times New Roman"/>
                <w:sz w:val="24"/>
                <w:szCs w:val="24"/>
              </w:rPr>
              <w:t xml:space="preserve">, с. 49 -54; </w:t>
            </w:r>
          </w:p>
          <w:p w:rsidR="00DE5843" w:rsidRPr="0036175F" w:rsidRDefault="00DE5843" w:rsidP="00DE5843">
            <w:pPr>
              <w:spacing w:after="0" w:line="240" w:lineRule="auto"/>
              <w:rPr>
                <w:rFonts w:ascii="Times New Roman" w:hAnsi="Times New Roman"/>
                <w:sz w:val="24"/>
                <w:szCs w:val="24"/>
              </w:rPr>
            </w:pPr>
            <w:r w:rsidRPr="0036175F">
              <w:rPr>
                <w:rFonts w:ascii="Times New Roman" w:hAnsi="Times New Roman"/>
                <w:sz w:val="24"/>
                <w:szCs w:val="24"/>
              </w:rPr>
              <w:t>До</w:t>
            </w:r>
            <w:r w:rsidR="0035617F" w:rsidRPr="0036175F">
              <w:rPr>
                <w:rFonts w:ascii="Times New Roman" w:hAnsi="Times New Roman"/>
                <w:sz w:val="24"/>
                <w:szCs w:val="24"/>
              </w:rPr>
              <w:t>поміжна</w:t>
            </w:r>
            <w:r w:rsidRPr="0036175F">
              <w:rPr>
                <w:rFonts w:ascii="Times New Roman" w:hAnsi="Times New Roman"/>
                <w:sz w:val="24"/>
                <w:szCs w:val="24"/>
              </w:rPr>
              <w:t>:</w:t>
            </w:r>
            <w:r w:rsidRPr="0036175F">
              <w:rPr>
                <w:rFonts w:ascii="Times New Roman" w:hAnsi="Times New Roman"/>
                <w:b/>
                <w:sz w:val="24"/>
                <w:szCs w:val="24"/>
              </w:rPr>
              <w:t xml:space="preserve"> </w:t>
            </w:r>
            <w:r w:rsidR="0035617F" w:rsidRPr="0036175F">
              <w:rPr>
                <w:rFonts w:ascii="Times New Roman" w:hAnsi="Times New Roman"/>
                <w:b/>
                <w:sz w:val="24"/>
                <w:szCs w:val="24"/>
              </w:rPr>
              <w:t>1</w:t>
            </w:r>
            <w:r w:rsidRPr="0036175F">
              <w:rPr>
                <w:rFonts w:ascii="Times New Roman" w:hAnsi="Times New Roman"/>
                <w:sz w:val="24"/>
                <w:szCs w:val="24"/>
              </w:rPr>
              <w:t xml:space="preserve"> с. </w:t>
            </w:r>
            <w:r w:rsidR="0035617F" w:rsidRPr="0036175F">
              <w:rPr>
                <w:rFonts w:ascii="Times New Roman" w:hAnsi="Times New Roman"/>
                <w:sz w:val="24"/>
                <w:szCs w:val="24"/>
              </w:rPr>
              <w:t>77- 85</w:t>
            </w:r>
            <w:r w:rsidRPr="0036175F">
              <w:rPr>
                <w:rFonts w:ascii="Times New Roman" w:hAnsi="Times New Roman"/>
                <w:sz w:val="24"/>
                <w:szCs w:val="24"/>
              </w:rPr>
              <w:t xml:space="preserve">. </w:t>
            </w:r>
          </w:p>
          <w:p w:rsidR="00DE5843" w:rsidRPr="0036175F" w:rsidRDefault="00DE5843" w:rsidP="00DE5843">
            <w:pPr>
              <w:spacing w:after="0" w:line="240" w:lineRule="auto"/>
              <w:rPr>
                <w:rFonts w:ascii="Times New Roman" w:hAnsi="Times New Roman"/>
                <w:sz w:val="24"/>
                <w:szCs w:val="24"/>
              </w:rPr>
            </w:pPr>
          </w:p>
        </w:tc>
        <w:tc>
          <w:tcPr>
            <w:tcW w:w="3260" w:type="dxa"/>
          </w:tcPr>
          <w:p w:rsidR="00DE5843" w:rsidRPr="0036175F" w:rsidRDefault="00DE5843" w:rsidP="00DE5843">
            <w:pPr>
              <w:tabs>
                <w:tab w:val="left" w:pos="284"/>
                <w:tab w:val="left" w:pos="567"/>
              </w:tabs>
              <w:spacing w:after="0" w:line="240" w:lineRule="auto"/>
              <w:jc w:val="both"/>
              <w:rPr>
                <w:rFonts w:ascii="Times New Roman" w:hAnsi="Times New Roman"/>
                <w:sz w:val="24"/>
                <w:szCs w:val="24"/>
              </w:rPr>
            </w:pPr>
            <w:r w:rsidRPr="0036175F">
              <w:rPr>
                <w:rFonts w:ascii="Times New Roman" w:hAnsi="Times New Roman"/>
                <w:sz w:val="24"/>
                <w:szCs w:val="24"/>
              </w:rPr>
              <w:t>Самостійне опрацювання:</w:t>
            </w:r>
            <w:r w:rsidR="002A7F70" w:rsidRPr="0036175F">
              <w:rPr>
                <w:rFonts w:ascii="Times New Roman" w:hAnsi="Times New Roman"/>
                <w:sz w:val="24"/>
                <w:szCs w:val="24"/>
              </w:rPr>
              <w:t xml:space="preserve"> Інтерпретація газетної статті на задану тему</w:t>
            </w:r>
            <w:r w:rsidR="0035617F" w:rsidRPr="0036175F">
              <w:rPr>
                <w:rFonts w:ascii="Times New Roman" w:hAnsi="Times New Roman"/>
                <w:sz w:val="24"/>
                <w:szCs w:val="24"/>
              </w:rPr>
              <w:t xml:space="preserve">. </w:t>
            </w:r>
          </w:p>
          <w:p w:rsidR="00DE5843" w:rsidRPr="0036175F" w:rsidRDefault="00DE5843" w:rsidP="00DE5843">
            <w:pPr>
              <w:tabs>
                <w:tab w:val="left" w:pos="284"/>
                <w:tab w:val="left" w:pos="567"/>
              </w:tabs>
              <w:spacing w:after="0" w:line="240" w:lineRule="auto"/>
              <w:jc w:val="both"/>
              <w:rPr>
                <w:rFonts w:ascii="Times New Roman" w:hAnsi="Times New Roman"/>
                <w:sz w:val="24"/>
                <w:szCs w:val="24"/>
              </w:rPr>
            </w:pPr>
            <w:r w:rsidRPr="0036175F">
              <w:rPr>
                <w:rFonts w:ascii="Times New Roman" w:hAnsi="Times New Roman"/>
                <w:sz w:val="24"/>
                <w:szCs w:val="24"/>
              </w:rPr>
              <w:t xml:space="preserve"> (</w:t>
            </w:r>
            <w:r w:rsidR="0035617F" w:rsidRPr="0036175F">
              <w:rPr>
                <w:rFonts w:ascii="Times New Roman" w:hAnsi="Times New Roman"/>
                <w:sz w:val="24"/>
                <w:szCs w:val="24"/>
              </w:rPr>
              <w:t>4</w:t>
            </w:r>
            <w:r w:rsidRPr="0036175F">
              <w:rPr>
                <w:rFonts w:ascii="Times New Roman" w:hAnsi="Times New Roman"/>
                <w:sz w:val="24"/>
                <w:szCs w:val="24"/>
              </w:rPr>
              <w:t xml:space="preserve"> год.).</w:t>
            </w:r>
          </w:p>
          <w:p w:rsidR="00DE5843" w:rsidRPr="0036175F" w:rsidRDefault="00DE5843" w:rsidP="00DE5843">
            <w:pPr>
              <w:spacing w:after="0" w:line="240" w:lineRule="auto"/>
              <w:jc w:val="both"/>
              <w:rPr>
                <w:rFonts w:ascii="Times New Roman" w:hAnsi="Times New Roman"/>
                <w:sz w:val="24"/>
                <w:szCs w:val="24"/>
              </w:rPr>
            </w:pPr>
          </w:p>
        </w:tc>
        <w:tc>
          <w:tcPr>
            <w:tcW w:w="1560" w:type="dxa"/>
          </w:tcPr>
          <w:p w:rsidR="00DE5843" w:rsidRPr="0036175F" w:rsidRDefault="00914568" w:rsidP="0036175F">
            <w:pPr>
              <w:spacing w:after="0" w:line="240" w:lineRule="auto"/>
              <w:jc w:val="center"/>
              <w:rPr>
                <w:rFonts w:ascii="Times New Roman" w:hAnsi="Times New Roman"/>
                <w:b/>
                <w:sz w:val="24"/>
                <w:szCs w:val="24"/>
              </w:rPr>
            </w:pPr>
            <w:r w:rsidRPr="0036175F">
              <w:rPr>
                <w:rFonts w:ascii="Times New Roman" w:hAnsi="Times New Roman"/>
                <w:sz w:val="24"/>
                <w:szCs w:val="24"/>
              </w:rPr>
              <w:t>2</w:t>
            </w:r>
            <w:r w:rsidR="0036175F" w:rsidRPr="0036175F">
              <w:rPr>
                <w:rFonts w:ascii="Times New Roman" w:hAnsi="Times New Roman"/>
                <w:sz w:val="24"/>
                <w:szCs w:val="24"/>
              </w:rPr>
              <w:t>5</w:t>
            </w:r>
            <w:r w:rsidRPr="0036175F">
              <w:rPr>
                <w:rFonts w:ascii="Times New Roman" w:hAnsi="Times New Roman"/>
                <w:sz w:val="24"/>
                <w:szCs w:val="24"/>
              </w:rPr>
              <w:t>.10.-</w:t>
            </w:r>
            <w:r w:rsidR="0036175F" w:rsidRPr="0036175F">
              <w:rPr>
                <w:rFonts w:ascii="Times New Roman" w:hAnsi="Times New Roman"/>
                <w:sz w:val="24"/>
                <w:szCs w:val="24"/>
              </w:rPr>
              <w:t>29</w:t>
            </w:r>
            <w:r w:rsidRPr="0036175F">
              <w:rPr>
                <w:rFonts w:ascii="Times New Roman" w:hAnsi="Times New Roman"/>
                <w:sz w:val="24"/>
                <w:szCs w:val="24"/>
              </w:rPr>
              <w:t>.1</w:t>
            </w:r>
            <w:r w:rsidRPr="0036175F">
              <w:rPr>
                <w:rFonts w:ascii="Times New Roman" w:hAnsi="Times New Roman"/>
                <w:sz w:val="24"/>
                <w:szCs w:val="24"/>
                <w:lang w:val="de-DE"/>
              </w:rPr>
              <w:t>0</w:t>
            </w:r>
            <w:r w:rsidRPr="0036175F">
              <w:rPr>
                <w:rFonts w:ascii="Times New Roman" w:hAnsi="Times New Roman"/>
                <w:sz w:val="24"/>
                <w:szCs w:val="24"/>
              </w:rPr>
              <w:t>.</w:t>
            </w:r>
          </w:p>
        </w:tc>
      </w:tr>
      <w:tr w:rsidR="0036175F" w:rsidRPr="0036175F" w:rsidTr="00C523FE">
        <w:tc>
          <w:tcPr>
            <w:tcW w:w="1242" w:type="dxa"/>
          </w:tcPr>
          <w:p w:rsidR="00564164" w:rsidRPr="0036175F" w:rsidRDefault="00564164" w:rsidP="0036175F">
            <w:pPr>
              <w:spacing w:after="0" w:line="240" w:lineRule="auto"/>
              <w:jc w:val="center"/>
              <w:rPr>
                <w:rFonts w:ascii="Times New Roman" w:hAnsi="Times New Roman"/>
                <w:sz w:val="24"/>
                <w:szCs w:val="24"/>
              </w:rPr>
            </w:pPr>
            <w:r w:rsidRPr="0036175F">
              <w:rPr>
                <w:rFonts w:ascii="Times New Roman" w:hAnsi="Times New Roman"/>
                <w:sz w:val="24"/>
                <w:szCs w:val="24"/>
              </w:rPr>
              <w:t>0</w:t>
            </w:r>
            <w:r w:rsidR="0036175F" w:rsidRPr="0036175F">
              <w:rPr>
                <w:rFonts w:ascii="Times New Roman" w:hAnsi="Times New Roman"/>
                <w:sz w:val="24"/>
                <w:szCs w:val="24"/>
              </w:rPr>
              <w:t>1</w:t>
            </w:r>
            <w:r w:rsidRPr="0036175F">
              <w:rPr>
                <w:rFonts w:ascii="Times New Roman" w:hAnsi="Times New Roman"/>
                <w:sz w:val="24"/>
                <w:szCs w:val="24"/>
              </w:rPr>
              <w:t xml:space="preserve">.11- </w:t>
            </w:r>
            <w:r w:rsidRPr="0036175F">
              <w:rPr>
                <w:rFonts w:ascii="Times New Roman" w:hAnsi="Times New Roman"/>
                <w:sz w:val="24"/>
                <w:szCs w:val="24"/>
                <w:lang w:val="de-DE"/>
              </w:rPr>
              <w:t>0</w:t>
            </w:r>
            <w:r w:rsidR="0036175F" w:rsidRPr="0036175F">
              <w:rPr>
                <w:rFonts w:ascii="Times New Roman" w:hAnsi="Times New Roman"/>
                <w:sz w:val="24"/>
                <w:szCs w:val="24"/>
              </w:rPr>
              <w:t>5</w:t>
            </w:r>
            <w:r w:rsidRPr="0036175F">
              <w:rPr>
                <w:rFonts w:ascii="Times New Roman" w:hAnsi="Times New Roman"/>
                <w:sz w:val="24"/>
                <w:szCs w:val="24"/>
              </w:rPr>
              <w:t>.11</w:t>
            </w:r>
          </w:p>
        </w:tc>
        <w:tc>
          <w:tcPr>
            <w:tcW w:w="3969" w:type="dxa"/>
          </w:tcPr>
          <w:p w:rsidR="00564164" w:rsidRPr="0036175F" w:rsidRDefault="00564164" w:rsidP="00564164">
            <w:pPr>
              <w:spacing w:after="0" w:line="240" w:lineRule="auto"/>
              <w:rPr>
                <w:rFonts w:ascii="Times New Roman" w:hAnsi="Times New Roman"/>
                <w:b/>
                <w:sz w:val="24"/>
                <w:szCs w:val="24"/>
              </w:rPr>
            </w:pPr>
            <w:r w:rsidRPr="0036175F">
              <w:rPr>
                <w:rFonts w:ascii="Times New Roman" w:hAnsi="Times New Roman"/>
                <w:b/>
                <w:sz w:val="24"/>
                <w:szCs w:val="24"/>
              </w:rPr>
              <w:t>Тема 2.</w:t>
            </w:r>
            <w:r w:rsidRPr="0036175F">
              <w:rPr>
                <w:rFonts w:ascii="Times New Roman" w:hAnsi="Times New Roman"/>
                <w:sz w:val="24"/>
                <w:szCs w:val="24"/>
              </w:rPr>
              <w:t xml:space="preserve"> Жанрова система німецьких публіцистичних текстів.</w:t>
            </w:r>
          </w:p>
        </w:tc>
        <w:tc>
          <w:tcPr>
            <w:tcW w:w="1418" w:type="dxa"/>
          </w:tcPr>
          <w:p w:rsidR="00564164" w:rsidRPr="0036175F" w:rsidRDefault="00564164" w:rsidP="00564164">
            <w:pPr>
              <w:rPr>
                <w:rFonts w:ascii="Times New Roman" w:hAnsi="Times New Roman"/>
                <w:sz w:val="24"/>
                <w:szCs w:val="24"/>
              </w:rPr>
            </w:pPr>
            <w:r w:rsidRPr="0036175F">
              <w:rPr>
                <w:rFonts w:ascii="Times New Roman" w:hAnsi="Times New Roman"/>
                <w:sz w:val="24"/>
                <w:szCs w:val="24"/>
              </w:rPr>
              <w:t>практичне заняття</w:t>
            </w:r>
          </w:p>
        </w:tc>
        <w:tc>
          <w:tcPr>
            <w:tcW w:w="2126" w:type="dxa"/>
          </w:tcPr>
          <w:p w:rsidR="00564164" w:rsidRPr="0036175F" w:rsidRDefault="00564164" w:rsidP="00564164">
            <w:pPr>
              <w:spacing w:after="0" w:line="240" w:lineRule="auto"/>
              <w:rPr>
                <w:rFonts w:ascii="Times New Roman" w:hAnsi="Times New Roman"/>
                <w:sz w:val="24"/>
                <w:szCs w:val="24"/>
              </w:rPr>
            </w:pPr>
            <w:r w:rsidRPr="0036175F">
              <w:rPr>
                <w:rFonts w:ascii="Times New Roman" w:hAnsi="Times New Roman"/>
                <w:sz w:val="24"/>
                <w:szCs w:val="24"/>
              </w:rPr>
              <w:t>Основна:</w:t>
            </w:r>
            <w:r w:rsidRPr="0036175F">
              <w:rPr>
                <w:rFonts w:ascii="Times New Roman" w:hAnsi="Times New Roman"/>
                <w:b/>
                <w:sz w:val="24"/>
                <w:szCs w:val="24"/>
              </w:rPr>
              <w:t>1</w:t>
            </w:r>
            <w:r w:rsidRPr="0036175F">
              <w:rPr>
                <w:rFonts w:ascii="Times New Roman" w:hAnsi="Times New Roman"/>
                <w:sz w:val="24"/>
                <w:szCs w:val="24"/>
              </w:rPr>
              <w:t xml:space="preserve">, с. 54 -62; </w:t>
            </w:r>
          </w:p>
          <w:p w:rsidR="00564164" w:rsidRPr="0036175F" w:rsidRDefault="00564164" w:rsidP="00564164">
            <w:pPr>
              <w:spacing w:after="0" w:line="240" w:lineRule="auto"/>
              <w:rPr>
                <w:rFonts w:ascii="Times New Roman" w:hAnsi="Times New Roman"/>
                <w:sz w:val="24"/>
                <w:szCs w:val="24"/>
              </w:rPr>
            </w:pPr>
            <w:r w:rsidRPr="0036175F">
              <w:rPr>
                <w:rFonts w:ascii="Times New Roman" w:hAnsi="Times New Roman"/>
                <w:sz w:val="24"/>
                <w:szCs w:val="24"/>
              </w:rPr>
              <w:t>Допоміжна:</w:t>
            </w:r>
            <w:r w:rsidRPr="0036175F">
              <w:rPr>
                <w:rFonts w:ascii="Times New Roman" w:hAnsi="Times New Roman"/>
                <w:b/>
                <w:sz w:val="24"/>
                <w:szCs w:val="24"/>
              </w:rPr>
              <w:t xml:space="preserve"> 1</w:t>
            </w:r>
            <w:r w:rsidRPr="0036175F">
              <w:rPr>
                <w:rFonts w:ascii="Times New Roman" w:hAnsi="Times New Roman"/>
                <w:sz w:val="24"/>
                <w:szCs w:val="24"/>
              </w:rPr>
              <w:t xml:space="preserve"> с. 7- 15. </w:t>
            </w:r>
          </w:p>
          <w:p w:rsidR="00564164" w:rsidRPr="0036175F" w:rsidRDefault="00564164" w:rsidP="00564164">
            <w:pPr>
              <w:spacing w:after="0" w:line="240" w:lineRule="auto"/>
              <w:rPr>
                <w:rFonts w:ascii="Times New Roman" w:hAnsi="Times New Roman"/>
                <w:sz w:val="24"/>
                <w:szCs w:val="24"/>
              </w:rPr>
            </w:pPr>
          </w:p>
        </w:tc>
        <w:tc>
          <w:tcPr>
            <w:tcW w:w="3260" w:type="dxa"/>
          </w:tcPr>
          <w:p w:rsidR="00564164" w:rsidRPr="0036175F" w:rsidRDefault="00564164" w:rsidP="00564164">
            <w:pPr>
              <w:spacing w:after="0" w:line="240" w:lineRule="auto"/>
              <w:rPr>
                <w:rFonts w:ascii="Times New Roman" w:hAnsi="Times New Roman"/>
                <w:b/>
                <w:sz w:val="24"/>
                <w:szCs w:val="24"/>
              </w:rPr>
            </w:pPr>
            <w:r w:rsidRPr="0036175F">
              <w:rPr>
                <w:rFonts w:ascii="Times New Roman" w:hAnsi="Times New Roman"/>
                <w:sz w:val="24"/>
                <w:szCs w:val="24"/>
              </w:rPr>
              <w:t>Самостійне опрацювання тем</w:t>
            </w:r>
            <w:r w:rsidR="00914568" w:rsidRPr="0036175F">
              <w:rPr>
                <w:rFonts w:ascii="Times New Roman" w:hAnsi="Times New Roman"/>
                <w:sz w:val="24"/>
                <w:szCs w:val="24"/>
              </w:rPr>
              <w:t>и</w:t>
            </w:r>
            <w:r w:rsidRPr="0036175F">
              <w:rPr>
                <w:rFonts w:ascii="Times New Roman" w:hAnsi="Times New Roman"/>
                <w:sz w:val="24"/>
                <w:szCs w:val="24"/>
              </w:rPr>
              <w:t>:</w:t>
            </w:r>
            <w:r w:rsidR="00914568" w:rsidRPr="0036175F">
              <w:rPr>
                <w:rFonts w:ascii="Times New Roman" w:hAnsi="Times New Roman"/>
                <w:sz w:val="24"/>
                <w:szCs w:val="24"/>
              </w:rPr>
              <w:t xml:space="preserve"> Розмежування і критерії публіцистичних жанрів</w:t>
            </w:r>
            <w:r w:rsidRPr="0036175F">
              <w:rPr>
                <w:rFonts w:ascii="Times New Roman" w:hAnsi="Times New Roman"/>
                <w:sz w:val="24"/>
                <w:szCs w:val="24"/>
              </w:rPr>
              <w:t>.</w:t>
            </w:r>
            <w:r w:rsidR="00914568" w:rsidRPr="0036175F">
              <w:rPr>
                <w:rFonts w:ascii="Times New Roman" w:hAnsi="Times New Roman"/>
                <w:sz w:val="24"/>
                <w:szCs w:val="24"/>
              </w:rPr>
              <w:t xml:space="preserve"> (4 год.).</w:t>
            </w:r>
          </w:p>
        </w:tc>
        <w:tc>
          <w:tcPr>
            <w:tcW w:w="1560" w:type="dxa"/>
          </w:tcPr>
          <w:p w:rsidR="00564164" w:rsidRPr="0036175F" w:rsidRDefault="00564164" w:rsidP="0036175F">
            <w:pPr>
              <w:spacing w:after="0" w:line="240" w:lineRule="auto"/>
              <w:jc w:val="center"/>
              <w:rPr>
                <w:rFonts w:ascii="Times New Roman" w:hAnsi="Times New Roman"/>
                <w:b/>
                <w:sz w:val="24"/>
                <w:szCs w:val="24"/>
              </w:rPr>
            </w:pPr>
            <w:r w:rsidRPr="0036175F">
              <w:rPr>
                <w:rFonts w:ascii="Times New Roman" w:hAnsi="Times New Roman"/>
                <w:sz w:val="24"/>
                <w:szCs w:val="24"/>
              </w:rPr>
              <w:t>0</w:t>
            </w:r>
            <w:r w:rsidR="0036175F" w:rsidRPr="0036175F">
              <w:rPr>
                <w:rFonts w:ascii="Times New Roman" w:hAnsi="Times New Roman"/>
                <w:sz w:val="24"/>
                <w:szCs w:val="24"/>
              </w:rPr>
              <w:t>1</w:t>
            </w:r>
            <w:r w:rsidRPr="0036175F">
              <w:rPr>
                <w:rFonts w:ascii="Times New Roman" w:hAnsi="Times New Roman"/>
                <w:sz w:val="24"/>
                <w:szCs w:val="24"/>
              </w:rPr>
              <w:t xml:space="preserve">.11- </w:t>
            </w:r>
            <w:r w:rsidRPr="0036175F">
              <w:rPr>
                <w:rFonts w:ascii="Times New Roman" w:hAnsi="Times New Roman"/>
                <w:sz w:val="24"/>
                <w:szCs w:val="24"/>
                <w:lang w:val="de-DE"/>
              </w:rPr>
              <w:t>0</w:t>
            </w:r>
            <w:r w:rsidR="0036175F" w:rsidRPr="0036175F">
              <w:rPr>
                <w:rFonts w:ascii="Times New Roman" w:hAnsi="Times New Roman"/>
                <w:sz w:val="24"/>
                <w:szCs w:val="24"/>
              </w:rPr>
              <w:t>5</w:t>
            </w:r>
            <w:r w:rsidRPr="0036175F">
              <w:rPr>
                <w:rFonts w:ascii="Times New Roman" w:hAnsi="Times New Roman"/>
                <w:sz w:val="24"/>
                <w:szCs w:val="24"/>
              </w:rPr>
              <w:t xml:space="preserve">.11. </w:t>
            </w:r>
          </w:p>
        </w:tc>
      </w:tr>
      <w:tr w:rsidR="0036175F" w:rsidRPr="0036175F" w:rsidTr="00C523FE">
        <w:tc>
          <w:tcPr>
            <w:tcW w:w="1242" w:type="dxa"/>
          </w:tcPr>
          <w:p w:rsidR="00564164" w:rsidRPr="0036175F" w:rsidRDefault="00564164" w:rsidP="0036175F">
            <w:pPr>
              <w:spacing w:after="0" w:line="240" w:lineRule="auto"/>
              <w:jc w:val="center"/>
              <w:rPr>
                <w:rFonts w:ascii="Times New Roman" w:hAnsi="Times New Roman"/>
                <w:sz w:val="24"/>
                <w:szCs w:val="24"/>
              </w:rPr>
            </w:pPr>
            <w:r w:rsidRPr="0036175F">
              <w:rPr>
                <w:rFonts w:ascii="Times New Roman" w:hAnsi="Times New Roman"/>
                <w:sz w:val="24"/>
                <w:szCs w:val="24"/>
                <w:lang w:val="de-DE"/>
              </w:rPr>
              <w:t>0</w:t>
            </w:r>
            <w:r w:rsidR="0036175F" w:rsidRPr="0036175F">
              <w:rPr>
                <w:rFonts w:ascii="Times New Roman" w:hAnsi="Times New Roman"/>
                <w:sz w:val="24"/>
                <w:szCs w:val="24"/>
              </w:rPr>
              <w:t>8</w:t>
            </w:r>
            <w:r w:rsidRPr="0036175F">
              <w:rPr>
                <w:rFonts w:ascii="Times New Roman" w:hAnsi="Times New Roman"/>
                <w:sz w:val="24"/>
                <w:szCs w:val="24"/>
              </w:rPr>
              <w:t>.11.-1</w:t>
            </w:r>
            <w:r w:rsidR="0036175F" w:rsidRPr="0036175F">
              <w:rPr>
                <w:rFonts w:ascii="Times New Roman" w:hAnsi="Times New Roman"/>
                <w:sz w:val="24"/>
                <w:szCs w:val="24"/>
              </w:rPr>
              <w:t>2</w:t>
            </w:r>
            <w:r w:rsidRPr="0036175F">
              <w:rPr>
                <w:rFonts w:ascii="Times New Roman" w:hAnsi="Times New Roman"/>
                <w:sz w:val="24"/>
                <w:szCs w:val="24"/>
              </w:rPr>
              <w:t>.11</w:t>
            </w:r>
          </w:p>
        </w:tc>
        <w:tc>
          <w:tcPr>
            <w:tcW w:w="3969" w:type="dxa"/>
          </w:tcPr>
          <w:p w:rsidR="00564164" w:rsidRPr="0036175F" w:rsidRDefault="00564164" w:rsidP="00564164">
            <w:pPr>
              <w:spacing w:after="0" w:line="240" w:lineRule="auto"/>
              <w:jc w:val="both"/>
              <w:rPr>
                <w:rFonts w:ascii="Times New Roman" w:hAnsi="Times New Roman"/>
                <w:b/>
                <w:sz w:val="24"/>
                <w:szCs w:val="24"/>
              </w:rPr>
            </w:pPr>
            <w:r w:rsidRPr="0036175F">
              <w:rPr>
                <w:rFonts w:ascii="Times New Roman" w:hAnsi="Times New Roman"/>
                <w:b/>
                <w:sz w:val="24"/>
                <w:szCs w:val="24"/>
              </w:rPr>
              <w:t>Тема 3.</w:t>
            </w:r>
            <w:r w:rsidRPr="0036175F">
              <w:rPr>
                <w:rFonts w:ascii="Times New Roman" w:hAnsi="Times New Roman"/>
                <w:sz w:val="24"/>
                <w:szCs w:val="24"/>
              </w:rPr>
              <w:t xml:space="preserve"> Інформаційні та аналітичні жанри</w:t>
            </w:r>
          </w:p>
        </w:tc>
        <w:tc>
          <w:tcPr>
            <w:tcW w:w="1418" w:type="dxa"/>
          </w:tcPr>
          <w:p w:rsidR="00564164" w:rsidRPr="0036175F" w:rsidRDefault="00564164" w:rsidP="00564164">
            <w:pPr>
              <w:rPr>
                <w:rFonts w:ascii="Times New Roman" w:hAnsi="Times New Roman"/>
                <w:sz w:val="24"/>
                <w:szCs w:val="24"/>
              </w:rPr>
            </w:pPr>
            <w:r w:rsidRPr="0036175F">
              <w:rPr>
                <w:rFonts w:ascii="Times New Roman" w:hAnsi="Times New Roman"/>
                <w:sz w:val="24"/>
                <w:szCs w:val="24"/>
              </w:rPr>
              <w:t>практичне заняття</w:t>
            </w:r>
          </w:p>
        </w:tc>
        <w:tc>
          <w:tcPr>
            <w:tcW w:w="2126" w:type="dxa"/>
          </w:tcPr>
          <w:p w:rsidR="00564164" w:rsidRPr="0036175F" w:rsidRDefault="00564164" w:rsidP="00564164">
            <w:pPr>
              <w:spacing w:after="0" w:line="240" w:lineRule="auto"/>
              <w:rPr>
                <w:rFonts w:ascii="Times New Roman" w:hAnsi="Times New Roman"/>
                <w:sz w:val="24"/>
                <w:szCs w:val="24"/>
              </w:rPr>
            </w:pPr>
            <w:r w:rsidRPr="0036175F">
              <w:rPr>
                <w:rFonts w:ascii="Times New Roman" w:hAnsi="Times New Roman"/>
                <w:sz w:val="24"/>
                <w:szCs w:val="24"/>
              </w:rPr>
              <w:t xml:space="preserve">Основна: </w:t>
            </w:r>
            <w:r w:rsidRPr="0036175F">
              <w:rPr>
                <w:rFonts w:ascii="Times New Roman" w:hAnsi="Times New Roman"/>
                <w:b/>
                <w:sz w:val="24"/>
                <w:szCs w:val="24"/>
              </w:rPr>
              <w:t>1</w:t>
            </w:r>
            <w:r w:rsidRPr="0036175F">
              <w:rPr>
                <w:rFonts w:ascii="Times New Roman" w:hAnsi="Times New Roman"/>
                <w:sz w:val="24"/>
                <w:szCs w:val="24"/>
              </w:rPr>
              <w:t xml:space="preserve">, с. 63-68; </w:t>
            </w:r>
          </w:p>
          <w:p w:rsidR="00564164" w:rsidRPr="0036175F" w:rsidRDefault="00564164" w:rsidP="00564164">
            <w:pPr>
              <w:spacing w:after="0" w:line="240" w:lineRule="auto"/>
              <w:rPr>
                <w:rFonts w:ascii="Times New Roman" w:hAnsi="Times New Roman"/>
                <w:sz w:val="24"/>
                <w:szCs w:val="24"/>
              </w:rPr>
            </w:pPr>
            <w:r w:rsidRPr="0036175F">
              <w:rPr>
                <w:rFonts w:ascii="Times New Roman" w:hAnsi="Times New Roman"/>
                <w:sz w:val="24"/>
                <w:szCs w:val="24"/>
              </w:rPr>
              <w:t>Додаткова:</w:t>
            </w:r>
            <w:r w:rsidR="00914568" w:rsidRPr="0036175F">
              <w:rPr>
                <w:rFonts w:ascii="Times New Roman" w:hAnsi="Times New Roman"/>
                <w:b/>
                <w:sz w:val="24"/>
                <w:szCs w:val="24"/>
              </w:rPr>
              <w:t>1</w:t>
            </w:r>
            <w:r w:rsidRPr="0036175F">
              <w:rPr>
                <w:rFonts w:ascii="Times New Roman" w:hAnsi="Times New Roman"/>
                <w:sz w:val="24"/>
                <w:szCs w:val="24"/>
              </w:rPr>
              <w:t xml:space="preserve">, с. </w:t>
            </w:r>
            <w:r w:rsidR="00914568" w:rsidRPr="0036175F">
              <w:rPr>
                <w:rFonts w:ascii="Times New Roman" w:hAnsi="Times New Roman"/>
                <w:sz w:val="24"/>
                <w:szCs w:val="24"/>
              </w:rPr>
              <w:t>15</w:t>
            </w:r>
            <w:r w:rsidRPr="0036175F">
              <w:rPr>
                <w:rFonts w:ascii="Times New Roman" w:hAnsi="Times New Roman"/>
                <w:sz w:val="24"/>
                <w:szCs w:val="24"/>
              </w:rPr>
              <w:t>-</w:t>
            </w:r>
            <w:r w:rsidR="00914568" w:rsidRPr="0036175F">
              <w:rPr>
                <w:rFonts w:ascii="Times New Roman" w:hAnsi="Times New Roman"/>
                <w:sz w:val="24"/>
                <w:szCs w:val="24"/>
              </w:rPr>
              <w:t>77</w:t>
            </w:r>
            <w:r w:rsidRPr="0036175F">
              <w:rPr>
                <w:rFonts w:ascii="Times New Roman" w:hAnsi="Times New Roman"/>
                <w:sz w:val="24"/>
                <w:szCs w:val="24"/>
              </w:rPr>
              <w:t xml:space="preserve">. </w:t>
            </w:r>
          </w:p>
        </w:tc>
        <w:tc>
          <w:tcPr>
            <w:tcW w:w="3260" w:type="dxa"/>
          </w:tcPr>
          <w:p w:rsidR="00564164" w:rsidRPr="0036175F" w:rsidRDefault="00564164" w:rsidP="00564164">
            <w:pPr>
              <w:spacing w:after="0" w:line="240" w:lineRule="auto"/>
              <w:rPr>
                <w:rFonts w:ascii="Times New Roman" w:hAnsi="Times New Roman"/>
                <w:sz w:val="24"/>
                <w:szCs w:val="24"/>
              </w:rPr>
            </w:pPr>
            <w:r w:rsidRPr="0036175F">
              <w:rPr>
                <w:rFonts w:ascii="Times New Roman" w:hAnsi="Times New Roman"/>
                <w:sz w:val="24"/>
                <w:szCs w:val="24"/>
              </w:rPr>
              <w:t>Самостійне опрацювання тем</w:t>
            </w:r>
            <w:r w:rsidR="00AC106A" w:rsidRPr="0036175F">
              <w:rPr>
                <w:rFonts w:ascii="Times New Roman" w:hAnsi="Times New Roman"/>
                <w:sz w:val="24"/>
                <w:szCs w:val="24"/>
              </w:rPr>
              <w:t>и</w:t>
            </w:r>
            <w:r w:rsidRPr="0036175F">
              <w:rPr>
                <w:rFonts w:ascii="Times New Roman" w:hAnsi="Times New Roman"/>
                <w:sz w:val="24"/>
                <w:szCs w:val="24"/>
              </w:rPr>
              <w:t>:</w:t>
            </w:r>
            <w:r w:rsidR="00AC106A" w:rsidRPr="0036175F">
              <w:rPr>
                <w:rFonts w:ascii="Times New Roman" w:hAnsi="Times New Roman"/>
                <w:sz w:val="24"/>
                <w:szCs w:val="24"/>
              </w:rPr>
              <w:t xml:space="preserve"> Спільне та відмінне інформаційних та аналітичних жанрів </w:t>
            </w:r>
          </w:p>
          <w:p w:rsidR="00564164" w:rsidRPr="0036175F" w:rsidRDefault="00564164" w:rsidP="00564164">
            <w:pPr>
              <w:spacing w:after="0" w:line="240" w:lineRule="auto"/>
              <w:rPr>
                <w:rFonts w:ascii="Times New Roman" w:hAnsi="Times New Roman"/>
                <w:b/>
                <w:sz w:val="24"/>
                <w:szCs w:val="24"/>
              </w:rPr>
            </w:pPr>
            <w:r w:rsidRPr="0036175F">
              <w:rPr>
                <w:rFonts w:ascii="Times New Roman" w:hAnsi="Times New Roman"/>
                <w:sz w:val="24"/>
                <w:szCs w:val="24"/>
              </w:rPr>
              <w:t xml:space="preserve"> (</w:t>
            </w:r>
            <w:r w:rsidR="00914568" w:rsidRPr="0036175F">
              <w:rPr>
                <w:rFonts w:ascii="Times New Roman" w:hAnsi="Times New Roman"/>
                <w:sz w:val="24"/>
                <w:szCs w:val="24"/>
              </w:rPr>
              <w:t>4</w:t>
            </w:r>
            <w:r w:rsidRPr="0036175F">
              <w:rPr>
                <w:rFonts w:ascii="Times New Roman" w:hAnsi="Times New Roman"/>
                <w:sz w:val="24"/>
                <w:szCs w:val="24"/>
              </w:rPr>
              <w:t xml:space="preserve"> год.)</w:t>
            </w:r>
          </w:p>
        </w:tc>
        <w:tc>
          <w:tcPr>
            <w:tcW w:w="1560" w:type="dxa"/>
          </w:tcPr>
          <w:p w:rsidR="00564164" w:rsidRPr="0036175F" w:rsidRDefault="00914568" w:rsidP="0036175F">
            <w:pPr>
              <w:spacing w:after="0" w:line="240" w:lineRule="auto"/>
              <w:jc w:val="center"/>
              <w:rPr>
                <w:rFonts w:ascii="Times New Roman" w:hAnsi="Times New Roman"/>
                <w:sz w:val="24"/>
                <w:szCs w:val="24"/>
              </w:rPr>
            </w:pPr>
            <w:r w:rsidRPr="0036175F">
              <w:rPr>
                <w:rFonts w:ascii="Times New Roman" w:hAnsi="Times New Roman"/>
                <w:sz w:val="24"/>
                <w:szCs w:val="24"/>
                <w:lang w:val="de-DE"/>
              </w:rPr>
              <w:t>0</w:t>
            </w:r>
            <w:r w:rsidR="0036175F" w:rsidRPr="0036175F">
              <w:rPr>
                <w:rFonts w:ascii="Times New Roman" w:hAnsi="Times New Roman"/>
                <w:sz w:val="24"/>
                <w:szCs w:val="24"/>
              </w:rPr>
              <w:t>8</w:t>
            </w:r>
            <w:r w:rsidRPr="0036175F">
              <w:rPr>
                <w:rFonts w:ascii="Times New Roman" w:hAnsi="Times New Roman"/>
                <w:sz w:val="24"/>
                <w:szCs w:val="24"/>
              </w:rPr>
              <w:t>.11.-1</w:t>
            </w:r>
            <w:r w:rsidR="0036175F" w:rsidRPr="0036175F">
              <w:rPr>
                <w:rFonts w:ascii="Times New Roman" w:hAnsi="Times New Roman"/>
                <w:sz w:val="24"/>
                <w:szCs w:val="24"/>
              </w:rPr>
              <w:t>2</w:t>
            </w:r>
            <w:r w:rsidRPr="0036175F">
              <w:rPr>
                <w:rFonts w:ascii="Times New Roman" w:hAnsi="Times New Roman"/>
                <w:sz w:val="24"/>
                <w:szCs w:val="24"/>
              </w:rPr>
              <w:t>.11</w:t>
            </w:r>
          </w:p>
        </w:tc>
      </w:tr>
      <w:tr w:rsidR="0036175F" w:rsidRPr="0036175F" w:rsidTr="00C523FE">
        <w:tc>
          <w:tcPr>
            <w:tcW w:w="1242" w:type="dxa"/>
          </w:tcPr>
          <w:p w:rsidR="00564164" w:rsidRPr="0036175F" w:rsidRDefault="00564164" w:rsidP="0036175F">
            <w:pPr>
              <w:spacing w:after="0" w:line="240" w:lineRule="auto"/>
              <w:jc w:val="center"/>
              <w:rPr>
                <w:rFonts w:ascii="Times New Roman" w:hAnsi="Times New Roman"/>
                <w:sz w:val="24"/>
                <w:szCs w:val="24"/>
              </w:rPr>
            </w:pPr>
            <w:r w:rsidRPr="0036175F">
              <w:rPr>
                <w:rFonts w:ascii="Times New Roman" w:hAnsi="Times New Roman"/>
                <w:sz w:val="24"/>
                <w:szCs w:val="24"/>
              </w:rPr>
              <w:t>1</w:t>
            </w:r>
            <w:r w:rsidR="0036175F" w:rsidRPr="0036175F">
              <w:rPr>
                <w:rFonts w:ascii="Times New Roman" w:hAnsi="Times New Roman"/>
                <w:sz w:val="24"/>
                <w:szCs w:val="24"/>
              </w:rPr>
              <w:t>5</w:t>
            </w:r>
            <w:r w:rsidRPr="0036175F">
              <w:rPr>
                <w:rFonts w:ascii="Times New Roman" w:hAnsi="Times New Roman"/>
                <w:sz w:val="24"/>
                <w:szCs w:val="24"/>
              </w:rPr>
              <w:t>.11.-</w:t>
            </w:r>
            <w:r w:rsidR="0036175F" w:rsidRPr="0036175F">
              <w:rPr>
                <w:rFonts w:ascii="Times New Roman" w:hAnsi="Times New Roman"/>
                <w:sz w:val="24"/>
                <w:szCs w:val="24"/>
              </w:rPr>
              <w:lastRenderedPageBreak/>
              <w:t>19</w:t>
            </w:r>
            <w:r w:rsidRPr="0036175F">
              <w:rPr>
                <w:rFonts w:ascii="Times New Roman" w:hAnsi="Times New Roman"/>
                <w:sz w:val="24"/>
                <w:szCs w:val="24"/>
              </w:rPr>
              <w:t>.11</w:t>
            </w:r>
          </w:p>
        </w:tc>
        <w:tc>
          <w:tcPr>
            <w:tcW w:w="3969" w:type="dxa"/>
          </w:tcPr>
          <w:p w:rsidR="00564164" w:rsidRPr="0036175F" w:rsidRDefault="00564164" w:rsidP="00564164">
            <w:pPr>
              <w:tabs>
                <w:tab w:val="left" w:pos="284"/>
                <w:tab w:val="left" w:pos="567"/>
              </w:tabs>
              <w:spacing w:after="0" w:line="240" w:lineRule="auto"/>
              <w:rPr>
                <w:rFonts w:ascii="Times New Roman" w:hAnsi="Times New Roman"/>
                <w:b/>
                <w:sz w:val="24"/>
                <w:szCs w:val="24"/>
              </w:rPr>
            </w:pPr>
            <w:r w:rsidRPr="0036175F">
              <w:rPr>
                <w:rFonts w:ascii="Times New Roman" w:hAnsi="Times New Roman"/>
                <w:b/>
                <w:sz w:val="24"/>
                <w:szCs w:val="24"/>
              </w:rPr>
              <w:lastRenderedPageBreak/>
              <w:t>Тема 4.</w:t>
            </w:r>
            <w:r w:rsidRPr="0036175F">
              <w:rPr>
                <w:rFonts w:ascii="Times New Roman" w:hAnsi="Times New Roman"/>
                <w:sz w:val="24"/>
                <w:szCs w:val="24"/>
              </w:rPr>
              <w:t xml:space="preserve"> Схема реферування </w:t>
            </w:r>
            <w:r w:rsidRPr="0036175F">
              <w:rPr>
                <w:rFonts w:ascii="Times New Roman" w:hAnsi="Times New Roman"/>
                <w:sz w:val="24"/>
                <w:szCs w:val="24"/>
              </w:rPr>
              <w:lastRenderedPageBreak/>
              <w:t>публіцистичного тексту.</w:t>
            </w:r>
          </w:p>
        </w:tc>
        <w:tc>
          <w:tcPr>
            <w:tcW w:w="1418" w:type="dxa"/>
          </w:tcPr>
          <w:p w:rsidR="00564164" w:rsidRPr="0036175F" w:rsidRDefault="00564164" w:rsidP="00564164">
            <w:pPr>
              <w:rPr>
                <w:rFonts w:ascii="Times New Roman" w:hAnsi="Times New Roman"/>
                <w:sz w:val="24"/>
                <w:szCs w:val="24"/>
              </w:rPr>
            </w:pPr>
            <w:r w:rsidRPr="0036175F">
              <w:rPr>
                <w:rFonts w:ascii="Times New Roman" w:hAnsi="Times New Roman"/>
                <w:sz w:val="24"/>
                <w:szCs w:val="24"/>
              </w:rPr>
              <w:lastRenderedPageBreak/>
              <w:t xml:space="preserve">практичне </w:t>
            </w:r>
            <w:r w:rsidRPr="0036175F">
              <w:rPr>
                <w:rFonts w:ascii="Times New Roman" w:hAnsi="Times New Roman"/>
                <w:sz w:val="24"/>
                <w:szCs w:val="24"/>
              </w:rPr>
              <w:lastRenderedPageBreak/>
              <w:t>заняття</w:t>
            </w:r>
          </w:p>
        </w:tc>
        <w:tc>
          <w:tcPr>
            <w:tcW w:w="2126" w:type="dxa"/>
          </w:tcPr>
          <w:p w:rsidR="00564164" w:rsidRPr="0036175F" w:rsidRDefault="00C90B80" w:rsidP="00564164">
            <w:pPr>
              <w:spacing w:after="0" w:line="240" w:lineRule="auto"/>
              <w:rPr>
                <w:rFonts w:ascii="Times New Roman" w:hAnsi="Times New Roman"/>
                <w:sz w:val="24"/>
                <w:szCs w:val="24"/>
                <w:lang w:val="de-DE"/>
              </w:rPr>
            </w:pPr>
            <w:r w:rsidRPr="0036175F">
              <w:rPr>
                <w:rFonts w:ascii="Times New Roman" w:hAnsi="Times New Roman"/>
                <w:sz w:val="24"/>
                <w:szCs w:val="24"/>
                <w:lang w:val="de-DE"/>
              </w:rPr>
              <w:lastRenderedPageBreak/>
              <w:t>Zeit online</w:t>
            </w:r>
            <w:r w:rsidR="00341F54" w:rsidRPr="0036175F">
              <w:rPr>
                <w:rFonts w:ascii="Times New Roman" w:hAnsi="Times New Roman"/>
                <w:sz w:val="24"/>
                <w:szCs w:val="24"/>
                <w:lang w:val="de-DE"/>
              </w:rPr>
              <w:t>;</w:t>
            </w:r>
          </w:p>
          <w:p w:rsidR="00341F54" w:rsidRPr="0036175F" w:rsidRDefault="00341F54" w:rsidP="00564164">
            <w:pPr>
              <w:spacing w:after="0" w:line="240" w:lineRule="auto"/>
              <w:rPr>
                <w:rFonts w:ascii="Times New Roman" w:hAnsi="Times New Roman"/>
                <w:sz w:val="24"/>
                <w:szCs w:val="24"/>
                <w:lang w:val="de-DE"/>
              </w:rPr>
            </w:pPr>
            <w:r w:rsidRPr="0036175F">
              <w:rPr>
                <w:rFonts w:ascii="Times New Roman" w:hAnsi="Times New Roman"/>
                <w:sz w:val="24"/>
                <w:szCs w:val="24"/>
              </w:rPr>
              <w:lastRenderedPageBreak/>
              <w:t>Додаткова:</w:t>
            </w:r>
            <w:r w:rsidRPr="0036175F">
              <w:rPr>
                <w:rFonts w:ascii="Times New Roman" w:hAnsi="Times New Roman"/>
                <w:b/>
                <w:sz w:val="24"/>
                <w:szCs w:val="24"/>
              </w:rPr>
              <w:t>1</w:t>
            </w:r>
            <w:r w:rsidRPr="0036175F">
              <w:rPr>
                <w:rFonts w:ascii="Times New Roman" w:hAnsi="Times New Roman"/>
                <w:sz w:val="24"/>
                <w:szCs w:val="24"/>
              </w:rPr>
              <w:t xml:space="preserve">, с. </w:t>
            </w:r>
            <w:r w:rsidRPr="0036175F">
              <w:rPr>
                <w:rFonts w:ascii="Times New Roman" w:hAnsi="Times New Roman"/>
                <w:sz w:val="24"/>
                <w:szCs w:val="24"/>
                <w:lang w:val="de-DE"/>
              </w:rPr>
              <w:t>7</w:t>
            </w:r>
            <w:r w:rsidRPr="0036175F">
              <w:rPr>
                <w:rFonts w:ascii="Times New Roman" w:hAnsi="Times New Roman"/>
                <w:sz w:val="24"/>
                <w:szCs w:val="24"/>
              </w:rPr>
              <w:t>7</w:t>
            </w:r>
            <w:r w:rsidRPr="0036175F">
              <w:rPr>
                <w:rFonts w:ascii="Times New Roman" w:hAnsi="Times New Roman"/>
                <w:sz w:val="24"/>
                <w:szCs w:val="24"/>
                <w:lang w:val="de-DE"/>
              </w:rPr>
              <w:t>-85</w:t>
            </w:r>
            <w:r w:rsidRPr="0036175F">
              <w:rPr>
                <w:rFonts w:ascii="Times New Roman" w:hAnsi="Times New Roman"/>
                <w:sz w:val="24"/>
                <w:szCs w:val="24"/>
              </w:rPr>
              <w:t>.</w:t>
            </w:r>
          </w:p>
        </w:tc>
        <w:tc>
          <w:tcPr>
            <w:tcW w:w="3260" w:type="dxa"/>
          </w:tcPr>
          <w:p w:rsidR="00341F54" w:rsidRPr="0036175F" w:rsidRDefault="00341F54" w:rsidP="00341F54">
            <w:pPr>
              <w:tabs>
                <w:tab w:val="left" w:pos="284"/>
                <w:tab w:val="left" w:pos="567"/>
              </w:tabs>
              <w:spacing w:after="0" w:line="240" w:lineRule="auto"/>
              <w:jc w:val="both"/>
              <w:rPr>
                <w:rFonts w:ascii="Times New Roman" w:hAnsi="Times New Roman"/>
                <w:sz w:val="24"/>
                <w:szCs w:val="24"/>
              </w:rPr>
            </w:pPr>
            <w:r w:rsidRPr="0036175F">
              <w:rPr>
                <w:rFonts w:ascii="Times New Roman" w:hAnsi="Times New Roman"/>
                <w:sz w:val="24"/>
                <w:szCs w:val="24"/>
              </w:rPr>
              <w:lastRenderedPageBreak/>
              <w:t>Самостійне опрацювання:</w:t>
            </w:r>
            <w:r w:rsidRPr="0036175F">
              <w:rPr>
                <w:rFonts w:ascii="Times New Roman" w:hAnsi="Times New Roman"/>
                <w:sz w:val="24"/>
                <w:szCs w:val="24"/>
                <w:lang w:val="ru-RU"/>
              </w:rPr>
              <w:t xml:space="preserve"> </w:t>
            </w:r>
            <w:r w:rsidRPr="0036175F">
              <w:rPr>
                <w:rFonts w:ascii="Times New Roman" w:hAnsi="Times New Roman"/>
                <w:sz w:val="24"/>
                <w:szCs w:val="24"/>
              </w:rPr>
              <w:lastRenderedPageBreak/>
              <w:t>Інтерпретація публіцистичного тексту (4 год.)</w:t>
            </w:r>
          </w:p>
          <w:p w:rsidR="00564164" w:rsidRPr="0036175F" w:rsidRDefault="00564164" w:rsidP="00564164">
            <w:pPr>
              <w:spacing w:after="0" w:line="240" w:lineRule="auto"/>
              <w:jc w:val="both"/>
              <w:rPr>
                <w:rFonts w:ascii="Times New Roman" w:hAnsi="Times New Roman"/>
                <w:sz w:val="24"/>
                <w:szCs w:val="24"/>
              </w:rPr>
            </w:pPr>
          </w:p>
        </w:tc>
        <w:tc>
          <w:tcPr>
            <w:tcW w:w="1560" w:type="dxa"/>
          </w:tcPr>
          <w:p w:rsidR="00564164" w:rsidRPr="0036175F" w:rsidRDefault="00341F54" w:rsidP="0036175F">
            <w:pPr>
              <w:spacing w:after="0" w:line="240" w:lineRule="auto"/>
              <w:jc w:val="center"/>
              <w:rPr>
                <w:rFonts w:ascii="Times New Roman" w:hAnsi="Times New Roman"/>
                <w:sz w:val="24"/>
                <w:szCs w:val="24"/>
              </w:rPr>
            </w:pPr>
            <w:r w:rsidRPr="0036175F">
              <w:rPr>
                <w:rFonts w:ascii="Times New Roman" w:hAnsi="Times New Roman"/>
                <w:sz w:val="24"/>
                <w:szCs w:val="24"/>
              </w:rPr>
              <w:lastRenderedPageBreak/>
              <w:t>1</w:t>
            </w:r>
            <w:r w:rsidR="0036175F" w:rsidRPr="0036175F">
              <w:rPr>
                <w:rFonts w:ascii="Times New Roman" w:hAnsi="Times New Roman"/>
                <w:sz w:val="24"/>
                <w:szCs w:val="24"/>
              </w:rPr>
              <w:t>5</w:t>
            </w:r>
            <w:r w:rsidRPr="0036175F">
              <w:rPr>
                <w:rFonts w:ascii="Times New Roman" w:hAnsi="Times New Roman"/>
                <w:sz w:val="24"/>
                <w:szCs w:val="24"/>
              </w:rPr>
              <w:t>.11.-</w:t>
            </w:r>
            <w:r w:rsidR="0036175F" w:rsidRPr="0036175F">
              <w:rPr>
                <w:rFonts w:ascii="Times New Roman" w:hAnsi="Times New Roman"/>
                <w:sz w:val="24"/>
                <w:szCs w:val="24"/>
              </w:rPr>
              <w:t>19</w:t>
            </w:r>
            <w:r w:rsidRPr="0036175F">
              <w:rPr>
                <w:rFonts w:ascii="Times New Roman" w:hAnsi="Times New Roman"/>
                <w:sz w:val="24"/>
                <w:szCs w:val="24"/>
              </w:rPr>
              <w:t>.11</w:t>
            </w:r>
          </w:p>
        </w:tc>
      </w:tr>
      <w:tr w:rsidR="0036175F" w:rsidRPr="0036175F" w:rsidTr="00C523FE">
        <w:tc>
          <w:tcPr>
            <w:tcW w:w="1242" w:type="dxa"/>
          </w:tcPr>
          <w:p w:rsidR="00564164" w:rsidRPr="0036175F" w:rsidRDefault="00564164" w:rsidP="0036175F">
            <w:pPr>
              <w:spacing w:after="0" w:line="240" w:lineRule="auto"/>
              <w:jc w:val="center"/>
              <w:rPr>
                <w:rFonts w:ascii="Times New Roman" w:hAnsi="Times New Roman"/>
                <w:sz w:val="24"/>
                <w:szCs w:val="24"/>
              </w:rPr>
            </w:pPr>
            <w:r w:rsidRPr="0036175F">
              <w:rPr>
                <w:rFonts w:ascii="Times New Roman" w:hAnsi="Times New Roman"/>
                <w:sz w:val="24"/>
                <w:szCs w:val="24"/>
              </w:rPr>
              <w:lastRenderedPageBreak/>
              <w:t>2</w:t>
            </w:r>
            <w:r w:rsidR="0036175F" w:rsidRPr="0036175F">
              <w:rPr>
                <w:rFonts w:ascii="Times New Roman" w:hAnsi="Times New Roman"/>
                <w:sz w:val="24"/>
                <w:szCs w:val="24"/>
              </w:rPr>
              <w:t>2</w:t>
            </w:r>
            <w:r w:rsidRPr="0036175F">
              <w:rPr>
                <w:rFonts w:ascii="Times New Roman" w:hAnsi="Times New Roman"/>
                <w:sz w:val="24"/>
                <w:szCs w:val="24"/>
              </w:rPr>
              <w:t>.11.-2</w:t>
            </w:r>
            <w:r w:rsidR="0036175F" w:rsidRPr="0036175F">
              <w:rPr>
                <w:rFonts w:ascii="Times New Roman" w:hAnsi="Times New Roman"/>
                <w:sz w:val="24"/>
                <w:szCs w:val="24"/>
              </w:rPr>
              <w:t>6</w:t>
            </w:r>
            <w:r w:rsidRPr="0036175F">
              <w:rPr>
                <w:rFonts w:ascii="Times New Roman" w:hAnsi="Times New Roman"/>
                <w:sz w:val="24"/>
                <w:szCs w:val="24"/>
              </w:rPr>
              <w:t>.11.</w:t>
            </w:r>
          </w:p>
        </w:tc>
        <w:tc>
          <w:tcPr>
            <w:tcW w:w="3969" w:type="dxa"/>
          </w:tcPr>
          <w:p w:rsidR="00564164" w:rsidRPr="0036175F" w:rsidRDefault="00564164" w:rsidP="00564164">
            <w:pPr>
              <w:tabs>
                <w:tab w:val="left" w:pos="284"/>
                <w:tab w:val="left" w:pos="567"/>
              </w:tabs>
              <w:spacing w:after="0" w:line="240" w:lineRule="auto"/>
              <w:rPr>
                <w:rFonts w:ascii="Times New Roman" w:hAnsi="Times New Roman"/>
                <w:b/>
                <w:sz w:val="24"/>
                <w:szCs w:val="24"/>
              </w:rPr>
            </w:pPr>
            <w:r w:rsidRPr="0036175F">
              <w:rPr>
                <w:rFonts w:ascii="Times New Roman" w:hAnsi="Times New Roman"/>
                <w:b/>
                <w:sz w:val="24"/>
                <w:szCs w:val="24"/>
              </w:rPr>
              <w:t xml:space="preserve">Тема 5. </w:t>
            </w:r>
            <w:r w:rsidRPr="0036175F">
              <w:rPr>
                <w:rFonts w:ascii="Times New Roman" w:hAnsi="Times New Roman"/>
                <w:sz w:val="24"/>
                <w:szCs w:val="24"/>
              </w:rPr>
              <w:t>Схема реферування публіцистичного тексту.</w:t>
            </w:r>
          </w:p>
        </w:tc>
        <w:tc>
          <w:tcPr>
            <w:tcW w:w="1418" w:type="dxa"/>
          </w:tcPr>
          <w:p w:rsidR="00564164" w:rsidRPr="0036175F" w:rsidRDefault="00564164" w:rsidP="00564164">
            <w:pPr>
              <w:rPr>
                <w:rFonts w:ascii="Times New Roman" w:hAnsi="Times New Roman"/>
                <w:sz w:val="24"/>
                <w:szCs w:val="24"/>
              </w:rPr>
            </w:pPr>
            <w:r w:rsidRPr="0036175F">
              <w:rPr>
                <w:rFonts w:ascii="Times New Roman" w:hAnsi="Times New Roman"/>
                <w:sz w:val="24"/>
                <w:szCs w:val="24"/>
              </w:rPr>
              <w:t>практичне заняття</w:t>
            </w:r>
          </w:p>
        </w:tc>
        <w:tc>
          <w:tcPr>
            <w:tcW w:w="2126" w:type="dxa"/>
          </w:tcPr>
          <w:p w:rsidR="00341F54" w:rsidRPr="0036175F" w:rsidRDefault="00341F54" w:rsidP="00341F54">
            <w:pPr>
              <w:spacing w:after="0" w:line="240" w:lineRule="auto"/>
              <w:rPr>
                <w:rFonts w:ascii="Times New Roman" w:hAnsi="Times New Roman"/>
                <w:sz w:val="24"/>
                <w:szCs w:val="24"/>
                <w:lang w:val="de-DE"/>
              </w:rPr>
            </w:pPr>
            <w:r w:rsidRPr="0036175F">
              <w:rPr>
                <w:rFonts w:ascii="Times New Roman" w:hAnsi="Times New Roman"/>
                <w:sz w:val="24"/>
                <w:szCs w:val="24"/>
                <w:lang w:val="de-DE"/>
              </w:rPr>
              <w:t>Zeit online;</w:t>
            </w:r>
          </w:p>
          <w:p w:rsidR="00564164" w:rsidRPr="0036175F" w:rsidRDefault="00C90B80" w:rsidP="00C90B80">
            <w:pPr>
              <w:spacing w:after="0" w:line="240" w:lineRule="auto"/>
              <w:rPr>
                <w:rFonts w:ascii="Times New Roman" w:hAnsi="Times New Roman"/>
                <w:sz w:val="24"/>
                <w:szCs w:val="24"/>
              </w:rPr>
            </w:pPr>
            <w:r w:rsidRPr="0036175F">
              <w:rPr>
                <w:rFonts w:ascii="Times New Roman" w:hAnsi="Times New Roman"/>
                <w:sz w:val="24"/>
                <w:szCs w:val="24"/>
              </w:rPr>
              <w:t>Додаткова:</w:t>
            </w:r>
            <w:r w:rsidRPr="0036175F">
              <w:rPr>
                <w:rFonts w:ascii="Times New Roman" w:hAnsi="Times New Roman"/>
                <w:b/>
                <w:sz w:val="24"/>
                <w:szCs w:val="24"/>
              </w:rPr>
              <w:t>1</w:t>
            </w:r>
            <w:r w:rsidRPr="0036175F">
              <w:rPr>
                <w:rFonts w:ascii="Times New Roman" w:hAnsi="Times New Roman"/>
                <w:sz w:val="24"/>
                <w:szCs w:val="24"/>
              </w:rPr>
              <w:t xml:space="preserve">, с. </w:t>
            </w:r>
            <w:r w:rsidR="00341F54" w:rsidRPr="0036175F">
              <w:rPr>
                <w:rFonts w:ascii="Times New Roman" w:hAnsi="Times New Roman"/>
                <w:sz w:val="24"/>
                <w:szCs w:val="24"/>
                <w:lang w:val="de-DE"/>
              </w:rPr>
              <w:t>85</w:t>
            </w:r>
            <w:r w:rsidRPr="0036175F">
              <w:rPr>
                <w:rFonts w:ascii="Times New Roman" w:hAnsi="Times New Roman"/>
                <w:sz w:val="24"/>
                <w:szCs w:val="24"/>
              </w:rPr>
              <w:t>-</w:t>
            </w:r>
            <w:r w:rsidR="00341F54" w:rsidRPr="0036175F">
              <w:rPr>
                <w:rFonts w:ascii="Times New Roman" w:hAnsi="Times New Roman"/>
                <w:sz w:val="24"/>
                <w:szCs w:val="24"/>
                <w:lang w:val="de-DE"/>
              </w:rPr>
              <w:t xml:space="preserve"> 94</w:t>
            </w:r>
            <w:r w:rsidRPr="0036175F">
              <w:rPr>
                <w:rFonts w:ascii="Times New Roman" w:hAnsi="Times New Roman"/>
                <w:sz w:val="24"/>
                <w:szCs w:val="24"/>
              </w:rPr>
              <w:t>.</w:t>
            </w:r>
          </w:p>
        </w:tc>
        <w:tc>
          <w:tcPr>
            <w:tcW w:w="3260" w:type="dxa"/>
          </w:tcPr>
          <w:p w:rsidR="00341F54" w:rsidRPr="0036175F" w:rsidRDefault="00341F54" w:rsidP="00341F54">
            <w:pPr>
              <w:tabs>
                <w:tab w:val="left" w:pos="284"/>
                <w:tab w:val="left" w:pos="567"/>
              </w:tabs>
              <w:spacing w:after="0" w:line="240" w:lineRule="auto"/>
              <w:jc w:val="both"/>
              <w:rPr>
                <w:rFonts w:ascii="Times New Roman" w:hAnsi="Times New Roman"/>
                <w:sz w:val="24"/>
                <w:szCs w:val="24"/>
              </w:rPr>
            </w:pPr>
            <w:r w:rsidRPr="0036175F">
              <w:rPr>
                <w:rFonts w:ascii="Times New Roman" w:hAnsi="Times New Roman"/>
                <w:sz w:val="24"/>
                <w:szCs w:val="24"/>
              </w:rPr>
              <w:t>Самостійне опрацювання: Інтерпретація публіцистичного тексту (4 год.)</w:t>
            </w:r>
          </w:p>
          <w:p w:rsidR="00564164" w:rsidRPr="0036175F" w:rsidRDefault="00564164" w:rsidP="00564164">
            <w:pPr>
              <w:spacing w:after="0" w:line="240" w:lineRule="auto"/>
              <w:rPr>
                <w:rFonts w:ascii="Times New Roman" w:hAnsi="Times New Roman"/>
                <w:b/>
                <w:sz w:val="24"/>
                <w:szCs w:val="24"/>
              </w:rPr>
            </w:pPr>
          </w:p>
        </w:tc>
        <w:tc>
          <w:tcPr>
            <w:tcW w:w="1560" w:type="dxa"/>
          </w:tcPr>
          <w:p w:rsidR="00564164" w:rsidRPr="0036175F" w:rsidRDefault="00341F54" w:rsidP="0036175F">
            <w:pPr>
              <w:spacing w:after="0" w:line="240" w:lineRule="auto"/>
              <w:jc w:val="center"/>
              <w:rPr>
                <w:rFonts w:ascii="Times New Roman" w:hAnsi="Times New Roman"/>
                <w:sz w:val="24"/>
                <w:szCs w:val="24"/>
                <w:lang w:val="de-DE"/>
              </w:rPr>
            </w:pPr>
            <w:r w:rsidRPr="0036175F">
              <w:rPr>
                <w:rFonts w:ascii="Times New Roman" w:hAnsi="Times New Roman"/>
                <w:sz w:val="24"/>
                <w:szCs w:val="24"/>
              </w:rPr>
              <w:t>2</w:t>
            </w:r>
            <w:r w:rsidR="0036175F" w:rsidRPr="0036175F">
              <w:rPr>
                <w:rFonts w:ascii="Times New Roman" w:hAnsi="Times New Roman"/>
                <w:sz w:val="24"/>
                <w:szCs w:val="24"/>
              </w:rPr>
              <w:t>2</w:t>
            </w:r>
            <w:r w:rsidRPr="0036175F">
              <w:rPr>
                <w:rFonts w:ascii="Times New Roman" w:hAnsi="Times New Roman"/>
                <w:sz w:val="24"/>
                <w:szCs w:val="24"/>
              </w:rPr>
              <w:t>.11.-2</w:t>
            </w:r>
            <w:r w:rsidR="0036175F" w:rsidRPr="0036175F">
              <w:rPr>
                <w:rFonts w:ascii="Times New Roman" w:hAnsi="Times New Roman"/>
                <w:sz w:val="24"/>
                <w:szCs w:val="24"/>
              </w:rPr>
              <w:t>6</w:t>
            </w:r>
            <w:r w:rsidRPr="0036175F">
              <w:rPr>
                <w:rFonts w:ascii="Times New Roman" w:hAnsi="Times New Roman"/>
                <w:sz w:val="24"/>
                <w:szCs w:val="24"/>
              </w:rPr>
              <w:t>.11</w:t>
            </w:r>
          </w:p>
        </w:tc>
      </w:tr>
      <w:tr w:rsidR="0036175F" w:rsidRPr="0036175F" w:rsidTr="00C523FE">
        <w:tc>
          <w:tcPr>
            <w:tcW w:w="1242" w:type="dxa"/>
          </w:tcPr>
          <w:p w:rsidR="00564164" w:rsidRPr="0036175F" w:rsidRDefault="0036175F" w:rsidP="0036175F">
            <w:pPr>
              <w:spacing w:after="0" w:line="240" w:lineRule="auto"/>
              <w:jc w:val="center"/>
              <w:rPr>
                <w:rFonts w:ascii="Times New Roman" w:hAnsi="Times New Roman"/>
                <w:sz w:val="24"/>
                <w:szCs w:val="24"/>
                <w:lang w:val="ru-RU"/>
              </w:rPr>
            </w:pPr>
            <w:r w:rsidRPr="0036175F">
              <w:rPr>
                <w:rFonts w:ascii="Times New Roman" w:hAnsi="Times New Roman"/>
                <w:sz w:val="24"/>
                <w:szCs w:val="24"/>
              </w:rPr>
              <w:t>29</w:t>
            </w:r>
            <w:r w:rsidR="00564164" w:rsidRPr="0036175F">
              <w:rPr>
                <w:rFonts w:ascii="Times New Roman" w:hAnsi="Times New Roman"/>
                <w:sz w:val="24"/>
                <w:szCs w:val="24"/>
              </w:rPr>
              <w:t>.11.-</w:t>
            </w:r>
            <w:r w:rsidR="00564164" w:rsidRPr="0036175F">
              <w:rPr>
                <w:rFonts w:ascii="Times New Roman" w:hAnsi="Times New Roman"/>
                <w:sz w:val="24"/>
                <w:szCs w:val="24"/>
                <w:lang w:val="ru-RU"/>
              </w:rPr>
              <w:t>0</w:t>
            </w:r>
            <w:r w:rsidRPr="0036175F">
              <w:rPr>
                <w:rFonts w:ascii="Times New Roman" w:hAnsi="Times New Roman"/>
                <w:sz w:val="24"/>
                <w:szCs w:val="24"/>
                <w:lang w:val="ru-RU"/>
              </w:rPr>
              <w:t>3</w:t>
            </w:r>
            <w:r w:rsidR="00564164" w:rsidRPr="0036175F">
              <w:rPr>
                <w:rFonts w:ascii="Times New Roman" w:hAnsi="Times New Roman"/>
                <w:sz w:val="24"/>
                <w:szCs w:val="24"/>
              </w:rPr>
              <w:t>.1</w:t>
            </w:r>
            <w:r w:rsidR="00564164" w:rsidRPr="0036175F">
              <w:rPr>
                <w:rFonts w:ascii="Times New Roman" w:hAnsi="Times New Roman"/>
                <w:sz w:val="24"/>
                <w:szCs w:val="24"/>
                <w:lang w:val="ru-RU"/>
              </w:rPr>
              <w:t>2</w:t>
            </w:r>
          </w:p>
        </w:tc>
        <w:tc>
          <w:tcPr>
            <w:tcW w:w="3969" w:type="dxa"/>
          </w:tcPr>
          <w:p w:rsidR="00564164" w:rsidRPr="0036175F" w:rsidRDefault="00564164" w:rsidP="00564164">
            <w:pPr>
              <w:tabs>
                <w:tab w:val="left" w:pos="284"/>
                <w:tab w:val="left" w:pos="567"/>
              </w:tabs>
              <w:spacing w:after="0" w:line="240" w:lineRule="auto"/>
              <w:rPr>
                <w:rFonts w:ascii="Times New Roman" w:hAnsi="Times New Roman"/>
                <w:b/>
                <w:sz w:val="24"/>
                <w:szCs w:val="24"/>
              </w:rPr>
            </w:pPr>
            <w:r w:rsidRPr="0036175F">
              <w:rPr>
                <w:rFonts w:ascii="Times New Roman" w:hAnsi="Times New Roman"/>
                <w:sz w:val="24"/>
                <w:szCs w:val="24"/>
              </w:rPr>
              <w:t>Тема 6. Індивідуальне читання.</w:t>
            </w:r>
            <w:r w:rsidRPr="0036175F">
              <w:rPr>
                <w:rFonts w:ascii="Times New Roman" w:hAnsi="Times New Roman"/>
                <w:b/>
                <w:sz w:val="24"/>
                <w:szCs w:val="24"/>
              </w:rPr>
              <w:t xml:space="preserve"> </w:t>
            </w:r>
            <w:r w:rsidRPr="0036175F">
              <w:rPr>
                <w:rFonts w:ascii="Times New Roman" w:hAnsi="Times New Roman"/>
                <w:sz w:val="24"/>
                <w:szCs w:val="24"/>
              </w:rPr>
              <w:t>Характеристика подій і персонажів. Лексична, граматична і стилістична інтерпретація художнього тексту.</w:t>
            </w:r>
          </w:p>
        </w:tc>
        <w:tc>
          <w:tcPr>
            <w:tcW w:w="1418" w:type="dxa"/>
          </w:tcPr>
          <w:p w:rsidR="00564164" w:rsidRPr="0036175F" w:rsidRDefault="00564164" w:rsidP="00564164">
            <w:pPr>
              <w:rPr>
                <w:rFonts w:ascii="Times New Roman" w:hAnsi="Times New Roman"/>
                <w:sz w:val="24"/>
                <w:szCs w:val="24"/>
              </w:rPr>
            </w:pPr>
            <w:r w:rsidRPr="0036175F">
              <w:rPr>
                <w:rFonts w:ascii="Times New Roman" w:hAnsi="Times New Roman"/>
                <w:sz w:val="24"/>
                <w:szCs w:val="24"/>
              </w:rPr>
              <w:t>практичне заняття</w:t>
            </w:r>
          </w:p>
        </w:tc>
        <w:tc>
          <w:tcPr>
            <w:tcW w:w="2126" w:type="dxa"/>
          </w:tcPr>
          <w:p w:rsidR="00564164" w:rsidRPr="0036175F" w:rsidRDefault="00564164" w:rsidP="00564164">
            <w:pPr>
              <w:spacing w:after="0" w:line="240" w:lineRule="auto"/>
              <w:rPr>
                <w:rFonts w:ascii="Times New Roman" w:hAnsi="Times New Roman"/>
                <w:sz w:val="24"/>
                <w:szCs w:val="24"/>
              </w:rPr>
            </w:pPr>
          </w:p>
        </w:tc>
        <w:tc>
          <w:tcPr>
            <w:tcW w:w="3260" w:type="dxa"/>
          </w:tcPr>
          <w:p w:rsidR="00564164" w:rsidRPr="0036175F" w:rsidRDefault="00564164" w:rsidP="00564164">
            <w:pPr>
              <w:spacing w:after="0" w:line="240" w:lineRule="auto"/>
              <w:jc w:val="center"/>
              <w:rPr>
                <w:rFonts w:ascii="Times New Roman" w:hAnsi="Times New Roman"/>
                <w:b/>
                <w:sz w:val="24"/>
                <w:szCs w:val="24"/>
              </w:rPr>
            </w:pPr>
          </w:p>
        </w:tc>
        <w:tc>
          <w:tcPr>
            <w:tcW w:w="1560" w:type="dxa"/>
          </w:tcPr>
          <w:p w:rsidR="00564164" w:rsidRPr="0036175F" w:rsidRDefault="0036175F" w:rsidP="0036175F">
            <w:pPr>
              <w:spacing w:after="0" w:line="240" w:lineRule="auto"/>
              <w:jc w:val="center"/>
              <w:rPr>
                <w:rFonts w:ascii="Times New Roman" w:hAnsi="Times New Roman"/>
                <w:b/>
                <w:sz w:val="24"/>
                <w:szCs w:val="24"/>
              </w:rPr>
            </w:pPr>
            <w:r w:rsidRPr="0036175F">
              <w:rPr>
                <w:rFonts w:ascii="Times New Roman" w:hAnsi="Times New Roman"/>
                <w:sz w:val="24"/>
                <w:szCs w:val="24"/>
              </w:rPr>
              <w:t>29</w:t>
            </w:r>
            <w:r w:rsidR="00341F54" w:rsidRPr="0036175F">
              <w:rPr>
                <w:rFonts w:ascii="Times New Roman" w:hAnsi="Times New Roman"/>
                <w:sz w:val="24"/>
                <w:szCs w:val="24"/>
              </w:rPr>
              <w:t>.11.-</w:t>
            </w:r>
            <w:r w:rsidR="00341F54" w:rsidRPr="0036175F">
              <w:rPr>
                <w:rFonts w:ascii="Times New Roman" w:hAnsi="Times New Roman"/>
                <w:sz w:val="24"/>
                <w:szCs w:val="24"/>
                <w:lang w:val="ru-RU"/>
              </w:rPr>
              <w:t>0</w:t>
            </w:r>
            <w:r w:rsidRPr="0036175F">
              <w:rPr>
                <w:rFonts w:ascii="Times New Roman" w:hAnsi="Times New Roman"/>
                <w:sz w:val="24"/>
                <w:szCs w:val="24"/>
                <w:lang w:val="ru-RU"/>
              </w:rPr>
              <w:t>3</w:t>
            </w:r>
            <w:r w:rsidR="00341F54" w:rsidRPr="0036175F">
              <w:rPr>
                <w:rFonts w:ascii="Times New Roman" w:hAnsi="Times New Roman"/>
                <w:sz w:val="24"/>
                <w:szCs w:val="24"/>
              </w:rPr>
              <w:t>.1</w:t>
            </w:r>
            <w:r w:rsidR="00341F54" w:rsidRPr="0036175F">
              <w:rPr>
                <w:rFonts w:ascii="Times New Roman" w:hAnsi="Times New Roman"/>
                <w:sz w:val="24"/>
                <w:szCs w:val="24"/>
                <w:lang w:val="ru-RU"/>
              </w:rPr>
              <w:t>2</w:t>
            </w:r>
          </w:p>
        </w:tc>
      </w:tr>
      <w:tr w:rsidR="0036175F" w:rsidRPr="0036175F" w:rsidTr="00C523FE">
        <w:tc>
          <w:tcPr>
            <w:tcW w:w="1242" w:type="dxa"/>
          </w:tcPr>
          <w:p w:rsidR="00564164" w:rsidRPr="0036175F" w:rsidRDefault="00564164" w:rsidP="0036175F">
            <w:pPr>
              <w:spacing w:after="0" w:line="240" w:lineRule="auto"/>
              <w:jc w:val="center"/>
              <w:rPr>
                <w:rFonts w:ascii="Times New Roman" w:hAnsi="Times New Roman"/>
                <w:sz w:val="24"/>
                <w:szCs w:val="24"/>
              </w:rPr>
            </w:pPr>
            <w:r w:rsidRPr="0036175F">
              <w:rPr>
                <w:rFonts w:ascii="Times New Roman" w:hAnsi="Times New Roman"/>
                <w:sz w:val="24"/>
                <w:szCs w:val="24"/>
              </w:rPr>
              <w:t>0</w:t>
            </w:r>
            <w:r w:rsidR="0036175F" w:rsidRPr="0036175F">
              <w:rPr>
                <w:rFonts w:ascii="Times New Roman" w:hAnsi="Times New Roman"/>
                <w:sz w:val="24"/>
                <w:szCs w:val="24"/>
                <w:lang w:val="ru-RU"/>
              </w:rPr>
              <w:t>6</w:t>
            </w:r>
            <w:r w:rsidRPr="0036175F">
              <w:rPr>
                <w:rFonts w:ascii="Times New Roman" w:hAnsi="Times New Roman"/>
                <w:sz w:val="24"/>
                <w:szCs w:val="24"/>
              </w:rPr>
              <w:t>.12.-</w:t>
            </w:r>
            <w:r w:rsidRPr="0036175F">
              <w:rPr>
                <w:rFonts w:ascii="Times New Roman" w:hAnsi="Times New Roman"/>
                <w:sz w:val="24"/>
                <w:szCs w:val="24"/>
                <w:lang w:val="ru-RU"/>
              </w:rPr>
              <w:t>1</w:t>
            </w:r>
            <w:r w:rsidR="0036175F" w:rsidRPr="0036175F">
              <w:rPr>
                <w:rFonts w:ascii="Times New Roman" w:hAnsi="Times New Roman"/>
                <w:sz w:val="24"/>
                <w:szCs w:val="24"/>
                <w:lang w:val="ru-RU"/>
              </w:rPr>
              <w:t>0</w:t>
            </w:r>
            <w:r w:rsidRPr="0036175F">
              <w:rPr>
                <w:rFonts w:ascii="Times New Roman" w:hAnsi="Times New Roman"/>
                <w:sz w:val="24"/>
                <w:szCs w:val="24"/>
              </w:rPr>
              <w:t>.12.</w:t>
            </w:r>
          </w:p>
        </w:tc>
        <w:tc>
          <w:tcPr>
            <w:tcW w:w="3969" w:type="dxa"/>
          </w:tcPr>
          <w:p w:rsidR="00564164" w:rsidRPr="0036175F" w:rsidRDefault="00564164" w:rsidP="00564164">
            <w:pPr>
              <w:tabs>
                <w:tab w:val="left" w:pos="284"/>
                <w:tab w:val="left" w:pos="567"/>
              </w:tabs>
              <w:spacing w:after="0" w:line="240" w:lineRule="auto"/>
              <w:rPr>
                <w:rFonts w:ascii="Times New Roman" w:hAnsi="Times New Roman"/>
                <w:b/>
                <w:sz w:val="24"/>
                <w:szCs w:val="24"/>
              </w:rPr>
            </w:pPr>
            <w:r w:rsidRPr="0036175F">
              <w:rPr>
                <w:rFonts w:ascii="Times New Roman" w:hAnsi="Times New Roman"/>
                <w:sz w:val="24"/>
                <w:szCs w:val="24"/>
              </w:rPr>
              <w:t>Тема 7. Домашнє читання: лексичне опрацювання прочитаного, запис  короткого змісту прочитаних сторінок, характеристика подій і персонажів. Представлення дискусійних моментів з прочитаного фрагменту. Структурно-композиційна, лексична, граматична та стилістична інтерпретація художнього тексту</w:t>
            </w:r>
          </w:p>
        </w:tc>
        <w:tc>
          <w:tcPr>
            <w:tcW w:w="1418" w:type="dxa"/>
          </w:tcPr>
          <w:p w:rsidR="00564164" w:rsidRPr="0036175F" w:rsidRDefault="00564164" w:rsidP="00564164">
            <w:pPr>
              <w:rPr>
                <w:rFonts w:ascii="Times New Roman" w:hAnsi="Times New Roman"/>
                <w:sz w:val="24"/>
                <w:szCs w:val="24"/>
              </w:rPr>
            </w:pPr>
            <w:r w:rsidRPr="0036175F">
              <w:rPr>
                <w:rFonts w:ascii="Times New Roman" w:hAnsi="Times New Roman"/>
                <w:sz w:val="24"/>
                <w:szCs w:val="24"/>
              </w:rPr>
              <w:t>практичне заняття</w:t>
            </w:r>
          </w:p>
        </w:tc>
        <w:tc>
          <w:tcPr>
            <w:tcW w:w="2126" w:type="dxa"/>
          </w:tcPr>
          <w:p w:rsidR="00564164" w:rsidRPr="0036175F" w:rsidRDefault="00564164" w:rsidP="00341F54">
            <w:pPr>
              <w:spacing w:after="0" w:line="240" w:lineRule="auto"/>
              <w:rPr>
                <w:rFonts w:ascii="Times New Roman" w:hAnsi="Times New Roman"/>
                <w:sz w:val="24"/>
                <w:szCs w:val="24"/>
                <w:lang w:val="ru-RU"/>
              </w:rPr>
            </w:pPr>
          </w:p>
        </w:tc>
        <w:tc>
          <w:tcPr>
            <w:tcW w:w="3260" w:type="dxa"/>
          </w:tcPr>
          <w:p w:rsidR="00564164" w:rsidRPr="0036175F" w:rsidRDefault="00564164" w:rsidP="00564164">
            <w:pPr>
              <w:spacing w:after="0" w:line="240" w:lineRule="auto"/>
              <w:rPr>
                <w:rFonts w:ascii="Times New Roman" w:hAnsi="Times New Roman"/>
                <w:spacing w:val="-1"/>
                <w:sz w:val="24"/>
                <w:szCs w:val="24"/>
              </w:rPr>
            </w:pPr>
          </w:p>
        </w:tc>
        <w:tc>
          <w:tcPr>
            <w:tcW w:w="1560" w:type="dxa"/>
          </w:tcPr>
          <w:p w:rsidR="00564164" w:rsidRPr="0036175F" w:rsidRDefault="00341F54" w:rsidP="0036175F">
            <w:pPr>
              <w:spacing w:after="0" w:line="240" w:lineRule="auto"/>
              <w:jc w:val="center"/>
              <w:rPr>
                <w:rFonts w:ascii="Times New Roman" w:hAnsi="Times New Roman"/>
                <w:sz w:val="24"/>
                <w:szCs w:val="24"/>
                <w:lang w:val="de-DE"/>
              </w:rPr>
            </w:pPr>
            <w:r w:rsidRPr="0036175F">
              <w:rPr>
                <w:rFonts w:ascii="Times New Roman" w:hAnsi="Times New Roman"/>
                <w:sz w:val="24"/>
                <w:szCs w:val="24"/>
              </w:rPr>
              <w:t>0</w:t>
            </w:r>
            <w:r w:rsidR="0036175F" w:rsidRPr="0036175F">
              <w:rPr>
                <w:rFonts w:ascii="Times New Roman" w:hAnsi="Times New Roman"/>
                <w:sz w:val="24"/>
                <w:szCs w:val="24"/>
              </w:rPr>
              <w:t>6</w:t>
            </w:r>
            <w:r w:rsidRPr="0036175F">
              <w:rPr>
                <w:rFonts w:ascii="Times New Roman" w:hAnsi="Times New Roman"/>
                <w:sz w:val="24"/>
                <w:szCs w:val="24"/>
              </w:rPr>
              <w:t>.12.-</w:t>
            </w:r>
            <w:r w:rsidRPr="0036175F">
              <w:rPr>
                <w:rFonts w:ascii="Times New Roman" w:hAnsi="Times New Roman"/>
                <w:sz w:val="24"/>
                <w:szCs w:val="24"/>
                <w:lang w:val="de-DE"/>
              </w:rPr>
              <w:t>1</w:t>
            </w:r>
            <w:r w:rsidR="0036175F" w:rsidRPr="0036175F">
              <w:rPr>
                <w:rFonts w:ascii="Times New Roman" w:hAnsi="Times New Roman"/>
                <w:sz w:val="24"/>
                <w:szCs w:val="24"/>
              </w:rPr>
              <w:t>0</w:t>
            </w:r>
            <w:r w:rsidRPr="0036175F">
              <w:rPr>
                <w:rFonts w:ascii="Times New Roman" w:hAnsi="Times New Roman"/>
                <w:sz w:val="24"/>
                <w:szCs w:val="24"/>
              </w:rPr>
              <w:t>.12.</w:t>
            </w:r>
          </w:p>
        </w:tc>
      </w:tr>
      <w:tr w:rsidR="0036175F" w:rsidRPr="0036175F" w:rsidTr="00C523FE">
        <w:tc>
          <w:tcPr>
            <w:tcW w:w="1242" w:type="dxa"/>
          </w:tcPr>
          <w:p w:rsidR="00564164" w:rsidRPr="0036175F" w:rsidRDefault="00564164" w:rsidP="0036175F">
            <w:pPr>
              <w:spacing w:after="0" w:line="240" w:lineRule="auto"/>
              <w:jc w:val="center"/>
              <w:rPr>
                <w:rFonts w:ascii="Times New Roman" w:hAnsi="Times New Roman"/>
                <w:sz w:val="24"/>
                <w:szCs w:val="24"/>
              </w:rPr>
            </w:pPr>
            <w:r w:rsidRPr="0036175F">
              <w:rPr>
                <w:rFonts w:ascii="Times New Roman" w:hAnsi="Times New Roman"/>
                <w:sz w:val="24"/>
                <w:szCs w:val="24"/>
                <w:lang w:val="de-DE"/>
              </w:rPr>
              <w:t>1</w:t>
            </w:r>
            <w:r w:rsidR="0036175F" w:rsidRPr="0036175F">
              <w:rPr>
                <w:rFonts w:ascii="Times New Roman" w:hAnsi="Times New Roman"/>
                <w:sz w:val="24"/>
                <w:szCs w:val="24"/>
              </w:rPr>
              <w:t>3</w:t>
            </w:r>
            <w:r w:rsidRPr="0036175F">
              <w:rPr>
                <w:rFonts w:ascii="Times New Roman" w:hAnsi="Times New Roman"/>
                <w:sz w:val="24"/>
                <w:szCs w:val="24"/>
              </w:rPr>
              <w:t>.12. -1</w:t>
            </w:r>
            <w:r w:rsidR="0036175F" w:rsidRPr="0036175F">
              <w:rPr>
                <w:rFonts w:ascii="Times New Roman" w:hAnsi="Times New Roman"/>
                <w:sz w:val="24"/>
                <w:szCs w:val="24"/>
              </w:rPr>
              <w:t>7</w:t>
            </w:r>
            <w:r w:rsidRPr="0036175F">
              <w:rPr>
                <w:rFonts w:ascii="Times New Roman" w:hAnsi="Times New Roman"/>
                <w:sz w:val="24"/>
                <w:szCs w:val="24"/>
              </w:rPr>
              <w:t>.12.</w:t>
            </w:r>
          </w:p>
        </w:tc>
        <w:tc>
          <w:tcPr>
            <w:tcW w:w="3969" w:type="dxa"/>
          </w:tcPr>
          <w:p w:rsidR="00564164" w:rsidRPr="0036175F" w:rsidRDefault="00564164" w:rsidP="00564164">
            <w:pPr>
              <w:tabs>
                <w:tab w:val="left" w:pos="284"/>
                <w:tab w:val="left" w:pos="567"/>
              </w:tabs>
              <w:spacing w:after="0" w:line="240" w:lineRule="auto"/>
              <w:rPr>
                <w:rFonts w:ascii="Times New Roman" w:hAnsi="Times New Roman"/>
                <w:b/>
                <w:sz w:val="24"/>
                <w:szCs w:val="24"/>
              </w:rPr>
            </w:pPr>
            <w:r w:rsidRPr="0036175F">
              <w:rPr>
                <w:rFonts w:ascii="Times New Roman" w:hAnsi="Times New Roman"/>
                <w:sz w:val="24"/>
                <w:szCs w:val="24"/>
              </w:rPr>
              <w:t>Модульна контрольна робота</w:t>
            </w:r>
          </w:p>
        </w:tc>
        <w:tc>
          <w:tcPr>
            <w:tcW w:w="1418" w:type="dxa"/>
          </w:tcPr>
          <w:p w:rsidR="00564164" w:rsidRPr="0036175F" w:rsidRDefault="00564164" w:rsidP="00564164">
            <w:pPr>
              <w:rPr>
                <w:rFonts w:ascii="Times New Roman" w:hAnsi="Times New Roman"/>
                <w:sz w:val="24"/>
                <w:szCs w:val="24"/>
              </w:rPr>
            </w:pPr>
            <w:r w:rsidRPr="0036175F">
              <w:rPr>
                <w:rFonts w:ascii="Times New Roman" w:hAnsi="Times New Roman"/>
                <w:sz w:val="24"/>
                <w:szCs w:val="24"/>
              </w:rPr>
              <w:t>практичне заняття</w:t>
            </w:r>
          </w:p>
        </w:tc>
        <w:tc>
          <w:tcPr>
            <w:tcW w:w="2126" w:type="dxa"/>
          </w:tcPr>
          <w:p w:rsidR="00564164" w:rsidRPr="0036175F" w:rsidRDefault="00564164" w:rsidP="00564164">
            <w:pPr>
              <w:spacing w:after="0" w:line="240" w:lineRule="auto"/>
              <w:rPr>
                <w:rFonts w:ascii="Times New Roman" w:hAnsi="Times New Roman"/>
                <w:sz w:val="24"/>
                <w:szCs w:val="24"/>
              </w:rPr>
            </w:pPr>
          </w:p>
        </w:tc>
        <w:tc>
          <w:tcPr>
            <w:tcW w:w="3260" w:type="dxa"/>
          </w:tcPr>
          <w:p w:rsidR="00564164" w:rsidRPr="0036175F" w:rsidRDefault="00564164" w:rsidP="00564164">
            <w:pPr>
              <w:spacing w:after="0" w:line="240" w:lineRule="auto"/>
              <w:jc w:val="center"/>
              <w:rPr>
                <w:rFonts w:ascii="Times New Roman" w:hAnsi="Times New Roman"/>
                <w:b/>
                <w:sz w:val="24"/>
                <w:szCs w:val="24"/>
              </w:rPr>
            </w:pPr>
          </w:p>
        </w:tc>
        <w:tc>
          <w:tcPr>
            <w:tcW w:w="1560" w:type="dxa"/>
          </w:tcPr>
          <w:p w:rsidR="00564164" w:rsidRPr="0036175F" w:rsidRDefault="00341F54" w:rsidP="0036175F">
            <w:pPr>
              <w:spacing w:after="0" w:line="240" w:lineRule="auto"/>
              <w:jc w:val="center"/>
              <w:rPr>
                <w:rFonts w:ascii="Times New Roman" w:hAnsi="Times New Roman"/>
                <w:b/>
                <w:sz w:val="24"/>
                <w:szCs w:val="24"/>
              </w:rPr>
            </w:pPr>
            <w:r w:rsidRPr="0036175F">
              <w:rPr>
                <w:rFonts w:ascii="Times New Roman" w:hAnsi="Times New Roman"/>
                <w:sz w:val="24"/>
                <w:szCs w:val="24"/>
                <w:lang w:val="de-DE"/>
              </w:rPr>
              <w:t>1</w:t>
            </w:r>
            <w:r w:rsidR="0036175F" w:rsidRPr="0036175F">
              <w:rPr>
                <w:rFonts w:ascii="Times New Roman" w:hAnsi="Times New Roman"/>
                <w:sz w:val="24"/>
                <w:szCs w:val="24"/>
              </w:rPr>
              <w:t>3</w:t>
            </w:r>
            <w:r w:rsidRPr="0036175F">
              <w:rPr>
                <w:rFonts w:ascii="Times New Roman" w:hAnsi="Times New Roman"/>
                <w:sz w:val="24"/>
                <w:szCs w:val="24"/>
              </w:rPr>
              <w:t>.12. -1</w:t>
            </w:r>
            <w:r w:rsidR="0036175F" w:rsidRPr="0036175F">
              <w:rPr>
                <w:rFonts w:ascii="Times New Roman" w:hAnsi="Times New Roman"/>
                <w:sz w:val="24"/>
                <w:szCs w:val="24"/>
              </w:rPr>
              <w:t>7</w:t>
            </w:r>
            <w:r w:rsidRPr="0036175F">
              <w:rPr>
                <w:rFonts w:ascii="Times New Roman" w:hAnsi="Times New Roman"/>
                <w:sz w:val="24"/>
                <w:szCs w:val="24"/>
              </w:rPr>
              <w:t>.12.</w:t>
            </w:r>
          </w:p>
        </w:tc>
      </w:tr>
    </w:tbl>
    <w:p w:rsidR="006F2EDA" w:rsidRPr="001E24BD" w:rsidRDefault="006F2EDA" w:rsidP="006F2EDA">
      <w:pPr>
        <w:jc w:val="center"/>
        <w:rPr>
          <w:rFonts w:ascii="Times New Roman" w:hAnsi="Times New Roman"/>
          <w:b/>
          <w:sz w:val="24"/>
          <w:szCs w:val="24"/>
        </w:rPr>
      </w:pPr>
    </w:p>
    <w:p w:rsidR="00065801" w:rsidRPr="001E24BD" w:rsidRDefault="00065801">
      <w:pPr>
        <w:rPr>
          <w:rFonts w:ascii="Times New Roman" w:hAnsi="Times New Roman"/>
          <w:sz w:val="24"/>
          <w:szCs w:val="24"/>
        </w:rPr>
      </w:pPr>
    </w:p>
    <w:sectPr w:rsidR="00065801" w:rsidRPr="001E24BD" w:rsidSect="0027313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338C"/>
    <w:multiLevelType w:val="hybridMultilevel"/>
    <w:tmpl w:val="63785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F967A8"/>
    <w:multiLevelType w:val="hybridMultilevel"/>
    <w:tmpl w:val="AFEA205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EA1E69"/>
    <w:multiLevelType w:val="hybridMultilevel"/>
    <w:tmpl w:val="0AC0E6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45752FE"/>
    <w:multiLevelType w:val="hybridMultilevel"/>
    <w:tmpl w:val="40BA6A14"/>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DB60AED"/>
    <w:multiLevelType w:val="hybridMultilevel"/>
    <w:tmpl w:val="172C4D6E"/>
    <w:lvl w:ilvl="0" w:tplc="D8862D06">
      <w:start w:val="1"/>
      <w:numFmt w:val="lowerLetter"/>
      <w:lvlText w:val="%1)"/>
      <w:lvlJc w:val="left"/>
      <w:pPr>
        <w:tabs>
          <w:tab w:val="num" w:pos="873"/>
        </w:tabs>
        <w:ind w:left="873" w:hanging="306"/>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4E6A0326"/>
    <w:multiLevelType w:val="hybridMultilevel"/>
    <w:tmpl w:val="3E88581E"/>
    <w:lvl w:ilvl="0" w:tplc="0EA8B29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89C76A1"/>
    <w:multiLevelType w:val="hybridMultilevel"/>
    <w:tmpl w:val="93F49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EA3967"/>
    <w:multiLevelType w:val="hybridMultilevel"/>
    <w:tmpl w:val="BACA62F0"/>
    <w:lvl w:ilvl="0" w:tplc="EE6C4854">
      <w:start w:val="1"/>
      <w:numFmt w:val="lowerLetter"/>
      <w:lvlText w:val="%1)"/>
      <w:lvlJc w:val="left"/>
      <w:pPr>
        <w:tabs>
          <w:tab w:val="num" w:pos="873"/>
        </w:tabs>
        <w:ind w:left="873" w:hanging="306"/>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DA"/>
    <w:rsid w:val="0003580A"/>
    <w:rsid w:val="00065801"/>
    <w:rsid w:val="000A6E78"/>
    <w:rsid w:val="0010785F"/>
    <w:rsid w:val="00145F12"/>
    <w:rsid w:val="00146607"/>
    <w:rsid w:val="001504B7"/>
    <w:rsid w:val="00155AFD"/>
    <w:rsid w:val="001D284D"/>
    <w:rsid w:val="001E24BD"/>
    <w:rsid w:val="002436BD"/>
    <w:rsid w:val="00273132"/>
    <w:rsid w:val="002A7F70"/>
    <w:rsid w:val="00341F54"/>
    <w:rsid w:val="0035617F"/>
    <w:rsid w:val="0036125A"/>
    <w:rsid w:val="0036175F"/>
    <w:rsid w:val="004465AD"/>
    <w:rsid w:val="0054341B"/>
    <w:rsid w:val="00556D43"/>
    <w:rsid w:val="00564164"/>
    <w:rsid w:val="00600311"/>
    <w:rsid w:val="00604644"/>
    <w:rsid w:val="00606C4C"/>
    <w:rsid w:val="00662821"/>
    <w:rsid w:val="006B41B5"/>
    <w:rsid w:val="006F2EDA"/>
    <w:rsid w:val="007751E9"/>
    <w:rsid w:val="007805AE"/>
    <w:rsid w:val="007F2C07"/>
    <w:rsid w:val="007F34D6"/>
    <w:rsid w:val="00826DA4"/>
    <w:rsid w:val="0087083F"/>
    <w:rsid w:val="00874578"/>
    <w:rsid w:val="008D5676"/>
    <w:rsid w:val="008F484C"/>
    <w:rsid w:val="00914568"/>
    <w:rsid w:val="009E7685"/>
    <w:rsid w:val="00AC106A"/>
    <w:rsid w:val="00AD5580"/>
    <w:rsid w:val="00B4164B"/>
    <w:rsid w:val="00B4468A"/>
    <w:rsid w:val="00C07456"/>
    <w:rsid w:val="00C43309"/>
    <w:rsid w:val="00C523FE"/>
    <w:rsid w:val="00C90B80"/>
    <w:rsid w:val="00C9333A"/>
    <w:rsid w:val="00CD28B2"/>
    <w:rsid w:val="00D84131"/>
    <w:rsid w:val="00DA4A5E"/>
    <w:rsid w:val="00DB3403"/>
    <w:rsid w:val="00DC7577"/>
    <w:rsid w:val="00DE5843"/>
    <w:rsid w:val="00DF0755"/>
    <w:rsid w:val="00E51F3A"/>
    <w:rsid w:val="00EC6AC7"/>
    <w:rsid w:val="00EE4B28"/>
    <w:rsid w:val="00EE57F2"/>
    <w:rsid w:val="00F117ED"/>
    <w:rsid w:val="00F83647"/>
    <w:rsid w:val="00FF7D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ED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F2EDA"/>
    <w:pPr>
      <w:spacing w:after="0" w:line="240" w:lineRule="auto"/>
    </w:pPr>
    <w:rPr>
      <w:rFonts w:ascii="Calibri" w:eastAsia="Calibri" w:hAnsi="Calibri" w:cs="Times New Roman"/>
    </w:rPr>
  </w:style>
  <w:style w:type="paragraph" w:styleId="a4">
    <w:name w:val="List Paragraph"/>
    <w:basedOn w:val="a"/>
    <w:uiPriority w:val="34"/>
    <w:qFormat/>
    <w:rsid w:val="006F2EDA"/>
    <w:pPr>
      <w:ind w:left="720"/>
      <w:contextualSpacing/>
    </w:pPr>
  </w:style>
  <w:style w:type="paragraph" w:styleId="a5">
    <w:name w:val="Body Text"/>
    <w:basedOn w:val="a"/>
    <w:link w:val="a6"/>
    <w:rsid w:val="006F2EDA"/>
    <w:pPr>
      <w:spacing w:after="120" w:line="240" w:lineRule="auto"/>
    </w:pPr>
    <w:rPr>
      <w:rFonts w:ascii="Times New Roman" w:eastAsia="Times New Roman" w:hAnsi="Times New Roman"/>
      <w:sz w:val="28"/>
      <w:szCs w:val="24"/>
      <w:lang w:val="ru-RU" w:eastAsia="ru-RU"/>
    </w:rPr>
  </w:style>
  <w:style w:type="character" w:customStyle="1" w:styleId="a6">
    <w:name w:val="Основной текст Знак"/>
    <w:basedOn w:val="a0"/>
    <w:link w:val="a5"/>
    <w:rsid w:val="006F2EDA"/>
    <w:rPr>
      <w:rFonts w:ascii="Times New Roman" w:eastAsia="Times New Roman" w:hAnsi="Times New Roman" w:cs="Times New Roman"/>
      <w:sz w:val="28"/>
      <w:szCs w:val="24"/>
      <w:lang w:val="ru-RU" w:eastAsia="ru-RU"/>
    </w:rPr>
  </w:style>
  <w:style w:type="character" w:styleId="a7">
    <w:name w:val="Hyperlink"/>
    <w:uiPriority w:val="99"/>
    <w:unhideWhenUsed/>
    <w:rsid w:val="006F2EDA"/>
    <w:rPr>
      <w:color w:val="0000FF"/>
      <w:u w:val="single"/>
    </w:rPr>
  </w:style>
  <w:style w:type="character" w:customStyle="1" w:styleId="FontStyle11">
    <w:name w:val="Font Style11"/>
    <w:rsid w:val="006F2EDA"/>
    <w:rPr>
      <w:rFonts w:ascii="Times New Roman" w:hAnsi="Times New Roman" w:cs="Times New Roman"/>
      <w:sz w:val="26"/>
      <w:szCs w:val="26"/>
    </w:rPr>
  </w:style>
  <w:style w:type="character" w:customStyle="1" w:styleId="apple-style-span">
    <w:name w:val="apple-style-span"/>
    <w:basedOn w:val="a0"/>
    <w:rsid w:val="006F2EDA"/>
  </w:style>
  <w:style w:type="character" w:customStyle="1" w:styleId="UnresolvedMention">
    <w:name w:val="Unresolved Mention"/>
    <w:basedOn w:val="a0"/>
    <w:uiPriority w:val="99"/>
    <w:semiHidden/>
    <w:unhideWhenUsed/>
    <w:rsid w:val="00826DA4"/>
    <w:rPr>
      <w:color w:val="605E5C"/>
      <w:shd w:val="clear" w:color="auto" w:fill="E1DFDD"/>
    </w:rPr>
  </w:style>
  <w:style w:type="table" w:styleId="a8">
    <w:name w:val="Table Grid"/>
    <w:basedOn w:val="a1"/>
    <w:uiPriority w:val="39"/>
    <w:rsid w:val="00DB3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ED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F2EDA"/>
    <w:pPr>
      <w:spacing w:after="0" w:line="240" w:lineRule="auto"/>
    </w:pPr>
    <w:rPr>
      <w:rFonts w:ascii="Calibri" w:eastAsia="Calibri" w:hAnsi="Calibri" w:cs="Times New Roman"/>
    </w:rPr>
  </w:style>
  <w:style w:type="paragraph" w:styleId="a4">
    <w:name w:val="List Paragraph"/>
    <w:basedOn w:val="a"/>
    <w:uiPriority w:val="34"/>
    <w:qFormat/>
    <w:rsid w:val="006F2EDA"/>
    <w:pPr>
      <w:ind w:left="720"/>
      <w:contextualSpacing/>
    </w:pPr>
  </w:style>
  <w:style w:type="paragraph" w:styleId="a5">
    <w:name w:val="Body Text"/>
    <w:basedOn w:val="a"/>
    <w:link w:val="a6"/>
    <w:rsid w:val="006F2EDA"/>
    <w:pPr>
      <w:spacing w:after="120" w:line="240" w:lineRule="auto"/>
    </w:pPr>
    <w:rPr>
      <w:rFonts w:ascii="Times New Roman" w:eastAsia="Times New Roman" w:hAnsi="Times New Roman"/>
      <w:sz w:val="28"/>
      <w:szCs w:val="24"/>
      <w:lang w:val="ru-RU" w:eastAsia="ru-RU"/>
    </w:rPr>
  </w:style>
  <w:style w:type="character" w:customStyle="1" w:styleId="a6">
    <w:name w:val="Основной текст Знак"/>
    <w:basedOn w:val="a0"/>
    <w:link w:val="a5"/>
    <w:rsid w:val="006F2EDA"/>
    <w:rPr>
      <w:rFonts w:ascii="Times New Roman" w:eastAsia="Times New Roman" w:hAnsi="Times New Roman" w:cs="Times New Roman"/>
      <w:sz w:val="28"/>
      <w:szCs w:val="24"/>
      <w:lang w:val="ru-RU" w:eastAsia="ru-RU"/>
    </w:rPr>
  </w:style>
  <w:style w:type="character" w:styleId="a7">
    <w:name w:val="Hyperlink"/>
    <w:uiPriority w:val="99"/>
    <w:unhideWhenUsed/>
    <w:rsid w:val="006F2EDA"/>
    <w:rPr>
      <w:color w:val="0000FF"/>
      <w:u w:val="single"/>
    </w:rPr>
  </w:style>
  <w:style w:type="character" w:customStyle="1" w:styleId="FontStyle11">
    <w:name w:val="Font Style11"/>
    <w:rsid w:val="006F2EDA"/>
    <w:rPr>
      <w:rFonts w:ascii="Times New Roman" w:hAnsi="Times New Roman" w:cs="Times New Roman"/>
      <w:sz w:val="26"/>
      <w:szCs w:val="26"/>
    </w:rPr>
  </w:style>
  <w:style w:type="character" w:customStyle="1" w:styleId="apple-style-span">
    <w:name w:val="apple-style-span"/>
    <w:basedOn w:val="a0"/>
    <w:rsid w:val="006F2EDA"/>
  </w:style>
  <w:style w:type="character" w:customStyle="1" w:styleId="UnresolvedMention">
    <w:name w:val="Unresolved Mention"/>
    <w:basedOn w:val="a0"/>
    <w:uiPriority w:val="99"/>
    <w:semiHidden/>
    <w:unhideWhenUsed/>
    <w:rsid w:val="00826DA4"/>
    <w:rPr>
      <w:color w:val="605E5C"/>
      <w:shd w:val="clear" w:color="auto" w:fill="E1DFDD"/>
    </w:rPr>
  </w:style>
  <w:style w:type="table" w:styleId="a8">
    <w:name w:val="Table Grid"/>
    <w:basedOn w:val="a1"/>
    <w:uiPriority w:val="39"/>
    <w:rsid w:val="00DB3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5874">
      <w:bodyDiv w:val="1"/>
      <w:marLeft w:val="0"/>
      <w:marRight w:val="0"/>
      <w:marTop w:val="0"/>
      <w:marBottom w:val="0"/>
      <w:divBdr>
        <w:top w:val="none" w:sz="0" w:space="0" w:color="auto"/>
        <w:left w:val="none" w:sz="0" w:space="0" w:color="auto"/>
        <w:bottom w:val="none" w:sz="0" w:space="0" w:color="auto"/>
        <w:right w:val="none" w:sz="0" w:space="0" w:color="auto"/>
      </w:divBdr>
    </w:div>
    <w:div w:id="21180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enscheidt.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hubert-verlag.de\aufgaben" TargetMode="External"/><Relationship Id="rId12" Type="http://schemas.openxmlformats.org/officeDocument/2006/relationships/hyperlink" Target="http://www.goeth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fgaben.schubert-verlag.de" TargetMode="External"/><Relationship Id="rId11" Type="http://schemas.openxmlformats.org/officeDocument/2006/relationships/hyperlink" Target="http://www.hueber.de/em-neu" TargetMode="External"/><Relationship Id="rId5" Type="http://schemas.openxmlformats.org/officeDocument/2006/relationships/webSettings" Target="webSettings.xml"/><Relationship Id="rId10" Type="http://schemas.openxmlformats.org/officeDocument/2006/relationships/hyperlink" Target="http://www.hueber.de" TargetMode="External"/><Relationship Id="rId4" Type="http://schemas.openxmlformats.org/officeDocument/2006/relationships/settings" Target="settings.xml"/><Relationship Id="rId9" Type="http://schemas.openxmlformats.org/officeDocument/2006/relationships/hyperlink" Target="http://www.schubert.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13874</Words>
  <Characters>7909</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ЩЛ</cp:lastModifiedBy>
  <cp:revision>2</cp:revision>
  <dcterms:created xsi:type="dcterms:W3CDTF">2021-11-05T21:12:00Z</dcterms:created>
  <dcterms:modified xsi:type="dcterms:W3CDTF">2021-11-05T21:12:00Z</dcterms:modified>
</cp:coreProperties>
</file>