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0E" w:rsidRPr="003C1074" w:rsidRDefault="0046620E" w:rsidP="00FC3987">
      <w:pPr>
        <w:jc w:val="center"/>
        <w:rPr>
          <w:i/>
          <w:iCs/>
          <w:sz w:val="28"/>
          <w:szCs w:val="28"/>
          <w:lang w:val="uk-UA"/>
        </w:rPr>
      </w:pPr>
    </w:p>
    <w:p w:rsidR="0046620E" w:rsidRPr="003C1074" w:rsidRDefault="0046620E" w:rsidP="00FC3987">
      <w:pPr>
        <w:jc w:val="center"/>
        <w:rPr>
          <w:i/>
          <w:iCs/>
          <w:sz w:val="28"/>
          <w:szCs w:val="28"/>
          <w:lang w:val="uk-UA"/>
        </w:rPr>
      </w:pPr>
    </w:p>
    <w:p w:rsidR="0046620E" w:rsidRPr="003C1074" w:rsidRDefault="00756EDA" w:rsidP="00FC3987">
      <w:pPr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Шифр «</w:t>
      </w:r>
      <w:r w:rsidR="00A918BB" w:rsidRPr="003C1074">
        <w:rPr>
          <w:i/>
          <w:iCs/>
          <w:sz w:val="28"/>
          <w:szCs w:val="28"/>
          <w:lang w:val="uk-UA"/>
        </w:rPr>
        <w:t>ВОГНЯНА ЗОРЯ</w:t>
      </w:r>
      <w:r>
        <w:rPr>
          <w:i/>
          <w:iCs/>
          <w:sz w:val="28"/>
          <w:szCs w:val="28"/>
          <w:lang w:val="uk-UA"/>
        </w:rPr>
        <w:t>»</w:t>
      </w:r>
    </w:p>
    <w:p w:rsidR="009F2BB1" w:rsidRPr="003C1074" w:rsidRDefault="009F2BB1" w:rsidP="00FC3987">
      <w:pPr>
        <w:jc w:val="center"/>
        <w:rPr>
          <w:i/>
          <w:iCs/>
          <w:sz w:val="28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EE0F52" w:rsidRPr="003C1074" w:rsidRDefault="00EE0F52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</w:p>
    <w:p w:rsidR="0046620E" w:rsidRPr="003C1074" w:rsidRDefault="0046620E" w:rsidP="00FC3987">
      <w:pPr>
        <w:jc w:val="center"/>
        <w:rPr>
          <w:b/>
          <w:i/>
          <w:color w:val="000000"/>
          <w:sz w:val="36"/>
          <w:szCs w:val="28"/>
          <w:lang w:val="uk-UA"/>
        </w:rPr>
      </w:pPr>
      <w:r w:rsidRPr="003C1074">
        <w:rPr>
          <w:b/>
          <w:i/>
          <w:color w:val="000000"/>
          <w:sz w:val="36"/>
          <w:szCs w:val="28"/>
          <w:lang w:val="uk-UA"/>
        </w:rPr>
        <w:t>Економічний дискурс у розрізі сучасних медіа</w:t>
      </w:r>
    </w:p>
    <w:p w:rsidR="00C712D8" w:rsidRPr="003C1074" w:rsidRDefault="00C712D8" w:rsidP="00FC3987">
      <w:pPr>
        <w:jc w:val="center"/>
        <w:rPr>
          <w:i/>
          <w:color w:val="000000"/>
          <w:sz w:val="28"/>
          <w:szCs w:val="28"/>
          <w:lang w:val="uk-UA"/>
        </w:rPr>
      </w:pPr>
    </w:p>
    <w:p w:rsidR="00FC3987" w:rsidRPr="003C1074" w:rsidRDefault="00FC3987" w:rsidP="00FC3987">
      <w:pPr>
        <w:jc w:val="center"/>
        <w:rPr>
          <w:i/>
          <w:color w:val="000000"/>
          <w:sz w:val="28"/>
          <w:szCs w:val="28"/>
          <w:lang w:val="uk-UA"/>
        </w:rPr>
      </w:pPr>
    </w:p>
    <w:p w:rsidR="00C712D8" w:rsidRPr="003C1074" w:rsidRDefault="00C712D8" w:rsidP="00FC3987">
      <w:pPr>
        <w:rPr>
          <w:i/>
          <w:color w:val="000000"/>
          <w:sz w:val="28"/>
          <w:szCs w:val="28"/>
          <w:lang w:val="uk-UA"/>
        </w:rPr>
      </w:pPr>
    </w:p>
    <w:p w:rsidR="00580213" w:rsidRPr="003C1074" w:rsidRDefault="00580213" w:rsidP="00FC3987">
      <w:pPr>
        <w:rPr>
          <w:i/>
          <w:color w:val="000000"/>
          <w:sz w:val="28"/>
          <w:szCs w:val="28"/>
          <w:lang w:val="uk-UA"/>
        </w:rPr>
      </w:pPr>
    </w:p>
    <w:p w:rsidR="0046620E" w:rsidRPr="003C1074" w:rsidRDefault="0046620E" w:rsidP="00FC3987">
      <w:pPr>
        <w:jc w:val="center"/>
        <w:rPr>
          <w:sz w:val="28"/>
          <w:szCs w:val="28"/>
          <w:lang w:val="uk-UA"/>
        </w:rPr>
      </w:pPr>
    </w:p>
    <w:p w:rsidR="005B3FA9" w:rsidRPr="003C1074" w:rsidRDefault="005B3FA9" w:rsidP="00FC3987">
      <w:pPr>
        <w:pStyle w:val="Heading7"/>
        <w:rPr>
          <w:lang w:val="uk-UA"/>
        </w:rPr>
      </w:pPr>
      <w:r w:rsidRPr="003C1074">
        <w:rPr>
          <w:lang w:val="uk-UA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id w:val="1437098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10" w:rsidRPr="003C1074" w:rsidRDefault="00572710" w:rsidP="00572710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3C1074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="00572710" w:rsidRPr="003C1074" w:rsidRDefault="00572710" w:rsidP="00572710">
          <w:pPr>
            <w:spacing w:line="360" w:lineRule="auto"/>
            <w:jc w:val="both"/>
            <w:rPr>
              <w:sz w:val="28"/>
              <w:szCs w:val="28"/>
              <w:lang w:val="uk-UA"/>
            </w:rPr>
          </w:pPr>
        </w:p>
        <w:p w:rsidR="00572710" w:rsidRPr="003C1074" w:rsidRDefault="00357578" w:rsidP="00572710">
          <w:pPr>
            <w:pStyle w:val="TOC1"/>
            <w:rPr>
              <w:rFonts w:eastAsiaTheme="minorEastAsia"/>
              <w:noProof/>
              <w:sz w:val="28"/>
              <w:szCs w:val="28"/>
              <w:lang w:val="uk-UA"/>
            </w:rPr>
          </w:pPr>
          <w:r w:rsidRPr="003C1074">
            <w:rPr>
              <w:sz w:val="28"/>
              <w:szCs w:val="28"/>
              <w:lang w:val="uk-UA"/>
            </w:rPr>
            <w:fldChar w:fldCharType="begin"/>
          </w:r>
          <w:r w:rsidR="00572710" w:rsidRPr="003C1074">
            <w:rPr>
              <w:sz w:val="28"/>
              <w:szCs w:val="28"/>
              <w:lang w:val="uk-UA"/>
            </w:rPr>
            <w:instrText xml:space="preserve"> TOC \o "1-3" \h \z \u </w:instrText>
          </w:r>
          <w:r w:rsidRPr="003C1074">
            <w:rPr>
              <w:sz w:val="28"/>
              <w:szCs w:val="28"/>
              <w:lang w:val="uk-UA"/>
            </w:rPr>
            <w:fldChar w:fldCharType="separate"/>
          </w:r>
          <w:hyperlink w:anchor="_Toc534311900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ВСТУП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_Toc534311900 \h </w:instrText>
            </w:r>
            <w:r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3</w:t>
            </w:r>
            <w:r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1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1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РОЗДІЛ 1.  ОСОБЛИВОСТІ ЕКОНОМІЧНОГО ДИСКУРСУ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_Toc534311901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5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2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2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1.1 Поняття дискурсу у сучасній лінгвістиці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_Toc534311902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5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2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3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1.1.1 Поняття економічного дискурсу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_Toc534311903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7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2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4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1.1.2 Особливості економічного дискурсу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_Toc534311904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9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2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5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1.2. Економічні тексти via мас-медіа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_Toc534311905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10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1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6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 xml:space="preserve">РОЗДІЛ 2. </w:t>
            </w:r>
            <w:r w:rsidR="00786AD1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П</w:t>
            </w:r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ЕРЕКЛАДАЦЬКІ ОСОБЛИВОСТІ АНГЛІЙСЬК</w:t>
            </w:r>
            <w:r w:rsidR="00373637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 xml:space="preserve">ОГО </w:t>
            </w:r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ЕКОНОМІЧН</w:t>
            </w:r>
            <w:r w:rsidR="00373637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ОГО ДИСКУРСУ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_Toc534311906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12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2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7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2.1. Лексичні перекладацькі особливості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_Toc534311907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12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3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8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2.1.1 Переклад економічних термінів та спеціальної лексики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_Toc534311908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13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3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09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2.1.2 Переклад загальновживаної лексики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_Toc534311909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14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3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10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2.1.3 Переклад абревіатур та назв організацій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_Toc534311910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16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2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11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2.2. Стилістичний потенціал економічного дискурсу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_Toc534311911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18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3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12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2.3.1. Перекладацькі трансформації з фразеологізмами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_Toc534311912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19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3"/>
            <w:tabs>
              <w:tab w:val="right" w:leader="dot" w:pos="963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13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2.3. 2. Переклад метафоричних моделей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_Toc534311913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21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1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14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ВИСНОВКИ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_Toc534311914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24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756EDA" w:rsidP="00572710">
          <w:pPr>
            <w:pStyle w:val="TOC1"/>
            <w:rPr>
              <w:rFonts w:eastAsiaTheme="minorEastAsia"/>
              <w:noProof/>
              <w:sz w:val="28"/>
              <w:szCs w:val="28"/>
              <w:lang w:val="uk-UA"/>
            </w:rPr>
          </w:pPr>
          <w:hyperlink w:anchor="_Toc534311915" w:history="1">
            <w:r w:rsidR="00572710" w:rsidRPr="003C1074">
              <w:rPr>
                <w:rStyle w:val="Hyperlink"/>
                <w:noProof/>
                <w:color w:val="auto"/>
                <w:sz w:val="28"/>
                <w:szCs w:val="28"/>
                <w:lang w:val="uk-UA"/>
              </w:rPr>
              <w:t>СПИСОК ВИКОРИСТАННИХ ДЖЕРЕЛ</w:t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ab/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instrText xml:space="preserve"> PAGEREF _Toc534311915 \h </w:instrTex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572710" w:rsidRPr="003C1074">
              <w:rPr>
                <w:noProof/>
                <w:webHidden/>
                <w:sz w:val="28"/>
                <w:szCs w:val="28"/>
                <w:lang w:val="uk-UA"/>
              </w:rPr>
              <w:t>26</w:t>
            </w:r>
            <w:r w:rsidR="00357578" w:rsidRPr="003C1074">
              <w:rPr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72710" w:rsidRPr="003C1074" w:rsidRDefault="00357578" w:rsidP="00572710">
          <w:pPr>
            <w:spacing w:line="360" w:lineRule="auto"/>
            <w:rPr>
              <w:lang w:val="uk-UA"/>
            </w:rPr>
          </w:pPr>
          <w:r w:rsidRPr="003C1074">
            <w:rPr>
              <w:bCs/>
              <w:sz w:val="28"/>
              <w:szCs w:val="28"/>
              <w:lang w:val="uk-UA"/>
            </w:rPr>
            <w:fldChar w:fldCharType="end"/>
          </w:r>
        </w:p>
      </w:sdtContent>
    </w:sdt>
    <w:p w:rsidR="0002343B" w:rsidRPr="003C1074" w:rsidRDefault="0002343B" w:rsidP="00572710">
      <w:pPr>
        <w:rPr>
          <w:lang w:val="uk-UA"/>
        </w:rPr>
      </w:pPr>
      <w:r w:rsidRPr="003C1074">
        <w:rPr>
          <w:sz w:val="28"/>
          <w:szCs w:val="28"/>
          <w:lang w:val="uk-UA"/>
        </w:rPr>
        <w:br/>
      </w:r>
    </w:p>
    <w:p w:rsidR="0002343B" w:rsidRPr="003C1074" w:rsidRDefault="0002343B" w:rsidP="0002343B">
      <w:pPr>
        <w:jc w:val="center"/>
        <w:rPr>
          <w:szCs w:val="28"/>
          <w:lang w:val="uk-UA"/>
        </w:rPr>
      </w:pPr>
    </w:p>
    <w:p w:rsidR="005775E0" w:rsidRPr="003C1074" w:rsidRDefault="005775E0" w:rsidP="0002343B">
      <w:pPr>
        <w:jc w:val="center"/>
        <w:rPr>
          <w:lang w:val="uk-UA"/>
        </w:rPr>
      </w:pPr>
      <w:r w:rsidRPr="003C1074">
        <w:rPr>
          <w:szCs w:val="28"/>
          <w:lang w:val="uk-UA"/>
        </w:rPr>
        <w:br w:type="page"/>
      </w:r>
    </w:p>
    <w:p w:rsidR="00025A28" w:rsidRPr="003C1074" w:rsidRDefault="005775E0" w:rsidP="00025A2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0" w:name="_Toc534311856"/>
      <w:bookmarkStart w:id="1" w:name="_Toc534311900"/>
      <w:r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ВСТУП</w:t>
      </w:r>
      <w:bookmarkEnd w:id="0"/>
      <w:bookmarkEnd w:id="1"/>
    </w:p>
    <w:p w:rsidR="00025A28" w:rsidRPr="003C1074" w:rsidRDefault="00025A28" w:rsidP="00025A28">
      <w:pPr>
        <w:rPr>
          <w:b/>
          <w:sz w:val="28"/>
          <w:szCs w:val="28"/>
          <w:lang w:val="uk-UA"/>
        </w:rPr>
      </w:pPr>
    </w:p>
    <w:p w:rsidR="00DD7FE1" w:rsidRPr="003C1074" w:rsidRDefault="00F0287A" w:rsidP="00DD7F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Економіка виступає однією з найважливіших складових</w:t>
      </w:r>
      <w:r w:rsidR="003C1074">
        <w:rPr>
          <w:sz w:val="28"/>
          <w:szCs w:val="28"/>
          <w:lang w:val="uk-UA"/>
        </w:rPr>
        <w:t xml:space="preserve"> </w:t>
      </w:r>
      <w:r w:rsidR="00FB2096" w:rsidRPr="003C1074">
        <w:rPr>
          <w:sz w:val="28"/>
          <w:szCs w:val="28"/>
          <w:lang w:val="uk-UA"/>
        </w:rPr>
        <w:t>цивілізованого світу. Дана</w:t>
      </w:r>
      <w:r w:rsidR="004D2726" w:rsidRPr="003C1074">
        <w:rPr>
          <w:sz w:val="28"/>
          <w:szCs w:val="28"/>
          <w:lang w:val="uk-UA"/>
        </w:rPr>
        <w:t xml:space="preserve"> закономірність спонукає до стрімкого </w:t>
      </w:r>
      <w:r w:rsidR="00FB2096" w:rsidRPr="003C1074">
        <w:rPr>
          <w:sz w:val="28"/>
          <w:szCs w:val="28"/>
          <w:lang w:val="uk-UA"/>
        </w:rPr>
        <w:t>розвитку економічного дискурсу в у</w:t>
      </w:r>
      <w:r w:rsidR="004D2726" w:rsidRPr="003C1074">
        <w:rPr>
          <w:sz w:val="28"/>
          <w:szCs w:val="28"/>
          <w:lang w:val="uk-UA"/>
        </w:rPr>
        <w:t xml:space="preserve">сіх існуючих медіа </w:t>
      </w:r>
      <w:r w:rsidR="00FB2096" w:rsidRPr="003C1074">
        <w:rPr>
          <w:sz w:val="28"/>
          <w:szCs w:val="28"/>
          <w:lang w:val="uk-UA"/>
        </w:rPr>
        <w:t>ресурсах</w:t>
      </w:r>
      <w:r w:rsidR="004D2726" w:rsidRPr="003C1074">
        <w:rPr>
          <w:sz w:val="28"/>
          <w:szCs w:val="28"/>
          <w:lang w:val="uk-UA"/>
        </w:rPr>
        <w:t>.</w:t>
      </w:r>
      <w:r w:rsidR="003C1074">
        <w:rPr>
          <w:sz w:val="28"/>
          <w:szCs w:val="28"/>
          <w:lang w:val="uk-UA"/>
        </w:rPr>
        <w:t xml:space="preserve"> </w:t>
      </w:r>
      <w:r w:rsidR="00DD7FE1" w:rsidRPr="003C1074">
        <w:rPr>
          <w:sz w:val="28"/>
          <w:szCs w:val="28"/>
          <w:lang w:val="uk-UA"/>
        </w:rPr>
        <w:t xml:space="preserve">Раніше інформація отримувалась через журнали, газети та довідники, проте зараз ті ж самі формати перейшли на сторінки Інтернет-простору. Для привернення уваги читачів до складних економічних рубрик, журналісти мас-медіа, при написанні текстів, звертаються до застосування найрізноманітніших </w:t>
      </w:r>
      <w:r w:rsidR="00987A80" w:rsidRPr="003C1074">
        <w:rPr>
          <w:sz w:val="28"/>
          <w:szCs w:val="28"/>
          <w:lang w:val="uk-UA"/>
        </w:rPr>
        <w:t>п</w:t>
      </w:r>
      <w:r w:rsidR="00DD7FE1" w:rsidRPr="003C1074">
        <w:rPr>
          <w:sz w:val="28"/>
          <w:szCs w:val="28"/>
          <w:lang w:val="uk-UA"/>
        </w:rPr>
        <w:t>рийомів.</w:t>
      </w:r>
    </w:p>
    <w:p w:rsidR="009E4E27" w:rsidRPr="003C1074" w:rsidRDefault="009E4E27" w:rsidP="009E4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Запропонована тематика неодноразово виступала об’єктом наукових досліджень. В історії лінгвістичних студій особливо помітними є праці Н.Е.Агаркової,  К. І. Алексєєва, Н. Д. Арутюнової, Е. Г. Беззатєєвої, М.І.Голянич</w:t>
      </w:r>
      <w:r w:rsidR="00316D66" w:rsidRPr="003C1074">
        <w:rPr>
          <w:sz w:val="28"/>
          <w:szCs w:val="28"/>
          <w:lang w:val="uk-UA"/>
        </w:rPr>
        <w:t>а</w:t>
      </w:r>
      <w:r w:rsidRPr="003C1074">
        <w:rPr>
          <w:sz w:val="28"/>
          <w:szCs w:val="28"/>
          <w:lang w:val="uk-UA"/>
        </w:rPr>
        <w:t>, А. О. Лютої, Н. І. Маругиної, М. О. Нікітиної, Л.Г.Просвирниної</w:t>
      </w:r>
      <w:r w:rsidR="0093005C" w:rsidRPr="003C1074">
        <w:rPr>
          <w:sz w:val="28"/>
          <w:szCs w:val="28"/>
          <w:lang w:val="uk-UA"/>
        </w:rPr>
        <w:t>,  Т.В.</w:t>
      </w:r>
      <w:r w:rsidRPr="003C1074">
        <w:rPr>
          <w:sz w:val="28"/>
          <w:szCs w:val="28"/>
          <w:lang w:val="uk-UA"/>
        </w:rPr>
        <w:t>Терещенко, А. Ю. Кланщакової, Н. Алоуска, Д. Арома, С. Гнуцманна</w:t>
      </w:r>
      <w:r w:rsidR="0093005C" w:rsidRPr="003C1074">
        <w:rPr>
          <w:sz w:val="28"/>
          <w:szCs w:val="28"/>
          <w:lang w:val="uk-UA"/>
        </w:rPr>
        <w:t>, М.</w:t>
      </w:r>
      <w:r w:rsidRPr="003C1074">
        <w:rPr>
          <w:sz w:val="28"/>
          <w:szCs w:val="28"/>
          <w:lang w:val="uk-UA"/>
        </w:rPr>
        <w:t>Джонсона</w:t>
      </w:r>
      <w:r w:rsidR="00316D66" w:rsidRPr="003C1074">
        <w:rPr>
          <w:sz w:val="28"/>
          <w:szCs w:val="28"/>
          <w:lang w:val="uk-UA"/>
        </w:rPr>
        <w:t>, Ф. Монтанарі, Є</w:t>
      </w:r>
      <w:r w:rsidRPr="003C1074">
        <w:rPr>
          <w:sz w:val="28"/>
          <w:szCs w:val="28"/>
          <w:lang w:val="uk-UA"/>
        </w:rPr>
        <w:t xml:space="preserve">. Музану, Г. Лакоффа та Дж. Чартеріс-Блека. </w:t>
      </w:r>
    </w:p>
    <w:p w:rsidR="004D2726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Pr="003C1074">
        <w:rPr>
          <w:b/>
          <w:sz w:val="28"/>
          <w:szCs w:val="28"/>
          <w:lang w:val="uk-UA"/>
        </w:rPr>
        <w:t xml:space="preserve">Актуальність </w:t>
      </w:r>
      <w:r w:rsidRPr="003C1074">
        <w:rPr>
          <w:sz w:val="28"/>
          <w:szCs w:val="28"/>
          <w:lang w:val="uk-UA"/>
        </w:rPr>
        <w:t>досліджен</w:t>
      </w:r>
      <w:r w:rsidR="00F45B3A" w:rsidRPr="003C1074">
        <w:rPr>
          <w:sz w:val="28"/>
          <w:szCs w:val="28"/>
          <w:lang w:val="uk-UA"/>
        </w:rPr>
        <w:t xml:space="preserve">ня полягає у </w:t>
      </w:r>
      <w:r w:rsidR="00F85F33" w:rsidRPr="003C1074">
        <w:rPr>
          <w:sz w:val="28"/>
          <w:szCs w:val="28"/>
          <w:lang w:val="uk-UA"/>
        </w:rPr>
        <w:t xml:space="preserve">зростаючій </w:t>
      </w:r>
      <w:r w:rsidRPr="003C1074">
        <w:rPr>
          <w:sz w:val="28"/>
          <w:szCs w:val="28"/>
          <w:lang w:val="uk-UA"/>
        </w:rPr>
        <w:t>ролі економічної складової життя людей, а</w:t>
      </w:r>
      <w:r w:rsidR="00E63A11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 наслідок</w:t>
      </w:r>
      <w:r w:rsidR="001D7207" w:rsidRPr="003C1074">
        <w:rPr>
          <w:sz w:val="28"/>
          <w:szCs w:val="28"/>
          <w:lang w:val="uk-UA"/>
        </w:rPr>
        <w:t>,</w:t>
      </w:r>
      <w:r w:rsidR="00F45B3A" w:rsidRPr="003C1074">
        <w:rPr>
          <w:sz w:val="28"/>
          <w:szCs w:val="28"/>
          <w:lang w:val="uk-UA"/>
        </w:rPr>
        <w:t xml:space="preserve"> у </w:t>
      </w:r>
      <w:r w:rsidRPr="003C1074">
        <w:rPr>
          <w:sz w:val="28"/>
          <w:szCs w:val="28"/>
          <w:lang w:val="uk-UA"/>
        </w:rPr>
        <w:t>потребі вивчення та аналізу економічного дискурсу, зокрема на прикладах англо</w:t>
      </w:r>
      <w:r w:rsidR="00E63A11" w:rsidRPr="003C1074">
        <w:rPr>
          <w:sz w:val="28"/>
          <w:szCs w:val="28"/>
          <w:lang w:val="uk-UA"/>
        </w:rPr>
        <w:t>-</w:t>
      </w:r>
      <w:r w:rsidR="001D7207" w:rsidRPr="003C1074">
        <w:rPr>
          <w:sz w:val="28"/>
          <w:szCs w:val="28"/>
          <w:lang w:val="uk-UA"/>
        </w:rPr>
        <w:t xml:space="preserve"> та україно</w:t>
      </w:r>
      <w:r w:rsidRPr="003C1074">
        <w:rPr>
          <w:sz w:val="28"/>
          <w:szCs w:val="28"/>
          <w:lang w:val="uk-UA"/>
        </w:rPr>
        <w:t xml:space="preserve">мовних медіа. </w:t>
      </w:r>
    </w:p>
    <w:p w:rsidR="004D2726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Pr="003C1074">
        <w:rPr>
          <w:b/>
          <w:sz w:val="28"/>
          <w:szCs w:val="28"/>
          <w:lang w:val="uk-UA"/>
        </w:rPr>
        <w:t>Об’єкт</w:t>
      </w:r>
      <w:r w:rsidR="001D7207" w:rsidRPr="003C1074">
        <w:rPr>
          <w:b/>
          <w:sz w:val="28"/>
          <w:szCs w:val="28"/>
          <w:lang w:val="uk-UA"/>
        </w:rPr>
        <w:t>ом</w:t>
      </w:r>
      <w:r w:rsidRPr="003C1074">
        <w:rPr>
          <w:b/>
          <w:sz w:val="28"/>
          <w:szCs w:val="28"/>
          <w:lang w:val="uk-UA"/>
        </w:rPr>
        <w:t xml:space="preserve"> дослідження</w:t>
      </w:r>
      <w:r w:rsidR="003C1074">
        <w:rPr>
          <w:b/>
          <w:sz w:val="28"/>
          <w:szCs w:val="28"/>
          <w:lang w:val="uk-UA"/>
        </w:rPr>
        <w:t xml:space="preserve"> </w:t>
      </w:r>
      <w:r w:rsidR="006E72B1" w:rsidRPr="003C1074">
        <w:rPr>
          <w:sz w:val="28"/>
          <w:szCs w:val="28"/>
          <w:lang w:val="uk-UA"/>
        </w:rPr>
        <w:t xml:space="preserve">виступає економічний дискурсу середовищі </w:t>
      </w:r>
      <w:r w:rsidR="001D7207" w:rsidRPr="003C1074">
        <w:rPr>
          <w:sz w:val="28"/>
          <w:szCs w:val="28"/>
          <w:lang w:val="uk-UA"/>
        </w:rPr>
        <w:t>сучасних засобів масової інформації</w:t>
      </w:r>
      <w:r w:rsidRPr="003C1074">
        <w:rPr>
          <w:sz w:val="28"/>
          <w:szCs w:val="28"/>
          <w:lang w:val="uk-UA"/>
        </w:rPr>
        <w:t xml:space="preserve">. </w:t>
      </w:r>
    </w:p>
    <w:p w:rsidR="004D2726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Pr="003C1074">
        <w:rPr>
          <w:b/>
          <w:sz w:val="28"/>
          <w:szCs w:val="28"/>
          <w:lang w:val="uk-UA"/>
        </w:rPr>
        <w:t xml:space="preserve">Предметом </w:t>
      </w:r>
      <w:r w:rsidRPr="003C1074">
        <w:rPr>
          <w:sz w:val="28"/>
          <w:szCs w:val="28"/>
          <w:lang w:val="uk-UA"/>
        </w:rPr>
        <w:t xml:space="preserve">вивчення </w:t>
      </w:r>
      <w:r w:rsidR="00373637" w:rsidRPr="003C1074">
        <w:rPr>
          <w:sz w:val="28"/>
          <w:szCs w:val="28"/>
          <w:lang w:val="uk-UA"/>
        </w:rPr>
        <w:t>є</w:t>
      </w:r>
      <w:r w:rsidR="003C1074">
        <w:rPr>
          <w:sz w:val="28"/>
          <w:szCs w:val="28"/>
          <w:lang w:val="uk-UA"/>
        </w:rPr>
        <w:t xml:space="preserve"> </w:t>
      </w:r>
      <w:r w:rsidR="00EE0F52" w:rsidRPr="003C1074">
        <w:rPr>
          <w:sz w:val="28"/>
          <w:szCs w:val="28"/>
          <w:lang w:val="uk-UA"/>
        </w:rPr>
        <w:t>перекладацькі</w:t>
      </w:r>
      <w:r w:rsidR="00373637" w:rsidRPr="003C1074">
        <w:rPr>
          <w:sz w:val="28"/>
          <w:szCs w:val="28"/>
          <w:lang w:val="uk-UA"/>
        </w:rPr>
        <w:t>,</w:t>
      </w:r>
      <w:r w:rsidR="003C1074">
        <w:rPr>
          <w:sz w:val="28"/>
          <w:szCs w:val="28"/>
          <w:lang w:val="uk-UA"/>
        </w:rPr>
        <w:t xml:space="preserve"> </w:t>
      </w:r>
      <w:r w:rsidR="006E72B1" w:rsidRPr="003C1074">
        <w:rPr>
          <w:sz w:val="28"/>
          <w:szCs w:val="28"/>
          <w:lang w:val="uk-UA"/>
        </w:rPr>
        <w:t xml:space="preserve">лексико-граматичні </w:t>
      </w:r>
      <w:r w:rsidR="001D7207" w:rsidRPr="003C1074">
        <w:rPr>
          <w:sz w:val="28"/>
          <w:szCs w:val="28"/>
          <w:lang w:val="uk-UA"/>
        </w:rPr>
        <w:t>т</w:t>
      </w:r>
      <w:r w:rsidR="006E72B1" w:rsidRPr="003C1074">
        <w:rPr>
          <w:sz w:val="28"/>
          <w:szCs w:val="28"/>
          <w:lang w:val="uk-UA"/>
        </w:rPr>
        <w:t>а стилістичні</w:t>
      </w:r>
      <w:r w:rsidR="001D7207" w:rsidRPr="003C1074">
        <w:rPr>
          <w:sz w:val="28"/>
          <w:szCs w:val="28"/>
          <w:lang w:val="uk-UA"/>
        </w:rPr>
        <w:t xml:space="preserve"> характеристик</w:t>
      </w:r>
      <w:r w:rsidR="006E72B1" w:rsidRPr="003C1074">
        <w:rPr>
          <w:sz w:val="28"/>
          <w:szCs w:val="28"/>
          <w:lang w:val="uk-UA"/>
        </w:rPr>
        <w:t>и економічних текстах у розрізі сучасних ЗМІ</w:t>
      </w:r>
      <w:r w:rsidRPr="003C1074">
        <w:rPr>
          <w:sz w:val="28"/>
          <w:szCs w:val="28"/>
          <w:lang w:val="uk-UA"/>
        </w:rPr>
        <w:t xml:space="preserve">. </w:t>
      </w:r>
    </w:p>
    <w:p w:rsidR="009E4E27" w:rsidRPr="003C1074" w:rsidRDefault="009E4E27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Pr="003C1074">
        <w:rPr>
          <w:b/>
          <w:sz w:val="28"/>
          <w:szCs w:val="28"/>
          <w:lang w:val="uk-UA"/>
        </w:rPr>
        <w:t>Матеріалом</w:t>
      </w:r>
      <w:r w:rsidRPr="003C1074">
        <w:rPr>
          <w:sz w:val="28"/>
          <w:szCs w:val="28"/>
          <w:lang w:val="uk-UA"/>
        </w:rPr>
        <w:t xml:space="preserve"> дослідження слугували такі журнали як </w:t>
      </w:r>
      <w:r w:rsidRPr="003C1074">
        <w:rPr>
          <w:i/>
          <w:sz w:val="28"/>
          <w:szCs w:val="28"/>
          <w:lang w:val="uk-UA"/>
        </w:rPr>
        <w:t>KyivPost, The</w:t>
      </w:r>
      <w:r w:rsidR="003C1074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Guardian, The</w:t>
      </w:r>
      <w:r w:rsidR="003C1074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New</w:t>
      </w:r>
      <w:r w:rsidR="003C1074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York</w:t>
      </w:r>
      <w:r w:rsidR="003C1074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Times</w:t>
      </w:r>
      <w:r w:rsidR="003C1074">
        <w:rPr>
          <w:i/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та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BBC</w:t>
      </w:r>
      <w:r w:rsidR="003C1074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News</w:t>
      </w:r>
      <w:r w:rsidR="004538AD" w:rsidRPr="003C1074">
        <w:rPr>
          <w:sz w:val="28"/>
          <w:szCs w:val="28"/>
          <w:lang w:val="uk-UA"/>
        </w:rPr>
        <w:t xml:space="preserve"> за 2018 рік</w:t>
      </w:r>
      <w:r w:rsidRPr="003C1074">
        <w:rPr>
          <w:sz w:val="28"/>
          <w:szCs w:val="28"/>
          <w:lang w:val="uk-UA"/>
        </w:rPr>
        <w:t>. Ілюстративний матеріал обирався з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економічних рубрик наведених засобів масової інформації.</w:t>
      </w:r>
    </w:p>
    <w:p w:rsidR="004D2726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="00636907" w:rsidRPr="003C1074">
        <w:rPr>
          <w:sz w:val="28"/>
          <w:szCs w:val="28"/>
          <w:lang w:val="uk-UA"/>
        </w:rPr>
        <w:t xml:space="preserve">У якості </w:t>
      </w:r>
      <w:r w:rsidR="00636907" w:rsidRPr="003C1074">
        <w:rPr>
          <w:b/>
          <w:sz w:val="28"/>
          <w:szCs w:val="28"/>
          <w:lang w:val="uk-UA"/>
        </w:rPr>
        <w:t>мети</w:t>
      </w:r>
      <w:r w:rsidR="003C1074">
        <w:rPr>
          <w:b/>
          <w:sz w:val="28"/>
          <w:szCs w:val="28"/>
          <w:lang w:val="uk-UA"/>
        </w:rPr>
        <w:t xml:space="preserve"> </w:t>
      </w:r>
      <w:r w:rsidR="004538AD" w:rsidRPr="003C1074">
        <w:rPr>
          <w:sz w:val="28"/>
          <w:szCs w:val="28"/>
          <w:lang w:val="uk-UA"/>
        </w:rPr>
        <w:t>було</w:t>
      </w:r>
      <w:r w:rsidR="003C1074">
        <w:rPr>
          <w:sz w:val="28"/>
          <w:szCs w:val="28"/>
          <w:lang w:val="uk-UA"/>
        </w:rPr>
        <w:t xml:space="preserve"> </w:t>
      </w:r>
      <w:r w:rsidR="00636907" w:rsidRPr="003C1074">
        <w:rPr>
          <w:sz w:val="28"/>
          <w:szCs w:val="28"/>
          <w:lang w:val="uk-UA"/>
        </w:rPr>
        <w:t>обрано</w:t>
      </w:r>
      <w:r w:rsidR="003C1074">
        <w:rPr>
          <w:sz w:val="28"/>
          <w:szCs w:val="28"/>
          <w:lang w:val="uk-UA"/>
        </w:rPr>
        <w:t xml:space="preserve"> </w:t>
      </w:r>
      <w:r w:rsidR="006E72B1" w:rsidRPr="003C1074">
        <w:rPr>
          <w:sz w:val="28"/>
          <w:szCs w:val="28"/>
          <w:lang w:val="uk-UA"/>
        </w:rPr>
        <w:t>дослідження</w:t>
      </w:r>
      <w:r w:rsidRPr="003C1074">
        <w:rPr>
          <w:sz w:val="28"/>
          <w:szCs w:val="28"/>
          <w:lang w:val="uk-UA"/>
        </w:rPr>
        <w:t xml:space="preserve"> ролі </w:t>
      </w:r>
      <w:r w:rsidR="006E72B1" w:rsidRPr="003C1074">
        <w:rPr>
          <w:sz w:val="28"/>
          <w:szCs w:val="28"/>
          <w:lang w:val="uk-UA"/>
        </w:rPr>
        <w:t xml:space="preserve">лексичних, </w:t>
      </w:r>
      <w:r w:rsidR="004538AD" w:rsidRPr="003C1074">
        <w:rPr>
          <w:sz w:val="28"/>
          <w:szCs w:val="28"/>
          <w:lang w:val="uk-UA"/>
        </w:rPr>
        <w:t>граматичних</w:t>
      </w:r>
      <w:r w:rsidR="006E72B1" w:rsidRPr="003C1074">
        <w:rPr>
          <w:sz w:val="28"/>
          <w:szCs w:val="28"/>
          <w:lang w:val="uk-UA"/>
        </w:rPr>
        <w:t xml:space="preserve"> та стилістичних</w:t>
      </w:r>
      <w:r w:rsidR="003C1074">
        <w:rPr>
          <w:sz w:val="28"/>
          <w:szCs w:val="28"/>
          <w:lang w:val="uk-UA"/>
        </w:rPr>
        <w:t xml:space="preserve"> </w:t>
      </w:r>
      <w:r w:rsidR="006E72B1" w:rsidRPr="003C1074">
        <w:rPr>
          <w:sz w:val="28"/>
          <w:szCs w:val="28"/>
          <w:lang w:val="uk-UA"/>
        </w:rPr>
        <w:t xml:space="preserve">особливостей </w:t>
      </w:r>
      <w:r w:rsidR="004538AD" w:rsidRPr="003C1074">
        <w:rPr>
          <w:sz w:val="28"/>
          <w:szCs w:val="28"/>
          <w:lang w:val="uk-UA"/>
        </w:rPr>
        <w:t>економічних</w:t>
      </w:r>
      <w:r w:rsidR="003C1074">
        <w:rPr>
          <w:sz w:val="28"/>
          <w:szCs w:val="28"/>
          <w:lang w:val="uk-UA"/>
        </w:rPr>
        <w:t xml:space="preserve"> </w:t>
      </w:r>
      <w:r w:rsidR="00316D66" w:rsidRPr="003C1074">
        <w:rPr>
          <w:sz w:val="28"/>
          <w:szCs w:val="28"/>
          <w:lang w:val="uk-UA"/>
        </w:rPr>
        <w:t>статей</w:t>
      </w:r>
      <w:r w:rsidR="004538AD" w:rsidRPr="003C1074">
        <w:rPr>
          <w:sz w:val="28"/>
          <w:szCs w:val="28"/>
          <w:lang w:val="uk-UA"/>
        </w:rPr>
        <w:t>, а також безпосереднє визначення</w:t>
      </w:r>
      <w:r w:rsidR="00D17E5F" w:rsidRPr="003C1074">
        <w:rPr>
          <w:sz w:val="28"/>
          <w:szCs w:val="28"/>
          <w:lang w:val="uk-UA"/>
        </w:rPr>
        <w:t xml:space="preserve"> їхньої</w:t>
      </w:r>
      <w:r w:rsidR="003C1074">
        <w:rPr>
          <w:sz w:val="28"/>
          <w:szCs w:val="28"/>
          <w:lang w:val="uk-UA"/>
        </w:rPr>
        <w:t xml:space="preserve"> </w:t>
      </w:r>
      <w:r w:rsidR="00D17E5F" w:rsidRPr="003C1074">
        <w:rPr>
          <w:sz w:val="28"/>
          <w:szCs w:val="28"/>
          <w:lang w:val="uk-UA"/>
        </w:rPr>
        <w:t>міри</w:t>
      </w:r>
      <w:r w:rsidR="004538AD" w:rsidRPr="003C1074">
        <w:rPr>
          <w:sz w:val="28"/>
          <w:szCs w:val="28"/>
          <w:lang w:val="uk-UA"/>
        </w:rPr>
        <w:t xml:space="preserve"> сприйняття та </w:t>
      </w:r>
      <w:r w:rsidR="00D17E5F" w:rsidRPr="003C1074">
        <w:rPr>
          <w:sz w:val="28"/>
          <w:szCs w:val="28"/>
          <w:lang w:val="uk-UA"/>
        </w:rPr>
        <w:t xml:space="preserve">сили </w:t>
      </w:r>
      <w:r w:rsidR="004538AD" w:rsidRPr="003C1074">
        <w:rPr>
          <w:sz w:val="28"/>
          <w:szCs w:val="28"/>
          <w:lang w:val="uk-UA"/>
        </w:rPr>
        <w:t>впливу на реципієнта</w:t>
      </w:r>
      <w:r w:rsidRPr="003C1074">
        <w:rPr>
          <w:sz w:val="28"/>
          <w:szCs w:val="28"/>
          <w:lang w:val="uk-UA"/>
        </w:rPr>
        <w:t xml:space="preserve">. </w:t>
      </w:r>
    </w:p>
    <w:p w:rsidR="004D2726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Pr="003C1074">
        <w:rPr>
          <w:b/>
          <w:sz w:val="28"/>
          <w:szCs w:val="28"/>
          <w:lang w:val="uk-UA"/>
        </w:rPr>
        <w:t xml:space="preserve">Завдання </w:t>
      </w:r>
      <w:r w:rsidRPr="003C1074">
        <w:rPr>
          <w:sz w:val="28"/>
          <w:szCs w:val="28"/>
          <w:lang w:val="uk-UA"/>
        </w:rPr>
        <w:t>дослідження полягає</w:t>
      </w:r>
      <w:r w:rsidR="00D17E5F" w:rsidRPr="003C1074">
        <w:rPr>
          <w:sz w:val="28"/>
          <w:szCs w:val="28"/>
          <w:lang w:val="uk-UA"/>
        </w:rPr>
        <w:t xml:space="preserve"> у визначенні наступних пунктів</w:t>
      </w:r>
      <w:r w:rsidRPr="003C1074">
        <w:rPr>
          <w:sz w:val="28"/>
          <w:szCs w:val="28"/>
          <w:lang w:val="uk-UA"/>
        </w:rPr>
        <w:t>:</w:t>
      </w:r>
    </w:p>
    <w:p w:rsidR="004D2726" w:rsidRPr="003C1074" w:rsidRDefault="00D17E5F" w:rsidP="004D27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розкриття</w:t>
      </w:r>
      <w:r w:rsidR="004D2726" w:rsidRPr="003C1074">
        <w:rPr>
          <w:rFonts w:ascii="Times New Roman" w:hAnsi="Times New Roman"/>
          <w:sz w:val="28"/>
          <w:szCs w:val="28"/>
        </w:rPr>
        <w:t xml:space="preserve"> поняття дискурсу в сучасній </w:t>
      </w:r>
      <w:r w:rsidRPr="003C1074">
        <w:rPr>
          <w:rFonts w:ascii="Times New Roman" w:hAnsi="Times New Roman"/>
          <w:sz w:val="28"/>
          <w:szCs w:val="28"/>
        </w:rPr>
        <w:t>лінгвістичній науці</w:t>
      </w:r>
      <w:r w:rsidR="004D2726" w:rsidRPr="003C1074">
        <w:rPr>
          <w:rFonts w:ascii="Times New Roman" w:hAnsi="Times New Roman"/>
          <w:sz w:val="28"/>
          <w:szCs w:val="28"/>
        </w:rPr>
        <w:t>;</w:t>
      </w:r>
    </w:p>
    <w:p w:rsidR="004D2726" w:rsidRPr="003C1074" w:rsidRDefault="006E72B1" w:rsidP="004D27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з’ясування</w:t>
      </w:r>
      <w:r w:rsidR="004D2726" w:rsidRPr="003C1074">
        <w:rPr>
          <w:rFonts w:ascii="Times New Roman" w:hAnsi="Times New Roman"/>
          <w:sz w:val="28"/>
          <w:szCs w:val="28"/>
        </w:rPr>
        <w:t xml:space="preserve"> особливостей економічного дискурсу;</w:t>
      </w:r>
    </w:p>
    <w:p w:rsidR="004D2726" w:rsidRPr="003C1074" w:rsidRDefault="00D17E5F" w:rsidP="004D27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lastRenderedPageBreak/>
        <w:t xml:space="preserve">обґрунтування </w:t>
      </w:r>
      <w:r w:rsidR="00F45B3A" w:rsidRPr="003C1074">
        <w:rPr>
          <w:rFonts w:ascii="Times New Roman" w:hAnsi="Times New Roman"/>
          <w:sz w:val="28"/>
          <w:szCs w:val="28"/>
        </w:rPr>
        <w:t>вагомості</w:t>
      </w:r>
      <w:r w:rsidRPr="003C1074">
        <w:rPr>
          <w:rFonts w:ascii="Times New Roman" w:hAnsi="Times New Roman"/>
          <w:sz w:val="28"/>
          <w:szCs w:val="28"/>
        </w:rPr>
        <w:t xml:space="preserve"> економічних текстів в ЗМІ</w:t>
      </w:r>
      <w:r w:rsidR="004D2726" w:rsidRPr="003C1074">
        <w:rPr>
          <w:rFonts w:ascii="Times New Roman" w:hAnsi="Times New Roman"/>
          <w:sz w:val="28"/>
          <w:szCs w:val="28"/>
        </w:rPr>
        <w:t>;</w:t>
      </w:r>
    </w:p>
    <w:p w:rsidR="004D2726" w:rsidRPr="003C1074" w:rsidRDefault="00D17E5F" w:rsidP="004D27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аналіз місця т</w:t>
      </w:r>
      <w:r w:rsidR="004D2726" w:rsidRPr="003C1074">
        <w:rPr>
          <w:rFonts w:ascii="Times New Roman" w:hAnsi="Times New Roman"/>
          <w:sz w:val="28"/>
          <w:szCs w:val="28"/>
        </w:rPr>
        <w:t xml:space="preserve">а ролі </w:t>
      </w:r>
      <w:r w:rsidR="00EE0F52" w:rsidRPr="003C1074">
        <w:rPr>
          <w:rFonts w:ascii="Times New Roman" w:hAnsi="Times New Roman"/>
          <w:sz w:val="28"/>
          <w:szCs w:val="28"/>
        </w:rPr>
        <w:t xml:space="preserve">перекладацьких </w:t>
      </w:r>
      <w:r w:rsidR="004D2726" w:rsidRPr="003C1074">
        <w:rPr>
          <w:rFonts w:ascii="Times New Roman" w:hAnsi="Times New Roman"/>
          <w:sz w:val="28"/>
          <w:szCs w:val="28"/>
        </w:rPr>
        <w:t>лінгвістичних засобів реалізації функції економічного дискурсу;</w:t>
      </w:r>
    </w:p>
    <w:p w:rsidR="004D2726" w:rsidRPr="003C1074" w:rsidRDefault="004D2726" w:rsidP="004D27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ро</w:t>
      </w:r>
      <w:r w:rsidR="00D17E5F" w:rsidRPr="003C1074">
        <w:rPr>
          <w:rFonts w:ascii="Times New Roman" w:hAnsi="Times New Roman"/>
          <w:sz w:val="28"/>
          <w:szCs w:val="28"/>
        </w:rPr>
        <w:t>зкриття</w:t>
      </w:r>
      <w:r w:rsidRPr="003C1074">
        <w:rPr>
          <w:rFonts w:ascii="Times New Roman" w:hAnsi="Times New Roman"/>
          <w:sz w:val="28"/>
          <w:szCs w:val="28"/>
        </w:rPr>
        <w:t xml:space="preserve"> стилістичного потенціалу економічного дискурсу. </w:t>
      </w:r>
    </w:p>
    <w:p w:rsidR="004D2726" w:rsidRPr="003C1074" w:rsidRDefault="00DD25E9" w:rsidP="006E72B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b/>
          <w:sz w:val="28"/>
          <w:szCs w:val="28"/>
          <w:lang w:val="uk-UA"/>
        </w:rPr>
        <w:t>Методами</w:t>
      </w:r>
      <w:r w:rsidR="004D2726" w:rsidRPr="003C1074">
        <w:rPr>
          <w:b/>
          <w:sz w:val="28"/>
          <w:szCs w:val="28"/>
          <w:lang w:val="uk-UA"/>
        </w:rPr>
        <w:t xml:space="preserve"> дослідження</w:t>
      </w:r>
      <w:r w:rsidR="004D2726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які використовувалися при виконанні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в</w:t>
      </w:r>
      <w:r w:rsidR="00F10AA7" w:rsidRPr="003C1074">
        <w:rPr>
          <w:sz w:val="28"/>
          <w:szCs w:val="28"/>
          <w:lang w:val="uk-UA"/>
        </w:rPr>
        <w:t xml:space="preserve">ищезазначених завдань, були: а) </w:t>
      </w:r>
      <w:r w:rsidRPr="003C1074">
        <w:rPr>
          <w:sz w:val="28"/>
          <w:szCs w:val="28"/>
          <w:lang w:val="uk-UA"/>
        </w:rPr>
        <w:t>загальнонаукові методи – спостереження, аналіз, моделювання та описовий</w:t>
      </w:r>
      <w:r w:rsidR="00E63A11" w:rsidRPr="003C1074">
        <w:rPr>
          <w:sz w:val="28"/>
          <w:szCs w:val="28"/>
          <w:lang w:val="uk-UA"/>
        </w:rPr>
        <w:t xml:space="preserve"> метод</w:t>
      </w:r>
      <w:r w:rsidR="00F10AA7" w:rsidRPr="003C1074">
        <w:rPr>
          <w:sz w:val="28"/>
          <w:szCs w:val="28"/>
          <w:lang w:val="uk-UA"/>
        </w:rPr>
        <w:t>;</w:t>
      </w:r>
      <w:r w:rsidRPr="003C1074">
        <w:rPr>
          <w:sz w:val="28"/>
          <w:szCs w:val="28"/>
          <w:lang w:val="uk-UA"/>
        </w:rPr>
        <w:t xml:space="preserve"> б)лінгвістичні методи – дискурс-анал</w:t>
      </w:r>
      <w:r w:rsidR="00E63A11" w:rsidRPr="003C1074">
        <w:rPr>
          <w:sz w:val="28"/>
          <w:szCs w:val="28"/>
          <w:lang w:val="uk-UA"/>
        </w:rPr>
        <w:t xml:space="preserve">із, </w:t>
      </w:r>
      <w:r w:rsidRPr="003C1074">
        <w:rPr>
          <w:sz w:val="28"/>
          <w:szCs w:val="28"/>
          <w:lang w:val="uk-UA"/>
        </w:rPr>
        <w:t>типологічний, структурний та функціональний</w:t>
      </w:r>
      <w:r w:rsidR="00E63A11" w:rsidRPr="003C1074">
        <w:rPr>
          <w:sz w:val="28"/>
          <w:szCs w:val="28"/>
          <w:lang w:val="uk-UA"/>
        </w:rPr>
        <w:t xml:space="preserve"> методи</w:t>
      </w:r>
      <w:r w:rsidRPr="003C1074">
        <w:rPr>
          <w:sz w:val="28"/>
          <w:szCs w:val="28"/>
          <w:lang w:val="uk-UA"/>
        </w:rPr>
        <w:t>.</w:t>
      </w:r>
    </w:p>
    <w:p w:rsidR="004D2726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Pr="003C1074">
        <w:rPr>
          <w:b/>
          <w:sz w:val="28"/>
          <w:szCs w:val="28"/>
          <w:lang w:val="uk-UA"/>
        </w:rPr>
        <w:t>Практичне значення</w:t>
      </w:r>
      <w:r w:rsidR="00050630" w:rsidRPr="003C1074">
        <w:rPr>
          <w:sz w:val="28"/>
          <w:szCs w:val="28"/>
          <w:lang w:val="uk-UA"/>
        </w:rPr>
        <w:t xml:space="preserve"> роботи полягає у розкритті</w:t>
      </w:r>
      <w:r w:rsidRPr="003C1074">
        <w:rPr>
          <w:sz w:val="28"/>
          <w:szCs w:val="28"/>
          <w:lang w:val="uk-UA"/>
        </w:rPr>
        <w:t xml:space="preserve"> комунікативної ролі лінгвістичних </w:t>
      </w:r>
      <w:r w:rsidR="00EE0F52" w:rsidRPr="003C1074">
        <w:rPr>
          <w:sz w:val="28"/>
          <w:szCs w:val="28"/>
          <w:lang w:val="uk-UA"/>
        </w:rPr>
        <w:t xml:space="preserve">перекладацьких </w:t>
      </w:r>
      <w:r w:rsidRPr="003C1074">
        <w:rPr>
          <w:sz w:val="28"/>
          <w:szCs w:val="28"/>
          <w:lang w:val="uk-UA"/>
        </w:rPr>
        <w:t xml:space="preserve">засобів в сучасному економічному англомовному </w:t>
      </w:r>
      <w:r w:rsidR="00050630" w:rsidRPr="003C1074">
        <w:rPr>
          <w:sz w:val="28"/>
          <w:szCs w:val="28"/>
          <w:lang w:val="uk-UA"/>
        </w:rPr>
        <w:t xml:space="preserve">та україномовному </w:t>
      </w:r>
      <w:r w:rsidRPr="003C1074">
        <w:rPr>
          <w:sz w:val="28"/>
          <w:szCs w:val="28"/>
          <w:lang w:val="uk-UA"/>
        </w:rPr>
        <w:t xml:space="preserve">медіа просторі. </w:t>
      </w:r>
    </w:p>
    <w:p w:rsidR="00050630" w:rsidRPr="003C1074" w:rsidRDefault="00050630" w:rsidP="000506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b/>
          <w:sz w:val="28"/>
          <w:szCs w:val="28"/>
          <w:lang w:val="uk-UA"/>
        </w:rPr>
        <w:t>Апробація результатів та публікації</w:t>
      </w:r>
      <w:r w:rsidRPr="003C1074">
        <w:rPr>
          <w:sz w:val="28"/>
          <w:szCs w:val="28"/>
          <w:lang w:val="uk-UA"/>
        </w:rPr>
        <w:t xml:space="preserve">. </w:t>
      </w:r>
      <w:r w:rsidR="00373637" w:rsidRPr="003C1074">
        <w:rPr>
          <w:sz w:val="28"/>
          <w:szCs w:val="28"/>
          <w:lang w:val="uk-UA"/>
        </w:rPr>
        <w:t xml:space="preserve">Результати </w:t>
      </w:r>
      <w:r w:rsidRPr="003C1074">
        <w:rPr>
          <w:sz w:val="28"/>
          <w:szCs w:val="28"/>
          <w:lang w:val="uk-UA"/>
        </w:rPr>
        <w:t xml:space="preserve">наукової роботи </w:t>
      </w:r>
      <w:r w:rsidR="00373637" w:rsidRPr="003C1074">
        <w:rPr>
          <w:sz w:val="28"/>
          <w:szCs w:val="28"/>
          <w:lang w:val="uk-UA"/>
        </w:rPr>
        <w:t xml:space="preserve">апробовані у статті </w:t>
      </w:r>
      <w:r w:rsidRPr="003C1074">
        <w:rPr>
          <w:sz w:val="28"/>
          <w:szCs w:val="28"/>
          <w:lang w:val="uk-UA"/>
        </w:rPr>
        <w:t xml:space="preserve">на тему </w:t>
      </w:r>
      <w:r w:rsidRPr="003C1074">
        <w:rPr>
          <w:i/>
          <w:sz w:val="28"/>
          <w:szCs w:val="28"/>
          <w:lang w:val="uk-UA"/>
        </w:rPr>
        <w:t>«Особливості функціонування метафоричних моделей в економічному дискурсі мас-медіа»</w:t>
      </w:r>
      <w:r w:rsidR="00373637" w:rsidRPr="003C1074">
        <w:rPr>
          <w:sz w:val="28"/>
          <w:szCs w:val="28"/>
          <w:lang w:val="uk-UA"/>
        </w:rPr>
        <w:t xml:space="preserve">, що </w:t>
      </w:r>
      <w:r w:rsidRPr="003C1074">
        <w:rPr>
          <w:sz w:val="28"/>
          <w:szCs w:val="28"/>
          <w:lang w:val="uk-UA"/>
        </w:rPr>
        <w:t xml:space="preserve"> увійшла до фахового наукового журналу </w:t>
      </w:r>
      <w:r w:rsidRPr="003C1074">
        <w:rPr>
          <w:i/>
          <w:sz w:val="28"/>
          <w:szCs w:val="28"/>
          <w:lang w:val="uk-UA"/>
        </w:rPr>
        <w:t xml:space="preserve">«Вчені записки Таврійського національного університету імені В. І. Вернадського. Серія: Філологія. Соціальні комунікації» </w:t>
      </w:r>
      <w:r w:rsidR="00A96B8B">
        <w:rPr>
          <w:sz w:val="28"/>
          <w:szCs w:val="28"/>
          <w:lang w:val="uk-UA"/>
        </w:rPr>
        <w:t>Том 29 (68) №</w:t>
      </w:r>
      <w:r w:rsidRPr="003C1074">
        <w:rPr>
          <w:sz w:val="28"/>
          <w:szCs w:val="28"/>
          <w:lang w:val="uk-UA"/>
        </w:rPr>
        <w:t>4, 2018 року.</w:t>
      </w:r>
    </w:p>
    <w:p w:rsidR="00025A28" w:rsidRPr="003C1074" w:rsidRDefault="004D2726" w:rsidP="004D2726">
      <w:pPr>
        <w:spacing w:line="360" w:lineRule="auto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ab/>
      </w:r>
      <w:r w:rsidR="00373637" w:rsidRPr="003C1074">
        <w:rPr>
          <w:sz w:val="28"/>
          <w:szCs w:val="28"/>
          <w:lang w:val="uk-UA"/>
        </w:rPr>
        <w:t>Наукова</w:t>
      </w:r>
      <w:r w:rsidR="00050630" w:rsidRPr="003C1074">
        <w:rPr>
          <w:sz w:val="28"/>
          <w:szCs w:val="28"/>
          <w:lang w:val="uk-UA"/>
        </w:rPr>
        <w:t xml:space="preserve"> р</w:t>
      </w:r>
      <w:r w:rsidRPr="003C1074">
        <w:rPr>
          <w:sz w:val="28"/>
          <w:szCs w:val="28"/>
          <w:lang w:val="uk-UA"/>
        </w:rPr>
        <w:t>обота складається з двох розділів. У першому сконцентрована увага на</w:t>
      </w:r>
      <w:r w:rsidR="00050630" w:rsidRPr="003C1074">
        <w:rPr>
          <w:sz w:val="28"/>
          <w:szCs w:val="28"/>
          <w:lang w:val="uk-UA"/>
        </w:rPr>
        <w:t xml:space="preserve"> теоретичних</w:t>
      </w:r>
      <w:r w:rsidR="00DD7FE1" w:rsidRPr="003C1074">
        <w:rPr>
          <w:sz w:val="28"/>
          <w:szCs w:val="28"/>
          <w:lang w:val="uk-UA"/>
        </w:rPr>
        <w:t xml:space="preserve"> питаннях</w:t>
      </w:r>
      <w:r w:rsidR="00050630" w:rsidRPr="003C1074">
        <w:rPr>
          <w:sz w:val="28"/>
          <w:szCs w:val="28"/>
          <w:lang w:val="uk-UA"/>
        </w:rPr>
        <w:t>:</w:t>
      </w:r>
      <w:r w:rsidR="00DD7FE1" w:rsidRPr="003C1074">
        <w:rPr>
          <w:sz w:val="28"/>
          <w:szCs w:val="28"/>
          <w:lang w:val="uk-UA"/>
        </w:rPr>
        <w:t xml:space="preserve"> з’ясування</w:t>
      </w:r>
      <w:r w:rsidRPr="003C1074">
        <w:rPr>
          <w:sz w:val="28"/>
          <w:szCs w:val="28"/>
          <w:lang w:val="uk-UA"/>
        </w:rPr>
        <w:t xml:space="preserve"> поняття дискурсу, </w:t>
      </w:r>
      <w:r w:rsidR="00DD7FE1" w:rsidRPr="003C1074">
        <w:rPr>
          <w:sz w:val="28"/>
          <w:szCs w:val="28"/>
          <w:lang w:val="uk-UA"/>
        </w:rPr>
        <w:t xml:space="preserve">розгляд характерних рис його економічного </w:t>
      </w:r>
      <w:r w:rsidRPr="003C1074">
        <w:rPr>
          <w:sz w:val="28"/>
          <w:szCs w:val="28"/>
          <w:lang w:val="uk-UA"/>
        </w:rPr>
        <w:t xml:space="preserve">різновиду та </w:t>
      </w:r>
      <w:r w:rsidR="00F10AA7" w:rsidRPr="003C1074">
        <w:rPr>
          <w:sz w:val="28"/>
          <w:szCs w:val="28"/>
          <w:lang w:val="uk-UA"/>
        </w:rPr>
        <w:t>їхня важливість</w:t>
      </w:r>
      <w:r w:rsidR="00F0287A" w:rsidRPr="003C1074">
        <w:rPr>
          <w:sz w:val="28"/>
          <w:szCs w:val="28"/>
          <w:lang w:val="uk-UA"/>
        </w:rPr>
        <w:t xml:space="preserve"> крізь призму ЗМІ</w:t>
      </w:r>
      <w:r w:rsidRPr="003C1074">
        <w:rPr>
          <w:sz w:val="28"/>
          <w:szCs w:val="28"/>
          <w:lang w:val="uk-UA"/>
        </w:rPr>
        <w:t xml:space="preserve">. У другому </w:t>
      </w:r>
      <w:r w:rsidR="00F0287A" w:rsidRPr="003C1074">
        <w:rPr>
          <w:sz w:val="28"/>
          <w:szCs w:val="28"/>
          <w:lang w:val="uk-UA"/>
        </w:rPr>
        <w:t xml:space="preserve">розділі </w:t>
      </w:r>
      <w:r w:rsidR="00DD7FE1" w:rsidRPr="003C1074">
        <w:rPr>
          <w:sz w:val="28"/>
          <w:szCs w:val="28"/>
          <w:lang w:val="uk-UA"/>
        </w:rPr>
        <w:t>розглядаються різноманітні</w:t>
      </w:r>
      <w:r w:rsidR="003C1074">
        <w:rPr>
          <w:sz w:val="28"/>
          <w:szCs w:val="28"/>
          <w:lang w:val="uk-UA"/>
        </w:rPr>
        <w:t xml:space="preserve"> </w:t>
      </w:r>
      <w:r w:rsidR="00EE0F52" w:rsidRPr="003C1074">
        <w:rPr>
          <w:sz w:val="28"/>
          <w:szCs w:val="28"/>
          <w:lang w:val="uk-UA"/>
        </w:rPr>
        <w:t xml:space="preserve">лінгвістичні особливості перекладацьких трансформацій та </w:t>
      </w:r>
      <w:r w:rsidR="00DD7FE1" w:rsidRPr="003C1074">
        <w:rPr>
          <w:sz w:val="28"/>
          <w:szCs w:val="28"/>
          <w:lang w:val="uk-UA"/>
        </w:rPr>
        <w:t>засоби впливу на реципієнта через економічні тексти.</w:t>
      </w:r>
    </w:p>
    <w:p w:rsidR="00476E90" w:rsidRPr="003C1074" w:rsidRDefault="005775E0" w:rsidP="00B71BF1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C1074">
        <w:rPr>
          <w:b/>
          <w:sz w:val="28"/>
          <w:szCs w:val="28"/>
          <w:lang w:val="uk-UA"/>
        </w:rPr>
        <w:br w:type="page"/>
      </w:r>
      <w:bookmarkStart w:id="2" w:name="_Toc534311857"/>
      <w:bookmarkStart w:id="3" w:name="_Toc534311901"/>
      <w:r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РОЗДІЛ 1</w:t>
      </w:r>
      <w:r w:rsidR="001F5258" w:rsidRPr="003C107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1F5258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ОСОБЛИВОСТІ ЕКОНОМІЧНОГО ДИСКУРСУ</w:t>
      </w:r>
      <w:bookmarkEnd w:id="2"/>
      <w:bookmarkEnd w:id="3"/>
    </w:p>
    <w:p w:rsidR="00476E90" w:rsidRPr="003C1074" w:rsidRDefault="00476E90" w:rsidP="001F5258">
      <w:pPr>
        <w:jc w:val="center"/>
        <w:rPr>
          <w:b/>
          <w:sz w:val="28"/>
          <w:szCs w:val="28"/>
          <w:lang w:val="uk-UA"/>
        </w:rPr>
      </w:pPr>
    </w:p>
    <w:p w:rsidR="00476E90" w:rsidRPr="003C1074" w:rsidRDefault="00476E90" w:rsidP="00424BED">
      <w:pPr>
        <w:pStyle w:val="Heading2"/>
        <w:ind w:firstLine="708"/>
      </w:pPr>
      <w:bookmarkStart w:id="4" w:name="_Toc436399141"/>
      <w:bookmarkStart w:id="5" w:name="_Toc436986091"/>
      <w:bookmarkStart w:id="6" w:name="_Toc534311858"/>
      <w:bookmarkStart w:id="7" w:name="_Toc534311902"/>
      <w:r w:rsidRPr="003C1074">
        <w:t xml:space="preserve">1.1 </w:t>
      </w:r>
      <w:r w:rsidR="00C74E59" w:rsidRPr="003C1074">
        <w:t>Поняття д</w:t>
      </w:r>
      <w:r w:rsidRPr="003C1074">
        <w:t>искурс</w:t>
      </w:r>
      <w:r w:rsidR="00C74E59" w:rsidRPr="003C1074">
        <w:t>у</w:t>
      </w:r>
      <w:r w:rsidRPr="003C1074">
        <w:t xml:space="preserve"> у сучасній лінгвістиці</w:t>
      </w:r>
      <w:bookmarkEnd w:id="4"/>
      <w:bookmarkEnd w:id="5"/>
      <w:bookmarkEnd w:id="6"/>
      <w:bookmarkEnd w:id="7"/>
    </w:p>
    <w:p w:rsidR="00476E90" w:rsidRPr="003C1074" w:rsidRDefault="00476E90" w:rsidP="00476E90">
      <w:pPr>
        <w:spacing w:line="360" w:lineRule="auto"/>
        <w:jc w:val="both"/>
        <w:rPr>
          <w:sz w:val="28"/>
          <w:szCs w:val="28"/>
          <w:lang w:val="uk-UA"/>
        </w:rPr>
      </w:pPr>
    </w:p>
    <w:p w:rsidR="00476E90" w:rsidRPr="003C1074" w:rsidRDefault="00476E90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Семантичний </w:t>
      </w:r>
      <w:r w:rsidR="0029224B" w:rsidRPr="003C1074">
        <w:rPr>
          <w:sz w:val="28"/>
          <w:szCs w:val="28"/>
          <w:lang w:val="uk-UA"/>
        </w:rPr>
        <w:t>діапазон</w:t>
      </w:r>
      <w:r w:rsidR="003C1074">
        <w:rPr>
          <w:sz w:val="28"/>
          <w:szCs w:val="28"/>
          <w:lang w:val="uk-UA"/>
        </w:rPr>
        <w:t xml:space="preserve"> </w:t>
      </w:r>
      <w:r w:rsidR="00135A98" w:rsidRPr="003C1074">
        <w:rPr>
          <w:sz w:val="28"/>
          <w:szCs w:val="28"/>
          <w:lang w:val="uk-UA"/>
        </w:rPr>
        <w:t>терміну</w:t>
      </w:r>
      <w:r w:rsidRPr="003C1074">
        <w:rPr>
          <w:sz w:val="28"/>
          <w:szCs w:val="28"/>
          <w:lang w:val="uk-UA"/>
        </w:rPr>
        <w:t xml:space="preserve"> «</w:t>
      </w:r>
      <w:r w:rsidRPr="003C1074">
        <w:rPr>
          <w:i/>
          <w:sz w:val="28"/>
          <w:szCs w:val="28"/>
          <w:lang w:val="uk-UA"/>
        </w:rPr>
        <w:t>дискурс</w:t>
      </w:r>
      <w:r w:rsidRPr="003C1074">
        <w:rPr>
          <w:sz w:val="28"/>
          <w:szCs w:val="28"/>
          <w:lang w:val="uk-UA"/>
        </w:rPr>
        <w:t xml:space="preserve">» у </w:t>
      </w:r>
      <w:r w:rsidR="00135A98" w:rsidRPr="003C1074">
        <w:rPr>
          <w:sz w:val="28"/>
          <w:szCs w:val="28"/>
          <w:lang w:val="uk-UA"/>
        </w:rPr>
        <w:t>лінгвістиці</w:t>
      </w:r>
      <w:r w:rsidRPr="003C1074">
        <w:rPr>
          <w:sz w:val="28"/>
          <w:szCs w:val="28"/>
          <w:lang w:val="uk-UA"/>
        </w:rPr>
        <w:t xml:space="preserve"> дуже широкий. Його </w:t>
      </w:r>
      <w:r w:rsidR="00135A98" w:rsidRPr="003C1074">
        <w:rPr>
          <w:sz w:val="28"/>
          <w:szCs w:val="28"/>
          <w:lang w:val="uk-UA"/>
        </w:rPr>
        <w:t>асоціюють</w:t>
      </w:r>
      <w:r w:rsidRPr="003C1074">
        <w:rPr>
          <w:sz w:val="28"/>
          <w:szCs w:val="28"/>
          <w:lang w:val="uk-UA"/>
        </w:rPr>
        <w:t xml:space="preserve"> з </w:t>
      </w:r>
      <w:r w:rsidR="00135A98" w:rsidRPr="003C1074">
        <w:rPr>
          <w:sz w:val="28"/>
          <w:szCs w:val="28"/>
          <w:lang w:val="uk-UA"/>
        </w:rPr>
        <w:t>усіма</w:t>
      </w:r>
      <w:r w:rsidRPr="003C1074">
        <w:rPr>
          <w:sz w:val="28"/>
          <w:szCs w:val="28"/>
          <w:lang w:val="uk-UA"/>
        </w:rPr>
        <w:t xml:space="preserve"> виявами </w:t>
      </w:r>
      <w:r w:rsidR="00135A98" w:rsidRPr="003C1074">
        <w:rPr>
          <w:sz w:val="28"/>
          <w:szCs w:val="28"/>
          <w:lang w:val="uk-UA"/>
        </w:rPr>
        <w:t>комунікації</w:t>
      </w:r>
      <w:r w:rsidRPr="003C1074">
        <w:rPr>
          <w:sz w:val="28"/>
          <w:szCs w:val="28"/>
          <w:lang w:val="uk-UA"/>
        </w:rPr>
        <w:t xml:space="preserve"> в </w:t>
      </w:r>
      <w:r w:rsidR="00135A98" w:rsidRPr="003C1074">
        <w:rPr>
          <w:sz w:val="28"/>
          <w:szCs w:val="28"/>
          <w:lang w:val="uk-UA"/>
        </w:rPr>
        <w:t>суспільстві</w:t>
      </w:r>
      <w:r w:rsidR="00AC6380" w:rsidRPr="003C1074">
        <w:rPr>
          <w:sz w:val="28"/>
          <w:szCs w:val="28"/>
          <w:lang w:val="uk-UA"/>
        </w:rPr>
        <w:t>:</w:t>
      </w:r>
      <w:r w:rsidRPr="003C1074">
        <w:rPr>
          <w:sz w:val="28"/>
          <w:szCs w:val="28"/>
          <w:lang w:val="uk-UA"/>
        </w:rPr>
        <w:t xml:space="preserve"> у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межах окремих </w:t>
      </w:r>
      <w:r w:rsidR="00135A98" w:rsidRPr="003C1074">
        <w:rPr>
          <w:sz w:val="28"/>
          <w:szCs w:val="28"/>
          <w:lang w:val="uk-UA"/>
        </w:rPr>
        <w:t>каналів</w:t>
      </w:r>
      <w:r w:rsidRPr="003C1074">
        <w:rPr>
          <w:sz w:val="28"/>
          <w:szCs w:val="28"/>
          <w:lang w:val="uk-UA"/>
        </w:rPr>
        <w:t xml:space="preserve"> таких як слуховий, </w:t>
      </w:r>
      <w:r w:rsidR="00135A98" w:rsidRPr="003C1074">
        <w:rPr>
          <w:sz w:val="28"/>
          <w:szCs w:val="28"/>
          <w:lang w:val="uk-UA"/>
        </w:rPr>
        <w:t>візуальний</w:t>
      </w:r>
      <w:r w:rsidRPr="003C1074">
        <w:rPr>
          <w:sz w:val="28"/>
          <w:szCs w:val="28"/>
          <w:lang w:val="uk-UA"/>
        </w:rPr>
        <w:t xml:space="preserve">, тактильний, та виявом правил </w:t>
      </w:r>
      <w:r w:rsidR="00135A98" w:rsidRPr="003C1074">
        <w:rPr>
          <w:sz w:val="28"/>
          <w:szCs w:val="28"/>
          <w:lang w:val="uk-UA"/>
        </w:rPr>
        <w:t>спілкування</w:t>
      </w:r>
      <w:r w:rsidRPr="003C1074">
        <w:rPr>
          <w:sz w:val="28"/>
          <w:szCs w:val="28"/>
          <w:lang w:val="uk-UA"/>
        </w:rPr>
        <w:t xml:space="preserve">, </w:t>
      </w:r>
      <w:r w:rsidR="006863A5" w:rsidRPr="003C1074">
        <w:rPr>
          <w:sz w:val="28"/>
          <w:szCs w:val="28"/>
          <w:lang w:val="uk-UA"/>
        </w:rPr>
        <w:t xml:space="preserve">способів викладу та втілення </w:t>
      </w:r>
      <w:r w:rsidRPr="003C1074">
        <w:rPr>
          <w:sz w:val="28"/>
          <w:szCs w:val="28"/>
          <w:lang w:val="uk-UA"/>
        </w:rPr>
        <w:t xml:space="preserve">прагматичної мети </w:t>
      </w:r>
      <w:r w:rsidR="0093005C" w:rsidRPr="003C1074">
        <w:rPr>
          <w:sz w:val="28"/>
          <w:szCs w:val="28"/>
          <w:lang w:val="uk-UA"/>
        </w:rPr>
        <w:t>мовців</w:t>
      </w:r>
      <w:r w:rsidR="00BA76D8">
        <w:rPr>
          <w:sz w:val="28"/>
          <w:szCs w:val="28"/>
          <w:lang w:val="uk-UA"/>
        </w:rPr>
        <w:t xml:space="preserve"> </w:t>
      </w:r>
      <w:r w:rsidR="0093005C" w:rsidRPr="003C1074">
        <w:rPr>
          <w:sz w:val="28"/>
          <w:szCs w:val="28"/>
          <w:lang w:val="uk-UA"/>
        </w:rPr>
        <w:t>[4</w:t>
      </w:r>
      <w:r w:rsidRPr="003C1074">
        <w:rPr>
          <w:sz w:val="28"/>
          <w:szCs w:val="28"/>
          <w:lang w:val="uk-UA"/>
        </w:rPr>
        <w:t>,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с.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153].</w:t>
      </w:r>
    </w:p>
    <w:p w:rsidR="00476E90" w:rsidRPr="003C1074" w:rsidRDefault="00476E90" w:rsidP="00476E90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Часто поняття дискурсу </w:t>
      </w:r>
      <w:r w:rsidR="006863A5" w:rsidRPr="003C1074">
        <w:rPr>
          <w:sz w:val="28"/>
          <w:szCs w:val="28"/>
          <w:lang w:val="uk-UA"/>
        </w:rPr>
        <w:t>асоціюють</w:t>
      </w:r>
      <w:r w:rsidRPr="003C1074">
        <w:rPr>
          <w:sz w:val="28"/>
          <w:szCs w:val="28"/>
          <w:lang w:val="uk-UA"/>
        </w:rPr>
        <w:t xml:space="preserve"> з формами та типами мовлення, способами побудови </w:t>
      </w:r>
      <w:r w:rsidR="0093005C" w:rsidRPr="003C1074">
        <w:rPr>
          <w:sz w:val="28"/>
          <w:szCs w:val="28"/>
          <w:lang w:val="uk-UA"/>
        </w:rPr>
        <w:t>повідомлення</w:t>
      </w:r>
      <w:r w:rsidRPr="003C1074">
        <w:rPr>
          <w:sz w:val="28"/>
          <w:szCs w:val="28"/>
          <w:lang w:val="uk-UA"/>
        </w:rPr>
        <w:t xml:space="preserve">, риторикою, характеристиками певної особи чи групи </w:t>
      </w:r>
      <w:r w:rsidR="006863A5" w:rsidRPr="003C1074">
        <w:rPr>
          <w:sz w:val="28"/>
          <w:szCs w:val="28"/>
          <w:lang w:val="uk-UA"/>
        </w:rPr>
        <w:t>осіб</w:t>
      </w:r>
      <w:r w:rsidRPr="003C1074">
        <w:rPr>
          <w:sz w:val="28"/>
          <w:szCs w:val="28"/>
          <w:lang w:val="uk-UA"/>
        </w:rPr>
        <w:t xml:space="preserve"> [</w:t>
      </w:r>
      <w:r w:rsidR="0093005C" w:rsidRPr="003C1074">
        <w:rPr>
          <w:sz w:val="28"/>
          <w:szCs w:val="28"/>
          <w:lang w:val="uk-UA"/>
        </w:rPr>
        <w:t>4</w:t>
      </w:r>
      <w:r w:rsidRPr="003C1074">
        <w:rPr>
          <w:sz w:val="28"/>
          <w:szCs w:val="28"/>
          <w:lang w:val="uk-UA"/>
        </w:rPr>
        <w:t>,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с.153]. Також дискурс розглядають як </w:t>
      </w:r>
      <w:r w:rsidR="006863A5" w:rsidRPr="003C1074">
        <w:rPr>
          <w:sz w:val="28"/>
          <w:szCs w:val="28"/>
          <w:lang w:val="uk-UA"/>
        </w:rPr>
        <w:t>функціональний</w:t>
      </w:r>
      <w:r w:rsidRPr="003C1074">
        <w:rPr>
          <w:sz w:val="28"/>
          <w:szCs w:val="28"/>
          <w:lang w:val="uk-UA"/>
        </w:rPr>
        <w:t xml:space="preserve"> стиль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(</w:t>
      </w:r>
      <w:r w:rsidRPr="003C1074">
        <w:rPr>
          <w:i/>
          <w:sz w:val="28"/>
          <w:szCs w:val="28"/>
          <w:lang w:val="uk-UA"/>
        </w:rPr>
        <w:t xml:space="preserve">науковий, </w:t>
      </w:r>
      <w:r w:rsidR="006863A5" w:rsidRPr="003C1074">
        <w:rPr>
          <w:i/>
          <w:sz w:val="28"/>
          <w:szCs w:val="28"/>
          <w:lang w:val="uk-UA"/>
        </w:rPr>
        <w:t>діловий</w:t>
      </w:r>
      <w:r w:rsidRPr="003C1074">
        <w:rPr>
          <w:i/>
          <w:sz w:val="28"/>
          <w:szCs w:val="28"/>
          <w:lang w:val="uk-UA"/>
        </w:rPr>
        <w:t xml:space="preserve">, </w:t>
      </w:r>
      <w:r w:rsidR="006863A5" w:rsidRPr="003C1074">
        <w:rPr>
          <w:i/>
          <w:sz w:val="28"/>
          <w:szCs w:val="28"/>
          <w:lang w:val="uk-UA"/>
        </w:rPr>
        <w:t>літературний</w:t>
      </w:r>
      <w:r w:rsidRPr="003C1074">
        <w:rPr>
          <w:i/>
          <w:sz w:val="28"/>
          <w:szCs w:val="28"/>
          <w:lang w:val="uk-UA"/>
        </w:rPr>
        <w:t>, писемний, усний, художньо-белетристичний</w:t>
      </w:r>
      <w:r w:rsidRPr="003C1074">
        <w:rPr>
          <w:sz w:val="28"/>
          <w:szCs w:val="28"/>
          <w:lang w:val="uk-UA"/>
        </w:rPr>
        <w:t xml:space="preserve">), як </w:t>
      </w:r>
      <w:r w:rsidR="006863A5" w:rsidRPr="003C1074">
        <w:rPr>
          <w:sz w:val="28"/>
          <w:szCs w:val="28"/>
          <w:lang w:val="uk-UA"/>
        </w:rPr>
        <w:t>підвид</w:t>
      </w:r>
      <w:r w:rsidR="003C1074">
        <w:rPr>
          <w:sz w:val="28"/>
          <w:szCs w:val="28"/>
          <w:lang w:val="uk-UA"/>
        </w:rPr>
        <w:t xml:space="preserve"> </w:t>
      </w:r>
      <w:r w:rsidR="006863A5" w:rsidRPr="003C1074">
        <w:rPr>
          <w:sz w:val="28"/>
          <w:szCs w:val="28"/>
          <w:lang w:val="uk-UA"/>
        </w:rPr>
        <w:t>функціонального</w:t>
      </w:r>
      <w:r w:rsidRPr="003C1074">
        <w:rPr>
          <w:sz w:val="28"/>
          <w:szCs w:val="28"/>
          <w:lang w:val="uk-UA"/>
        </w:rPr>
        <w:t xml:space="preserve"> стилю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(</w:t>
      </w:r>
      <w:r w:rsidR="006863A5" w:rsidRPr="003C1074">
        <w:rPr>
          <w:i/>
          <w:sz w:val="28"/>
          <w:szCs w:val="28"/>
          <w:lang w:val="uk-UA"/>
        </w:rPr>
        <w:t>кінодискурс</w:t>
      </w:r>
      <w:r w:rsidRPr="003C1074">
        <w:rPr>
          <w:i/>
          <w:sz w:val="28"/>
          <w:szCs w:val="28"/>
          <w:lang w:val="uk-UA"/>
        </w:rPr>
        <w:t>, газетний, судовий, юридичний</w:t>
      </w:r>
      <w:r w:rsidRPr="003C1074">
        <w:rPr>
          <w:sz w:val="28"/>
          <w:szCs w:val="28"/>
          <w:lang w:val="uk-UA"/>
        </w:rPr>
        <w:t xml:space="preserve">), </w:t>
      </w:r>
      <w:r w:rsidR="003B0980" w:rsidRPr="003C1074">
        <w:rPr>
          <w:sz w:val="28"/>
          <w:szCs w:val="28"/>
          <w:lang w:val="uk-UA"/>
        </w:rPr>
        <w:t xml:space="preserve">а також </w:t>
      </w:r>
      <w:r w:rsidRPr="003C1074">
        <w:rPr>
          <w:sz w:val="28"/>
          <w:szCs w:val="28"/>
          <w:lang w:val="uk-UA"/>
        </w:rPr>
        <w:t xml:space="preserve">як рід художньої </w:t>
      </w:r>
      <w:r w:rsidR="003B0980" w:rsidRPr="003C1074">
        <w:rPr>
          <w:sz w:val="28"/>
          <w:szCs w:val="28"/>
          <w:lang w:val="uk-UA"/>
        </w:rPr>
        <w:t>літератури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 xml:space="preserve">(епос, </w:t>
      </w:r>
      <w:r w:rsidR="006863A5" w:rsidRPr="003C1074">
        <w:rPr>
          <w:i/>
          <w:sz w:val="28"/>
          <w:szCs w:val="28"/>
          <w:lang w:val="uk-UA"/>
        </w:rPr>
        <w:t>лірика</w:t>
      </w:r>
      <w:r w:rsidRPr="003C1074">
        <w:rPr>
          <w:i/>
          <w:sz w:val="28"/>
          <w:szCs w:val="28"/>
          <w:lang w:val="uk-UA"/>
        </w:rPr>
        <w:t>, драма</w:t>
      </w:r>
      <w:r w:rsidR="003B0980" w:rsidRPr="003C1074">
        <w:rPr>
          <w:i/>
          <w:sz w:val="28"/>
          <w:szCs w:val="28"/>
          <w:lang w:val="uk-UA"/>
        </w:rPr>
        <w:t xml:space="preserve"> тощо</w:t>
      </w:r>
      <w:r w:rsidRPr="003C1074">
        <w:rPr>
          <w:i/>
          <w:sz w:val="28"/>
          <w:szCs w:val="28"/>
          <w:lang w:val="uk-UA"/>
        </w:rPr>
        <w:t xml:space="preserve">). </w:t>
      </w:r>
    </w:p>
    <w:p w:rsidR="00476E90" w:rsidRPr="003C1074" w:rsidRDefault="00476E90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Дискурс (</w:t>
      </w:r>
      <w:r w:rsidRPr="003C1074">
        <w:rPr>
          <w:i/>
          <w:sz w:val="28"/>
          <w:szCs w:val="28"/>
          <w:lang w:val="uk-UA"/>
        </w:rPr>
        <w:t xml:space="preserve">від французького </w:t>
      </w:r>
      <w:r w:rsidR="006863A5" w:rsidRPr="003C1074">
        <w:rPr>
          <w:i/>
          <w:sz w:val="28"/>
          <w:szCs w:val="28"/>
          <w:lang w:val="uk-UA"/>
        </w:rPr>
        <w:t>“discourse” –</w:t>
      </w:r>
      <w:r w:rsidR="003C1074">
        <w:rPr>
          <w:i/>
          <w:sz w:val="28"/>
          <w:szCs w:val="28"/>
          <w:lang w:val="uk-UA"/>
        </w:rPr>
        <w:t xml:space="preserve"> </w:t>
      </w:r>
      <w:r w:rsidR="006863A5" w:rsidRPr="003C1074">
        <w:rPr>
          <w:i/>
          <w:sz w:val="28"/>
          <w:szCs w:val="28"/>
          <w:lang w:val="uk-UA"/>
        </w:rPr>
        <w:t>«</w:t>
      </w:r>
      <w:r w:rsidRPr="003C1074">
        <w:rPr>
          <w:i/>
          <w:sz w:val="28"/>
          <w:szCs w:val="28"/>
          <w:lang w:val="uk-UA"/>
        </w:rPr>
        <w:t>мовлення</w:t>
      </w:r>
      <w:r w:rsidR="006863A5" w:rsidRPr="003C1074">
        <w:rPr>
          <w:i/>
          <w:sz w:val="28"/>
          <w:szCs w:val="28"/>
          <w:lang w:val="uk-UA"/>
        </w:rPr>
        <w:t>»</w:t>
      </w:r>
      <w:r w:rsidRPr="003C1074">
        <w:rPr>
          <w:sz w:val="28"/>
          <w:szCs w:val="28"/>
          <w:lang w:val="uk-UA"/>
        </w:rPr>
        <w:t xml:space="preserve">) – це текст в аспектi події, зв’язний текст у </w:t>
      </w:r>
      <w:r w:rsidR="006863A5" w:rsidRPr="003C1074">
        <w:rPr>
          <w:sz w:val="28"/>
          <w:szCs w:val="28"/>
          <w:lang w:val="uk-UA"/>
        </w:rPr>
        <w:t>поєднанні</w:t>
      </w:r>
      <w:r w:rsidRPr="003C1074">
        <w:rPr>
          <w:sz w:val="28"/>
          <w:szCs w:val="28"/>
          <w:lang w:val="uk-UA"/>
        </w:rPr>
        <w:t xml:space="preserve"> з </w:t>
      </w:r>
      <w:r w:rsidR="006863A5" w:rsidRPr="003C1074">
        <w:rPr>
          <w:sz w:val="28"/>
          <w:szCs w:val="28"/>
          <w:lang w:val="uk-UA"/>
        </w:rPr>
        <w:t>екстралінгвістичними</w:t>
      </w:r>
      <w:r w:rsidR="003B0980" w:rsidRPr="003C1074">
        <w:rPr>
          <w:sz w:val="28"/>
          <w:szCs w:val="28"/>
          <w:lang w:val="uk-UA"/>
        </w:rPr>
        <w:t xml:space="preserve"> факторами;</w:t>
      </w:r>
      <w:r w:rsidRPr="003C1074">
        <w:rPr>
          <w:sz w:val="28"/>
          <w:szCs w:val="28"/>
          <w:lang w:val="uk-UA"/>
        </w:rPr>
        <w:t xml:space="preserve"> це мовлення, яке виступає </w:t>
      </w:r>
      <w:r w:rsidR="006863A5" w:rsidRPr="003C1074">
        <w:rPr>
          <w:sz w:val="28"/>
          <w:szCs w:val="28"/>
          <w:lang w:val="uk-UA"/>
        </w:rPr>
        <w:t>цілеспрямованим</w:t>
      </w:r>
      <w:r w:rsidR="003C1074">
        <w:rPr>
          <w:sz w:val="28"/>
          <w:szCs w:val="28"/>
          <w:lang w:val="uk-UA"/>
        </w:rPr>
        <w:t xml:space="preserve"> </w:t>
      </w:r>
      <w:r w:rsidR="006863A5" w:rsidRPr="003C1074">
        <w:rPr>
          <w:sz w:val="28"/>
          <w:szCs w:val="28"/>
          <w:lang w:val="uk-UA"/>
        </w:rPr>
        <w:t>соціальним</w:t>
      </w:r>
      <w:r w:rsidRPr="003C1074">
        <w:rPr>
          <w:sz w:val="28"/>
          <w:szCs w:val="28"/>
          <w:lang w:val="uk-UA"/>
        </w:rPr>
        <w:t xml:space="preserve"> актом, що бере участь у </w:t>
      </w:r>
      <w:r w:rsidR="006863A5" w:rsidRPr="003C1074">
        <w:rPr>
          <w:sz w:val="28"/>
          <w:szCs w:val="28"/>
          <w:lang w:val="uk-UA"/>
        </w:rPr>
        <w:t>взаємодії</w:t>
      </w:r>
      <w:r w:rsidRPr="003C1074">
        <w:rPr>
          <w:sz w:val="28"/>
          <w:szCs w:val="28"/>
          <w:lang w:val="uk-UA"/>
        </w:rPr>
        <w:t xml:space="preserve"> людей та їх</w:t>
      </w:r>
      <w:r w:rsidR="003B0980" w:rsidRPr="003C1074">
        <w:rPr>
          <w:sz w:val="28"/>
          <w:szCs w:val="28"/>
          <w:lang w:val="uk-UA"/>
        </w:rPr>
        <w:t>ніх</w:t>
      </w:r>
      <w:r w:rsidR="003C1074">
        <w:rPr>
          <w:sz w:val="28"/>
          <w:szCs w:val="28"/>
          <w:lang w:val="uk-UA"/>
        </w:rPr>
        <w:t xml:space="preserve"> </w:t>
      </w:r>
      <w:r w:rsidR="003B0980" w:rsidRPr="003C1074">
        <w:rPr>
          <w:sz w:val="28"/>
          <w:szCs w:val="28"/>
          <w:lang w:val="uk-UA"/>
        </w:rPr>
        <w:t>когнітивних</w:t>
      </w:r>
      <w:r w:rsidRPr="003C1074">
        <w:rPr>
          <w:sz w:val="28"/>
          <w:szCs w:val="28"/>
          <w:lang w:val="uk-UA"/>
        </w:rPr>
        <w:t xml:space="preserve"> процесах</w:t>
      </w:r>
      <w:r w:rsidR="00BA76D8">
        <w:rPr>
          <w:sz w:val="28"/>
          <w:szCs w:val="28"/>
          <w:lang w:val="uk-UA"/>
        </w:rPr>
        <w:t xml:space="preserve"> </w:t>
      </w:r>
      <w:r w:rsidR="00E12378" w:rsidRPr="003C1074">
        <w:rPr>
          <w:sz w:val="28"/>
          <w:szCs w:val="28"/>
          <w:lang w:val="uk-UA"/>
        </w:rPr>
        <w:t>[</w:t>
      </w:r>
      <w:r w:rsidR="007E2D15" w:rsidRPr="003C1074">
        <w:rPr>
          <w:sz w:val="28"/>
          <w:szCs w:val="28"/>
          <w:lang w:val="uk-UA"/>
        </w:rPr>
        <w:t>3</w:t>
      </w:r>
      <w:r w:rsidRPr="003C1074">
        <w:rPr>
          <w:sz w:val="28"/>
          <w:szCs w:val="28"/>
          <w:lang w:val="uk-UA"/>
        </w:rPr>
        <w:t>,</w:t>
      </w:r>
      <w:r w:rsidR="007E2D15" w:rsidRPr="003C1074">
        <w:rPr>
          <w:sz w:val="28"/>
          <w:szCs w:val="28"/>
          <w:lang w:val="uk-UA"/>
        </w:rPr>
        <w:t xml:space="preserve"> с.</w:t>
      </w:r>
      <w:r w:rsidR="00BA76D8">
        <w:rPr>
          <w:sz w:val="28"/>
          <w:szCs w:val="28"/>
          <w:lang w:val="uk-UA"/>
        </w:rPr>
        <w:t xml:space="preserve"> </w:t>
      </w:r>
      <w:r w:rsidR="007E2D15" w:rsidRPr="003C1074">
        <w:rPr>
          <w:sz w:val="28"/>
          <w:szCs w:val="28"/>
          <w:lang w:val="uk-UA"/>
        </w:rPr>
        <w:t>136-137</w:t>
      </w:r>
      <w:r w:rsidRPr="003C1074">
        <w:rPr>
          <w:sz w:val="28"/>
          <w:szCs w:val="28"/>
          <w:lang w:val="uk-UA"/>
        </w:rPr>
        <w:t xml:space="preserve">].  </w:t>
      </w:r>
    </w:p>
    <w:p w:rsidR="00476E90" w:rsidRPr="003C1074" w:rsidRDefault="006863A5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Підсумовуючи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різні трактування</w:t>
      </w:r>
      <w:r w:rsidR="007E2D15" w:rsidRPr="003C1074">
        <w:rPr>
          <w:sz w:val="28"/>
          <w:szCs w:val="28"/>
          <w:lang w:val="uk-UA"/>
        </w:rPr>
        <w:t xml:space="preserve"> дискурсу, </w:t>
      </w:r>
      <w:r w:rsidR="00BA76D8">
        <w:rPr>
          <w:sz w:val="28"/>
          <w:szCs w:val="28"/>
          <w:lang w:val="uk-UA"/>
        </w:rPr>
        <w:t xml:space="preserve"> </w:t>
      </w:r>
      <w:r w:rsidR="004F0B56" w:rsidRPr="003C1074">
        <w:rPr>
          <w:sz w:val="28"/>
          <w:szCs w:val="28"/>
          <w:lang w:val="uk-UA"/>
        </w:rPr>
        <w:t>М.</w:t>
      </w:r>
      <w:r w:rsidR="00BA76D8">
        <w:rPr>
          <w:sz w:val="28"/>
          <w:szCs w:val="28"/>
          <w:lang w:val="uk-UA"/>
        </w:rPr>
        <w:t xml:space="preserve"> </w:t>
      </w:r>
      <w:r w:rsidR="004F0B56" w:rsidRPr="003C1074">
        <w:rPr>
          <w:sz w:val="28"/>
          <w:szCs w:val="28"/>
          <w:lang w:val="uk-UA"/>
        </w:rPr>
        <w:t>Л.</w:t>
      </w:r>
      <w:r w:rsidR="00BA76D8">
        <w:rPr>
          <w:sz w:val="28"/>
          <w:szCs w:val="28"/>
          <w:lang w:val="uk-UA"/>
        </w:rPr>
        <w:t xml:space="preserve"> </w:t>
      </w:r>
      <w:r w:rsidR="004F0B56" w:rsidRPr="003C1074">
        <w:rPr>
          <w:sz w:val="28"/>
          <w:szCs w:val="28"/>
          <w:lang w:val="uk-UA"/>
        </w:rPr>
        <w:t xml:space="preserve">Макаров </w:t>
      </w:r>
      <w:r w:rsidRPr="003C1074">
        <w:rPr>
          <w:sz w:val="28"/>
          <w:szCs w:val="28"/>
          <w:lang w:val="uk-UA"/>
        </w:rPr>
        <w:t>виділяє основні</w:t>
      </w:r>
      <w:r w:rsidR="00476E90" w:rsidRPr="003C1074">
        <w:rPr>
          <w:sz w:val="28"/>
          <w:szCs w:val="28"/>
          <w:lang w:val="uk-UA"/>
        </w:rPr>
        <w:t xml:space="preserve"> координати, за якими визначається дискурс: формальна, </w:t>
      </w:r>
      <w:r w:rsidRPr="003C1074">
        <w:rPr>
          <w:sz w:val="28"/>
          <w:szCs w:val="28"/>
          <w:lang w:val="uk-UA"/>
        </w:rPr>
        <w:t>функціональна</w:t>
      </w:r>
      <w:r w:rsidR="00476E90" w:rsidRPr="003C1074">
        <w:rPr>
          <w:sz w:val="28"/>
          <w:szCs w:val="28"/>
          <w:lang w:val="uk-UA"/>
        </w:rPr>
        <w:t xml:space="preserve"> та ситуативна </w:t>
      </w:r>
      <w:r w:rsidRPr="003C1074">
        <w:rPr>
          <w:sz w:val="28"/>
          <w:szCs w:val="28"/>
          <w:lang w:val="uk-UA"/>
        </w:rPr>
        <w:t>інтерпретації</w:t>
      </w:r>
      <w:r w:rsidR="00476E90" w:rsidRPr="003C1074">
        <w:rPr>
          <w:sz w:val="28"/>
          <w:szCs w:val="28"/>
          <w:lang w:val="uk-UA"/>
        </w:rPr>
        <w:t xml:space="preserve">. Формальна </w:t>
      </w:r>
      <w:r w:rsidRPr="003C1074">
        <w:rPr>
          <w:sz w:val="28"/>
          <w:szCs w:val="28"/>
          <w:lang w:val="uk-UA"/>
        </w:rPr>
        <w:t>інтерпретація</w:t>
      </w:r>
      <w:r w:rsidR="00476E90" w:rsidRPr="003C1074">
        <w:rPr>
          <w:sz w:val="28"/>
          <w:szCs w:val="28"/>
          <w:lang w:val="uk-UA"/>
        </w:rPr>
        <w:t xml:space="preserve"> – це </w:t>
      </w:r>
      <w:r w:rsidRPr="003C1074">
        <w:rPr>
          <w:sz w:val="28"/>
          <w:szCs w:val="28"/>
          <w:lang w:val="uk-UA"/>
        </w:rPr>
        <w:t>розуміння</w:t>
      </w:r>
      <w:r w:rsidR="00476E90" w:rsidRPr="003C1074">
        <w:rPr>
          <w:sz w:val="28"/>
          <w:szCs w:val="28"/>
          <w:lang w:val="uk-UA"/>
        </w:rPr>
        <w:t xml:space="preserve"> дискурсу як утворення вищого за речення </w:t>
      </w:r>
      <w:r w:rsidRPr="003C1074">
        <w:rPr>
          <w:sz w:val="28"/>
          <w:szCs w:val="28"/>
          <w:lang w:val="uk-UA"/>
        </w:rPr>
        <w:t>рівня</w:t>
      </w:r>
      <w:r w:rsidR="00476E90" w:rsidRPr="003C1074">
        <w:rPr>
          <w:sz w:val="28"/>
          <w:szCs w:val="28"/>
          <w:lang w:val="uk-UA"/>
        </w:rPr>
        <w:t xml:space="preserve">. Мова йде про </w:t>
      </w:r>
      <w:r w:rsidRPr="003C1074">
        <w:rPr>
          <w:sz w:val="28"/>
          <w:szCs w:val="28"/>
          <w:lang w:val="uk-UA"/>
        </w:rPr>
        <w:t>надфразову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єдність</w:t>
      </w:r>
      <w:r w:rsidR="00476E90" w:rsidRPr="003C1074">
        <w:rPr>
          <w:sz w:val="28"/>
          <w:szCs w:val="28"/>
          <w:lang w:val="uk-UA"/>
        </w:rPr>
        <w:t xml:space="preserve">, складне синтаксичне </w:t>
      </w:r>
      <w:r w:rsidRPr="003C1074">
        <w:rPr>
          <w:sz w:val="28"/>
          <w:szCs w:val="28"/>
          <w:lang w:val="uk-UA"/>
        </w:rPr>
        <w:t>ціле</w:t>
      </w:r>
      <w:r w:rsidR="00476E90" w:rsidRPr="003C1074">
        <w:rPr>
          <w:sz w:val="28"/>
          <w:szCs w:val="28"/>
          <w:lang w:val="uk-UA"/>
        </w:rPr>
        <w:t xml:space="preserve">. </w:t>
      </w:r>
      <w:r w:rsidR="00BD4AD8" w:rsidRPr="003C1074">
        <w:rPr>
          <w:sz w:val="28"/>
          <w:szCs w:val="28"/>
          <w:lang w:val="uk-UA"/>
        </w:rPr>
        <w:t>Функціональна</w:t>
      </w:r>
      <w:r w:rsidR="003C1074">
        <w:rPr>
          <w:sz w:val="28"/>
          <w:szCs w:val="28"/>
          <w:lang w:val="uk-UA"/>
        </w:rPr>
        <w:t xml:space="preserve"> </w:t>
      </w:r>
      <w:r w:rsidR="00BD4AD8" w:rsidRPr="003C1074">
        <w:rPr>
          <w:sz w:val="28"/>
          <w:szCs w:val="28"/>
          <w:lang w:val="uk-UA"/>
        </w:rPr>
        <w:t>інтерпретація</w:t>
      </w:r>
      <w:r w:rsidR="00476E90" w:rsidRPr="003C1074">
        <w:rPr>
          <w:sz w:val="28"/>
          <w:szCs w:val="28"/>
          <w:lang w:val="uk-UA"/>
        </w:rPr>
        <w:t xml:space="preserve"> – це </w:t>
      </w:r>
      <w:r w:rsidR="00BD4AD8" w:rsidRPr="003C1074">
        <w:rPr>
          <w:sz w:val="28"/>
          <w:szCs w:val="28"/>
          <w:lang w:val="uk-UA"/>
        </w:rPr>
        <w:t>розуміння</w:t>
      </w:r>
      <w:r w:rsidR="00476E90" w:rsidRPr="003C1074">
        <w:rPr>
          <w:sz w:val="28"/>
          <w:szCs w:val="28"/>
          <w:lang w:val="uk-UA"/>
        </w:rPr>
        <w:t xml:space="preserve"> дискурсу як використання мови в усіх її </w:t>
      </w:r>
      <w:r w:rsidR="003B0980" w:rsidRPr="003C1074">
        <w:rPr>
          <w:sz w:val="28"/>
          <w:szCs w:val="28"/>
          <w:lang w:val="uk-UA"/>
        </w:rPr>
        <w:t>різновидах</w:t>
      </w:r>
      <w:r w:rsidR="00476E90" w:rsidRPr="003C1074">
        <w:rPr>
          <w:sz w:val="28"/>
          <w:szCs w:val="28"/>
          <w:lang w:val="uk-UA"/>
        </w:rPr>
        <w:t xml:space="preserve">. Ситуативна </w:t>
      </w:r>
      <w:r w:rsidR="00BD4AD8" w:rsidRPr="003C1074">
        <w:rPr>
          <w:sz w:val="28"/>
          <w:szCs w:val="28"/>
          <w:lang w:val="uk-UA"/>
        </w:rPr>
        <w:t>інтерпретація</w:t>
      </w:r>
      <w:r w:rsidR="003C1074">
        <w:rPr>
          <w:sz w:val="28"/>
          <w:szCs w:val="28"/>
          <w:lang w:val="uk-UA"/>
        </w:rPr>
        <w:t xml:space="preserve"> </w:t>
      </w:r>
      <w:r w:rsidR="00476E90" w:rsidRPr="003C1074">
        <w:rPr>
          <w:sz w:val="28"/>
          <w:szCs w:val="28"/>
          <w:lang w:val="uk-UA"/>
        </w:rPr>
        <w:t xml:space="preserve">– це врахування </w:t>
      </w:r>
      <w:r w:rsidR="00BD4AD8" w:rsidRPr="003C1074">
        <w:rPr>
          <w:sz w:val="28"/>
          <w:szCs w:val="28"/>
          <w:lang w:val="uk-UA"/>
        </w:rPr>
        <w:t>психологічно</w:t>
      </w:r>
      <w:r w:rsidR="00476E90" w:rsidRPr="003C1074">
        <w:rPr>
          <w:sz w:val="28"/>
          <w:szCs w:val="28"/>
          <w:lang w:val="uk-UA"/>
        </w:rPr>
        <w:t xml:space="preserve">, культурно та </w:t>
      </w:r>
      <w:r w:rsidR="00BD4AD8" w:rsidRPr="003C1074">
        <w:rPr>
          <w:sz w:val="28"/>
          <w:szCs w:val="28"/>
          <w:lang w:val="uk-UA"/>
        </w:rPr>
        <w:t>соціально</w:t>
      </w:r>
      <w:r w:rsidR="00476E90" w:rsidRPr="003C1074">
        <w:rPr>
          <w:sz w:val="28"/>
          <w:szCs w:val="28"/>
          <w:lang w:val="uk-UA"/>
        </w:rPr>
        <w:t xml:space="preserve"> значимих умов </w:t>
      </w:r>
      <w:r w:rsidR="00BD4AD8" w:rsidRPr="003C1074">
        <w:rPr>
          <w:sz w:val="28"/>
          <w:szCs w:val="28"/>
          <w:lang w:val="uk-UA"/>
        </w:rPr>
        <w:t>спілкування</w:t>
      </w:r>
      <w:r w:rsidR="003C1074">
        <w:rPr>
          <w:sz w:val="28"/>
          <w:szCs w:val="28"/>
          <w:lang w:val="uk-UA"/>
        </w:rPr>
        <w:t xml:space="preserve"> </w:t>
      </w:r>
      <w:r w:rsidR="003A5326" w:rsidRPr="003C1074">
        <w:rPr>
          <w:sz w:val="28"/>
          <w:szCs w:val="28"/>
          <w:lang w:val="uk-UA"/>
        </w:rPr>
        <w:t>[15</w:t>
      </w:r>
      <w:r w:rsidR="00BC63C8" w:rsidRPr="003C1074">
        <w:rPr>
          <w:sz w:val="28"/>
          <w:szCs w:val="28"/>
          <w:lang w:val="uk-UA"/>
        </w:rPr>
        <w:t xml:space="preserve">, с. </w:t>
      </w:r>
      <w:r w:rsidR="004F0B56" w:rsidRPr="003C1074">
        <w:rPr>
          <w:sz w:val="28"/>
          <w:szCs w:val="28"/>
          <w:lang w:val="uk-UA"/>
        </w:rPr>
        <w:t>190</w:t>
      </w:r>
      <w:r w:rsidR="00BC63C8" w:rsidRPr="003C1074">
        <w:rPr>
          <w:sz w:val="28"/>
          <w:szCs w:val="28"/>
          <w:lang w:val="uk-UA"/>
        </w:rPr>
        <w:t>]</w:t>
      </w:r>
      <w:r w:rsidR="00476E90" w:rsidRPr="003C1074">
        <w:rPr>
          <w:sz w:val="28"/>
          <w:szCs w:val="28"/>
          <w:lang w:val="uk-UA"/>
        </w:rPr>
        <w:t>.</w:t>
      </w:r>
    </w:p>
    <w:p w:rsidR="00372530" w:rsidRPr="003C1074" w:rsidRDefault="00372530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У руслі </w:t>
      </w:r>
      <w:r w:rsidR="00BD4AD8" w:rsidRPr="003C1074">
        <w:rPr>
          <w:sz w:val="28"/>
          <w:szCs w:val="28"/>
          <w:lang w:val="uk-UA"/>
        </w:rPr>
        <w:t>когнітивно</w:t>
      </w:r>
      <w:r w:rsidRPr="003C1074">
        <w:rPr>
          <w:sz w:val="28"/>
          <w:szCs w:val="28"/>
          <w:lang w:val="uk-UA"/>
        </w:rPr>
        <w:t>-комунікативного тлумачення дискурсу І.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С. Шевченко та О.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І. Морозова підкреслюють, що це інтегральний феномен, </w:t>
      </w:r>
      <w:r w:rsidR="00BD4AD8" w:rsidRPr="003C1074">
        <w:rPr>
          <w:sz w:val="28"/>
          <w:szCs w:val="28"/>
          <w:lang w:val="uk-UA"/>
        </w:rPr>
        <w:t>когнітивно</w:t>
      </w:r>
      <w:r w:rsidRPr="003C1074">
        <w:rPr>
          <w:sz w:val="28"/>
          <w:szCs w:val="28"/>
          <w:lang w:val="uk-UA"/>
        </w:rPr>
        <w:t xml:space="preserve">-комунікативна діяльність, як сукупність процесу та результату, що включає як екстралінгвальний, так і власне лінгвістичний аспект; в останньому, крім тексту виділяється пресупозиція та контекст </w:t>
      </w:r>
      <w:r w:rsidRPr="003C1074">
        <w:rPr>
          <w:i/>
          <w:sz w:val="28"/>
          <w:szCs w:val="28"/>
          <w:lang w:val="uk-UA"/>
        </w:rPr>
        <w:t>(прагматичний, соціальний, когнітивний)</w:t>
      </w:r>
      <w:r w:rsidRPr="003C1074">
        <w:rPr>
          <w:sz w:val="28"/>
          <w:szCs w:val="28"/>
          <w:lang w:val="uk-UA"/>
        </w:rPr>
        <w:t xml:space="preserve">, які обумовлюють вибір мовних засобів </w:t>
      </w:r>
      <w:r w:rsidR="003A5326" w:rsidRPr="003C1074">
        <w:rPr>
          <w:sz w:val="28"/>
          <w:szCs w:val="28"/>
          <w:lang w:val="uk-UA"/>
        </w:rPr>
        <w:t>[22</w:t>
      </w:r>
      <w:r w:rsidRPr="003C1074">
        <w:rPr>
          <w:sz w:val="28"/>
          <w:szCs w:val="28"/>
          <w:lang w:val="uk-UA"/>
        </w:rPr>
        <w:t>, с. 19].</w:t>
      </w:r>
    </w:p>
    <w:p w:rsidR="00476E90" w:rsidRPr="003C1074" w:rsidRDefault="00476E90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Дискурс звернений до прагматичної </w:t>
      </w:r>
      <w:r w:rsidR="00BD4AD8" w:rsidRPr="003C1074">
        <w:rPr>
          <w:sz w:val="28"/>
          <w:szCs w:val="28"/>
          <w:lang w:val="uk-UA"/>
        </w:rPr>
        <w:t>ситуації</w:t>
      </w:r>
      <w:r w:rsidRPr="003C1074">
        <w:rPr>
          <w:sz w:val="28"/>
          <w:szCs w:val="28"/>
          <w:lang w:val="uk-UA"/>
        </w:rPr>
        <w:t xml:space="preserve">, що визначає </w:t>
      </w:r>
      <w:r w:rsidR="00BD4AD8" w:rsidRPr="003C1074">
        <w:rPr>
          <w:sz w:val="28"/>
          <w:szCs w:val="28"/>
          <w:lang w:val="uk-UA"/>
        </w:rPr>
        <w:t>комунікативну</w:t>
      </w:r>
      <w:r w:rsidR="003C1074">
        <w:rPr>
          <w:sz w:val="28"/>
          <w:szCs w:val="28"/>
          <w:lang w:val="uk-UA"/>
        </w:rPr>
        <w:t xml:space="preserve"> </w:t>
      </w:r>
      <w:r w:rsidR="00BD4AD8" w:rsidRPr="003C1074">
        <w:rPr>
          <w:sz w:val="28"/>
          <w:szCs w:val="28"/>
          <w:lang w:val="uk-UA"/>
        </w:rPr>
        <w:t>адекватність</w:t>
      </w:r>
      <w:r w:rsidRPr="003C1074">
        <w:rPr>
          <w:sz w:val="28"/>
          <w:szCs w:val="28"/>
          <w:lang w:val="uk-UA"/>
        </w:rPr>
        <w:t xml:space="preserve"> та </w:t>
      </w:r>
      <w:r w:rsidR="00BD4AD8" w:rsidRPr="003C1074">
        <w:rPr>
          <w:sz w:val="28"/>
          <w:szCs w:val="28"/>
          <w:lang w:val="uk-UA"/>
        </w:rPr>
        <w:t>зв’язність</w:t>
      </w:r>
      <w:r w:rsidRPr="003C1074">
        <w:rPr>
          <w:sz w:val="28"/>
          <w:szCs w:val="28"/>
          <w:lang w:val="uk-UA"/>
        </w:rPr>
        <w:t xml:space="preserve"> дискурсу, його iмплікації та пресупозицiї. «</w:t>
      </w:r>
      <w:r w:rsidRPr="003C1074">
        <w:rPr>
          <w:i/>
          <w:sz w:val="28"/>
          <w:szCs w:val="28"/>
          <w:lang w:val="uk-UA"/>
        </w:rPr>
        <w:t>Фрейми</w:t>
      </w:r>
      <w:r w:rsidRPr="003C1074">
        <w:rPr>
          <w:sz w:val="28"/>
          <w:szCs w:val="28"/>
          <w:lang w:val="uk-UA"/>
        </w:rPr>
        <w:t>»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(</w:t>
      </w:r>
      <w:r w:rsidR="00BC00BA" w:rsidRPr="003C1074">
        <w:rPr>
          <w:sz w:val="28"/>
          <w:szCs w:val="28"/>
          <w:lang w:val="uk-UA"/>
        </w:rPr>
        <w:t>типові ситуації</w:t>
      </w:r>
      <w:r w:rsidRPr="003C1074">
        <w:rPr>
          <w:sz w:val="28"/>
          <w:szCs w:val="28"/>
          <w:lang w:val="uk-UA"/>
        </w:rPr>
        <w:t>) та «</w:t>
      </w:r>
      <w:r w:rsidR="00BC00BA" w:rsidRPr="003C1074">
        <w:rPr>
          <w:i/>
          <w:sz w:val="28"/>
          <w:szCs w:val="28"/>
          <w:lang w:val="uk-UA"/>
        </w:rPr>
        <w:t>сценарії</w:t>
      </w:r>
      <w:r w:rsidRPr="003C1074">
        <w:rPr>
          <w:sz w:val="28"/>
          <w:szCs w:val="28"/>
          <w:lang w:val="uk-UA"/>
        </w:rPr>
        <w:t>»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(акцентування на розвитку </w:t>
      </w:r>
      <w:r w:rsidR="00BC00BA" w:rsidRPr="003C1074">
        <w:rPr>
          <w:sz w:val="28"/>
          <w:szCs w:val="28"/>
          <w:lang w:val="uk-UA"/>
        </w:rPr>
        <w:t>ситуації</w:t>
      </w:r>
      <w:r w:rsidRPr="003C1074">
        <w:rPr>
          <w:sz w:val="28"/>
          <w:szCs w:val="28"/>
          <w:lang w:val="uk-UA"/>
        </w:rPr>
        <w:t>) моделюють контекст дискурсу</w:t>
      </w:r>
      <w:r w:rsidR="003C1074">
        <w:rPr>
          <w:sz w:val="28"/>
          <w:szCs w:val="28"/>
          <w:lang w:val="uk-UA"/>
        </w:rPr>
        <w:t xml:space="preserve"> </w:t>
      </w:r>
      <w:r w:rsidR="00BC63C8" w:rsidRPr="003C1074">
        <w:rPr>
          <w:sz w:val="28"/>
          <w:szCs w:val="28"/>
          <w:lang w:val="uk-UA"/>
        </w:rPr>
        <w:t>[</w:t>
      </w:r>
      <w:r w:rsidR="00D1330A" w:rsidRPr="003C1074">
        <w:rPr>
          <w:sz w:val="28"/>
          <w:szCs w:val="28"/>
          <w:lang w:val="uk-UA"/>
        </w:rPr>
        <w:t>12</w:t>
      </w:r>
      <w:r w:rsidRPr="003C1074">
        <w:rPr>
          <w:sz w:val="28"/>
          <w:szCs w:val="28"/>
          <w:lang w:val="uk-UA"/>
        </w:rPr>
        <w:t>,</w:t>
      </w:r>
      <w:r w:rsidR="00BA76D8">
        <w:rPr>
          <w:sz w:val="28"/>
          <w:szCs w:val="28"/>
          <w:lang w:val="uk-UA"/>
        </w:rPr>
        <w:t xml:space="preserve"> </w:t>
      </w:r>
      <w:r w:rsidR="00BC63C8" w:rsidRPr="003C1074">
        <w:rPr>
          <w:sz w:val="28"/>
          <w:szCs w:val="28"/>
          <w:lang w:val="uk-UA"/>
        </w:rPr>
        <w:t>с. 4</w:t>
      </w:r>
      <w:r w:rsidRPr="003C1074">
        <w:rPr>
          <w:sz w:val="28"/>
          <w:szCs w:val="28"/>
          <w:lang w:val="uk-UA"/>
        </w:rPr>
        <w:t xml:space="preserve">]. Дискурс також звернений до ментальних </w:t>
      </w:r>
      <w:r w:rsidR="00BC00BA" w:rsidRPr="003C1074">
        <w:rPr>
          <w:sz w:val="28"/>
          <w:szCs w:val="28"/>
          <w:lang w:val="uk-UA"/>
        </w:rPr>
        <w:t>процесів</w:t>
      </w:r>
      <w:r w:rsidRPr="003C1074">
        <w:rPr>
          <w:sz w:val="28"/>
          <w:szCs w:val="28"/>
          <w:lang w:val="uk-UA"/>
        </w:rPr>
        <w:t xml:space="preserve"> учасників </w:t>
      </w:r>
      <w:r w:rsidR="00BC00BA" w:rsidRPr="003C1074">
        <w:rPr>
          <w:sz w:val="28"/>
          <w:szCs w:val="28"/>
          <w:lang w:val="uk-UA"/>
        </w:rPr>
        <w:t>комунікації</w:t>
      </w:r>
      <w:r w:rsidRPr="003C1074">
        <w:rPr>
          <w:sz w:val="28"/>
          <w:szCs w:val="28"/>
          <w:lang w:val="uk-UA"/>
        </w:rPr>
        <w:t xml:space="preserve">: </w:t>
      </w:r>
      <w:r w:rsidR="00BC00BA" w:rsidRPr="003C1074">
        <w:rPr>
          <w:sz w:val="28"/>
          <w:szCs w:val="28"/>
          <w:lang w:val="uk-UA"/>
        </w:rPr>
        <w:t>соціокультурних</w:t>
      </w:r>
      <w:r w:rsidRPr="003C1074">
        <w:rPr>
          <w:sz w:val="28"/>
          <w:szCs w:val="28"/>
          <w:lang w:val="uk-UA"/>
        </w:rPr>
        <w:t xml:space="preserve">, </w:t>
      </w:r>
      <w:r w:rsidR="00BC00BA" w:rsidRPr="003C1074">
        <w:rPr>
          <w:sz w:val="28"/>
          <w:szCs w:val="28"/>
          <w:lang w:val="uk-UA"/>
        </w:rPr>
        <w:t>етнографічних</w:t>
      </w:r>
      <w:r w:rsidRPr="003C1074">
        <w:rPr>
          <w:sz w:val="28"/>
          <w:szCs w:val="28"/>
          <w:lang w:val="uk-UA"/>
        </w:rPr>
        <w:t xml:space="preserve"> та </w:t>
      </w:r>
      <w:r w:rsidR="00BC00BA" w:rsidRPr="003C1074">
        <w:rPr>
          <w:sz w:val="28"/>
          <w:szCs w:val="28"/>
          <w:lang w:val="uk-UA"/>
        </w:rPr>
        <w:t>психологічних</w:t>
      </w:r>
      <w:r w:rsidRPr="003C1074">
        <w:rPr>
          <w:sz w:val="28"/>
          <w:szCs w:val="28"/>
          <w:lang w:val="uk-UA"/>
        </w:rPr>
        <w:t xml:space="preserve"> правил </w:t>
      </w:r>
      <w:r w:rsidR="00BC00BA" w:rsidRPr="003C1074">
        <w:rPr>
          <w:sz w:val="28"/>
          <w:szCs w:val="28"/>
          <w:lang w:val="uk-UA"/>
        </w:rPr>
        <w:t>розуміння</w:t>
      </w:r>
      <w:r w:rsidRPr="003C1074">
        <w:rPr>
          <w:sz w:val="28"/>
          <w:szCs w:val="28"/>
          <w:lang w:val="uk-UA"/>
        </w:rPr>
        <w:t xml:space="preserve"> мовлення в певних умовах, </w:t>
      </w:r>
      <w:r w:rsidR="00BC00BA" w:rsidRPr="003C1074">
        <w:rPr>
          <w:sz w:val="28"/>
          <w:szCs w:val="28"/>
          <w:lang w:val="uk-UA"/>
        </w:rPr>
        <w:t>які</w:t>
      </w:r>
      <w:r w:rsidRPr="003C1074">
        <w:rPr>
          <w:sz w:val="28"/>
          <w:szCs w:val="28"/>
          <w:lang w:val="uk-UA"/>
        </w:rPr>
        <w:t xml:space="preserve"> й визначають </w:t>
      </w:r>
      <w:r w:rsidR="00BC00BA" w:rsidRPr="003C1074">
        <w:rPr>
          <w:sz w:val="28"/>
          <w:szCs w:val="28"/>
          <w:lang w:val="uk-UA"/>
        </w:rPr>
        <w:t>ступінь</w:t>
      </w:r>
      <w:r w:rsidRPr="003C1074">
        <w:rPr>
          <w:sz w:val="28"/>
          <w:szCs w:val="28"/>
          <w:lang w:val="uk-UA"/>
        </w:rPr>
        <w:t xml:space="preserve"> зв’язності мови, </w:t>
      </w:r>
      <w:r w:rsidR="00BC00BA" w:rsidRPr="003C1074">
        <w:rPr>
          <w:sz w:val="28"/>
          <w:szCs w:val="28"/>
          <w:lang w:val="uk-UA"/>
        </w:rPr>
        <w:t>співвідношення</w:t>
      </w:r>
      <w:r w:rsidRPr="003C1074">
        <w:rPr>
          <w:sz w:val="28"/>
          <w:szCs w:val="28"/>
          <w:lang w:val="uk-UA"/>
        </w:rPr>
        <w:t xml:space="preserve"> загального i конкретного, експлiцитного й iмплiцитного в </w:t>
      </w:r>
      <w:r w:rsidR="00BC00BA" w:rsidRPr="003C1074">
        <w:rPr>
          <w:sz w:val="28"/>
          <w:szCs w:val="28"/>
          <w:lang w:val="uk-UA"/>
        </w:rPr>
        <w:t>змісті</w:t>
      </w:r>
      <w:r w:rsidRPr="003C1074">
        <w:rPr>
          <w:sz w:val="28"/>
          <w:szCs w:val="28"/>
          <w:lang w:val="uk-UA"/>
        </w:rPr>
        <w:t xml:space="preserve"> дискурсу. </w:t>
      </w:r>
    </w:p>
    <w:p w:rsidR="00476E90" w:rsidRPr="003C1074" w:rsidRDefault="001D2E5C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Сучасний мовознавець Ф. С. Бацевич</w:t>
      </w:r>
      <w:r w:rsidR="00476E90" w:rsidRPr="003C1074">
        <w:rPr>
          <w:sz w:val="28"/>
          <w:szCs w:val="28"/>
          <w:lang w:val="uk-UA"/>
        </w:rPr>
        <w:t xml:space="preserve"> стверджує, що мовлення</w:t>
      </w:r>
      <w:r w:rsidR="00BA76D8">
        <w:rPr>
          <w:sz w:val="28"/>
          <w:szCs w:val="28"/>
          <w:lang w:val="uk-UA"/>
        </w:rPr>
        <w:t xml:space="preserve"> </w:t>
      </w:r>
      <w:r w:rsidR="00476E90" w:rsidRPr="003C1074">
        <w:rPr>
          <w:sz w:val="28"/>
          <w:szCs w:val="28"/>
          <w:lang w:val="uk-UA"/>
        </w:rPr>
        <w:t>(дискурс) і текст – це не тотожні поняття. Текст – це інертний дискурс, позбавлений живих обставин. У дискурсі виявляються паралiнгвістичні засоби,  чого не відбувається в тексті. Дискурс є одиницею комунікативного аналізу, в той час, як текст – одиницею лінгвістичного. Дискурс – це одиниця інтерактивна, соціолiнгвальна і трансактивна, а текст – лiнгвальна. Термін «</w:t>
      </w:r>
      <w:r w:rsidR="00476E90" w:rsidRPr="003C1074">
        <w:rPr>
          <w:i/>
          <w:sz w:val="28"/>
          <w:szCs w:val="28"/>
          <w:lang w:val="uk-UA"/>
        </w:rPr>
        <w:t>текст</w:t>
      </w:r>
      <w:r w:rsidR="00476E90" w:rsidRPr="003C1074">
        <w:rPr>
          <w:sz w:val="28"/>
          <w:szCs w:val="28"/>
          <w:lang w:val="uk-UA"/>
        </w:rPr>
        <w:t>» можна застосувати до давніх текстів, у яких зв’язки з життям безпосередньо не</w:t>
      </w:r>
      <w:r w:rsidR="00BC63C8" w:rsidRPr="003C1074">
        <w:rPr>
          <w:sz w:val="28"/>
          <w:szCs w:val="28"/>
          <w:lang w:val="uk-UA"/>
        </w:rPr>
        <w:t xml:space="preserve"> відтворюються [4</w:t>
      </w:r>
      <w:r w:rsidR="00476E90" w:rsidRPr="003C1074">
        <w:rPr>
          <w:sz w:val="28"/>
          <w:szCs w:val="28"/>
          <w:lang w:val="uk-UA"/>
        </w:rPr>
        <w:t>,</w:t>
      </w:r>
      <w:r w:rsidR="00BA76D8">
        <w:rPr>
          <w:sz w:val="28"/>
          <w:szCs w:val="28"/>
          <w:lang w:val="uk-UA"/>
        </w:rPr>
        <w:t xml:space="preserve"> </w:t>
      </w:r>
      <w:r w:rsidR="00476E90" w:rsidRPr="003C1074">
        <w:rPr>
          <w:sz w:val="28"/>
          <w:szCs w:val="28"/>
          <w:lang w:val="uk-UA"/>
        </w:rPr>
        <w:t>с.</w:t>
      </w:r>
      <w:r w:rsidR="00BA76D8">
        <w:rPr>
          <w:sz w:val="28"/>
          <w:szCs w:val="28"/>
          <w:lang w:val="uk-UA"/>
        </w:rPr>
        <w:t xml:space="preserve"> </w:t>
      </w:r>
      <w:r w:rsidR="00476E90" w:rsidRPr="003C1074">
        <w:rPr>
          <w:sz w:val="28"/>
          <w:szCs w:val="28"/>
          <w:lang w:val="uk-UA"/>
        </w:rPr>
        <w:t>164].</w:t>
      </w:r>
    </w:p>
    <w:p w:rsidR="00476E90" w:rsidRPr="003C1074" w:rsidRDefault="00476E90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Поняття «</w:t>
      </w:r>
      <w:r w:rsidRPr="003C1074">
        <w:rPr>
          <w:i/>
          <w:sz w:val="28"/>
          <w:szCs w:val="28"/>
          <w:lang w:val="uk-UA"/>
        </w:rPr>
        <w:t>дискурс</w:t>
      </w:r>
      <w:r w:rsidRPr="003C1074">
        <w:rPr>
          <w:sz w:val="28"/>
          <w:szCs w:val="28"/>
          <w:lang w:val="uk-UA"/>
        </w:rPr>
        <w:t xml:space="preserve">» не </w:t>
      </w:r>
      <w:r w:rsidR="00BC00BA" w:rsidRPr="003C1074">
        <w:rPr>
          <w:sz w:val="28"/>
          <w:szCs w:val="28"/>
          <w:lang w:val="uk-UA"/>
        </w:rPr>
        <w:t>дорівнює</w:t>
      </w:r>
      <w:r w:rsidRPr="003C1074">
        <w:rPr>
          <w:sz w:val="28"/>
          <w:szCs w:val="28"/>
          <w:lang w:val="uk-UA"/>
        </w:rPr>
        <w:t xml:space="preserve"> поняттю «</w:t>
      </w:r>
      <w:r w:rsidRPr="003C1074">
        <w:rPr>
          <w:i/>
          <w:sz w:val="28"/>
          <w:szCs w:val="28"/>
          <w:lang w:val="uk-UA"/>
        </w:rPr>
        <w:t>текст</w:t>
      </w:r>
      <w:r w:rsidRPr="003C1074">
        <w:rPr>
          <w:sz w:val="28"/>
          <w:szCs w:val="28"/>
          <w:lang w:val="uk-UA"/>
        </w:rPr>
        <w:t xml:space="preserve">», проте в них є </w:t>
      </w:r>
      <w:r w:rsidR="00BC00BA" w:rsidRPr="003C1074">
        <w:rPr>
          <w:sz w:val="28"/>
          <w:szCs w:val="28"/>
          <w:lang w:val="uk-UA"/>
        </w:rPr>
        <w:t>спільні</w:t>
      </w:r>
      <w:r w:rsidRPr="003C1074">
        <w:rPr>
          <w:sz w:val="28"/>
          <w:szCs w:val="28"/>
          <w:lang w:val="uk-UA"/>
        </w:rPr>
        <w:t xml:space="preserve"> риси, </w:t>
      </w:r>
      <w:r w:rsidR="00BC00BA" w:rsidRPr="003C1074">
        <w:rPr>
          <w:sz w:val="28"/>
          <w:szCs w:val="28"/>
          <w:lang w:val="uk-UA"/>
        </w:rPr>
        <w:t>такі</w:t>
      </w:r>
      <w:r w:rsidRPr="003C1074">
        <w:rPr>
          <w:sz w:val="28"/>
          <w:szCs w:val="28"/>
          <w:lang w:val="uk-UA"/>
        </w:rPr>
        <w:t xml:space="preserve"> як </w:t>
      </w:r>
      <w:r w:rsidR="00BC00BA" w:rsidRPr="003C1074">
        <w:rPr>
          <w:sz w:val="28"/>
          <w:szCs w:val="28"/>
          <w:lang w:val="uk-UA"/>
        </w:rPr>
        <w:t>реалізація</w:t>
      </w:r>
      <w:r w:rsidRPr="003C1074">
        <w:rPr>
          <w:sz w:val="28"/>
          <w:szCs w:val="28"/>
          <w:lang w:val="uk-UA"/>
        </w:rPr>
        <w:t xml:space="preserve"> певних </w:t>
      </w:r>
      <w:r w:rsidR="00BC00BA" w:rsidRPr="003C1074">
        <w:rPr>
          <w:sz w:val="28"/>
          <w:szCs w:val="28"/>
          <w:lang w:val="uk-UA"/>
        </w:rPr>
        <w:t>змістових</w:t>
      </w:r>
      <w:r w:rsidRPr="003C1074">
        <w:rPr>
          <w:sz w:val="28"/>
          <w:szCs w:val="28"/>
          <w:lang w:val="uk-UA"/>
        </w:rPr>
        <w:t xml:space="preserve"> і формальних </w:t>
      </w:r>
      <w:r w:rsidR="00BC00BA" w:rsidRPr="003C1074">
        <w:rPr>
          <w:sz w:val="28"/>
          <w:szCs w:val="28"/>
          <w:lang w:val="uk-UA"/>
        </w:rPr>
        <w:t>категорій</w:t>
      </w:r>
      <w:r w:rsidRPr="003C1074">
        <w:rPr>
          <w:sz w:val="28"/>
          <w:szCs w:val="28"/>
          <w:lang w:val="uk-UA"/>
        </w:rPr>
        <w:t xml:space="preserve">, що </w:t>
      </w:r>
      <w:r w:rsidR="00BC00BA" w:rsidRPr="003C1074">
        <w:rPr>
          <w:sz w:val="28"/>
          <w:szCs w:val="28"/>
          <w:lang w:val="uk-UA"/>
        </w:rPr>
        <w:t>містять</w:t>
      </w:r>
      <w:r w:rsidR="003C1074">
        <w:rPr>
          <w:sz w:val="28"/>
          <w:szCs w:val="28"/>
          <w:lang w:val="uk-UA"/>
        </w:rPr>
        <w:t xml:space="preserve"> </w:t>
      </w:r>
      <w:r w:rsidR="00BC00BA" w:rsidRPr="003C1074">
        <w:rPr>
          <w:sz w:val="28"/>
          <w:szCs w:val="28"/>
          <w:lang w:val="uk-UA"/>
        </w:rPr>
        <w:t>підтекстову</w:t>
      </w:r>
      <w:r w:rsidRPr="003C1074">
        <w:rPr>
          <w:sz w:val="28"/>
          <w:szCs w:val="28"/>
          <w:lang w:val="uk-UA"/>
        </w:rPr>
        <w:t>, концептуальну та змiстово-фактуальну</w:t>
      </w:r>
      <w:r w:rsidR="003C1074">
        <w:rPr>
          <w:sz w:val="28"/>
          <w:szCs w:val="28"/>
          <w:lang w:val="uk-UA"/>
        </w:rPr>
        <w:t xml:space="preserve"> </w:t>
      </w:r>
      <w:r w:rsidR="00BC00BA" w:rsidRPr="003C1074">
        <w:rPr>
          <w:sz w:val="28"/>
          <w:szCs w:val="28"/>
          <w:lang w:val="uk-UA"/>
        </w:rPr>
        <w:t>інформацію</w:t>
      </w:r>
      <w:r w:rsidRPr="003C1074">
        <w:rPr>
          <w:sz w:val="28"/>
          <w:szCs w:val="28"/>
          <w:lang w:val="uk-UA"/>
        </w:rPr>
        <w:t xml:space="preserve">,  можуть бути </w:t>
      </w:r>
      <w:r w:rsidR="00BC00BA" w:rsidRPr="003C1074">
        <w:rPr>
          <w:sz w:val="28"/>
          <w:szCs w:val="28"/>
          <w:lang w:val="uk-UA"/>
        </w:rPr>
        <w:t>розглянуті</w:t>
      </w:r>
      <w:r w:rsidRPr="003C1074">
        <w:rPr>
          <w:sz w:val="28"/>
          <w:szCs w:val="28"/>
          <w:lang w:val="uk-UA"/>
        </w:rPr>
        <w:t xml:space="preserve"> в парадигматичному та синтагматичному планах та мають свою структуру</w:t>
      </w:r>
      <w:r w:rsidR="003C1074">
        <w:rPr>
          <w:sz w:val="28"/>
          <w:szCs w:val="28"/>
          <w:lang w:val="uk-UA"/>
        </w:rPr>
        <w:t xml:space="preserve"> </w:t>
      </w:r>
      <w:r w:rsidR="00DF7381" w:rsidRPr="003C1074">
        <w:rPr>
          <w:sz w:val="28"/>
          <w:szCs w:val="28"/>
          <w:lang w:val="uk-UA"/>
        </w:rPr>
        <w:t>[7</w:t>
      </w:r>
      <w:r w:rsidRPr="003C1074">
        <w:rPr>
          <w:sz w:val="28"/>
          <w:szCs w:val="28"/>
          <w:lang w:val="uk-UA"/>
        </w:rPr>
        <w:t>,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с.</w:t>
      </w:r>
      <w:r w:rsidR="00BA76D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41]. </w:t>
      </w:r>
    </w:p>
    <w:p w:rsidR="00476E90" w:rsidRPr="003C1074" w:rsidRDefault="00476E90" w:rsidP="0047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Є два типи досліджень, присвячених дискурсу – це когнітивно-дискурсивні та комунікативно-дискурсивні. Таке протиріччя підходів до дискурсу можна пояснити різницею між семантикою і прагматикою знаку. Семантика дискурсу в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такому розумінні може трактуватися як сукупність інтенції та установок у спілкуванні, а прагматика – як спосіб вираження відп</w:t>
      </w:r>
      <w:r w:rsidR="001D2E5C" w:rsidRPr="003C1074">
        <w:rPr>
          <w:sz w:val="28"/>
          <w:szCs w:val="28"/>
          <w:lang w:val="uk-UA"/>
        </w:rPr>
        <w:t>овідних інтенцій та установок. У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такому випадку численні зв’язки дискурсу з іншими явищами, включаючи зв’язки конкретного типу дискурсу з іншими, представляє собою його </w:t>
      </w:r>
      <w:r w:rsidR="00AC6380" w:rsidRPr="003C1074">
        <w:rPr>
          <w:sz w:val="28"/>
          <w:szCs w:val="28"/>
          <w:lang w:val="uk-UA"/>
        </w:rPr>
        <w:t>синтактику (зв’язок одного знаку</w:t>
      </w:r>
      <w:r w:rsidRPr="003C1074">
        <w:rPr>
          <w:sz w:val="28"/>
          <w:szCs w:val="28"/>
          <w:lang w:val="uk-UA"/>
        </w:rPr>
        <w:t xml:space="preserve"> з іншим), що ще </w:t>
      </w:r>
      <w:r w:rsidR="00AC6380" w:rsidRPr="003C1074">
        <w:rPr>
          <w:sz w:val="28"/>
          <w:szCs w:val="28"/>
          <w:lang w:val="uk-UA"/>
        </w:rPr>
        <w:t xml:space="preserve">також </w:t>
      </w:r>
      <w:r w:rsidRPr="003C1074">
        <w:rPr>
          <w:sz w:val="28"/>
          <w:szCs w:val="28"/>
          <w:lang w:val="uk-UA"/>
        </w:rPr>
        <w:t>називається інтертекстуальністю</w:t>
      </w:r>
      <w:r w:rsidR="003C1074">
        <w:rPr>
          <w:sz w:val="28"/>
          <w:szCs w:val="28"/>
          <w:lang w:val="uk-UA"/>
        </w:rPr>
        <w:t xml:space="preserve"> </w:t>
      </w:r>
      <w:r w:rsidR="00DF7381" w:rsidRPr="003C1074">
        <w:rPr>
          <w:sz w:val="28"/>
          <w:szCs w:val="28"/>
          <w:lang w:val="uk-UA"/>
        </w:rPr>
        <w:t>[11</w:t>
      </w:r>
      <w:r w:rsidR="00BA76D8">
        <w:rPr>
          <w:sz w:val="28"/>
          <w:szCs w:val="28"/>
          <w:lang w:val="uk-UA"/>
        </w:rPr>
        <w:t xml:space="preserve">, с. </w:t>
      </w:r>
      <w:r w:rsidRPr="003C1074">
        <w:rPr>
          <w:sz w:val="28"/>
          <w:szCs w:val="28"/>
          <w:lang w:val="uk-UA"/>
        </w:rPr>
        <w:t xml:space="preserve">191]. </w:t>
      </w:r>
    </w:p>
    <w:p w:rsidR="00476E90" w:rsidRPr="003C1074" w:rsidRDefault="00476E90" w:rsidP="00BC63C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Беручи участь у процесах ком</w:t>
      </w:r>
      <w:r w:rsidR="00BC63C8" w:rsidRPr="003C1074">
        <w:rPr>
          <w:sz w:val="28"/>
          <w:szCs w:val="28"/>
          <w:lang w:val="uk-UA"/>
        </w:rPr>
        <w:t xml:space="preserve">унікації, а тим самим створюючи </w:t>
      </w:r>
      <w:r w:rsidRPr="003C1074">
        <w:rPr>
          <w:sz w:val="28"/>
          <w:szCs w:val="28"/>
          <w:lang w:val="uk-UA"/>
        </w:rPr>
        <w:t>різноманітні типи дискурсів, адресат і адресант одночасно створюють текст. Дискурс і текст пов’язані між собою як процес і його результат.</w:t>
      </w:r>
    </w:p>
    <w:p w:rsidR="00476E90" w:rsidRPr="003C1074" w:rsidRDefault="00476E90" w:rsidP="00476E9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Зараз є багато </w:t>
      </w:r>
      <w:r w:rsidR="00BC00BA" w:rsidRPr="003C1074">
        <w:rPr>
          <w:sz w:val="28"/>
          <w:szCs w:val="28"/>
          <w:lang w:val="uk-UA"/>
        </w:rPr>
        <w:t>типологій</w:t>
      </w:r>
      <w:r w:rsidRPr="003C1074">
        <w:rPr>
          <w:sz w:val="28"/>
          <w:szCs w:val="28"/>
          <w:lang w:val="uk-UA"/>
        </w:rPr>
        <w:t xml:space="preserve"> дискурсів. Сучасний дискурсолог В.І.Карасик виділяє наступні три типи дискурсу: інституційний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 xml:space="preserve">(педагогічний, релігійний, науковий, політичний </w:t>
      </w:r>
      <w:r w:rsidR="00FE0513" w:rsidRPr="003C1074">
        <w:rPr>
          <w:i/>
          <w:sz w:val="28"/>
          <w:szCs w:val="28"/>
          <w:lang w:val="uk-UA"/>
        </w:rPr>
        <w:t>та</w:t>
      </w:r>
      <w:r w:rsidRPr="003C1074">
        <w:rPr>
          <w:i/>
          <w:sz w:val="28"/>
          <w:szCs w:val="28"/>
          <w:lang w:val="uk-UA"/>
        </w:rPr>
        <w:t xml:space="preserve"> медичний),</w:t>
      </w:r>
      <w:r w:rsidRPr="003C1074">
        <w:rPr>
          <w:sz w:val="28"/>
          <w:szCs w:val="28"/>
          <w:lang w:val="uk-UA"/>
        </w:rPr>
        <w:t xml:space="preserve"> побутовий та прагмалінгвістичний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(гумористич</w:t>
      </w:r>
      <w:r w:rsidR="00FE0513" w:rsidRPr="003C1074">
        <w:rPr>
          <w:i/>
          <w:sz w:val="28"/>
          <w:szCs w:val="28"/>
          <w:lang w:val="uk-UA"/>
        </w:rPr>
        <w:t>ний та</w:t>
      </w:r>
      <w:r w:rsidR="00B03BC7" w:rsidRPr="003C1074">
        <w:rPr>
          <w:i/>
          <w:sz w:val="28"/>
          <w:szCs w:val="28"/>
          <w:lang w:val="uk-UA"/>
        </w:rPr>
        <w:t xml:space="preserve"> ритуальний)</w:t>
      </w:r>
      <w:r w:rsidR="003C1074">
        <w:rPr>
          <w:i/>
          <w:sz w:val="28"/>
          <w:szCs w:val="28"/>
          <w:lang w:val="uk-UA"/>
        </w:rPr>
        <w:t xml:space="preserve"> </w:t>
      </w:r>
      <w:r w:rsidR="00DF7381" w:rsidRPr="003C1074">
        <w:rPr>
          <w:sz w:val="28"/>
          <w:szCs w:val="28"/>
          <w:lang w:val="uk-UA"/>
        </w:rPr>
        <w:t>[12</w:t>
      </w:r>
      <w:r w:rsidR="00B03BC7" w:rsidRPr="003C1074">
        <w:rPr>
          <w:sz w:val="28"/>
          <w:szCs w:val="28"/>
          <w:lang w:val="uk-UA"/>
        </w:rPr>
        <w:t>, c. 16].</w:t>
      </w:r>
    </w:p>
    <w:p w:rsidR="00B446A1" w:rsidRPr="003C1074" w:rsidRDefault="00B446A1" w:rsidP="00476E9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Отже, </w:t>
      </w:r>
      <w:r w:rsidR="00FE7E4E" w:rsidRPr="003C1074">
        <w:rPr>
          <w:sz w:val="28"/>
          <w:szCs w:val="28"/>
          <w:lang w:val="uk-UA"/>
        </w:rPr>
        <w:t xml:space="preserve">з усього вищезазначеного можна зробити висновок, що опис дискурсного підходу для лінгвістичного аналізу як концептуальної установки та методології в дослідженнях економічних текстів ЗМІ вимагає, в першу чергу, розуміння самого номінального значення дискурсу в сучасних гуманітарних науках. </w:t>
      </w:r>
    </w:p>
    <w:p w:rsidR="001F5258" w:rsidRPr="003C1074" w:rsidRDefault="001F5258" w:rsidP="00424BED">
      <w:pPr>
        <w:pStyle w:val="Heading2"/>
        <w:ind w:firstLine="708"/>
      </w:pPr>
      <w:bookmarkStart w:id="8" w:name="_Toc534311859"/>
      <w:bookmarkStart w:id="9" w:name="_Toc534311903"/>
      <w:r w:rsidRPr="003C1074">
        <w:t>1.1.1 Поняття економічного дискурсу</w:t>
      </w:r>
      <w:bookmarkEnd w:id="8"/>
      <w:bookmarkEnd w:id="9"/>
    </w:p>
    <w:p w:rsidR="001F5258" w:rsidRPr="003C1074" w:rsidRDefault="001F5258" w:rsidP="00811DB6">
      <w:pPr>
        <w:widowControl/>
        <w:autoSpaceDE/>
        <w:autoSpaceDN/>
        <w:adjustRightInd/>
        <w:spacing w:line="259" w:lineRule="auto"/>
        <w:rPr>
          <w:sz w:val="28"/>
          <w:szCs w:val="28"/>
          <w:lang w:val="uk-UA"/>
        </w:rPr>
      </w:pPr>
    </w:p>
    <w:p w:rsidR="00811DB6" w:rsidRPr="003C1074" w:rsidRDefault="003B0980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Економічний дискурс –</w:t>
      </w:r>
      <w:r w:rsidR="00811DB6" w:rsidRPr="003C1074">
        <w:rPr>
          <w:sz w:val="28"/>
          <w:szCs w:val="28"/>
          <w:lang w:val="uk-UA"/>
        </w:rPr>
        <w:t xml:space="preserve"> це такий тип дискурсу, в ході розгортання якого здійснюється процес </w:t>
      </w:r>
      <w:r w:rsidR="00FC4457" w:rsidRPr="003C1074">
        <w:rPr>
          <w:sz w:val="28"/>
          <w:szCs w:val="28"/>
          <w:lang w:val="uk-UA"/>
        </w:rPr>
        <w:t>мовлення</w:t>
      </w:r>
      <w:r w:rsidR="00811DB6" w:rsidRPr="003C1074">
        <w:rPr>
          <w:sz w:val="28"/>
          <w:szCs w:val="28"/>
          <w:lang w:val="uk-UA"/>
        </w:rPr>
        <w:t xml:space="preserve"> на </w:t>
      </w:r>
      <w:r w:rsidR="00FC4457" w:rsidRPr="003C1074">
        <w:rPr>
          <w:sz w:val="28"/>
          <w:szCs w:val="28"/>
          <w:lang w:val="uk-UA"/>
        </w:rPr>
        <w:t>основі певних економічних ідей</w:t>
      </w:r>
      <w:r w:rsidR="00DF7381" w:rsidRPr="003C1074">
        <w:rPr>
          <w:sz w:val="28"/>
          <w:szCs w:val="28"/>
          <w:lang w:val="uk-UA"/>
        </w:rPr>
        <w:t xml:space="preserve"> [13</w:t>
      </w:r>
      <w:r w:rsidR="00AB2A5B" w:rsidRPr="003C1074">
        <w:rPr>
          <w:sz w:val="28"/>
          <w:szCs w:val="28"/>
          <w:lang w:val="uk-UA"/>
        </w:rPr>
        <w:t>, с. 56</w:t>
      </w:r>
      <w:r w:rsidR="00811DB6" w:rsidRPr="003C1074">
        <w:rPr>
          <w:sz w:val="28"/>
          <w:szCs w:val="28"/>
          <w:lang w:val="uk-UA"/>
        </w:rPr>
        <w:t>]. Змістовні аспекти економічного дискурсу актуалізуються такими базовими поняттями як «</w:t>
      </w:r>
      <w:r w:rsidR="00811DB6" w:rsidRPr="003C1074">
        <w:rPr>
          <w:i/>
          <w:sz w:val="28"/>
          <w:szCs w:val="28"/>
          <w:lang w:val="uk-UA"/>
        </w:rPr>
        <w:t>товар</w:t>
      </w:r>
      <w:r w:rsidR="00811DB6" w:rsidRPr="003C1074">
        <w:rPr>
          <w:sz w:val="28"/>
          <w:szCs w:val="28"/>
          <w:lang w:val="uk-UA"/>
        </w:rPr>
        <w:t>», «</w:t>
      </w:r>
      <w:r w:rsidR="00811DB6" w:rsidRPr="003C1074">
        <w:rPr>
          <w:i/>
          <w:sz w:val="28"/>
          <w:szCs w:val="28"/>
          <w:lang w:val="uk-UA"/>
        </w:rPr>
        <w:t>гроші</w:t>
      </w:r>
      <w:r w:rsidR="00811DB6" w:rsidRPr="003C1074">
        <w:rPr>
          <w:sz w:val="28"/>
          <w:szCs w:val="28"/>
          <w:lang w:val="uk-UA"/>
        </w:rPr>
        <w:t>», «</w:t>
      </w:r>
      <w:r w:rsidR="00811DB6" w:rsidRPr="003C1074">
        <w:rPr>
          <w:i/>
          <w:sz w:val="28"/>
          <w:szCs w:val="28"/>
          <w:lang w:val="uk-UA"/>
        </w:rPr>
        <w:t>прибуток</w:t>
      </w:r>
      <w:r w:rsidR="00811DB6" w:rsidRPr="003C1074">
        <w:rPr>
          <w:sz w:val="28"/>
          <w:szCs w:val="28"/>
          <w:lang w:val="uk-UA"/>
        </w:rPr>
        <w:t>», «</w:t>
      </w:r>
      <w:r w:rsidR="00811DB6" w:rsidRPr="003C1074">
        <w:rPr>
          <w:i/>
          <w:sz w:val="28"/>
          <w:szCs w:val="28"/>
          <w:lang w:val="uk-UA"/>
        </w:rPr>
        <w:t>ринок</w:t>
      </w:r>
      <w:r w:rsidR="00811DB6" w:rsidRPr="003C1074">
        <w:rPr>
          <w:sz w:val="28"/>
          <w:szCs w:val="28"/>
          <w:lang w:val="uk-UA"/>
        </w:rPr>
        <w:t>», «</w:t>
      </w:r>
      <w:r w:rsidR="00811DB6" w:rsidRPr="003C1074">
        <w:rPr>
          <w:i/>
          <w:sz w:val="28"/>
          <w:szCs w:val="28"/>
          <w:lang w:val="uk-UA"/>
        </w:rPr>
        <w:t>інвестування</w:t>
      </w:r>
      <w:r w:rsidR="00811DB6" w:rsidRPr="003C1074">
        <w:rPr>
          <w:sz w:val="28"/>
          <w:szCs w:val="28"/>
          <w:lang w:val="uk-UA"/>
        </w:rPr>
        <w:t>», «</w:t>
      </w:r>
      <w:r w:rsidR="00811DB6" w:rsidRPr="003C1074">
        <w:rPr>
          <w:i/>
          <w:sz w:val="28"/>
          <w:szCs w:val="28"/>
          <w:lang w:val="uk-UA"/>
        </w:rPr>
        <w:t>еконо</w:t>
      </w:r>
      <w:r w:rsidRPr="003C1074">
        <w:rPr>
          <w:i/>
          <w:sz w:val="28"/>
          <w:szCs w:val="28"/>
          <w:lang w:val="uk-UA"/>
        </w:rPr>
        <w:t>міка</w:t>
      </w:r>
      <w:r w:rsidRPr="003C1074">
        <w:rPr>
          <w:sz w:val="28"/>
          <w:szCs w:val="28"/>
          <w:lang w:val="uk-UA"/>
        </w:rPr>
        <w:t>», «</w:t>
      </w:r>
      <w:r w:rsidRPr="003C1074">
        <w:rPr>
          <w:i/>
          <w:sz w:val="28"/>
          <w:szCs w:val="28"/>
          <w:lang w:val="uk-UA"/>
        </w:rPr>
        <w:t>економічна діяльність</w:t>
      </w:r>
      <w:r w:rsidRPr="003C1074">
        <w:rPr>
          <w:sz w:val="28"/>
          <w:szCs w:val="28"/>
          <w:lang w:val="uk-UA"/>
        </w:rPr>
        <w:t xml:space="preserve">». </w:t>
      </w:r>
    </w:p>
    <w:p w:rsidR="00811DB6" w:rsidRPr="003C1074" w:rsidRDefault="00811DB6" w:rsidP="00B446A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 нашій роботі економічний дискурс представлений, перш за все</w:t>
      </w:r>
      <w:r w:rsidR="00987A80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текстами масової комунікації. Даний тип текстів відноситься до газетно-публіцистичного стилю і є пластом економічного дискурсу, що тяжіє до його я</w:t>
      </w:r>
      <w:r w:rsidR="00DF7381" w:rsidRPr="003C1074">
        <w:rPr>
          <w:sz w:val="28"/>
          <w:szCs w:val="28"/>
          <w:lang w:val="uk-UA"/>
        </w:rPr>
        <w:t>дра [13</w:t>
      </w:r>
      <w:r w:rsidR="00AB2A5B" w:rsidRPr="003C1074">
        <w:rPr>
          <w:sz w:val="28"/>
          <w:szCs w:val="28"/>
          <w:lang w:val="uk-UA"/>
        </w:rPr>
        <w:t xml:space="preserve">, с. </w:t>
      </w:r>
      <w:r w:rsidR="00795529" w:rsidRPr="003C1074">
        <w:rPr>
          <w:sz w:val="28"/>
          <w:szCs w:val="28"/>
          <w:lang w:val="uk-UA"/>
        </w:rPr>
        <w:t>58</w:t>
      </w:r>
      <w:r w:rsidRPr="003C1074">
        <w:rPr>
          <w:sz w:val="28"/>
          <w:szCs w:val="28"/>
          <w:lang w:val="uk-UA"/>
        </w:rPr>
        <w:t>].</w:t>
      </w:r>
    </w:p>
    <w:p w:rsidR="00811DB6" w:rsidRPr="003C1074" w:rsidRDefault="00811DB6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Посилаючись на модель</w:t>
      </w:r>
      <w:r w:rsidR="00FC4457" w:rsidRPr="003C1074">
        <w:rPr>
          <w:sz w:val="28"/>
          <w:szCs w:val="28"/>
          <w:lang w:val="uk-UA"/>
        </w:rPr>
        <w:t xml:space="preserve"> дискурсу, запропоновану М.</w:t>
      </w:r>
      <w:r w:rsidR="00795529" w:rsidRPr="003C1074">
        <w:rPr>
          <w:sz w:val="28"/>
          <w:szCs w:val="28"/>
          <w:lang w:val="uk-UA"/>
        </w:rPr>
        <w:t>О</w:t>
      </w:r>
      <w:r w:rsidR="00FC4457" w:rsidRPr="003C1074">
        <w:rPr>
          <w:sz w:val="28"/>
          <w:szCs w:val="28"/>
          <w:lang w:val="uk-UA"/>
        </w:rPr>
        <w:t>.</w:t>
      </w:r>
      <w:r w:rsidR="00795529" w:rsidRPr="003C1074">
        <w:rPr>
          <w:sz w:val="28"/>
          <w:szCs w:val="28"/>
          <w:lang w:val="uk-UA"/>
        </w:rPr>
        <w:t>К.</w:t>
      </w:r>
      <w:r w:rsidR="00A96B8B">
        <w:rPr>
          <w:sz w:val="28"/>
          <w:szCs w:val="28"/>
          <w:lang w:val="uk-UA"/>
        </w:rPr>
        <w:t xml:space="preserve"> </w:t>
      </w:r>
      <w:r w:rsidR="00456FC9" w:rsidRPr="003C1074">
        <w:rPr>
          <w:sz w:val="28"/>
          <w:szCs w:val="28"/>
          <w:lang w:val="uk-UA"/>
        </w:rPr>
        <w:t>Холлідєє</w:t>
      </w:r>
      <w:r w:rsidR="00795529" w:rsidRPr="003C1074">
        <w:rPr>
          <w:sz w:val="28"/>
          <w:szCs w:val="28"/>
          <w:lang w:val="uk-UA"/>
        </w:rPr>
        <w:t>м</w:t>
      </w:r>
      <w:r w:rsidRPr="003C1074">
        <w:rPr>
          <w:sz w:val="28"/>
          <w:szCs w:val="28"/>
          <w:lang w:val="uk-UA"/>
        </w:rPr>
        <w:t xml:space="preserve">, можна сказати, що учасники економічного дискурсу </w:t>
      </w:r>
      <w:r w:rsidR="00B446A1" w:rsidRPr="003C1074">
        <w:rPr>
          <w:sz w:val="28"/>
          <w:szCs w:val="28"/>
          <w:lang w:val="uk-UA"/>
        </w:rPr>
        <w:t xml:space="preserve">– </w:t>
      </w:r>
      <w:r w:rsidR="00002FD5" w:rsidRPr="003C1074">
        <w:rPr>
          <w:sz w:val="28"/>
          <w:szCs w:val="28"/>
          <w:lang w:val="uk-UA"/>
        </w:rPr>
        <w:t>це</w:t>
      </w:r>
      <w:r w:rsidR="003C1074">
        <w:rPr>
          <w:sz w:val="28"/>
          <w:szCs w:val="28"/>
          <w:lang w:val="uk-UA"/>
        </w:rPr>
        <w:t xml:space="preserve"> </w:t>
      </w:r>
      <w:r w:rsidR="00456FC9" w:rsidRPr="003C1074">
        <w:rPr>
          <w:sz w:val="28"/>
          <w:szCs w:val="28"/>
          <w:lang w:val="uk-UA"/>
        </w:rPr>
        <w:t>люди, які</w:t>
      </w:r>
      <w:r w:rsidR="00002FD5" w:rsidRPr="003C1074">
        <w:rPr>
          <w:sz w:val="28"/>
          <w:szCs w:val="28"/>
          <w:lang w:val="uk-UA"/>
        </w:rPr>
        <w:t xml:space="preserve"> можуть бути однаково компетентними і не компетентними, проте зацікавленими </w:t>
      </w:r>
      <w:r w:rsidRPr="003C1074">
        <w:rPr>
          <w:sz w:val="28"/>
          <w:szCs w:val="28"/>
          <w:lang w:val="uk-UA"/>
        </w:rPr>
        <w:t xml:space="preserve">в колі обговорюваних </w:t>
      </w:r>
      <w:r w:rsidR="00002FD5" w:rsidRPr="003C1074">
        <w:rPr>
          <w:sz w:val="28"/>
          <w:szCs w:val="28"/>
          <w:lang w:val="uk-UA"/>
        </w:rPr>
        <w:t>економічних проблем</w:t>
      </w:r>
      <w:r w:rsidRPr="003C1074">
        <w:rPr>
          <w:sz w:val="28"/>
          <w:szCs w:val="28"/>
          <w:lang w:val="uk-UA"/>
        </w:rPr>
        <w:t>. Учасники економічного дискурсу</w:t>
      </w:r>
      <w:r w:rsidR="003C1074">
        <w:rPr>
          <w:sz w:val="28"/>
          <w:szCs w:val="28"/>
          <w:lang w:val="uk-UA"/>
        </w:rPr>
        <w:t xml:space="preserve"> </w:t>
      </w:r>
      <w:r w:rsidR="00B446A1" w:rsidRPr="003C1074">
        <w:rPr>
          <w:sz w:val="28"/>
          <w:szCs w:val="28"/>
          <w:lang w:val="uk-UA"/>
        </w:rPr>
        <w:t xml:space="preserve">– </w:t>
      </w:r>
      <w:r w:rsidRPr="003C1074">
        <w:rPr>
          <w:sz w:val="28"/>
          <w:szCs w:val="28"/>
          <w:lang w:val="uk-UA"/>
        </w:rPr>
        <w:t xml:space="preserve">це </w:t>
      </w:r>
      <w:r w:rsidR="00711851" w:rsidRPr="003C1074">
        <w:rPr>
          <w:sz w:val="28"/>
          <w:szCs w:val="28"/>
          <w:lang w:val="uk-UA"/>
        </w:rPr>
        <w:t xml:space="preserve">не тільки </w:t>
      </w:r>
      <w:r w:rsidRPr="003C1074">
        <w:rPr>
          <w:sz w:val="28"/>
          <w:szCs w:val="28"/>
          <w:lang w:val="uk-UA"/>
        </w:rPr>
        <w:t>вчені, які займаються дослідженням економіки,</w:t>
      </w:r>
      <w:r w:rsidR="00711851" w:rsidRPr="003C1074">
        <w:rPr>
          <w:sz w:val="28"/>
          <w:szCs w:val="28"/>
          <w:lang w:val="uk-UA"/>
        </w:rPr>
        <w:t xml:space="preserve"> сюди входять в першу чергу</w:t>
      </w:r>
      <w:r w:rsidRPr="003C1074">
        <w:rPr>
          <w:sz w:val="28"/>
          <w:szCs w:val="28"/>
          <w:lang w:val="uk-UA"/>
        </w:rPr>
        <w:t xml:space="preserve"> бізнесмени, керівники підприємств,</w:t>
      </w:r>
      <w:bookmarkStart w:id="10" w:name="_GoBack"/>
      <w:bookmarkEnd w:id="10"/>
      <w:r w:rsidRPr="003C1074">
        <w:rPr>
          <w:sz w:val="28"/>
          <w:szCs w:val="28"/>
          <w:lang w:val="uk-UA"/>
        </w:rPr>
        <w:t xml:space="preserve"> студенти економічних спеціальностей вищих навчальних закладів, люди, які цікавляться економі</w:t>
      </w:r>
      <w:r w:rsidR="00711851" w:rsidRPr="003C1074">
        <w:rPr>
          <w:sz w:val="28"/>
          <w:szCs w:val="28"/>
          <w:lang w:val="uk-UA"/>
        </w:rPr>
        <w:t>чними зведеннями, новинами тощо</w:t>
      </w:r>
      <w:r w:rsidR="003A5326" w:rsidRPr="003C1074">
        <w:rPr>
          <w:sz w:val="28"/>
          <w:szCs w:val="28"/>
          <w:lang w:val="uk-UA"/>
        </w:rPr>
        <w:t xml:space="preserve"> [23</w:t>
      </w:r>
      <w:r w:rsidRPr="003C1074">
        <w:rPr>
          <w:sz w:val="28"/>
          <w:szCs w:val="28"/>
          <w:lang w:val="uk-UA"/>
        </w:rPr>
        <w:t>]</w:t>
      </w:r>
      <w:r w:rsidR="009B0C25" w:rsidRPr="003C1074">
        <w:rPr>
          <w:sz w:val="28"/>
          <w:szCs w:val="28"/>
          <w:lang w:val="uk-UA"/>
        </w:rPr>
        <w:t>.</w:t>
      </w:r>
    </w:p>
    <w:p w:rsidR="00811DB6" w:rsidRPr="003C1074" w:rsidRDefault="00811DB6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Для того</w:t>
      </w:r>
      <w:r w:rsidR="00711851" w:rsidRPr="003C1074">
        <w:rPr>
          <w:sz w:val="28"/>
          <w:szCs w:val="28"/>
          <w:lang w:val="uk-UA"/>
        </w:rPr>
        <w:t>,</w:t>
      </w:r>
      <w:r w:rsidR="009B0C25" w:rsidRPr="003C1074">
        <w:rPr>
          <w:sz w:val="28"/>
          <w:szCs w:val="28"/>
          <w:lang w:val="uk-UA"/>
        </w:rPr>
        <w:t xml:space="preserve"> щоб визначити сферу діяльності економічного дискурсу та</w:t>
      </w:r>
      <w:r w:rsidRPr="003C1074">
        <w:rPr>
          <w:sz w:val="28"/>
          <w:szCs w:val="28"/>
          <w:lang w:val="uk-UA"/>
        </w:rPr>
        <w:t xml:space="preserve"> весь широкий спектр проблем, </w:t>
      </w:r>
      <w:r w:rsidR="009B0C25" w:rsidRPr="003C1074">
        <w:rPr>
          <w:sz w:val="28"/>
          <w:szCs w:val="28"/>
          <w:lang w:val="uk-UA"/>
        </w:rPr>
        <w:t>які</w:t>
      </w:r>
      <w:r w:rsidRPr="003C1074">
        <w:rPr>
          <w:sz w:val="28"/>
          <w:szCs w:val="28"/>
          <w:lang w:val="uk-UA"/>
        </w:rPr>
        <w:t xml:space="preserve"> розглядаються в рамках економічного дискурсу, необхідно з'ясувати</w:t>
      </w:r>
      <w:r w:rsidR="009B0C25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що </w:t>
      </w:r>
      <w:r w:rsidR="008D6EC8" w:rsidRPr="003C1074">
        <w:rPr>
          <w:sz w:val="28"/>
          <w:szCs w:val="28"/>
          <w:lang w:val="uk-UA"/>
        </w:rPr>
        <w:t>становить</w:t>
      </w:r>
      <w:r w:rsidRPr="003C1074">
        <w:rPr>
          <w:sz w:val="28"/>
          <w:szCs w:val="28"/>
          <w:lang w:val="uk-UA"/>
        </w:rPr>
        <w:t xml:space="preserve"> сам</w:t>
      </w:r>
      <w:r w:rsidR="009B0C25" w:rsidRPr="003C1074">
        <w:rPr>
          <w:sz w:val="28"/>
          <w:szCs w:val="28"/>
          <w:lang w:val="uk-UA"/>
        </w:rPr>
        <w:t>е поняття «економіка». З цією метою</w:t>
      </w:r>
      <w:r w:rsidRPr="003C1074">
        <w:rPr>
          <w:sz w:val="28"/>
          <w:szCs w:val="28"/>
          <w:lang w:val="uk-UA"/>
        </w:rPr>
        <w:t xml:space="preserve"> розглянемо </w:t>
      </w:r>
      <w:r w:rsidR="009B0C25" w:rsidRPr="003C1074">
        <w:rPr>
          <w:sz w:val="28"/>
          <w:szCs w:val="28"/>
          <w:lang w:val="uk-UA"/>
        </w:rPr>
        <w:t>де</w:t>
      </w:r>
      <w:r w:rsidRPr="003C1074">
        <w:rPr>
          <w:sz w:val="28"/>
          <w:szCs w:val="28"/>
          <w:lang w:val="uk-UA"/>
        </w:rPr>
        <w:t>кілька визначень, що стосуються концептів «</w:t>
      </w:r>
      <w:r w:rsidR="00B446A1" w:rsidRPr="003C1074">
        <w:rPr>
          <w:i/>
          <w:sz w:val="28"/>
          <w:szCs w:val="28"/>
          <w:lang w:val="uk-UA"/>
        </w:rPr>
        <w:t>ECONOMY</w:t>
      </w:r>
      <w:r w:rsidRPr="003C1074">
        <w:rPr>
          <w:sz w:val="28"/>
          <w:szCs w:val="28"/>
          <w:lang w:val="uk-UA"/>
        </w:rPr>
        <w:t>»</w:t>
      </w:r>
      <w:r w:rsidR="009B0C25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«</w:t>
      </w:r>
      <w:r w:rsidR="00B446A1" w:rsidRPr="003C1074">
        <w:rPr>
          <w:i/>
          <w:sz w:val="28"/>
          <w:szCs w:val="28"/>
          <w:lang w:val="uk-UA"/>
        </w:rPr>
        <w:t>ECONOMICS</w:t>
      </w:r>
      <w:r w:rsidRPr="003C1074">
        <w:rPr>
          <w:sz w:val="28"/>
          <w:szCs w:val="28"/>
          <w:lang w:val="uk-UA"/>
        </w:rPr>
        <w:t>»</w:t>
      </w:r>
      <w:r w:rsidR="008D6EC8" w:rsidRPr="003C1074">
        <w:rPr>
          <w:sz w:val="28"/>
          <w:szCs w:val="28"/>
          <w:lang w:val="uk-UA"/>
        </w:rPr>
        <w:t xml:space="preserve"> в зарубіжних та вітчизняних</w:t>
      </w:r>
      <w:r w:rsidR="009B0C25" w:rsidRPr="003C1074">
        <w:rPr>
          <w:sz w:val="28"/>
          <w:szCs w:val="28"/>
          <w:lang w:val="uk-UA"/>
        </w:rPr>
        <w:t xml:space="preserve"> словників</w:t>
      </w:r>
      <w:r w:rsidRPr="003C1074">
        <w:rPr>
          <w:sz w:val="28"/>
          <w:szCs w:val="28"/>
          <w:lang w:val="uk-UA"/>
        </w:rPr>
        <w:t>.</w:t>
      </w:r>
    </w:p>
    <w:p w:rsidR="00811DB6" w:rsidRPr="003C1074" w:rsidRDefault="0032318B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Так</w:t>
      </w:r>
      <w:r w:rsidR="001D2E5C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Кембриджський та Оксфордський сучасні</w:t>
      </w:r>
      <w:r w:rsidR="00811DB6" w:rsidRPr="003C1074">
        <w:rPr>
          <w:sz w:val="28"/>
          <w:szCs w:val="28"/>
          <w:lang w:val="uk-UA"/>
        </w:rPr>
        <w:t xml:space="preserve"> словник</w:t>
      </w:r>
      <w:r w:rsidRPr="003C1074">
        <w:rPr>
          <w:sz w:val="28"/>
          <w:szCs w:val="28"/>
          <w:lang w:val="uk-UA"/>
        </w:rPr>
        <w:t>и</w:t>
      </w:r>
      <w:r w:rsidR="00811DB6" w:rsidRPr="003C1074">
        <w:rPr>
          <w:sz w:val="28"/>
          <w:szCs w:val="28"/>
          <w:lang w:val="uk-UA"/>
        </w:rPr>
        <w:t xml:space="preserve"> англійської мови </w:t>
      </w:r>
      <w:r w:rsidRPr="003C1074">
        <w:rPr>
          <w:sz w:val="28"/>
          <w:szCs w:val="28"/>
          <w:lang w:val="uk-UA"/>
        </w:rPr>
        <w:t>дають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наступні</w:t>
      </w:r>
      <w:r w:rsidR="00811DB6" w:rsidRPr="003C1074">
        <w:rPr>
          <w:sz w:val="28"/>
          <w:szCs w:val="28"/>
          <w:lang w:val="uk-UA"/>
        </w:rPr>
        <w:t xml:space="preserve"> визначення:</w:t>
      </w:r>
    </w:p>
    <w:p w:rsidR="0032318B" w:rsidRPr="003C1074" w:rsidRDefault="0032318B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Economics </w:t>
      </w:r>
      <w:r w:rsidRPr="003C1074">
        <w:rPr>
          <w:i/>
          <w:sz w:val="28"/>
          <w:szCs w:val="28"/>
          <w:lang w:val="uk-UA"/>
        </w:rPr>
        <w:t>– 1)</w:t>
      </w:r>
      <w:r w:rsidR="00A96B8B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the study of the way in which economies work, for example, the way in which they make money and produce and distribute goods and services; 2) business activities considered from a financial point of view, and whether or not products or services are likely to make a profit</w:t>
      </w:r>
      <w:r w:rsidR="003C1074">
        <w:rPr>
          <w:i/>
          <w:sz w:val="28"/>
          <w:szCs w:val="28"/>
          <w:lang w:val="uk-UA"/>
        </w:rPr>
        <w:t xml:space="preserve"> </w:t>
      </w:r>
      <w:r w:rsidR="00B5169D" w:rsidRPr="003C1074">
        <w:rPr>
          <w:sz w:val="28"/>
          <w:szCs w:val="28"/>
          <w:lang w:val="uk-UA"/>
        </w:rPr>
        <w:t>[</w:t>
      </w:r>
      <w:r w:rsidR="003A5326" w:rsidRPr="003C1074">
        <w:rPr>
          <w:sz w:val="28"/>
          <w:szCs w:val="28"/>
          <w:lang w:val="uk-UA"/>
        </w:rPr>
        <w:t>29</w:t>
      </w:r>
      <w:r w:rsidR="00B5169D" w:rsidRPr="003C1074">
        <w:rPr>
          <w:sz w:val="28"/>
          <w:szCs w:val="28"/>
          <w:lang w:val="uk-UA"/>
        </w:rPr>
        <w:t>]</w:t>
      </w:r>
      <w:r w:rsidRPr="003C1074">
        <w:rPr>
          <w:sz w:val="28"/>
          <w:szCs w:val="28"/>
          <w:lang w:val="uk-UA"/>
        </w:rPr>
        <w:t>.</w:t>
      </w:r>
    </w:p>
    <w:p w:rsidR="0032318B" w:rsidRPr="003C1074" w:rsidRDefault="00811DB6" w:rsidP="0032318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Economy </w:t>
      </w:r>
      <w:r w:rsidR="00512964" w:rsidRPr="003C1074">
        <w:rPr>
          <w:i/>
          <w:sz w:val="28"/>
          <w:szCs w:val="28"/>
          <w:lang w:val="uk-UA"/>
        </w:rPr>
        <w:t xml:space="preserve">– </w:t>
      </w:r>
      <w:r w:rsidR="0032318B" w:rsidRPr="003C1074">
        <w:rPr>
          <w:i/>
          <w:sz w:val="28"/>
          <w:szCs w:val="28"/>
          <w:lang w:val="uk-UA"/>
        </w:rPr>
        <w:t xml:space="preserve">1) the system of trade and industry by which the wealth of a country is made and used; 2) the intentional saving of money or, less commonly, the saving of time, energy, words, </w:t>
      </w:r>
      <w:r w:rsidR="00512964" w:rsidRPr="003C1074">
        <w:rPr>
          <w:i/>
          <w:sz w:val="28"/>
          <w:szCs w:val="28"/>
          <w:lang w:val="uk-UA"/>
        </w:rPr>
        <w:t>etc.</w:t>
      </w:r>
      <w:r w:rsidR="0032318B" w:rsidRPr="003C1074">
        <w:rPr>
          <w:i/>
          <w:sz w:val="28"/>
          <w:szCs w:val="28"/>
          <w:lang w:val="uk-UA"/>
        </w:rPr>
        <w:t xml:space="preserve"> – згідно зі словником Кембриджського університету</w:t>
      </w:r>
      <w:r w:rsidR="0032318B" w:rsidRPr="003C1074">
        <w:rPr>
          <w:sz w:val="28"/>
          <w:szCs w:val="28"/>
          <w:lang w:val="uk-UA"/>
        </w:rPr>
        <w:t xml:space="preserve"> [</w:t>
      </w:r>
      <w:r w:rsidR="003A5326" w:rsidRPr="003C1074">
        <w:rPr>
          <w:sz w:val="28"/>
          <w:szCs w:val="28"/>
          <w:lang w:val="uk-UA"/>
        </w:rPr>
        <w:t>28</w:t>
      </w:r>
      <w:r w:rsidR="0032318B" w:rsidRPr="003C1074">
        <w:rPr>
          <w:sz w:val="28"/>
          <w:szCs w:val="28"/>
          <w:lang w:val="uk-UA"/>
        </w:rPr>
        <w:t>].</w:t>
      </w:r>
    </w:p>
    <w:p w:rsidR="00811DB6" w:rsidRPr="003C1074" w:rsidRDefault="001D2E5C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В</w:t>
      </w:r>
      <w:r w:rsidR="00A00CD7" w:rsidRPr="003C1074">
        <w:rPr>
          <w:sz w:val="28"/>
          <w:szCs w:val="28"/>
          <w:lang w:val="uk-UA"/>
        </w:rPr>
        <w:t xml:space="preserve"> Оксфордському словнику</w:t>
      </w:r>
      <w:r w:rsidR="00811DB6" w:rsidRPr="003C1074">
        <w:rPr>
          <w:sz w:val="28"/>
          <w:szCs w:val="28"/>
          <w:lang w:val="uk-UA"/>
        </w:rPr>
        <w:t xml:space="preserve"> даються такі значення:</w:t>
      </w:r>
    </w:p>
    <w:p w:rsidR="00811DB6" w:rsidRPr="003C1074" w:rsidRDefault="00811DB6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Economics</w:t>
      </w:r>
      <w:r w:rsidR="00A96B8B">
        <w:rPr>
          <w:sz w:val="28"/>
          <w:szCs w:val="28"/>
          <w:lang w:val="uk-UA"/>
        </w:rPr>
        <w:t xml:space="preserve"> </w:t>
      </w:r>
      <w:r w:rsidR="00512964" w:rsidRPr="003C1074">
        <w:rPr>
          <w:i/>
          <w:sz w:val="28"/>
          <w:szCs w:val="28"/>
          <w:lang w:val="uk-UA"/>
        </w:rPr>
        <w:t xml:space="preserve">– </w:t>
      </w:r>
      <w:r w:rsidR="0032318B" w:rsidRPr="003C1074">
        <w:rPr>
          <w:i/>
          <w:sz w:val="28"/>
          <w:szCs w:val="28"/>
          <w:lang w:val="uk-UA"/>
        </w:rPr>
        <w:t>the branch of knowledge concerned with the production, consumption, and transfer of wealth</w:t>
      </w:r>
      <w:r w:rsidR="003C1074">
        <w:rPr>
          <w:i/>
          <w:sz w:val="28"/>
          <w:szCs w:val="28"/>
          <w:lang w:val="uk-UA"/>
        </w:rPr>
        <w:t xml:space="preserve"> </w:t>
      </w:r>
      <w:r w:rsidR="00B5169D" w:rsidRPr="003C1074">
        <w:rPr>
          <w:sz w:val="28"/>
          <w:szCs w:val="28"/>
          <w:lang w:val="uk-UA"/>
        </w:rPr>
        <w:t>[</w:t>
      </w:r>
      <w:r w:rsidR="003A5326" w:rsidRPr="003C1074">
        <w:rPr>
          <w:sz w:val="28"/>
          <w:szCs w:val="28"/>
          <w:lang w:val="uk-UA"/>
        </w:rPr>
        <w:t>29</w:t>
      </w:r>
      <w:r w:rsidR="00B5169D" w:rsidRPr="003C1074">
        <w:rPr>
          <w:sz w:val="28"/>
          <w:szCs w:val="28"/>
          <w:lang w:val="uk-UA"/>
        </w:rPr>
        <w:t>]</w:t>
      </w:r>
      <w:r w:rsidR="0032318B" w:rsidRPr="003C1074">
        <w:rPr>
          <w:sz w:val="28"/>
          <w:szCs w:val="28"/>
          <w:lang w:val="uk-UA"/>
        </w:rPr>
        <w:t>.</w:t>
      </w:r>
    </w:p>
    <w:p w:rsidR="00811DB6" w:rsidRPr="003C1074" w:rsidRDefault="00811DB6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Economy</w:t>
      </w:r>
      <w:r w:rsidR="00A96B8B">
        <w:rPr>
          <w:sz w:val="28"/>
          <w:szCs w:val="28"/>
          <w:lang w:val="uk-UA"/>
        </w:rPr>
        <w:t xml:space="preserve"> </w:t>
      </w:r>
      <w:r w:rsidR="00512964" w:rsidRPr="003C1074">
        <w:rPr>
          <w:i/>
          <w:sz w:val="28"/>
          <w:szCs w:val="28"/>
          <w:lang w:val="uk-UA"/>
        </w:rPr>
        <w:t xml:space="preserve">– </w:t>
      </w:r>
      <w:r w:rsidR="0032318B" w:rsidRPr="003C1074">
        <w:rPr>
          <w:i/>
          <w:sz w:val="28"/>
          <w:szCs w:val="28"/>
          <w:lang w:val="uk-UA"/>
        </w:rPr>
        <w:t>the state of a country or region in terms of the production and consumption of goods and s</w:t>
      </w:r>
      <w:r w:rsidR="00A00CD7" w:rsidRPr="003C1074">
        <w:rPr>
          <w:i/>
          <w:sz w:val="28"/>
          <w:szCs w:val="28"/>
          <w:lang w:val="uk-UA"/>
        </w:rPr>
        <w:t>ervices and the supply of money</w:t>
      </w:r>
      <w:r w:rsidRPr="003C1074">
        <w:rPr>
          <w:sz w:val="28"/>
          <w:szCs w:val="28"/>
          <w:lang w:val="uk-UA"/>
        </w:rPr>
        <w:t xml:space="preserve"> [</w:t>
      </w:r>
      <w:r w:rsidR="003A5326" w:rsidRPr="003C1074">
        <w:rPr>
          <w:sz w:val="28"/>
          <w:szCs w:val="28"/>
          <w:lang w:val="uk-UA"/>
        </w:rPr>
        <w:t>28</w:t>
      </w:r>
      <w:r w:rsidRPr="003C1074">
        <w:rPr>
          <w:sz w:val="28"/>
          <w:szCs w:val="28"/>
          <w:lang w:val="uk-UA"/>
        </w:rPr>
        <w:t>]</w:t>
      </w:r>
      <w:r w:rsidR="00A00CD7" w:rsidRPr="003C1074">
        <w:rPr>
          <w:sz w:val="28"/>
          <w:szCs w:val="28"/>
          <w:lang w:val="uk-UA"/>
        </w:rPr>
        <w:t>.</w:t>
      </w:r>
    </w:p>
    <w:p w:rsidR="00811DB6" w:rsidRPr="003C1074" w:rsidRDefault="001D2E5C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Із</w:t>
      </w:r>
      <w:r w:rsidR="00811DB6" w:rsidRPr="003C1074">
        <w:rPr>
          <w:sz w:val="28"/>
          <w:szCs w:val="28"/>
          <w:lang w:val="uk-UA"/>
        </w:rPr>
        <w:t xml:space="preserve"> даних визначень випливає, що ек</w:t>
      </w:r>
      <w:r w:rsidR="00B5169D" w:rsidRPr="003C1074">
        <w:rPr>
          <w:sz w:val="28"/>
          <w:szCs w:val="28"/>
          <w:lang w:val="uk-UA"/>
        </w:rPr>
        <w:t>ономічні тексти охоплюють великий спектр тематик</w:t>
      </w:r>
      <w:r w:rsidR="00811DB6" w:rsidRPr="003C1074">
        <w:rPr>
          <w:sz w:val="28"/>
          <w:szCs w:val="28"/>
          <w:lang w:val="uk-UA"/>
        </w:rPr>
        <w:t xml:space="preserve">. Економіка пронизує всі сторони життя сучасної людини, і тому в економічний дискурс </w:t>
      </w:r>
      <w:r w:rsidR="00B5169D" w:rsidRPr="003C1074">
        <w:rPr>
          <w:sz w:val="28"/>
          <w:szCs w:val="28"/>
          <w:lang w:val="uk-UA"/>
        </w:rPr>
        <w:t>входять</w:t>
      </w:r>
      <w:r w:rsidR="00811DB6" w:rsidRPr="003C1074">
        <w:rPr>
          <w:sz w:val="28"/>
          <w:szCs w:val="28"/>
          <w:lang w:val="uk-UA"/>
        </w:rPr>
        <w:t xml:space="preserve"> тексти, які можуть відповідати соціально-економічному</w:t>
      </w:r>
      <w:r w:rsidR="00A00CD7" w:rsidRPr="003C1074">
        <w:rPr>
          <w:sz w:val="28"/>
          <w:szCs w:val="28"/>
          <w:lang w:val="uk-UA"/>
        </w:rPr>
        <w:t>,</w:t>
      </w:r>
      <w:r w:rsidR="00811DB6" w:rsidRPr="003C1074">
        <w:rPr>
          <w:sz w:val="28"/>
          <w:szCs w:val="28"/>
          <w:lang w:val="uk-UA"/>
        </w:rPr>
        <w:t xml:space="preserve"> економіко-пра</w:t>
      </w:r>
      <w:r w:rsidR="008D6EC8" w:rsidRPr="003C1074">
        <w:rPr>
          <w:sz w:val="28"/>
          <w:szCs w:val="28"/>
          <w:lang w:val="uk-UA"/>
        </w:rPr>
        <w:t xml:space="preserve">вовому </w:t>
      </w:r>
      <w:r w:rsidR="00512964" w:rsidRPr="003C1074">
        <w:rPr>
          <w:sz w:val="28"/>
          <w:szCs w:val="28"/>
          <w:lang w:val="uk-UA"/>
        </w:rPr>
        <w:t>розрізу</w:t>
      </w:r>
      <w:r w:rsidR="008D6EC8" w:rsidRPr="003C1074">
        <w:rPr>
          <w:sz w:val="28"/>
          <w:szCs w:val="28"/>
          <w:lang w:val="uk-UA"/>
        </w:rPr>
        <w:t>, тексти ділового листування</w:t>
      </w:r>
      <w:r w:rsidR="00811DB6" w:rsidRPr="003C1074">
        <w:rPr>
          <w:sz w:val="28"/>
          <w:szCs w:val="28"/>
          <w:lang w:val="uk-UA"/>
        </w:rPr>
        <w:t>, документи, презентації, газетно-журнальні статті на економічні теми</w:t>
      </w:r>
      <w:r w:rsidR="00A00CD7" w:rsidRPr="003C1074">
        <w:rPr>
          <w:sz w:val="28"/>
          <w:szCs w:val="28"/>
          <w:lang w:val="uk-UA"/>
        </w:rPr>
        <w:t xml:space="preserve"> тощо</w:t>
      </w:r>
      <w:r w:rsidR="00DF7381" w:rsidRPr="003C1074">
        <w:rPr>
          <w:sz w:val="28"/>
          <w:szCs w:val="28"/>
          <w:lang w:val="uk-UA"/>
        </w:rPr>
        <w:t xml:space="preserve"> [</w:t>
      </w:r>
      <w:r w:rsidR="003A5326" w:rsidRPr="003C1074">
        <w:rPr>
          <w:sz w:val="28"/>
          <w:szCs w:val="28"/>
          <w:lang w:val="uk-UA"/>
        </w:rPr>
        <w:t>20</w:t>
      </w:r>
      <w:r w:rsidR="00B63D2C" w:rsidRPr="003C1074">
        <w:rPr>
          <w:sz w:val="28"/>
          <w:szCs w:val="28"/>
          <w:lang w:val="uk-UA"/>
        </w:rPr>
        <w:t>, с. 185</w:t>
      </w:r>
      <w:r w:rsidR="00811DB6" w:rsidRPr="003C1074">
        <w:rPr>
          <w:sz w:val="28"/>
          <w:szCs w:val="28"/>
          <w:lang w:val="uk-UA"/>
        </w:rPr>
        <w:t>]</w:t>
      </w:r>
      <w:r w:rsidR="00A00CD7" w:rsidRPr="003C1074">
        <w:rPr>
          <w:sz w:val="28"/>
          <w:szCs w:val="28"/>
          <w:lang w:val="uk-UA"/>
        </w:rPr>
        <w:t>.</w:t>
      </w:r>
    </w:p>
    <w:p w:rsidR="00811DB6" w:rsidRPr="003C1074" w:rsidRDefault="003B0980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Економіка –</w:t>
      </w:r>
      <w:r w:rsidR="00811DB6" w:rsidRPr="003C1074">
        <w:rPr>
          <w:sz w:val="28"/>
          <w:szCs w:val="28"/>
          <w:lang w:val="uk-UA"/>
        </w:rPr>
        <w:t xml:space="preserve"> це не тільки наука, це також особлива сфера</w:t>
      </w:r>
      <w:r w:rsidR="00A00CD7" w:rsidRPr="003C1074">
        <w:rPr>
          <w:sz w:val="28"/>
          <w:szCs w:val="28"/>
          <w:lang w:val="uk-UA"/>
        </w:rPr>
        <w:t xml:space="preserve"> суспільного життя, яка виходить</w:t>
      </w:r>
      <w:r w:rsidR="00811DB6" w:rsidRPr="003C1074">
        <w:rPr>
          <w:sz w:val="28"/>
          <w:szCs w:val="28"/>
          <w:lang w:val="uk-UA"/>
        </w:rPr>
        <w:t xml:space="preserve"> за межі наукового знання. </w:t>
      </w:r>
      <w:r w:rsidR="00B446A1" w:rsidRPr="003C1074">
        <w:rPr>
          <w:sz w:val="28"/>
          <w:szCs w:val="28"/>
          <w:lang w:val="uk-UA"/>
        </w:rPr>
        <w:t>У</w:t>
      </w:r>
      <w:r w:rsidR="00811DB6" w:rsidRPr="003C1074">
        <w:rPr>
          <w:sz w:val="28"/>
          <w:szCs w:val="28"/>
          <w:lang w:val="uk-UA"/>
        </w:rPr>
        <w:t>сі нагальні сучасні проблеми: інфляція, безробіття, військові витрати, бюджетні дефіцити, бідність і нерівність, забруднення навколишнього середовищ</w:t>
      </w:r>
      <w:r w:rsidR="00A00CD7" w:rsidRPr="003C1074">
        <w:rPr>
          <w:sz w:val="28"/>
          <w:szCs w:val="28"/>
          <w:lang w:val="uk-UA"/>
        </w:rPr>
        <w:t>а, урядове регулювання бізнесу та інше –</w:t>
      </w:r>
      <w:r w:rsidR="00811DB6" w:rsidRPr="003C1074">
        <w:rPr>
          <w:sz w:val="28"/>
          <w:szCs w:val="28"/>
          <w:lang w:val="uk-UA"/>
        </w:rPr>
        <w:t xml:space="preserve"> сягають своїм корінням в проблему ефективного використання ресурсів, а отже їх також можна віднести до економічних проблем </w:t>
      </w:r>
      <w:r w:rsidR="00811DB6" w:rsidRPr="003C1074">
        <w:rPr>
          <w:color w:val="000000" w:themeColor="text1"/>
          <w:sz w:val="28"/>
          <w:szCs w:val="28"/>
          <w:lang w:val="uk-UA"/>
        </w:rPr>
        <w:t>[</w:t>
      </w:r>
      <w:r w:rsidR="00283487" w:rsidRPr="003C1074">
        <w:rPr>
          <w:color w:val="000000" w:themeColor="text1"/>
          <w:sz w:val="28"/>
          <w:szCs w:val="28"/>
          <w:lang w:val="uk-UA"/>
        </w:rPr>
        <w:t>2</w:t>
      </w:r>
      <w:r w:rsidR="003A5326" w:rsidRPr="003C1074">
        <w:rPr>
          <w:color w:val="000000" w:themeColor="text1"/>
          <w:sz w:val="28"/>
          <w:szCs w:val="28"/>
          <w:lang w:val="uk-UA"/>
        </w:rPr>
        <w:t>5</w:t>
      </w:r>
      <w:r w:rsidR="00B63D2C" w:rsidRPr="003C1074">
        <w:rPr>
          <w:color w:val="000000" w:themeColor="text1"/>
          <w:sz w:val="28"/>
          <w:szCs w:val="28"/>
          <w:lang w:val="uk-UA"/>
        </w:rPr>
        <w:t>, с. 3</w:t>
      </w:r>
      <w:r w:rsidR="00811DB6" w:rsidRPr="003C1074">
        <w:rPr>
          <w:color w:val="000000" w:themeColor="text1"/>
          <w:sz w:val="28"/>
          <w:szCs w:val="28"/>
          <w:lang w:val="uk-UA"/>
        </w:rPr>
        <w:t>]</w:t>
      </w:r>
    </w:p>
    <w:p w:rsidR="00811DB6" w:rsidRPr="003C1074" w:rsidRDefault="00811DB6" w:rsidP="00FC445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Економіка </w:t>
      </w:r>
      <w:r w:rsidR="003B0980" w:rsidRPr="003C1074">
        <w:rPr>
          <w:sz w:val="28"/>
          <w:szCs w:val="28"/>
          <w:lang w:val="uk-UA"/>
        </w:rPr>
        <w:t>–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це громадська наука про використання економічних ресурсів з метою максимального задоволення необмежених матеріальних потреб суспільства</w:t>
      </w:r>
      <w:r w:rsidR="003C1074">
        <w:rPr>
          <w:sz w:val="28"/>
          <w:szCs w:val="28"/>
          <w:lang w:val="uk-UA"/>
        </w:rPr>
        <w:t xml:space="preserve"> </w:t>
      </w:r>
      <w:r w:rsidR="0094165A" w:rsidRPr="003C1074">
        <w:rPr>
          <w:sz w:val="28"/>
          <w:szCs w:val="28"/>
          <w:lang w:val="uk-UA"/>
        </w:rPr>
        <w:t>[</w:t>
      </w:r>
      <w:r w:rsidR="00283487" w:rsidRPr="003C1074">
        <w:rPr>
          <w:sz w:val="28"/>
          <w:szCs w:val="28"/>
          <w:lang w:val="uk-UA"/>
        </w:rPr>
        <w:t>2</w:t>
      </w:r>
      <w:r w:rsidR="003A5326" w:rsidRPr="003C1074">
        <w:rPr>
          <w:sz w:val="28"/>
          <w:szCs w:val="28"/>
          <w:lang w:val="uk-UA"/>
        </w:rPr>
        <w:t>5</w:t>
      </w:r>
      <w:r w:rsidR="0094165A" w:rsidRPr="003C1074">
        <w:rPr>
          <w:sz w:val="28"/>
          <w:szCs w:val="28"/>
          <w:lang w:val="uk-UA"/>
        </w:rPr>
        <w:t>, с. 27]</w:t>
      </w:r>
      <w:r w:rsidRPr="003C1074">
        <w:rPr>
          <w:sz w:val="28"/>
          <w:szCs w:val="28"/>
          <w:lang w:val="uk-UA"/>
        </w:rPr>
        <w:t>. Економіка досліджує проблеми ефективного використання обмежених виробничих ресурсів або управління ними з метою досягнення максимального задоволенн</w:t>
      </w:r>
      <w:r w:rsidR="0094165A" w:rsidRPr="003C1074">
        <w:rPr>
          <w:sz w:val="28"/>
          <w:szCs w:val="28"/>
          <w:lang w:val="uk-UA"/>
        </w:rPr>
        <w:t>я матеріальних потреб людини</w:t>
      </w:r>
      <w:r w:rsidR="003B0980" w:rsidRPr="003C1074">
        <w:rPr>
          <w:sz w:val="28"/>
          <w:szCs w:val="28"/>
          <w:lang w:val="uk-UA"/>
        </w:rPr>
        <w:t>.</w:t>
      </w:r>
    </w:p>
    <w:p w:rsidR="00432C49" w:rsidRPr="003C1074" w:rsidRDefault="00432C49" w:rsidP="00432C4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Таким чином, можна зробити висновок про те, що економіка являється нібито конгломератом різноманітних концептів, що охоплюють багато галузей людсь</w:t>
      </w:r>
      <w:r w:rsidR="001D2E5C" w:rsidRPr="003C1074">
        <w:rPr>
          <w:sz w:val="28"/>
          <w:szCs w:val="28"/>
          <w:lang w:val="uk-UA"/>
        </w:rPr>
        <w:t xml:space="preserve">кого життя. Економічний дискурс як об'єкт дослідження </w:t>
      </w:r>
      <w:r w:rsidRPr="003C1074">
        <w:rPr>
          <w:sz w:val="28"/>
          <w:szCs w:val="28"/>
          <w:lang w:val="uk-UA"/>
        </w:rPr>
        <w:t>вже давно займає передові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місця серед досліджень лінгвістичного характеру.</w:t>
      </w:r>
    </w:p>
    <w:p w:rsidR="006F6263" w:rsidRPr="003C1074" w:rsidRDefault="006F6263" w:rsidP="00432C4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F5258" w:rsidRPr="003C1074" w:rsidRDefault="001F5258" w:rsidP="00424BED">
      <w:pPr>
        <w:pStyle w:val="Heading2"/>
        <w:spacing w:before="0" w:after="0"/>
        <w:ind w:firstLine="360"/>
      </w:pPr>
      <w:bookmarkStart w:id="11" w:name="_Toc534311860"/>
      <w:bookmarkStart w:id="12" w:name="_Toc534311904"/>
      <w:r w:rsidRPr="003C1074">
        <w:t>1.1.2 Особливості економічного дискурсу</w:t>
      </w:r>
      <w:bookmarkEnd w:id="11"/>
      <w:bookmarkEnd w:id="12"/>
    </w:p>
    <w:p w:rsidR="001F5258" w:rsidRPr="003C1074" w:rsidRDefault="001F5258" w:rsidP="00FE06E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811DB6" w:rsidRPr="003C1074" w:rsidRDefault="00811DB6" w:rsidP="00FE06E1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Сучасне розуміння економічного дискурсу дозволило виділити наступні особливості:</w:t>
      </w:r>
    </w:p>
    <w:p w:rsidR="00811DB6" w:rsidRPr="003C1074" w:rsidRDefault="00FE06E1" w:rsidP="00FE06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складність та</w:t>
      </w:r>
      <w:r w:rsidR="00811DB6" w:rsidRPr="003C1074">
        <w:rPr>
          <w:rFonts w:ascii="Times New Roman" w:hAnsi="Times New Roman"/>
          <w:sz w:val="28"/>
          <w:szCs w:val="28"/>
        </w:rPr>
        <w:t xml:space="preserve"> неоднорідність його структури (основні комунікативно-мовн</w:t>
      </w:r>
      <w:r w:rsidR="007D5A6A" w:rsidRPr="003C1074">
        <w:rPr>
          <w:rFonts w:ascii="Times New Roman" w:hAnsi="Times New Roman"/>
          <w:sz w:val="28"/>
          <w:szCs w:val="28"/>
        </w:rPr>
        <w:t>і сфери представлені професійною</w:t>
      </w:r>
      <w:r w:rsidR="00811DB6" w:rsidRPr="003C1074">
        <w:rPr>
          <w:rFonts w:ascii="Times New Roman" w:hAnsi="Times New Roman"/>
          <w:sz w:val="28"/>
          <w:szCs w:val="28"/>
        </w:rPr>
        <w:t xml:space="preserve"> економічною діяльністю, на периферії </w:t>
      </w:r>
      <w:r w:rsidR="007D5A6A" w:rsidRPr="003C1074">
        <w:rPr>
          <w:rFonts w:ascii="Times New Roman" w:hAnsi="Times New Roman"/>
          <w:sz w:val="28"/>
          <w:szCs w:val="28"/>
        </w:rPr>
        <w:t xml:space="preserve">якої </w:t>
      </w:r>
      <w:r w:rsidR="00811DB6" w:rsidRPr="003C1074">
        <w:rPr>
          <w:rFonts w:ascii="Times New Roman" w:hAnsi="Times New Roman"/>
          <w:sz w:val="28"/>
          <w:szCs w:val="28"/>
        </w:rPr>
        <w:t>знаходиться непр</w:t>
      </w:r>
      <w:r w:rsidR="007D5A6A" w:rsidRPr="003C1074">
        <w:rPr>
          <w:rFonts w:ascii="Times New Roman" w:hAnsi="Times New Roman"/>
          <w:sz w:val="28"/>
          <w:szCs w:val="28"/>
        </w:rPr>
        <w:t>офесійна економічна діяльність);</w:t>
      </w:r>
    </w:p>
    <w:p w:rsidR="00811DB6" w:rsidRPr="003C1074" w:rsidRDefault="00811DB6" w:rsidP="00FE06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 xml:space="preserve">різноманітність учасників комунікації </w:t>
      </w:r>
      <w:r w:rsidR="007D5A6A" w:rsidRPr="003C1074">
        <w:rPr>
          <w:rFonts w:ascii="Times New Roman" w:hAnsi="Times New Roman"/>
          <w:sz w:val="28"/>
          <w:szCs w:val="28"/>
        </w:rPr>
        <w:t>(вчені, фахівці, неспеціалісти);</w:t>
      </w:r>
    </w:p>
    <w:p w:rsidR="00811DB6" w:rsidRPr="003C1074" w:rsidRDefault="00811DB6" w:rsidP="00FE06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рі</w:t>
      </w:r>
      <w:r w:rsidR="007D5A6A" w:rsidRPr="003C1074">
        <w:rPr>
          <w:rFonts w:ascii="Times New Roman" w:hAnsi="Times New Roman"/>
          <w:sz w:val="28"/>
          <w:szCs w:val="28"/>
        </w:rPr>
        <w:t>зноманіття ситуацій спілкування</w:t>
      </w:r>
      <w:r w:rsidR="00DF7381" w:rsidRPr="003C1074">
        <w:rPr>
          <w:rFonts w:ascii="Times New Roman" w:hAnsi="Times New Roman"/>
          <w:sz w:val="28"/>
          <w:szCs w:val="28"/>
        </w:rPr>
        <w:t xml:space="preserve"> [8</w:t>
      </w:r>
      <w:r w:rsidR="000C55B0" w:rsidRPr="003C1074">
        <w:rPr>
          <w:rFonts w:ascii="Times New Roman" w:hAnsi="Times New Roman"/>
          <w:sz w:val="28"/>
          <w:szCs w:val="28"/>
        </w:rPr>
        <w:t>, с. 45</w:t>
      </w:r>
      <w:r w:rsidRPr="003C1074">
        <w:rPr>
          <w:rFonts w:ascii="Times New Roman" w:hAnsi="Times New Roman"/>
          <w:sz w:val="28"/>
          <w:szCs w:val="28"/>
        </w:rPr>
        <w:t>]</w:t>
      </w:r>
      <w:r w:rsidR="007D5A6A" w:rsidRPr="003C1074">
        <w:rPr>
          <w:rFonts w:ascii="Times New Roman" w:hAnsi="Times New Roman"/>
          <w:sz w:val="28"/>
          <w:szCs w:val="28"/>
        </w:rPr>
        <w:t>.</w:t>
      </w:r>
    </w:p>
    <w:p w:rsidR="00811DB6" w:rsidRPr="003C1074" w:rsidRDefault="00811DB6" w:rsidP="00FE06E1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Наукова та професійна економічна діяльність розрізняються цілями, предметом і умовами протікання, </w:t>
      </w:r>
      <w:r w:rsidR="00FE06E1" w:rsidRPr="003C1074">
        <w:rPr>
          <w:sz w:val="28"/>
          <w:szCs w:val="28"/>
          <w:lang w:val="uk-UA"/>
        </w:rPr>
        <w:t>що</w:t>
      </w:r>
      <w:r w:rsidRPr="003C1074">
        <w:rPr>
          <w:sz w:val="28"/>
          <w:szCs w:val="28"/>
          <w:lang w:val="uk-UA"/>
        </w:rPr>
        <w:t xml:space="preserve"> відображаються на текстотвор</w:t>
      </w:r>
      <w:r w:rsidR="007D5A6A" w:rsidRPr="003C1074">
        <w:rPr>
          <w:sz w:val="28"/>
          <w:szCs w:val="28"/>
          <w:lang w:val="uk-UA"/>
        </w:rPr>
        <w:t>енні в даних сферах. Інтегральною</w:t>
      </w:r>
      <w:r w:rsidRPr="003C1074">
        <w:rPr>
          <w:sz w:val="28"/>
          <w:szCs w:val="28"/>
          <w:lang w:val="uk-UA"/>
        </w:rPr>
        <w:t xml:space="preserve"> типологічною ознакою економічного д</w:t>
      </w:r>
      <w:r w:rsidR="007D5A6A" w:rsidRPr="003C1074">
        <w:rPr>
          <w:sz w:val="28"/>
          <w:szCs w:val="28"/>
          <w:lang w:val="uk-UA"/>
        </w:rPr>
        <w:t>искурсу є спільність концептів та вербалізація їх термінології</w:t>
      </w:r>
      <w:r w:rsidR="00DF7381" w:rsidRPr="003C1074">
        <w:rPr>
          <w:sz w:val="28"/>
          <w:szCs w:val="28"/>
          <w:lang w:val="uk-UA"/>
        </w:rPr>
        <w:t xml:space="preserve"> [8</w:t>
      </w:r>
      <w:r w:rsidR="000C55B0" w:rsidRPr="003C1074">
        <w:rPr>
          <w:sz w:val="28"/>
          <w:szCs w:val="28"/>
          <w:lang w:val="uk-UA"/>
        </w:rPr>
        <w:t>, с. 45</w:t>
      </w:r>
      <w:r w:rsidRPr="003C1074">
        <w:rPr>
          <w:sz w:val="28"/>
          <w:szCs w:val="28"/>
          <w:lang w:val="uk-UA"/>
        </w:rPr>
        <w:t>]</w:t>
      </w:r>
      <w:r w:rsidR="007D5A6A" w:rsidRPr="003C1074">
        <w:rPr>
          <w:sz w:val="28"/>
          <w:szCs w:val="28"/>
          <w:lang w:val="uk-UA"/>
        </w:rPr>
        <w:t>.</w:t>
      </w:r>
    </w:p>
    <w:p w:rsidR="00811DB6" w:rsidRPr="003C1074" w:rsidRDefault="00811DB6" w:rsidP="00FC4457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До особливостей економічних текстів відносять:</w:t>
      </w:r>
    </w:p>
    <w:p w:rsidR="00B446A1" w:rsidRPr="003C1074" w:rsidRDefault="00B446A1" w:rsidP="00B451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інформативність тексту та насиченість термінами, їх визначення;</w:t>
      </w:r>
    </w:p>
    <w:p w:rsidR="00B446A1" w:rsidRPr="003C1074" w:rsidRDefault="00B446A1" w:rsidP="00B451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не завжди стандартна та послідовна манера викладу;</w:t>
      </w:r>
    </w:p>
    <w:p w:rsidR="00B446A1" w:rsidRPr="003C1074" w:rsidRDefault="00B446A1" w:rsidP="00B451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переважання поєднань, ядром яких служить іменник, особливо різних видів атрибутивних груп;</w:t>
      </w:r>
    </w:p>
    <w:p w:rsidR="00B446A1" w:rsidRPr="003C1074" w:rsidRDefault="00B446A1" w:rsidP="00B451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широке використання метафор;</w:t>
      </w:r>
    </w:p>
    <w:p w:rsidR="00B446A1" w:rsidRPr="003C1074" w:rsidRDefault="00B446A1" w:rsidP="00B451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поширеність фр</w:t>
      </w:r>
      <w:r w:rsidR="000C55B0" w:rsidRPr="003C1074">
        <w:rPr>
          <w:rFonts w:ascii="Times New Roman" w:hAnsi="Times New Roman"/>
          <w:sz w:val="28"/>
          <w:szCs w:val="28"/>
        </w:rPr>
        <w:t>азеологічних еквівалентів слова</w:t>
      </w:r>
      <w:r w:rsidR="00DF7381" w:rsidRPr="003C1074">
        <w:rPr>
          <w:rFonts w:ascii="Times New Roman" w:hAnsi="Times New Roman"/>
          <w:sz w:val="28"/>
          <w:szCs w:val="28"/>
        </w:rPr>
        <w:t xml:space="preserve"> [8</w:t>
      </w:r>
      <w:r w:rsidR="000C55B0" w:rsidRPr="003C1074">
        <w:rPr>
          <w:rFonts w:ascii="Times New Roman" w:hAnsi="Times New Roman"/>
          <w:sz w:val="28"/>
          <w:szCs w:val="28"/>
        </w:rPr>
        <w:t>, с. 45</w:t>
      </w:r>
      <w:r w:rsidRPr="003C1074">
        <w:rPr>
          <w:rFonts w:ascii="Times New Roman" w:hAnsi="Times New Roman"/>
          <w:sz w:val="28"/>
          <w:szCs w:val="28"/>
        </w:rPr>
        <w:t>].</w:t>
      </w:r>
    </w:p>
    <w:p w:rsidR="00811DB6" w:rsidRPr="003C1074" w:rsidRDefault="00811DB6" w:rsidP="00B446A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Ці та інші особливості ми розглянемо докладніше з прикладами у другому розділі нашої роботи.</w:t>
      </w:r>
    </w:p>
    <w:p w:rsidR="00476E90" w:rsidRPr="003C1074" w:rsidRDefault="001F5258" w:rsidP="00424BED">
      <w:pPr>
        <w:pStyle w:val="Heading2"/>
        <w:ind w:firstLine="708"/>
      </w:pPr>
      <w:bookmarkStart w:id="13" w:name="_Toc534311861"/>
      <w:bookmarkStart w:id="14" w:name="_Toc534311905"/>
      <w:r w:rsidRPr="003C1074">
        <w:t>1.2. Економічні тексти via</w:t>
      </w:r>
      <w:r w:rsidR="003C1074">
        <w:t xml:space="preserve"> </w:t>
      </w:r>
      <w:r w:rsidR="006B36EC" w:rsidRPr="003C1074">
        <w:t>мас-медіа</w:t>
      </w:r>
      <w:bookmarkEnd w:id="13"/>
      <w:bookmarkEnd w:id="14"/>
    </w:p>
    <w:p w:rsidR="006215FB" w:rsidRPr="003C1074" w:rsidRDefault="006215FB" w:rsidP="006215FB">
      <w:pPr>
        <w:rPr>
          <w:lang w:val="uk-UA"/>
        </w:rPr>
      </w:pPr>
    </w:p>
    <w:p w:rsidR="001D069A" w:rsidRPr="003C1074" w:rsidRDefault="001D069A" w:rsidP="00FC44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Економічний дискурс як об'єкт вивчення вже давно зайняв своє місце як серед досліджень лінгвістів, так і серед дослідже</w:t>
      </w:r>
      <w:r w:rsidR="003C1074">
        <w:rPr>
          <w:sz w:val="28"/>
          <w:szCs w:val="28"/>
          <w:lang w:val="uk-UA"/>
        </w:rPr>
        <w:t>нь економістів. О.Ю.</w:t>
      </w:r>
      <w:r w:rsidR="00283487" w:rsidRPr="003C1074">
        <w:rPr>
          <w:sz w:val="28"/>
          <w:szCs w:val="28"/>
          <w:lang w:val="uk-UA"/>
        </w:rPr>
        <w:t>Махніцька</w:t>
      </w:r>
      <w:r w:rsidRPr="003C1074">
        <w:rPr>
          <w:sz w:val="28"/>
          <w:szCs w:val="28"/>
          <w:lang w:val="uk-UA"/>
        </w:rPr>
        <w:t xml:space="preserve"> характеризує економічний дискурс як сукупність всіх мовних актів, які ви</w:t>
      </w:r>
      <w:r w:rsidR="00F10AA7" w:rsidRPr="003C1074">
        <w:rPr>
          <w:sz w:val="28"/>
          <w:szCs w:val="28"/>
          <w:lang w:val="uk-UA"/>
        </w:rPr>
        <w:t>користовуються при описі та</w:t>
      </w:r>
      <w:r w:rsidRPr="003C1074">
        <w:rPr>
          <w:sz w:val="28"/>
          <w:szCs w:val="28"/>
          <w:lang w:val="uk-UA"/>
        </w:rPr>
        <w:t xml:space="preserve"> характеристиці економічних реалій. Під економічним</w:t>
      </w:r>
      <w:r w:rsidR="00F10AA7" w:rsidRPr="003C1074">
        <w:rPr>
          <w:sz w:val="28"/>
          <w:szCs w:val="28"/>
          <w:lang w:val="uk-UA"/>
        </w:rPr>
        <w:t xml:space="preserve"> дискурсом автор розуміє усні та </w:t>
      </w:r>
      <w:r w:rsidRPr="003C1074">
        <w:rPr>
          <w:sz w:val="28"/>
          <w:szCs w:val="28"/>
          <w:lang w:val="uk-UA"/>
        </w:rPr>
        <w:t>письмові фрагменти тексту і цілі тексти, що відо</w:t>
      </w:r>
      <w:r w:rsidR="003A5326" w:rsidRPr="003C1074">
        <w:rPr>
          <w:sz w:val="28"/>
          <w:szCs w:val="28"/>
          <w:lang w:val="uk-UA"/>
        </w:rPr>
        <w:t>бражають економічну практику [16</w:t>
      </w:r>
      <w:r w:rsidR="00CF2D1B" w:rsidRPr="003C1074">
        <w:rPr>
          <w:sz w:val="28"/>
          <w:szCs w:val="28"/>
          <w:lang w:val="uk-UA"/>
        </w:rPr>
        <w:t>, с</w:t>
      </w:r>
      <w:r w:rsidR="00283487" w:rsidRPr="003C1074">
        <w:rPr>
          <w:sz w:val="28"/>
          <w:szCs w:val="28"/>
          <w:lang w:val="uk-UA"/>
        </w:rPr>
        <w:t>. 159]. На думку О.</w:t>
      </w:r>
      <w:r w:rsidR="00987A80" w:rsidRPr="003C1074">
        <w:rPr>
          <w:sz w:val="28"/>
          <w:szCs w:val="28"/>
          <w:lang w:val="uk-UA"/>
        </w:rPr>
        <w:t> </w:t>
      </w:r>
      <w:r w:rsidR="00283487" w:rsidRPr="003C1074">
        <w:rPr>
          <w:sz w:val="28"/>
          <w:szCs w:val="28"/>
          <w:lang w:val="uk-UA"/>
        </w:rPr>
        <w:t>Д</w:t>
      </w:r>
      <w:r w:rsidR="00987A80" w:rsidRPr="003C1074">
        <w:rPr>
          <w:sz w:val="28"/>
          <w:szCs w:val="28"/>
          <w:lang w:val="uk-UA"/>
        </w:rPr>
        <w:t>. </w:t>
      </w:r>
      <w:r w:rsidRPr="003C1074">
        <w:rPr>
          <w:sz w:val="28"/>
          <w:szCs w:val="28"/>
          <w:lang w:val="uk-UA"/>
        </w:rPr>
        <w:t xml:space="preserve">Степанової, економічний дискурс </w:t>
      </w:r>
      <w:r w:rsidR="00B446A1" w:rsidRPr="003C1074">
        <w:rPr>
          <w:sz w:val="28"/>
          <w:szCs w:val="28"/>
          <w:lang w:val="uk-UA"/>
        </w:rPr>
        <w:t xml:space="preserve">– </w:t>
      </w:r>
      <w:r w:rsidRPr="003C1074">
        <w:rPr>
          <w:sz w:val="28"/>
          <w:szCs w:val="28"/>
          <w:lang w:val="uk-UA"/>
        </w:rPr>
        <w:t>це інтерактивна взаємодія учасників спілкування в сфері фінансово-кредитних, податкових, комерцій</w:t>
      </w:r>
      <w:r w:rsidR="003B297C" w:rsidRPr="003C1074">
        <w:rPr>
          <w:sz w:val="28"/>
          <w:szCs w:val="28"/>
          <w:lang w:val="uk-UA"/>
        </w:rPr>
        <w:t>н</w:t>
      </w:r>
      <w:r w:rsidR="003A5326" w:rsidRPr="003C1074">
        <w:rPr>
          <w:sz w:val="28"/>
          <w:szCs w:val="28"/>
          <w:lang w:val="uk-UA"/>
        </w:rPr>
        <w:t>их, підприємницьких відносин [19</w:t>
      </w:r>
      <w:r w:rsidR="003B297C" w:rsidRPr="003C1074">
        <w:rPr>
          <w:sz w:val="28"/>
          <w:szCs w:val="28"/>
          <w:lang w:val="uk-UA"/>
        </w:rPr>
        <w:t>, с</w:t>
      </w:r>
      <w:r w:rsidRPr="003C1074">
        <w:rPr>
          <w:sz w:val="28"/>
          <w:szCs w:val="28"/>
          <w:lang w:val="uk-UA"/>
        </w:rPr>
        <w:t>. 436].</w:t>
      </w:r>
    </w:p>
    <w:p w:rsidR="001D069A" w:rsidRPr="003C1074" w:rsidRDefault="001D069A" w:rsidP="00FC44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Дискурс мас-медіа вже давно став моделлю мовного спілкування між різними інститутами. Учасники такої «мови, зануреної в життя», наприклад, економічної, часом сприймають мас-медіа як єдиний канал комунікації. Тут давно вже стерлися кордони часу. Адже інформація, отримана через ЗМІ, доходить до одержувачів надзвичайно швидко, завдяки чому корист</w:t>
      </w:r>
      <w:r w:rsidR="00F10AA7" w:rsidRPr="003C1074">
        <w:rPr>
          <w:sz w:val="28"/>
          <w:szCs w:val="28"/>
          <w:lang w:val="uk-UA"/>
        </w:rPr>
        <w:t>ується величезною популярністю в</w:t>
      </w:r>
      <w:r w:rsidRPr="003C1074">
        <w:rPr>
          <w:sz w:val="28"/>
          <w:szCs w:val="28"/>
          <w:lang w:val="uk-UA"/>
        </w:rPr>
        <w:t xml:space="preserve"> економістів. Слід також відзначити і комерційну складов</w:t>
      </w:r>
      <w:r w:rsidR="006B36EC" w:rsidRPr="003C1074">
        <w:rPr>
          <w:sz w:val="28"/>
          <w:szCs w:val="28"/>
          <w:lang w:val="uk-UA"/>
        </w:rPr>
        <w:t xml:space="preserve">у цього аспекту, яку вбачають у </w:t>
      </w:r>
      <w:r w:rsidRPr="003C1074">
        <w:rPr>
          <w:sz w:val="28"/>
          <w:szCs w:val="28"/>
          <w:lang w:val="uk-UA"/>
        </w:rPr>
        <w:t>залежності учасників економічного дискурсу від мас-медіа. Головн</w:t>
      </w:r>
      <w:r w:rsidR="006B36EC" w:rsidRPr="003C1074">
        <w:rPr>
          <w:sz w:val="28"/>
          <w:szCs w:val="28"/>
          <w:lang w:val="uk-UA"/>
        </w:rPr>
        <w:t>а мета комерційних організацій –</w:t>
      </w:r>
      <w:r w:rsidRPr="003C1074">
        <w:rPr>
          <w:sz w:val="28"/>
          <w:szCs w:val="28"/>
          <w:lang w:val="uk-UA"/>
        </w:rPr>
        <w:t xml:space="preserve"> отримання прибутку </w:t>
      </w:r>
      <w:r w:rsidR="006B36EC" w:rsidRPr="003C1074">
        <w:rPr>
          <w:sz w:val="28"/>
          <w:szCs w:val="28"/>
          <w:lang w:val="uk-UA"/>
        </w:rPr>
        <w:t xml:space="preserve">– </w:t>
      </w:r>
      <w:r w:rsidRPr="003C1074">
        <w:rPr>
          <w:sz w:val="28"/>
          <w:szCs w:val="28"/>
          <w:lang w:val="uk-UA"/>
        </w:rPr>
        <w:t>цілком і повністю залежить від якості отриманих за допомогою ЗМІ економічних даних.</w:t>
      </w:r>
    </w:p>
    <w:p w:rsidR="001D069A" w:rsidRPr="003C1074" w:rsidRDefault="001D069A" w:rsidP="00FC44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Така тенденція привела до появи нової сфер</w:t>
      </w:r>
      <w:r w:rsidR="006B36EC" w:rsidRPr="003C1074">
        <w:rPr>
          <w:sz w:val="28"/>
          <w:szCs w:val="28"/>
          <w:lang w:val="uk-UA"/>
        </w:rPr>
        <w:t>и в лінгвістиці, медіа</w:t>
      </w:r>
      <w:r w:rsidR="006215FB" w:rsidRPr="003C1074">
        <w:rPr>
          <w:sz w:val="28"/>
          <w:szCs w:val="28"/>
          <w:lang w:val="uk-UA"/>
        </w:rPr>
        <w:t>-лінгвісти</w:t>
      </w:r>
      <w:r w:rsidR="006B36EC" w:rsidRPr="003C1074">
        <w:rPr>
          <w:sz w:val="28"/>
          <w:szCs w:val="28"/>
          <w:lang w:val="uk-UA"/>
        </w:rPr>
        <w:t>ц</w:t>
      </w:r>
      <w:r w:rsidRPr="003C1074">
        <w:rPr>
          <w:sz w:val="28"/>
          <w:szCs w:val="28"/>
          <w:lang w:val="uk-UA"/>
        </w:rPr>
        <w:t>і, об'єктом вивчення якої є мова мас-медіа</w:t>
      </w:r>
      <w:r w:rsidR="000508AB" w:rsidRPr="003C1074">
        <w:rPr>
          <w:sz w:val="28"/>
          <w:szCs w:val="28"/>
          <w:lang w:val="uk-UA"/>
        </w:rPr>
        <w:t>[</w:t>
      </w:r>
      <w:r w:rsidR="003A5326" w:rsidRPr="003C1074">
        <w:rPr>
          <w:sz w:val="28"/>
          <w:szCs w:val="28"/>
          <w:lang w:val="uk-UA"/>
        </w:rPr>
        <w:t>16</w:t>
      </w:r>
      <w:r w:rsidR="000508AB" w:rsidRPr="003C1074">
        <w:rPr>
          <w:sz w:val="28"/>
          <w:szCs w:val="28"/>
          <w:lang w:val="uk-UA"/>
        </w:rPr>
        <w:t>, с. 160]</w:t>
      </w:r>
      <w:r w:rsidRPr="003C1074">
        <w:rPr>
          <w:sz w:val="28"/>
          <w:szCs w:val="28"/>
          <w:lang w:val="uk-UA"/>
        </w:rPr>
        <w:t>.</w:t>
      </w:r>
    </w:p>
    <w:p w:rsidR="001D069A" w:rsidRPr="003C1074" w:rsidRDefault="001D069A" w:rsidP="00FC44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Серед інших, не менш важливих перед</w:t>
      </w:r>
      <w:r w:rsidR="006B36EC" w:rsidRPr="003C1074">
        <w:rPr>
          <w:sz w:val="28"/>
          <w:szCs w:val="28"/>
          <w:lang w:val="uk-UA"/>
        </w:rPr>
        <w:t>умов зародження медіа</w:t>
      </w:r>
      <w:r w:rsidR="006215FB" w:rsidRPr="003C1074">
        <w:rPr>
          <w:sz w:val="28"/>
          <w:szCs w:val="28"/>
          <w:lang w:val="uk-UA"/>
        </w:rPr>
        <w:t>-лінгвісти</w:t>
      </w:r>
      <w:r w:rsidR="006B36EC" w:rsidRPr="003C1074">
        <w:rPr>
          <w:sz w:val="28"/>
          <w:szCs w:val="28"/>
          <w:lang w:val="uk-UA"/>
        </w:rPr>
        <w:t>ки</w:t>
      </w:r>
      <w:r w:rsidR="003C1074">
        <w:rPr>
          <w:sz w:val="28"/>
          <w:szCs w:val="28"/>
          <w:lang w:val="uk-UA"/>
        </w:rPr>
        <w:t xml:space="preserve"> </w:t>
      </w:r>
      <w:r w:rsidR="00EE56AD" w:rsidRPr="003C1074">
        <w:rPr>
          <w:sz w:val="28"/>
          <w:szCs w:val="28"/>
          <w:lang w:val="uk-UA"/>
        </w:rPr>
        <w:t xml:space="preserve">– </w:t>
      </w:r>
      <w:r w:rsidRPr="003C1074">
        <w:rPr>
          <w:sz w:val="28"/>
          <w:szCs w:val="28"/>
          <w:lang w:val="uk-UA"/>
        </w:rPr>
        <w:t xml:space="preserve">однієї з </w:t>
      </w:r>
      <w:r w:rsidR="00987A80" w:rsidRPr="003C1074">
        <w:rPr>
          <w:sz w:val="28"/>
          <w:szCs w:val="28"/>
          <w:lang w:val="uk-UA"/>
        </w:rPr>
        <w:t>галузей</w:t>
      </w:r>
      <w:r w:rsidRPr="003C1074">
        <w:rPr>
          <w:sz w:val="28"/>
          <w:szCs w:val="28"/>
          <w:lang w:val="uk-UA"/>
        </w:rPr>
        <w:t xml:space="preserve"> традиційної лінгвістики</w:t>
      </w:r>
      <w:r w:rsidR="00EE56AD" w:rsidRPr="003C1074">
        <w:rPr>
          <w:sz w:val="28"/>
          <w:szCs w:val="28"/>
          <w:lang w:val="uk-UA"/>
        </w:rPr>
        <w:t xml:space="preserve"> – виступає</w:t>
      </w:r>
      <w:r w:rsidR="003A1940" w:rsidRPr="003C1074">
        <w:rPr>
          <w:sz w:val="28"/>
          <w:szCs w:val="28"/>
          <w:lang w:val="uk-UA"/>
        </w:rPr>
        <w:t xml:space="preserve">1) </w:t>
      </w:r>
      <w:r w:rsidRPr="003C1074">
        <w:rPr>
          <w:sz w:val="28"/>
          <w:szCs w:val="28"/>
          <w:lang w:val="uk-UA"/>
        </w:rPr>
        <w:t xml:space="preserve">стрімке зростання інформаційно-комунікаційних технологій, </w:t>
      </w:r>
      <w:r w:rsidR="003A1940" w:rsidRPr="003C1074">
        <w:rPr>
          <w:sz w:val="28"/>
          <w:szCs w:val="28"/>
          <w:lang w:val="uk-UA"/>
        </w:rPr>
        <w:t>завдяки чому і була створена</w:t>
      </w:r>
      <w:r w:rsidR="003C1074">
        <w:rPr>
          <w:sz w:val="28"/>
          <w:szCs w:val="28"/>
          <w:lang w:val="uk-UA"/>
        </w:rPr>
        <w:t xml:space="preserve"> </w:t>
      </w:r>
      <w:r w:rsidR="003A1940" w:rsidRPr="003C1074">
        <w:rPr>
          <w:sz w:val="28"/>
          <w:szCs w:val="28"/>
          <w:lang w:val="uk-UA"/>
        </w:rPr>
        <w:t>глобальна мережа</w:t>
      </w:r>
      <w:r w:rsidRPr="003C1074">
        <w:rPr>
          <w:sz w:val="28"/>
          <w:szCs w:val="28"/>
          <w:lang w:val="uk-UA"/>
        </w:rPr>
        <w:t xml:space="preserve"> медіа-комунікації; </w:t>
      </w:r>
      <w:r w:rsidR="003A1940" w:rsidRPr="003C1074">
        <w:rPr>
          <w:sz w:val="28"/>
          <w:szCs w:val="28"/>
          <w:lang w:val="uk-UA"/>
        </w:rPr>
        <w:t xml:space="preserve">2) </w:t>
      </w:r>
      <w:r w:rsidRPr="003C1074">
        <w:rPr>
          <w:sz w:val="28"/>
          <w:szCs w:val="28"/>
          <w:lang w:val="uk-UA"/>
        </w:rPr>
        <w:t xml:space="preserve">формування і розвиток єдиного </w:t>
      </w:r>
      <w:r w:rsidR="003A1940" w:rsidRPr="003C1074">
        <w:rPr>
          <w:sz w:val="28"/>
          <w:szCs w:val="28"/>
          <w:lang w:val="uk-UA"/>
        </w:rPr>
        <w:t>інформаційного простору як нового віртуального</w:t>
      </w:r>
      <w:r w:rsidRPr="003C1074">
        <w:rPr>
          <w:sz w:val="28"/>
          <w:szCs w:val="28"/>
          <w:lang w:val="uk-UA"/>
        </w:rPr>
        <w:t xml:space="preserve"> середовища текстового спілкування; </w:t>
      </w:r>
      <w:r w:rsidR="006215FB" w:rsidRPr="003C1074">
        <w:rPr>
          <w:sz w:val="28"/>
          <w:szCs w:val="28"/>
          <w:lang w:val="uk-UA"/>
        </w:rPr>
        <w:t xml:space="preserve">3) </w:t>
      </w:r>
      <w:r w:rsidRPr="003C1074">
        <w:rPr>
          <w:sz w:val="28"/>
          <w:szCs w:val="28"/>
          <w:lang w:val="uk-UA"/>
        </w:rPr>
        <w:t>становлення і наукове осмислення поняття «мова ЗМІ», визначення його функціонально-стилістичних особливостей і внутрішньої структури</w:t>
      </w:r>
      <w:r w:rsidR="00A96B8B">
        <w:rPr>
          <w:sz w:val="28"/>
          <w:szCs w:val="28"/>
          <w:lang w:val="uk-UA"/>
        </w:rPr>
        <w:t xml:space="preserve"> </w:t>
      </w:r>
      <w:r w:rsidR="000508AB" w:rsidRPr="003C1074">
        <w:rPr>
          <w:sz w:val="28"/>
          <w:szCs w:val="28"/>
          <w:lang w:val="uk-UA"/>
        </w:rPr>
        <w:t>[1, с. 54]</w:t>
      </w:r>
      <w:r w:rsidRPr="003C1074">
        <w:rPr>
          <w:sz w:val="28"/>
          <w:szCs w:val="28"/>
          <w:lang w:val="uk-UA"/>
        </w:rPr>
        <w:t>. При цьому один з головних а</w:t>
      </w:r>
      <w:r w:rsidR="006215FB" w:rsidRPr="003C1074">
        <w:rPr>
          <w:sz w:val="28"/>
          <w:szCs w:val="28"/>
          <w:lang w:val="uk-UA"/>
        </w:rPr>
        <w:t>ргументів появи медіа-лінгвістики</w:t>
      </w:r>
      <w:r w:rsidRPr="003C1074">
        <w:rPr>
          <w:sz w:val="28"/>
          <w:szCs w:val="28"/>
          <w:lang w:val="uk-UA"/>
        </w:rPr>
        <w:t xml:space="preserve"> як окремої галузі полягає, на думку вчених, в необхідності застосування інтегровано</w:t>
      </w:r>
      <w:r w:rsidR="00B446A1" w:rsidRPr="003C1074">
        <w:rPr>
          <w:sz w:val="28"/>
          <w:szCs w:val="28"/>
          <w:lang w:val="uk-UA"/>
        </w:rPr>
        <w:t>го підходу до вивчення медіа</w:t>
      </w:r>
      <w:r w:rsidR="003C1074">
        <w:rPr>
          <w:sz w:val="28"/>
          <w:szCs w:val="28"/>
          <w:lang w:val="uk-UA"/>
        </w:rPr>
        <w:t xml:space="preserve"> </w:t>
      </w:r>
      <w:r w:rsidR="00B446A1" w:rsidRPr="003C1074">
        <w:rPr>
          <w:sz w:val="28"/>
          <w:szCs w:val="28"/>
          <w:lang w:val="uk-UA"/>
        </w:rPr>
        <w:t>мовлення</w:t>
      </w:r>
      <w:r w:rsidRPr="003C1074">
        <w:rPr>
          <w:sz w:val="28"/>
          <w:szCs w:val="28"/>
          <w:lang w:val="uk-UA"/>
        </w:rPr>
        <w:t xml:space="preserve">, що покликане об'єднати зусилля представників різних гуманітарних дисциплін. Не менш важливим </w:t>
      </w:r>
      <w:r w:rsidR="006215FB" w:rsidRPr="003C1074">
        <w:rPr>
          <w:sz w:val="28"/>
          <w:szCs w:val="28"/>
          <w:lang w:val="uk-UA"/>
        </w:rPr>
        <w:t>є</w:t>
      </w:r>
      <w:r w:rsidRPr="003C1074">
        <w:rPr>
          <w:sz w:val="28"/>
          <w:szCs w:val="28"/>
          <w:lang w:val="uk-UA"/>
        </w:rPr>
        <w:t xml:space="preserve"> розгляд досліджен</w:t>
      </w:r>
      <w:r w:rsidR="0039111C" w:rsidRPr="003C1074">
        <w:rPr>
          <w:sz w:val="28"/>
          <w:szCs w:val="28"/>
          <w:lang w:val="uk-UA"/>
        </w:rPr>
        <w:t>ь мови ЗМІ в рамках м</w:t>
      </w:r>
      <w:r w:rsidR="006215FB" w:rsidRPr="003C1074">
        <w:rPr>
          <w:sz w:val="28"/>
          <w:szCs w:val="28"/>
          <w:lang w:val="uk-UA"/>
        </w:rPr>
        <w:t>едіалогії</w:t>
      </w:r>
      <w:r w:rsidRPr="003C1074">
        <w:rPr>
          <w:sz w:val="28"/>
          <w:szCs w:val="28"/>
          <w:lang w:val="uk-UA"/>
        </w:rPr>
        <w:t xml:space="preserve"> як ще однієї самостійної дисципліни, предметом якої є всебічний аналіз історичного розвитку, сучасного стану та особливостей функціонування всього комплекс</w:t>
      </w:r>
      <w:r w:rsidR="00DF7381" w:rsidRPr="003C1074">
        <w:rPr>
          <w:sz w:val="28"/>
          <w:szCs w:val="28"/>
          <w:lang w:val="uk-UA"/>
        </w:rPr>
        <w:t>у засобів масової комунікації [10</w:t>
      </w:r>
      <w:r w:rsidR="001A7F45" w:rsidRPr="003C1074">
        <w:rPr>
          <w:sz w:val="28"/>
          <w:szCs w:val="28"/>
          <w:lang w:val="uk-UA"/>
        </w:rPr>
        <w:t>, с. 42</w:t>
      </w:r>
      <w:r w:rsidRPr="003C1074">
        <w:rPr>
          <w:sz w:val="28"/>
          <w:szCs w:val="28"/>
          <w:lang w:val="uk-UA"/>
        </w:rPr>
        <w:t>].</w:t>
      </w:r>
    </w:p>
    <w:p w:rsidR="00FF52B8" w:rsidRPr="003C1074" w:rsidRDefault="006215FB" w:rsidP="00FC44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Усе вище </w:t>
      </w:r>
      <w:r w:rsidR="00B446A1" w:rsidRPr="003C1074">
        <w:rPr>
          <w:sz w:val="28"/>
          <w:szCs w:val="28"/>
          <w:lang w:val="uk-UA"/>
        </w:rPr>
        <w:t>зазначене</w:t>
      </w:r>
      <w:r w:rsidR="00666C27" w:rsidRPr="003C1074">
        <w:rPr>
          <w:sz w:val="28"/>
          <w:szCs w:val="28"/>
          <w:lang w:val="uk-UA"/>
        </w:rPr>
        <w:t xml:space="preserve">, а також той факт, що економічний дискурс є ще й дуже експресивним, робить таку модель спілкування однією з найбільш динамічних і, як результат, цікавих для вивчення. Це проявляється в тому, що відправнику повідомлення часто доводиться вдаватися до лінгвістичних </w:t>
      </w:r>
      <w:r w:rsidR="00135A98" w:rsidRPr="003C1074">
        <w:rPr>
          <w:sz w:val="28"/>
          <w:szCs w:val="28"/>
          <w:lang w:val="uk-UA"/>
        </w:rPr>
        <w:t>мовних зворотів</w:t>
      </w:r>
      <w:r w:rsidR="00666C27" w:rsidRPr="003C1074">
        <w:rPr>
          <w:sz w:val="28"/>
          <w:szCs w:val="28"/>
          <w:lang w:val="uk-UA"/>
        </w:rPr>
        <w:t xml:space="preserve">, коли нейтральна лексика вже не </w:t>
      </w:r>
      <w:r w:rsidR="00135A98" w:rsidRPr="003C1074">
        <w:rPr>
          <w:sz w:val="28"/>
          <w:szCs w:val="28"/>
          <w:lang w:val="uk-UA"/>
        </w:rPr>
        <w:t>діє</w:t>
      </w:r>
      <w:r w:rsidR="00666C27" w:rsidRPr="003C1074">
        <w:rPr>
          <w:sz w:val="28"/>
          <w:szCs w:val="28"/>
          <w:lang w:val="uk-UA"/>
        </w:rPr>
        <w:t>.</w:t>
      </w:r>
    </w:p>
    <w:p w:rsidR="005775E0" w:rsidRPr="003C1074" w:rsidRDefault="00FF52B8" w:rsidP="00FF52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Таким чином, економічний дискурс </w:t>
      </w:r>
      <w:r w:rsidR="00F44A38" w:rsidRPr="003C1074">
        <w:rPr>
          <w:sz w:val="28"/>
          <w:szCs w:val="28"/>
          <w:lang w:val="uk-UA"/>
        </w:rPr>
        <w:t>–</w:t>
      </w:r>
      <w:r w:rsidRPr="003C1074">
        <w:rPr>
          <w:sz w:val="28"/>
          <w:szCs w:val="28"/>
          <w:lang w:val="uk-UA"/>
        </w:rPr>
        <w:t xml:space="preserve"> це один з типів дискурсу, представлений газетно-публіцистичними повідомленнями, що пов'язані зі змістовно економічною проблематикою, об'єднані комунікативно та функціонально-прагматичними відносинами, оціночно відображають актуальні економічні події та соціально значущі явища з метою впливу на масового адресата і формування громадської думки.</w:t>
      </w:r>
      <w:r w:rsidR="005775E0" w:rsidRPr="003C1074">
        <w:rPr>
          <w:sz w:val="28"/>
          <w:szCs w:val="28"/>
          <w:lang w:val="uk-UA"/>
        </w:rPr>
        <w:br w:type="page"/>
      </w:r>
    </w:p>
    <w:p w:rsidR="005775E0" w:rsidRPr="003C1074" w:rsidRDefault="005775E0" w:rsidP="00D770FC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15" w:name="_Toc534311862"/>
      <w:bookmarkStart w:id="16" w:name="_Toc534311906"/>
      <w:r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РОЗДІЛ 2</w:t>
      </w:r>
      <w:r w:rsidR="001F5258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 </w:t>
      </w:r>
      <w:r w:rsidR="00AC16A5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ПЕРЕКЛАДАЦЬКІ </w:t>
      </w:r>
      <w:r w:rsidR="001F5258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ОСОБЛИВОСТІ АНГЛІЙСЬК</w:t>
      </w:r>
      <w:r w:rsidR="00373637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ОГО </w:t>
      </w:r>
      <w:r w:rsidR="001F5258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ЕКОНОМІЧН</w:t>
      </w:r>
      <w:r w:rsidR="00373637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ОГО</w:t>
      </w:r>
      <w:bookmarkEnd w:id="15"/>
      <w:bookmarkEnd w:id="16"/>
      <w:r w:rsidR="00373637"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ДИСКУРСУ</w:t>
      </w:r>
    </w:p>
    <w:p w:rsidR="001F5258" w:rsidRPr="003C1074" w:rsidRDefault="001F5258" w:rsidP="00D770FC">
      <w:pPr>
        <w:widowControl/>
        <w:autoSpaceDE/>
        <w:autoSpaceDN/>
        <w:adjustRightInd/>
        <w:spacing w:line="259" w:lineRule="auto"/>
        <w:rPr>
          <w:rFonts w:eastAsiaTheme="majorEastAsia"/>
          <w:b/>
          <w:sz w:val="28"/>
          <w:szCs w:val="28"/>
          <w:lang w:val="uk-UA"/>
        </w:rPr>
      </w:pPr>
    </w:p>
    <w:p w:rsidR="001F5258" w:rsidRPr="003C1074" w:rsidRDefault="001F5258" w:rsidP="00424BED">
      <w:pPr>
        <w:pStyle w:val="Heading2"/>
        <w:spacing w:before="0" w:after="0"/>
        <w:ind w:firstLine="708"/>
      </w:pPr>
      <w:bookmarkStart w:id="17" w:name="_Toc534311863"/>
      <w:bookmarkStart w:id="18" w:name="_Toc534311907"/>
      <w:r w:rsidRPr="003C1074">
        <w:t xml:space="preserve">2.1. </w:t>
      </w:r>
      <w:r w:rsidR="00555E9F" w:rsidRPr="003C1074">
        <w:t>Лексичні</w:t>
      </w:r>
      <w:r w:rsidR="003C1074">
        <w:t xml:space="preserve"> </w:t>
      </w:r>
      <w:r w:rsidR="00AC16A5" w:rsidRPr="003C1074">
        <w:t xml:space="preserve">перекладацькі </w:t>
      </w:r>
      <w:r w:rsidRPr="003C1074">
        <w:t>особливості</w:t>
      </w:r>
      <w:bookmarkEnd w:id="17"/>
      <w:bookmarkEnd w:id="18"/>
    </w:p>
    <w:p w:rsidR="00F413DB" w:rsidRPr="003C1074" w:rsidRDefault="00F413DB" w:rsidP="00D770FC">
      <w:pPr>
        <w:widowControl/>
        <w:autoSpaceDE/>
        <w:autoSpaceDN/>
        <w:adjustRightInd/>
        <w:spacing w:line="259" w:lineRule="auto"/>
        <w:rPr>
          <w:b/>
          <w:sz w:val="28"/>
          <w:szCs w:val="28"/>
          <w:lang w:val="uk-UA"/>
        </w:rPr>
      </w:pPr>
    </w:p>
    <w:p w:rsidR="00555E9F" w:rsidRPr="003C1074" w:rsidRDefault="001D2E5C" w:rsidP="00D770F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</w:t>
      </w:r>
      <w:r w:rsidR="00555E9F" w:rsidRPr="003C1074">
        <w:rPr>
          <w:sz w:val="28"/>
          <w:szCs w:val="28"/>
          <w:lang w:val="uk-UA"/>
        </w:rPr>
        <w:t xml:space="preserve"> рамках текстів певної спрямованості можна виділити деякі мовні особливості, що впливають на сприйняття інформації реципієнтом</w:t>
      </w:r>
      <w:r w:rsidR="00AC16A5" w:rsidRPr="003C1074">
        <w:rPr>
          <w:sz w:val="28"/>
          <w:szCs w:val="28"/>
          <w:lang w:val="uk-UA"/>
        </w:rPr>
        <w:t xml:space="preserve"> через переклад</w:t>
      </w:r>
      <w:r w:rsidR="00555E9F" w:rsidRPr="003C1074">
        <w:rPr>
          <w:sz w:val="28"/>
          <w:szCs w:val="28"/>
          <w:lang w:val="uk-UA"/>
        </w:rPr>
        <w:t xml:space="preserve"> та дають змогу виокремити специфіку дискурсу. У нашому випадку, в текстах ек</w:t>
      </w:r>
      <w:r w:rsidR="00322CE2" w:rsidRPr="003C1074">
        <w:rPr>
          <w:sz w:val="28"/>
          <w:szCs w:val="28"/>
          <w:lang w:val="uk-UA"/>
        </w:rPr>
        <w:t>ономічного профілю – це лексичні та стилістичні</w:t>
      </w:r>
      <w:r w:rsidR="00AC16A5" w:rsidRPr="003C1074">
        <w:rPr>
          <w:sz w:val="28"/>
          <w:szCs w:val="28"/>
          <w:lang w:val="uk-UA"/>
        </w:rPr>
        <w:t xml:space="preserve"> перекладацькі</w:t>
      </w:r>
      <w:r w:rsidR="00555E9F" w:rsidRPr="003C1074">
        <w:rPr>
          <w:sz w:val="28"/>
          <w:szCs w:val="28"/>
          <w:lang w:val="uk-UA"/>
        </w:rPr>
        <w:t xml:space="preserve"> особливості економічних текстів.</w:t>
      </w:r>
    </w:p>
    <w:p w:rsidR="001D2E5C" w:rsidRPr="003C1074" w:rsidRDefault="00F413DB" w:rsidP="00D770F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Матеріали, опубліковані в засобах масової інформації, на відміну від біль</w:t>
      </w:r>
      <w:r w:rsidR="001D2E5C" w:rsidRPr="003C1074">
        <w:rPr>
          <w:sz w:val="28"/>
          <w:szCs w:val="28"/>
          <w:lang w:val="uk-UA"/>
        </w:rPr>
        <w:t xml:space="preserve">шості текстів масової культури, </w:t>
      </w:r>
      <w:r w:rsidRPr="003C1074">
        <w:rPr>
          <w:sz w:val="28"/>
          <w:szCs w:val="28"/>
          <w:lang w:val="uk-UA"/>
        </w:rPr>
        <w:t xml:space="preserve">завжди </w:t>
      </w:r>
      <w:r w:rsidR="00555E9F" w:rsidRPr="003C1074">
        <w:rPr>
          <w:sz w:val="28"/>
          <w:szCs w:val="28"/>
          <w:lang w:val="uk-UA"/>
        </w:rPr>
        <w:t>орієнтуються на</w:t>
      </w:r>
      <w:r w:rsidRPr="003C1074">
        <w:rPr>
          <w:sz w:val="28"/>
          <w:szCs w:val="28"/>
          <w:lang w:val="uk-UA"/>
        </w:rPr>
        <w:t xml:space="preserve"> адресата </w:t>
      </w:r>
      <w:r w:rsidR="00D95970" w:rsidRPr="003C1074">
        <w:rPr>
          <w:sz w:val="28"/>
          <w:szCs w:val="28"/>
          <w:lang w:val="uk-UA"/>
        </w:rPr>
        <w:t>і</w:t>
      </w:r>
      <w:r w:rsidRPr="003C1074">
        <w:rPr>
          <w:sz w:val="28"/>
          <w:szCs w:val="28"/>
          <w:lang w:val="uk-UA"/>
        </w:rPr>
        <w:t xml:space="preserve"> шукають доступ до його уваги та свідомості. При цьому </w:t>
      </w:r>
      <w:r w:rsidR="00555E9F" w:rsidRPr="003C1074">
        <w:rPr>
          <w:sz w:val="28"/>
          <w:szCs w:val="28"/>
          <w:lang w:val="uk-UA"/>
        </w:rPr>
        <w:t>сприйняття інформації адресатом</w:t>
      </w:r>
      <w:r w:rsidRPr="003C1074">
        <w:rPr>
          <w:sz w:val="28"/>
          <w:szCs w:val="28"/>
          <w:lang w:val="uk-UA"/>
        </w:rPr>
        <w:t xml:space="preserve"> – так само як і </w:t>
      </w:r>
      <w:r w:rsidR="00555E9F" w:rsidRPr="003C1074">
        <w:rPr>
          <w:sz w:val="28"/>
          <w:szCs w:val="28"/>
          <w:lang w:val="uk-UA"/>
        </w:rPr>
        <w:t>автором</w:t>
      </w:r>
      <w:r w:rsidRPr="003C1074">
        <w:rPr>
          <w:sz w:val="28"/>
          <w:szCs w:val="28"/>
          <w:lang w:val="uk-UA"/>
        </w:rPr>
        <w:t xml:space="preserve"> / </w:t>
      </w:r>
      <w:r w:rsidR="00555E9F" w:rsidRPr="003C1074">
        <w:rPr>
          <w:sz w:val="28"/>
          <w:szCs w:val="28"/>
          <w:lang w:val="uk-UA"/>
        </w:rPr>
        <w:t>замовником</w:t>
      </w:r>
      <w:r w:rsidRPr="003C1074">
        <w:rPr>
          <w:sz w:val="28"/>
          <w:szCs w:val="28"/>
          <w:lang w:val="uk-UA"/>
        </w:rPr>
        <w:t xml:space="preserve"> тексту – завжди належить до конкретного місця та проміжку часу, </w:t>
      </w:r>
      <w:r w:rsidR="00D95970" w:rsidRPr="003C1074">
        <w:rPr>
          <w:sz w:val="28"/>
          <w:szCs w:val="28"/>
          <w:lang w:val="uk-UA"/>
        </w:rPr>
        <w:t>а також</w:t>
      </w:r>
      <w:r w:rsidR="003C1074">
        <w:rPr>
          <w:sz w:val="28"/>
          <w:szCs w:val="28"/>
          <w:lang w:val="uk-UA"/>
        </w:rPr>
        <w:t xml:space="preserve"> </w:t>
      </w:r>
      <w:r w:rsidR="00555E9F" w:rsidRPr="003C1074">
        <w:rPr>
          <w:sz w:val="28"/>
          <w:szCs w:val="28"/>
          <w:lang w:val="uk-UA"/>
        </w:rPr>
        <w:t>освітлює</w:t>
      </w:r>
      <w:r w:rsidRPr="003C1074">
        <w:rPr>
          <w:sz w:val="28"/>
          <w:szCs w:val="28"/>
          <w:lang w:val="uk-UA"/>
        </w:rPr>
        <w:t xml:space="preserve"> пев</w:t>
      </w:r>
      <w:r w:rsidR="0022465C" w:rsidRPr="003C1074">
        <w:rPr>
          <w:sz w:val="28"/>
          <w:szCs w:val="28"/>
          <w:lang w:val="uk-UA"/>
        </w:rPr>
        <w:t>ні</w:t>
      </w:r>
      <w:r w:rsidRPr="003C1074">
        <w:rPr>
          <w:sz w:val="28"/>
          <w:szCs w:val="28"/>
          <w:lang w:val="uk-UA"/>
        </w:rPr>
        <w:t xml:space="preserve"> с</w:t>
      </w:r>
      <w:r w:rsidR="0022465C" w:rsidRPr="003C1074">
        <w:rPr>
          <w:sz w:val="28"/>
          <w:szCs w:val="28"/>
          <w:lang w:val="uk-UA"/>
        </w:rPr>
        <w:t>успільно-політичні</w:t>
      </w:r>
      <w:r w:rsidR="003C1074">
        <w:rPr>
          <w:sz w:val="28"/>
          <w:szCs w:val="28"/>
          <w:lang w:val="uk-UA"/>
        </w:rPr>
        <w:t xml:space="preserve"> </w:t>
      </w:r>
      <w:r w:rsidR="0022465C" w:rsidRPr="003C1074">
        <w:rPr>
          <w:sz w:val="28"/>
          <w:szCs w:val="28"/>
          <w:lang w:val="uk-UA"/>
        </w:rPr>
        <w:t>обставини</w:t>
      </w:r>
      <w:r w:rsidR="001D2E5C" w:rsidRPr="003C1074">
        <w:rPr>
          <w:sz w:val="28"/>
          <w:szCs w:val="28"/>
          <w:lang w:val="uk-UA"/>
        </w:rPr>
        <w:t>.</w:t>
      </w:r>
    </w:p>
    <w:p w:rsidR="00F413DB" w:rsidRPr="003C1074" w:rsidRDefault="00D1246F" w:rsidP="00D770F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Особливість </w:t>
      </w:r>
      <w:r w:rsidR="00555E9F" w:rsidRPr="003C1074">
        <w:rPr>
          <w:sz w:val="28"/>
          <w:szCs w:val="28"/>
          <w:lang w:val="uk-UA"/>
        </w:rPr>
        <w:t>економічного</w:t>
      </w:r>
      <w:r w:rsidRPr="003C1074">
        <w:rPr>
          <w:sz w:val="28"/>
          <w:szCs w:val="28"/>
          <w:lang w:val="uk-UA"/>
        </w:rPr>
        <w:t xml:space="preserve"> дискурсу полягає в тому, що тексти ЗМІ одночасно є результатом і метою його функціонування</w:t>
      </w:r>
      <w:r w:rsidR="00A96B8B">
        <w:rPr>
          <w:sz w:val="28"/>
          <w:szCs w:val="28"/>
          <w:lang w:val="uk-UA"/>
        </w:rPr>
        <w:t xml:space="preserve"> </w:t>
      </w:r>
      <w:r w:rsidR="00512964" w:rsidRPr="003C1074">
        <w:rPr>
          <w:sz w:val="28"/>
          <w:szCs w:val="28"/>
          <w:lang w:val="uk-UA"/>
        </w:rPr>
        <w:t>[</w:t>
      </w:r>
      <w:r w:rsidR="003A5326" w:rsidRPr="003C1074">
        <w:rPr>
          <w:sz w:val="28"/>
          <w:szCs w:val="28"/>
          <w:lang w:val="uk-UA"/>
        </w:rPr>
        <w:t>20</w:t>
      </w:r>
      <w:r w:rsidR="00512964" w:rsidRPr="003C1074">
        <w:rPr>
          <w:sz w:val="28"/>
          <w:szCs w:val="28"/>
          <w:lang w:val="uk-UA"/>
        </w:rPr>
        <w:t>, с. 181]</w:t>
      </w:r>
      <w:r w:rsidRPr="003C1074">
        <w:rPr>
          <w:sz w:val="28"/>
          <w:szCs w:val="28"/>
          <w:lang w:val="uk-UA"/>
        </w:rPr>
        <w:t xml:space="preserve">. </w:t>
      </w:r>
      <w:r w:rsidR="00F413DB" w:rsidRPr="003C1074">
        <w:rPr>
          <w:sz w:val="28"/>
          <w:szCs w:val="28"/>
          <w:lang w:val="uk-UA"/>
        </w:rPr>
        <w:t>Тому дослідження публікацій ЗМІ</w:t>
      </w:r>
      <w:r w:rsidR="00555E9F" w:rsidRPr="003C1074">
        <w:rPr>
          <w:sz w:val="28"/>
          <w:szCs w:val="28"/>
          <w:lang w:val="uk-UA"/>
        </w:rPr>
        <w:t xml:space="preserve"> на економічні тематики</w:t>
      </w:r>
      <w:r w:rsidR="00F413DB" w:rsidRPr="003C1074">
        <w:rPr>
          <w:sz w:val="28"/>
          <w:szCs w:val="28"/>
          <w:lang w:val="uk-UA"/>
        </w:rPr>
        <w:t xml:space="preserve">, що мають в своїй основі лінгвістичний </w:t>
      </w:r>
      <w:r w:rsidR="00AC16A5" w:rsidRPr="003C1074">
        <w:rPr>
          <w:sz w:val="28"/>
          <w:szCs w:val="28"/>
          <w:lang w:val="uk-UA"/>
        </w:rPr>
        <w:t xml:space="preserve">перекладацький </w:t>
      </w:r>
      <w:r w:rsidR="00F413DB" w:rsidRPr="003C1074">
        <w:rPr>
          <w:sz w:val="28"/>
          <w:szCs w:val="28"/>
          <w:lang w:val="uk-UA"/>
        </w:rPr>
        <w:t xml:space="preserve">аналіз, </w:t>
      </w:r>
      <w:r w:rsidR="009C0514" w:rsidRPr="003C1074">
        <w:rPr>
          <w:sz w:val="28"/>
          <w:szCs w:val="28"/>
          <w:lang w:val="uk-UA"/>
        </w:rPr>
        <w:t>повинні концентруватися не тільки</w:t>
      </w:r>
      <w:r w:rsidR="00F413DB" w:rsidRPr="003C1074">
        <w:rPr>
          <w:sz w:val="28"/>
          <w:szCs w:val="28"/>
          <w:lang w:val="uk-UA"/>
        </w:rPr>
        <w:t xml:space="preserve"> на внут</w:t>
      </w:r>
      <w:r w:rsidR="009C0514" w:rsidRPr="003C1074">
        <w:rPr>
          <w:sz w:val="28"/>
          <w:szCs w:val="28"/>
          <w:lang w:val="uk-UA"/>
        </w:rPr>
        <w:t>рішніх характеристиках текстів, проте також</w:t>
      </w:r>
      <w:r w:rsidR="00555E9F" w:rsidRPr="003C1074">
        <w:rPr>
          <w:sz w:val="28"/>
          <w:szCs w:val="28"/>
          <w:lang w:val="uk-UA"/>
        </w:rPr>
        <w:t xml:space="preserve"> на їх</w:t>
      </w:r>
      <w:r w:rsidR="003C1074">
        <w:rPr>
          <w:sz w:val="28"/>
          <w:szCs w:val="28"/>
          <w:lang w:val="uk-UA"/>
        </w:rPr>
        <w:t xml:space="preserve"> </w:t>
      </w:r>
      <w:r w:rsidR="00555E9F" w:rsidRPr="003C1074">
        <w:rPr>
          <w:sz w:val="28"/>
          <w:szCs w:val="28"/>
          <w:lang w:val="uk-UA"/>
        </w:rPr>
        <w:t>прагматичних рисах</w:t>
      </w:r>
      <w:r w:rsidR="009C0514" w:rsidRPr="003C1074">
        <w:rPr>
          <w:sz w:val="28"/>
          <w:szCs w:val="28"/>
          <w:lang w:val="uk-UA"/>
        </w:rPr>
        <w:t>.</w:t>
      </w:r>
    </w:p>
    <w:p w:rsidR="00F413DB" w:rsidRPr="003C1074" w:rsidRDefault="00C15A07" w:rsidP="00D770F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Коли мова заходить про складну тему (наприклад, гроші чи борги), в економічному дискурсі особливо часто використовуються </w:t>
      </w:r>
      <w:r w:rsidR="00555E9F" w:rsidRPr="003C1074">
        <w:rPr>
          <w:sz w:val="28"/>
          <w:szCs w:val="28"/>
          <w:lang w:val="uk-UA"/>
        </w:rPr>
        <w:t>алегорі</w:t>
      </w:r>
      <w:r w:rsidR="00101E00" w:rsidRPr="003C1074">
        <w:rPr>
          <w:sz w:val="28"/>
          <w:szCs w:val="28"/>
          <w:lang w:val="uk-UA"/>
        </w:rPr>
        <w:t>я</w:t>
      </w:r>
      <w:r w:rsidRPr="003C1074">
        <w:rPr>
          <w:sz w:val="28"/>
          <w:szCs w:val="28"/>
          <w:lang w:val="uk-UA"/>
        </w:rPr>
        <w:t xml:space="preserve"> та</w:t>
      </w:r>
      <w:r w:rsidR="003C1074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евфемізми. Говорячи про метафорику економічного дискурсу в цілому, слід пам'ятати, що цей дискурс рясніє метафоричними рефлексами, в основі яких лежить метафоричне перенесення при словотворенні. Численні абревіації, реалії фігурантів економічної тематики, що вимагають екстрамовних знань та розуміння самих концептів реципієнтами</w:t>
      </w:r>
      <w:r w:rsidR="00555E9F" w:rsidRPr="003C1074">
        <w:rPr>
          <w:sz w:val="28"/>
          <w:szCs w:val="28"/>
          <w:lang w:val="uk-UA"/>
        </w:rPr>
        <w:t>, метафори, перифрази,неологізми</w:t>
      </w:r>
      <w:r w:rsidR="00865A5F" w:rsidRPr="003C1074">
        <w:rPr>
          <w:sz w:val="28"/>
          <w:szCs w:val="28"/>
          <w:lang w:val="uk-UA"/>
        </w:rPr>
        <w:t xml:space="preserve">, </w:t>
      </w:r>
      <w:r w:rsidR="00555E9F" w:rsidRPr="003C1074">
        <w:rPr>
          <w:sz w:val="28"/>
          <w:szCs w:val="28"/>
          <w:lang w:val="uk-UA"/>
        </w:rPr>
        <w:t>незрозумілі</w:t>
      </w:r>
      <w:r w:rsidR="0022465C" w:rsidRPr="003C1074">
        <w:rPr>
          <w:sz w:val="28"/>
          <w:szCs w:val="28"/>
          <w:lang w:val="uk-UA"/>
        </w:rPr>
        <w:t xml:space="preserve"> та</w:t>
      </w:r>
      <w:r w:rsidR="00555E9F" w:rsidRPr="003C1074">
        <w:rPr>
          <w:sz w:val="28"/>
          <w:szCs w:val="28"/>
          <w:lang w:val="uk-UA"/>
        </w:rPr>
        <w:t xml:space="preserve"> складні терміни </w:t>
      </w:r>
      <w:r w:rsidRPr="003C1074">
        <w:rPr>
          <w:sz w:val="28"/>
          <w:szCs w:val="28"/>
          <w:lang w:val="uk-UA"/>
        </w:rPr>
        <w:t>– усі ці поняття виступають складовими економічного дискурсу, що визначають його особливості на рівні лексичних одиниць, які ми більш детально розглянемо у другому розділі даної наукової роботи.</w:t>
      </w:r>
    </w:p>
    <w:p w:rsidR="00F413DB" w:rsidRPr="003C1074" w:rsidRDefault="00F413DB" w:rsidP="00D770FC">
      <w:pPr>
        <w:widowControl/>
        <w:autoSpaceDE/>
        <w:autoSpaceDN/>
        <w:adjustRightInd/>
        <w:spacing w:line="259" w:lineRule="auto"/>
        <w:ind w:firstLine="708"/>
        <w:rPr>
          <w:sz w:val="28"/>
          <w:szCs w:val="28"/>
          <w:lang w:val="uk-UA"/>
        </w:rPr>
      </w:pPr>
    </w:p>
    <w:p w:rsidR="001F5258" w:rsidRPr="003C1074" w:rsidRDefault="001F5258" w:rsidP="00424BED">
      <w:pPr>
        <w:pStyle w:val="Heading3"/>
        <w:spacing w:before="0" w:after="0"/>
        <w:ind w:firstLine="708"/>
        <w:rPr>
          <w:b/>
          <w:szCs w:val="28"/>
          <w:lang w:val="uk-UA"/>
        </w:rPr>
      </w:pPr>
      <w:bookmarkStart w:id="19" w:name="_Toc534311864"/>
      <w:bookmarkStart w:id="20" w:name="_Toc534311908"/>
      <w:r w:rsidRPr="003C1074">
        <w:rPr>
          <w:b/>
          <w:szCs w:val="28"/>
          <w:lang w:val="uk-UA"/>
        </w:rPr>
        <w:t xml:space="preserve">2.1.1 </w:t>
      </w:r>
      <w:r w:rsidR="00AC16A5" w:rsidRPr="003C1074">
        <w:rPr>
          <w:b/>
          <w:szCs w:val="28"/>
          <w:lang w:val="uk-UA"/>
        </w:rPr>
        <w:t>Переклад економічних термінів та спеціальної</w:t>
      </w:r>
      <w:r w:rsidRPr="003C1074">
        <w:rPr>
          <w:b/>
          <w:szCs w:val="28"/>
          <w:lang w:val="uk-UA"/>
        </w:rPr>
        <w:t xml:space="preserve"> лексик</w:t>
      </w:r>
      <w:r w:rsidR="00AC16A5" w:rsidRPr="003C1074">
        <w:rPr>
          <w:b/>
          <w:szCs w:val="28"/>
          <w:lang w:val="uk-UA"/>
        </w:rPr>
        <w:t>и</w:t>
      </w:r>
      <w:bookmarkEnd w:id="19"/>
      <w:bookmarkEnd w:id="20"/>
    </w:p>
    <w:p w:rsidR="001F5258" w:rsidRPr="003C1074" w:rsidRDefault="001F5258" w:rsidP="00AB30BC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D770FC" w:rsidRPr="003C1074" w:rsidRDefault="00D770FC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Звертаючись до наукових словників</w:t>
      </w:r>
      <w:r w:rsidR="006E044D" w:rsidRPr="003C1074">
        <w:rPr>
          <w:sz w:val="28"/>
          <w:szCs w:val="28"/>
          <w:lang w:val="uk-UA"/>
        </w:rPr>
        <w:t>, можна віднайти наступне трактування</w:t>
      </w:r>
      <w:r w:rsidRPr="003C1074">
        <w:rPr>
          <w:sz w:val="28"/>
          <w:szCs w:val="28"/>
          <w:lang w:val="uk-UA"/>
        </w:rPr>
        <w:t xml:space="preserve"> поняття </w:t>
      </w:r>
      <w:r w:rsidR="006E044D" w:rsidRPr="003C1074">
        <w:rPr>
          <w:sz w:val="28"/>
          <w:szCs w:val="28"/>
          <w:lang w:val="uk-UA"/>
        </w:rPr>
        <w:t>«</w:t>
      </w:r>
      <w:r w:rsidRPr="003C1074">
        <w:rPr>
          <w:sz w:val="28"/>
          <w:szCs w:val="28"/>
          <w:lang w:val="uk-UA"/>
        </w:rPr>
        <w:t>термін</w:t>
      </w:r>
      <w:r w:rsidR="006E044D" w:rsidRPr="003C1074">
        <w:rPr>
          <w:sz w:val="28"/>
          <w:szCs w:val="28"/>
          <w:lang w:val="uk-UA"/>
        </w:rPr>
        <w:t>у»</w:t>
      </w:r>
      <w:r w:rsidR="00101E00" w:rsidRPr="003C1074">
        <w:rPr>
          <w:sz w:val="28"/>
          <w:szCs w:val="28"/>
          <w:lang w:val="uk-UA"/>
        </w:rPr>
        <w:t>.</w:t>
      </w:r>
    </w:p>
    <w:p w:rsidR="00555E9F" w:rsidRPr="003C1074" w:rsidRDefault="00D770FC" w:rsidP="00A05BA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Термін – це слово або словосполучення, що вживається для точного вираження поняття з якої-небудь галузі знання – науки, техніки, мистецтва, політики. Терміни мають визначення (дефініцію), вони позбавлені емоційно-експресивного забарвлення. У галузі однієї науки терміни утворюють систему (термінологію). У межах цієї системи термін не повинен мати синонімів, він також не може бути багатозначним</w:t>
      </w:r>
      <w:r w:rsidR="003C1074">
        <w:rPr>
          <w:sz w:val="28"/>
          <w:szCs w:val="28"/>
          <w:lang w:val="uk-UA"/>
        </w:rPr>
        <w:t xml:space="preserve"> </w:t>
      </w:r>
      <w:r w:rsidR="003A5326" w:rsidRPr="003C1074">
        <w:rPr>
          <w:sz w:val="28"/>
          <w:szCs w:val="28"/>
          <w:lang w:val="uk-UA"/>
        </w:rPr>
        <w:t>[26</w:t>
      </w:r>
      <w:r w:rsidRPr="003C1074">
        <w:rPr>
          <w:sz w:val="28"/>
          <w:szCs w:val="28"/>
          <w:lang w:val="uk-UA"/>
        </w:rPr>
        <w:t>].</w:t>
      </w:r>
    </w:p>
    <w:p w:rsidR="00A05BAF" w:rsidRPr="003C1074" w:rsidRDefault="00A05BAF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Завдяки застосуванню термінологічної лексики, </w:t>
      </w:r>
      <w:r w:rsidR="00AC16A5" w:rsidRPr="003C1074">
        <w:rPr>
          <w:sz w:val="28"/>
          <w:szCs w:val="28"/>
          <w:lang w:val="uk-UA"/>
        </w:rPr>
        <w:t>переклад економічних текстів</w:t>
      </w:r>
      <w:r w:rsidRPr="003C1074">
        <w:rPr>
          <w:sz w:val="28"/>
          <w:szCs w:val="28"/>
          <w:lang w:val="uk-UA"/>
        </w:rPr>
        <w:t xml:space="preserve"> в рамках мас-медіа правильно </w:t>
      </w:r>
      <w:r w:rsidR="00AC16A5" w:rsidRPr="003C1074">
        <w:rPr>
          <w:sz w:val="28"/>
          <w:szCs w:val="28"/>
          <w:lang w:val="uk-UA"/>
        </w:rPr>
        <w:t>має</w:t>
      </w:r>
      <w:r w:rsidRPr="003C1074">
        <w:rPr>
          <w:sz w:val="28"/>
          <w:szCs w:val="28"/>
          <w:lang w:val="uk-UA"/>
        </w:rPr>
        <w:t xml:space="preserve"> однозначне трактування щодо змісту позначуваного предмета.  Серед інших загальновживаних або експресивно забарвлених слів на термінах лежить усе основне семантичне навантаження.</w:t>
      </w:r>
    </w:p>
    <w:p w:rsidR="006E044D" w:rsidRPr="003C1074" w:rsidRDefault="006260D5" w:rsidP="00A05BAF">
      <w:pPr>
        <w:widowControl/>
        <w:autoSpaceDE/>
        <w:autoSpaceDN/>
        <w:adjustRightInd/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Під</w:t>
      </w:r>
      <w:r w:rsidR="00A05BAF" w:rsidRPr="003C1074">
        <w:rPr>
          <w:sz w:val="28"/>
          <w:szCs w:val="28"/>
          <w:lang w:val="uk-UA"/>
        </w:rPr>
        <w:t xml:space="preserve"> спеціально</w:t>
      </w:r>
      <w:r w:rsidRPr="003C1074">
        <w:rPr>
          <w:sz w:val="28"/>
          <w:szCs w:val="28"/>
          <w:lang w:val="uk-UA"/>
        </w:rPr>
        <w:t>ю лексикою</w:t>
      </w:r>
      <w:r w:rsidR="00A05BAF" w:rsidRPr="003C1074">
        <w:rPr>
          <w:sz w:val="28"/>
          <w:szCs w:val="28"/>
          <w:lang w:val="uk-UA"/>
        </w:rPr>
        <w:t xml:space="preserve"> ми розуміємо слова або словосполучення, яким не притаманна основна властивість терміну – ідентифікувати поняття та об'єкти, проте сферою вжитку яких слугує виключно спілкування на зазначену тематику. </w:t>
      </w:r>
      <w:r w:rsidR="006E044D" w:rsidRPr="003C1074">
        <w:rPr>
          <w:sz w:val="28"/>
          <w:szCs w:val="28"/>
          <w:lang w:val="uk-UA"/>
        </w:rPr>
        <w:t xml:space="preserve">Як правило,вони вживаються вузьким колом фахівців в якості професійних лексичних одиниць, що дозволяють фахівцях спрощувати процес комунікації та способу вираження думки </w:t>
      </w:r>
      <w:r w:rsidR="003A5326" w:rsidRPr="003C1074">
        <w:rPr>
          <w:sz w:val="28"/>
          <w:szCs w:val="28"/>
          <w:lang w:val="uk-UA"/>
        </w:rPr>
        <w:t>[17</w:t>
      </w:r>
      <w:r w:rsidR="00857068" w:rsidRPr="003C1074">
        <w:rPr>
          <w:sz w:val="28"/>
          <w:szCs w:val="28"/>
          <w:lang w:val="uk-UA"/>
        </w:rPr>
        <w:t>, с. 86</w:t>
      </w:r>
      <w:r w:rsidR="006E044D" w:rsidRPr="003C1074">
        <w:rPr>
          <w:sz w:val="28"/>
          <w:szCs w:val="28"/>
          <w:lang w:val="uk-UA"/>
        </w:rPr>
        <w:t>].</w:t>
      </w:r>
    </w:p>
    <w:p w:rsidR="00D770FC" w:rsidRPr="003C1074" w:rsidRDefault="006E044D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Економічна наука, як і будь-яка інша, має свої власні терміни. Відпо</w:t>
      </w:r>
      <w:r w:rsidR="00865A5F" w:rsidRPr="003C1074">
        <w:rPr>
          <w:sz w:val="28"/>
          <w:szCs w:val="28"/>
          <w:lang w:val="uk-UA"/>
        </w:rPr>
        <w:t>відно до лінгвістичного словника</w:t>
      </w:r>
      <w:r w:rsidRPr="003C1074">
        <w:rPr>
          <w:sz w:val="28"/>
          <w:szCs w:val="28"/>
          <w:lang w:val="uk-UA"/>
        </w:rPr>
        <w:t>, термін – це однозначна одиниця мови. Однак в сучасному світі, чисті терміни являється рідкісним явищем. Найчастіше слово-термін володіє декількома значеннями.</w:t>
      </w:r>
      <w:r w:rsidR="003C1074">
        <w:rPr>
          <w:sz w:val="28"/>
          <w:szCs w:val="28"/>
          <w:lang w:val="uk-UA"/>
        </w:rPr>
        <w:t xml:space="preserve"> </w:t>
      </w:r>
      <w:r w:rsidR="00783345" w:rsidRPr="003C1074">
        <w:rPr>
          <w:sz w:val="28"/>
          <w:szCs w:val="28"/>
          <w:lang w:val="uk-UA"/>
        </w:rPr>
        <w:t xml:space="preserve">Для </w:t>
      </w:r>
      <w:r w:rsidR="00865A5F" w:rsidRPr="003C1074">
        <w:rPr>
          <w:sz w:val="28"/>
          <w:szCs w:val="28"/>
          <w:lang w:val="uk-UA"/>
        </w:rPr>
        <w:t>обґрунтування</w:t>
      </w:r>
      <w:r w:rsidR="00783345" w:rsidRPr="003C1074">
        <w:rPr>
          <w:sz w:val="28"/>
          <w:szCs w:val="28"/>
          <w:lang w:val="uk-UA"/>
        </w:rPr>
        <w:t xml:space="preserve"> даної думки, наведемо декілька прикладів зі статті </w:t>
      </w:r>
      <w:r w:rsidR="00783345" w:rsidRPr="003C1074">
        <w:rPr>
          <w:i/>
          <w:sz w:val="28"/>
          <w:szCs w:val="28"/>
          <w:lang w:val="uk-UA"/>
        </w:rPr>
        <w:t>“What</w:t>
      </w:r>
      <w:r w:rsidR="003C1074">
        <w:rPr>
          <w:i/>
          <w:sz w:val="28"/>
          <w:szCs w:val="28"/>
          <w:lang w:val="uk-UA"/>
        </w:rPr>
        <w:t xml:space="preserve"> </w:t>
      </w:r>
      <w:r w:rsidR="00783345" w:rsidRPr="003C1074">
        <w:rPr>
          <w:i/>
          <w:sz w:val="28"/>
          <w:szCs w:val="28"/>
          <w:lang w:val="uk-UA"/>
        </w:rPr>
        <w:t>next</w:t>
      </w:r>
      <w:r w:rsidR="003C1074">
        <w:rPr>
          <w:i/>
          <w:sz w:val="28"/>
          <w:szCs w:val="28"/>
          <w:lang w:val="uk-UA"/>
        </w:rPr>
        <w:t xml:space="preserve"> </w:t>
      </w:r>
      <w:r w:rsidR="00783345" w:rsidRPr="003C1074">
        <w:rPr>
          <w:i/>
          <w:sz w:val="28"/>
          <w:szCs w:val="28"/>
          <w:lang w:val="uk-UA"/>
        </w:rPr>
        <w:t>for</w:t>
      </w:r>
      <w:r w:rsidR="003C1074">
        <w:rPr>
          <w:i/>
          <w:sz w:val="28"/>
          <w:szCs w:val="28"/>
          <w:lang w:val="uk-UA"/>
        </w:rPr>
        <w:t xml:space="preserve"> </w:t>
      </w:r>
      <w:r w:rsidR="00783345" w:rsidRPr="003C1074">
        <w:rPr>
          <w:i/>
          <w:sz w:val="28"/>
          <w:szCs w:val="28"/>
          <w:lang w:val="uk-UA"/>
        </w:rPr>
        <w:t>Trump's</w:t>
      </w:r>
      <w:r w:rsidR="003C1074">
        <w:rPr>
          <w:i/>
          <w:sz w:val="28"/>
          <w:szCs w:val="28"/>
          <w:lang w:val="uk-UA"/>
        </w:rPr>
        <w:t xml:space="preserve"> </w:t>
      </w:r>
      <w:r w:rsidR="00783345" w:rsidRPr="003C1074">
        <w:rPr>
          <w:i/>
          <w:sz w:val="28"/>
          <w:szCs w:val="28"/>
          <w:lang w:val="uk-UA"/>
        </w:rPr>
        <w:t>trade</w:t>
      </w:r>
      <w:r w:rsidR="003C1074">
        <w:rPr>
          <w:i/>
          <w:sz w:val="28"/>
          <w:szCs w:val="28"/>
          <w:lang w:val="uk-UA"/>
        </w:rPr>
        <w:t xml:space="preserve"> </w:t>
      </w:r>
      <w:r w:rsidR="00783345" w:rsidRPr="003C1074">
        <w:rPr>
          <w:i/>
          <w:sz w:val="28"/>
          <w:szCs w:val="28"/>
          <w:lang w:val="uk-UA"/>
        </w:rPr>
        <w:t>agenda?”</w:t>
      </w:r>
      <w:r w:rsidR="003C1074">
        <w:rPr>
          <w:i/>
          <w:sz w:val="28"/>
          <w:szCs w:val="28"/>
          <w:lang w:val="uk-UA"/>
        </w:rPr>
        <w:t xml:space="preserve"> </w:t>
      </w:r>
      <w:r w:rsidR="00783345" w:rsidRPr="003C1074">
        <w:rPr>
          <w:sz w:val="28"/>
          <w:szCs w:val="28"/>
          <w:lang w:val="uk-UA"/>
        </w:rPr>
        <w:t>економічного кореспондента BBC</w:t>
      </w:r>
      <w:r w:rsidR="003C1074">
        <w:rPr>
          <w:sz w:val="28"/>
          <w:szCs w:val="28"/>
          <w:lang w:val="uk-UA"/>
        </w:rPr>
        <w:t xml:space="preserve"> </w:t>
      </w:r>
      <w:r w:rsidR="00783345" w:rsidRPr="003C1074">
        <w:rPr>
          <w:sz w:val="28"/>
          <w:szCs w:val="28"/>
          <w:lang w:val="uk-UA"/>
        </w:rPr>
        <w:t>News Ендрю Уолкера.</w:t>
      </w:r>
    </w:p>
    <w:p w:rsidR="00C332C1" w:rsidRPr="003C1074" w:rsidRDefault="006C5CF7" w:rsidP="006C5CF7">
      <w:pPr>
        <w:widowControl/>
        <w:autoSpaceDE/>
        <w:autoSpaceDN/>
        <w:adjustRightInd/>
        <w:spacing w:line="360" w:lineRule="auto"/>
        <w:ind w:left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- </w:t>
      </w:r>
      <w:r w:rsidR="00283487" w:rsidRPr="003C1074">
        <w:rPr>
          <w:sz w:val="28"/>
          <w:szCs w:val="28"/>
          <w:lang w:val="uk-UA"/>
        </w:rPr>
        <w:t>“</w:t>
      </w:r>
      <w:r w:rsidR="00C332C1" w:rsidRPr="003C1074">
        <w:rPr>
          <w:i/>
          <w:sz w:val="28"/>
          <w:szCs w:val="28"/>
          <w:lang w:val="uk-UA"/>
        </w:rPr>
        <w:t>It</w:t>
      </w:r>
      <w:r w:rsidR="003C1074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is</w:t>
      </w:r>
      <w:r w:rsidR="003C1074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however</w:t>
      </w:r>
      <w:r w:rsidR="003C1074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debateable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whether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that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b/>
          <w:i/>
          <w:sz w:val="28"/>
          <w:szCs w:val="28"/>
          <w:lang w:val="uk-UA"/>
        </w:rPr>
        <w:t>provision</w:t>
      </w:r>
      <w:r w:rsidR="003647E8">
        <w:rPr>
          <w:b/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really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applies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in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this</w:t>
      </w:r>
      <w:r w:rsidR="003647E8">
        <w:rPr>
          <w:i/>
          <w:sz w:val="28"/>
          <w:szCs w:val="28"/>
          <w:lang w:val="uk-UA"/>
        </w:rPr>
        <w:t xml:space="preserve"> </w:t>
      </w:r>
      <w:r w:rsidR="00C332C1" w:rsidRPr="003C1074">
        <w:rPr>
          <w:i/>
          <w:sz w:val="28"/>
          <w:szCs w:val="28"/>
          <w:lang w:val="uk-UA"/>
        </w:rPr>
        <w:t>case</w:t>
      </w:r>
      <w:r w:rsidR="00A96B8B">
        <w:rPr>
          <w:i/>
          <w:sz w:val="28"/>
          <w:szCs w:val="28"/>
          <w:lang w:val="uk-UA"/>
        </w:rPr>
        <w:t xml:space="preserve"> </w:t>
      </w:r>
      <w:r w:rsidR="00881C3F" w:rsidRPr="003C1074">
        <w:rPr>
          <w:i/>
          <w:color w:val="000000" w:themeColor="text1"/>
          <w:sz w:val="28"/>
          <w:szCs w:val="28"/>
          <w:lang w:val="uk-UA"/>
        </w:rPr>
        <w:t>[3</w:t>
      </w:r>
      <w:r w:rsidR="003A5326" w:rsidRPr="003C1074">
        <w:rPr>
          <w:i/>
          <w:color w:val="000000" w:themeColor="text1"/>
          <w:sz w:val="28"/>
          <w:szCs w:val="28"/>
          <w:lang w:val="uk-UA"/>
        </w:rPr>
        <w:t>2</w:t>
      </w:r>
      <w:r w:rsidR="00BE69EE" w:rsidRPr="003C1074">
        <w:rPr>
          <w:i/>
          <w:color w:val="000000" w:themeColor="text1"/>
          <w:sz w:val="28"/>
          <w:szCs w:val="28"/>
          <w:lang w:val="uk-UA"/>
        </w:rPr>
        <w:t>]</w:t>
      </w:r>
      <w:r w:rsidR="00C332C1" w:rsidRPr="003C1074">
        <w:rPr>
          <w:i/>
          <w:color w:val="000000" w:themeColor="text1"/>
          <w:sz w:val="28"/>
          <w:szCs w:val="28"/>
          <w:lang w:val="uk-UA"/>
        </w:rPr>
        <w:t>.</w:t>
      </w:r>
      <w:r w:rsidR="00283487"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BE69EE" w:rsidRPr="003C1074" w:rsidRDefault="00F27B6C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</w:t>
      </w:r>
      <w:r w:rsidR="00C332C1" w:rsidRPr="003C1074">
        <w:rPr>
          <w:sz w:val="28"/>
          <w:szCs w:val="28"/>
          <w:lang w:val="uk-UA"/>
        </w:rPr>
        <w:t xml:space="preserve"> даному випадку під економічним терміном “</w:t>
      </w:r>
      <w:r w:rsidR="00C332C1" w:rsidRPr="003C1074">
        <w:rPr>
          <w:b/>
          <w:sz w:val="28"/>
          <w:szCs w:val="28"/>
          <w:lang w:val="uk-UA"/>
        </w:rPr>
        <w:t>provision</w:t>
      </w:r>
      <w:r w:rsidR="00C332C1" w:rsidRPr="003C1074">
        <w:rPr>
          <w:sz w:val="28"/>
          <w:szCs w:val="28"/>
          <w:lang w:val="uk-UA"/>
        </w:rPr>
        <w:t xml:space="preserve">” </w:t>
      </w:r>
      <w:r w:rsidR="006260D5" w:rsidRPr="003C1074">
        <w:rPr>
          <w:sz w:val="28"/>
          <w:szCs w:val="28"/>
          <w:lang w:val="uk-UA"/>
        </w:rPr>
        <w:t>мають</w:t>
      </w:r>
      <w:r w:rsidR="00C332C1" w:rsidRPr="003C1074">
        <w:rPr>
          <w:sz w:val="28"/>
          <w:szCs w:val="28"/>
          <w:lang w:val="uk-UA"/>
        </w:rPr>
        <w:t xml:space="preserve"> на увазі «</w:t>
      </w:r>
      <w:r w:rsidR="00C332C1" w:rsidRPr="003C1074">
        <w:rPr>
          <w:i/>
          <w:sz w:val="28"/>
          <w:szCs w:val="28"/>
          <w:lang w:val="uk-UA"/>
        </w:rPr>
        <w:t>положення</w:t>
      </w:r>
      <w:r w:rsidR="00C332C1" w:rsidRPr="003C1074">
        <w:rPr>
          <w:sz w:val="28"/>
          <w:szCs w:val="28"/>
          <w:lang w:val="uk-UA"/>
        </w:rPr>
        <w:t>» або</w:t>
      </w:r>
      <w:r w:rsidR="003647E8">
        <w:rPr>
          <w:sz w:val="28"/>
          <w:szCs w:val="28"/>
          <w:lang w:val="uk-UA"/>
        </w:rPr>
        <w:t xml:space="preserve"> </w:t>
      </w:r>
      <w:r w:rsidR="00C332C1" w:rsidRPr="003C1074">
        <w:rPr>
          <w:sz w:val="28"/>
          <w:szCs w:val="28"/>
          <w:lang w:val="uk-UA"/>
        </w:rPr>
        <w:t>«</w:t>
      </w:r>
      <w:r w:rsidR="00C332C1" w:rsidRPr="003C1074">
        <w:rPr>
          <w:i/>
          <w:sz w:val="28"/>
          <w:szCs w:val="28"/>
          <w:lang w:val="uk-UA"/>
        </w:rPr>
        <w:t>умов</w:t>
      </w:r>
      <w:r w:rsidR="00101E00" w:rsidRPr="003C1074">
        <w:rPr>
          <w:i/>
          <w:sz w:val="28"/>
          <w:szCs w:val="28"/>
          <w:lang w:val="uk-UA"/>
        </w:rPr>
        <w:t>у</w:t>
      </w:r>
      <w:r w:rsidR="00C332C1" w:rsidRPr="003C1074">
        <w:rPr>
          <w:sz w:val="28"/>
          <w:szCs w:val="28"/>
          <w:lang w:val="uk-UA"/>
        </w:rPr>
        <w:t xml:space="preserve">». Проте в </w:t>
      </w:r>
      <w:r w:rsidR="00865A5F" w:rsidRPr="003C1074">
        <w:rPr>
          <w:sz w:val="28"/>
          <w:szCs w:val="28"/>
          <w:lang w:val="uk-UA"/>
        </w:rPr>
        <w:t>Оксфордському</w:t>
      </w:r>
      <w:r w:rsidR="00C332C1" w:rsidRPr="003C1074">
        <w:rPr>
          <w:sz w:val="28"/>
          <w:szCs w:val="28"/>
          <w:lang w:val="uk-UA"/>
        </w:rPr>
        <w:t xml:space="preserve"> англомовному словнику </w:t>
      </w:r>
      <w:r w:rsidR="00BE69EE" w:rsidRPr="003C1074">
        <w:rPr>
          <w:sz w:val="28"/>
          <w:szCs w:val="28"/>
          <w:lang w:val="uk-UA"/>
        </w:rPr>
        <w:t>окрім визначення “</w:t>
      </w:r>
      <w:r w:rsidR="00BE69EE" w:rsidRPr="003C1074">
        <w:rPr>
          <w:i/>
          <w:sz w:val="28"/>
          <w:szCs w:val="28"/>
          <w:lang w:val="uk-UA"/>
        </w:rPr>
        <w:t>а condition</w:t>
      </w:r>
      <w:r w:rsidR="003647E8">
        <w:rPr>
          <w:i/>
          <w:sz w:val="28"/>
          <w:szCs w:val="28"/>
          <w:lang w:val="uk-UA"/>
        </w:rPr>
        <w:t xml:space="preserve"> </w:t>
      </w:r>
      <w:r w:rsidR="00BE69EE" w:rsidRPr="003C1074">
        <w:rPr>
          <w:i/>
          <w:sz w:val="28"/>
          <w:szCs w:val="28"/>
          <w:lang w:val="uk-UA"/>
        </w:rPr>
        <w:t>or</w:t>
      </w:r>
      <w:r w:rsidR="003647E8">
        <w:rPr>
          <w:i/>
          <w:sz w:val="28"/>
          <w:szCs w:val="28"/>
          <w:lang w:val="uk-UA"/>
        </w:rPr>
        <w:t xml:space="preserve"> </w:t>
      </w:r>
      <w:r w:rsidR="00BE69EE" w:rsidRPr="003C1074">
        <w:rPr>
          <w:i/>
          <w:sz w:val="28"/>
          <w:szCs w:val="28"/>
          <w:lang w:val="uk-UA"/>
        </w:rPr>
        <w:t>requirement</w:t>
      </w:r>
      <w:r w:rsidR="003647E8">
        <w:rPr>
          <w:i/>
          <w:sz w:val="28"/>
          <w:szCs w:val="28"/>
          <w:lang w:val="uk-UA"/>
        </w:rPr>
        <w:t xml:space="preserve"> </w:t>
      </w:r>
      <w:r w:rsidR="00BE69EE" w:rsidRPr="003C1074">
        <w:rPr>
          <w:i/>
          <w:sz w:val="28"/>
          <w:szCs w:val="28"/>
          <w:lang w:val="uk-UA"/>
        </w:rPr>
        <w:t>in</w:t>
      </w:r>
      <w:r w:rsidR="003647E8">
        <w:rPr>
          <w:i/>
          <w:sz w:val="28"/>
          <w:szCs w:val="28"/>
          <w:lang w:val="uk-UA"/>
        </w:rPr>
        <w:t xml:space="preserve"> </w:t>
      </w:r>
      <w:r w:rsidR="00BE69EE" w:rsidRPr="003C1074">
        <w:rPr>
          <w:i/>
          <w:sz w:val="28"/>
          <w:szCs w:val="28"/>
          <w:lang w:val="uk-UA"/>
        </w:rPr>
        <w:t>a</w:t>
      </w:r>
      <w:r w:rsidR="003647E8">
        <w:rPr>
          <w:i/>
          <w:sz w:val="28"/>
          <w:szCs w:val="28"/>
          <w:lang w:val="uk-UA"/>
        </w:rPr>
        <w:t xml:space="preserve"> </w:t>
      </w:r>
      <w:r w:rsidR="00BE69EE" w:rsidRPr="003C1074">
        <w:rPr>
          <w:i/>
          <w:sz w:val="28"/>
          <w:szCs w:val="28"/>
          <w:lang w:val="uk-UA"/>
        </w:rPr>
        <w:t>legal</w:t>
      </w:r>
      <w:r w:rsidR="003647E8">
        <w:rPr>
          <w:i/>
          <w:sz w:val="28"/>
          <w:szCs w:val="28"/>
          <w:lang w:val="uk-UA"/>
        </w:rPr>
        <w:t xml:space="preserve"> </w:t>
      </w:r>
      <w:r w:rsidR="00BE69EE" w:rsidRPr="003C1074">
        <w:rPr>
          <w:i/>
          <w:sz w:val="28"/>
          <w:szCs w:val="28"/>
          <w:lang w:val="uk-UA"/>
        </w:rPr>
        <w:t>document</w:t>
      </w:r>
      <w:r w:rsidR="00BE69EE" w:rsidRPr="003C1074">
        <w:rPr>
          <w:sz w:val="28"/>
          <w:szCs w:val="28"/>
          <w:lang w:val="uk-UA"/>
        </w:rPr>
        <w:t>”</w:t>
      </w:r>
      <w:r w:rsidR="00047887" w:rsidRPr="003C1074">
        <w:rPr>
          <w:sz w:val="28"/>
          <w:szCs w:val="28"/>
          <w:lang w:val="uk-UA"/>
        </w:rPr>
        <w:t xml:space="preserve"> присутні</w:t>
      </w:r>
      <w:r w:rsidR="00BE69EE" w:rsidRPr="003C1074">
        <w:rPr>
          <w:sz w:val="28"/>
          <w:szCs w:val="28"/>
          <w:lang w:val="uk-UA"/>
        </w:rPr>
        <w:t xml:space="preserve"> ще три визначення з підпунктами. </w:t>
      </w:r>
      <w:r w:rsidR="006260D5" w:rsidRPr="003C1074">
        <w:rPr>
          <w:sz w:val="28"/>
          <w:szCs w:val="28"/>
          <w:lang w:val="uk-UA"/>
        </w:rPr>
        <w:t>В</w:t>
      </w:r>
      <w:r w:rsidR="00BE69EE" w:rsidRPr="003C1074">
        <w:rPr>
          <w:sz w:val="28"/>
          <w:szCs w:val="28"/>
          <w:lang w:val="uk-UA"/>
        </w:rPr>
        <w:t xml:space="preserve">они позначають: </w:t>
      </w:r>
      <w:r w:rsidR="00BE69EE" w:rsidRPr="003C1074">
        <w:rPr>
          <w:i/>
          <w:sz w:val="28"/>
          <w:szCs w:val="28"/>
          <w:lang w:val="uk-UA"/>
        </w:rPr>
        <w:t xml:space="preserve">«постачання», «забезпечення», «продовольство», </w:t>
      </w:r>
      <w:r w:rsidRPr="003C1074">
        <w:rPr>
          <w:i/>
          <w:sz w:val="28"/>
          <w:szCs w:val="28"/>
          <w:lang w:val="uk-UA"/>
        </w:rPr>
        <w:t xml:space="preserve">«резервне відрахування» </w:t>
      </w:r>
      <w:r w:rsidRPr="003C1074">
        <w:rPr>
          <w:sz w:val="28"/>
          <w:szCs w:val="28"/>
          <w:lang w:val="uk-UA"/>
        </w:rPr>
        <w:t xml:space="preserve">та навіть </w:t>
      </w:r>
      <w:r w:rsidRPr="003C1074">
        <w:rPr>
          <w:i/>
          <w:sz w:val="28"/>
          <w:szCs w:val="28"/>
          <w:lang w:val="uk-UA"/>
        </w:rPr>
        <w:t xml:space="preserve">«призначення на церковну посаду». </w:t>
      </w:r>
    </w:p>
    <w:p w:rsidR="00BE69EE" w:rsidRPr="003C1074" w:rsidRDefault="00283487" w:rsidP="00047887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“</w:t>
      </w:r>
      <w:r w:rsidR="00F27B6C" w:rsidRPr="003C1074">
        <w:rPr>
          <w:i/>
          <w:sz w:val="28"/>
          <w:szCs w:val="28"/>
          <w:lang w:val="uk-UA"/>
        </w:rPr>
        <w:t>And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sometimes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the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buyers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of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the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affected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goods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are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businesses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that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use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them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as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b/>
          <w:i/>
          <w:sz w:val="28"/>
          <w:szCs w:val="28"/>
          <w:lang w:val="uk-UA"/>
        </w:rPr>
        <w:t>inputs</w:t>
      </w:r>
      <w:r w:rsidR="00F27B6C" w:rsidRPr="003C1074">
        <w:rPr>
          <w:i/>
          <w:sz w:val="28"/>
          <w:szCs w:val="28"/>
          <w:lang w:val="uk-UA"/>
        </w:rPr>
        <w:t>.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Steel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and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aluminium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are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cases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in</w:t>
      </w:r>
      <w:r w:rsidR="003647E8">
        <w:rPr>
          <w:i/>
          <w:sz w:val="28"/>
          <w:szCs w:val="28"/>
          <w:lang w:val="uk-UA"/>
        </w:rPr>
        <w:t xml:space="preserve"> </w:t>
      </w:r>
      <w:r w:rsidR="00F27B6C" w:rsidRPr="003C1074">
        <w:rPr>
          <w:i/>
          <w:sz w:val="28"/>
          <w:szCs w:val="28"/>
          <w:lang w:val="uk-UA"/>
        </w:rPr>
        <w:t>point</w:t>
      </w:r>
      <w:r w:rsidR="003647E8">
        <w:rPr>
          <w:i/>
          <w:sz w:val="28"/>
          <w:szCs w:val="28"/>
          <w:lang w:val="uk-UA"/>
        </w:rPr>
        <w:t xml:space="preserve"> </w:t>
      </w:r>
      <w:r w:rsidR="003A5326" w:rsidRPr="003C1074">
        <w:rPr>
          <w:i/>
          <w:color w:val="000000" w:themeColor="text1"/>
          <w:sz w:val="28"/>
          <w:szCs w:val="28"/>
          <w:lang w:val="uk-UA"/>
        </w:rPr>
        <w:t>[32</w:t>
      </w:r>
      <w:r w:rsidRPr="003C1074">
        <w:rPr>
          <w:i/>
          <w:color w:val="000000" w:themeColor="text1"/>
          <w:sz w:val="28"/>
          <w:szCs w:val="28"/>
          <w:lang w:val="uk-UA"/>
        </w:rPr>
        <w:t>].”</w:t>
      </w:r>
    </w:p>
    <w:p w:rsidR="00F27B6C" w:rsidRPr="003C1074" w:rsidRDefault="00F27B6C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При досліджені цього речення нашу увагу привернув економічний термін </w:t>
      </w:r>
      <w:r w:rsidR="00964CDA" w:rsidRPr="003C1074">
        <w:rPr>
          <w:sz w:val="28"/>
          <w:szCs w:val="28"/>
          <w:lang w:val="uk-UA"/>
        </w:rPr>
        <w:t>“</w:t>
      </w:r>
      <w:r w:rsidRPr="003C1074">
        <w:rPr>
          <w:b/>
          <w:sz w:val="28"/>
          <w:szCs w:val="28"/>
          <w:lang w:val="uk-UA"/>
        </w:rPr>
        <w:t>inputs</w:t>
      </w:r>
      <w:r w:rsidR="00964CDA" w:rsidRPr="003C1074">
        <w:rPr>
          <w:sz w:val="28"/>
          <w:szCs w:val="28"/>
          <w:lang w:val="uk-UA"/>
        </w:rPr>
        <w:t>”</w:t>
      </w:r>
      <w:r w:rsidRPr="003C1074">
        <w:rPr>
          <w:sz w:val="28"/>
          <w:szCs w:val="28"/>
          <w:lang w:val="uk-UA"/>
        </w:rPr>
        <w:t xml:space="preserve">, що в цьому прикладі </w:t>
      </w:r>
      <w:r w:rsidR="00AC16A5" w:rsidRPr="003C1074">
        <w:rPr>
          <w:sz w:val="28"/>
          <w:szCs w:val="28"/>
          <w:lang w:val="uk-UA"/>
        </w:rPr>
        <w:t>перекладається як</w:t>
      </w:r>
      <w:r w:rsidRPr="003C1074">
        <w:rPr>
          <w:sz w:val="28"/>
          <w:szCs w:val="28"/>
          <w:lang w:val="uk-UA"/>
        </w:rPr>
        <w:t xml:space="preserve"> «</w:t>
      </w:r>
      <w:r w:rsidRPr="003C1074">
        <w:rPr>
          <w:i/>
          <w:sz w:val="28"/>
          <w:szCs w:val="28"/>
          <w:lang w:val="uk-UA"/>
        </w:rPr>
        <w:t>ресурси</w:t>
      </w:r>
      <w:r w:rsidRPr="003C1074">
        <w:rPr>
          <w:sz w:val="28"/>
          <w:szCs w:val="28"/>
          <w:lang w:val="uk-UA"/>
        </w:rPr>
        <w:t>» чи «</w:t>
      </w:r>
      <w:r w:rsidR="00AC16A5" w:rsidRPr="003C1074">
        <w:rPr>
          <w:i/>
          <w:sz w:val="28"/>
          <w:szCs w:val="28"/>
          <w:lang w:val="uk-UA"/>
        </w:rPr>
        <w:t>сировина</w:t>
      </w:r>
      <w:r w:rsidRPr="003C1074">
        <w:rPr>
          <w:sz w:val="28"/>
          <w:szCs w:val="28"/>
          <w:lang w:val="uk-UA"/>
        </w:rPr>
        <w:t>». Проте здійснюючи семантичний аналіз, зустрічає</w:t>
      </w:r>
      <w:r w:rsidR="00047887" w:rsidRPr="003C1074">
        <w:rPr>
          <w:sz w:val="28"/>
          <w:szCs w:val="28"/>
          <w:lang w:val="uk-UA"/>
        </w:rPr>
        <w:t>мо</w:t>
      </w:r>
      <w:r w:rsidRPr="003C1074">
        <w:rPr>
          <w:sz w:val="28"/>
          <w:szCs w:val="28"/>
          <w:lang w:val="uk-UA"/>
        </w:rPr>
        <w:t xml:space="preserve"> такі </w:t>
      </w:r>
      <w:r w:rsidR="006260D5" w:rsidRPr="003C1074">
        <w:rPr>
          <w:sz w:val="28"/>
          <w:szCs w:val="28"/>
          <w:lang w:val="uk-UA"/>
        </w:rPr>
        <w:t>компоненти значення як</w:t>
      </w:r>
      <w:r w:rsidRPr="003C1074">
        <w:rPr>
          <w:sz w:val="28"/>
          <w:szCs w:val="28"/>
          <w:lang w:val="uk-UA"/>
        </w:rPr>
        <w:t xml:space="preserve"> «</w:t>
      </w:r>
      <w:r w:rsidRPr="003C1074">
        <w:rPr>
          <w:i/>
          <w:sz w:val="28"/>
          <w:szCs w:val="28"/>
          <w:lang w:val="uk-UA"/>
        </w:rPr>
        <w:t>внески</w:t>
      </w:r>
      <w:r w:rsidRPr="003C1074">
        <w:rPr>
          <w:sz w:val="28"/>
          <w:szCs w:val="28"/>
          <w:lang w:val="uk-UA"/>
        </w:rPr>
        <w:t>», «</w:t>
      </w:r>
      <w:r w:rsidRPr="003C1074">
        <w:rPr>
          <w:i/>
          <w:sz w:val="28"/>
          <w:szCs w:val="28"/>
          <w:lang w:val="uk-UA"/>
        </w:rPr>
        <w:t>інвестиції</w:t>
      </w:r>
      <w:r w:rsidRPr="003C1074">
        <w:rPr>
          <w:sz w:val="28"/>
          <w:szCs w:val="28"/>
          <w:lang w:val="uk-UA"/>
        </w:rPr>
        <w:t>», «</w:t>
      </w:r>
      <w:r w:rsidRPr="003C1074">
        <w:rPr>
          <w:i/>
          <w:sz w:val="28"/>
          <w:szCs w:val="28"/>
          <w:lang w:val="uk-UA"/>
        </w:rPr>
        <w:t>вхідні дані</w:t>
      </w:r>
      <w:r w:rsidRPr="003C1074">
        <w:rPr>
          <w:sz w:val="28"/>
          <w:szCs w:val="28"/>
          <w:lang w:val="uk-UA"/>
        </w:rPr>
        <w:t>» тощо.</w:t>
      </w:r>
    </w:p>
    <w:p w:rsidR="00F27B6C" w:rsidRPr="003C1074" w:rsidRDefault="00283487" w:rsidP="00047887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FF0000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“</w:t>
      </w:r>
      <w:r w:rsidR="00F27B6C" w:rsidRPr="003C1074">
        <w:rPr>
          <w:i/>
          <w:sz w:val="28"/>
          <w:szCs w:val="28"/>
          <w:lang w:val="uk-UA"/>
        </w:rPr>
        <w:t xml:space="preserve">But the </w:t>
      </w:r>
      <w:r w:rsidR="00F27B6C" w:rsidRPr="003C1074">
        <w:rPr>
          <w:b/>
          <w:i/>
          <w:sz w:val="28"/>
          <w:szCs w:val="28"/>
          <w:lang w:val="uk-UA"/>
        </w:rPr>
        <w:t>resignation</w:t>
      </w:r>
      <w:r w:rsidR="00F27B6C" w:rsidRPr="003C1074">
        <w:rPr>
          <w:i/>
          <w:sz w:val="28"/>
          <w:szCs w:val="28"/>
          <w:lang w:val="uk-UA"/>
        </w:rPr>
        <w:t xml:space="preserve"> of Gary Cohn, as head of the National Economic Council did</w:t>
      </w:r>
      <w:r w:rsidR="003647E8">
        <w:rPr>
          <w:i/>
          <w:sz w:val="28"/>
          <w:szCs w:val="28"/>
          <w:lang w:val="uk-UA"/>
        </w:rPr>
        <w:t xml:space="preserve"> </w:t>
      </w:r>
      <w:r w:rsidR="003A5326" w:rsidRPr="003C1074">
        <w:rPr>
          <w:i/>
          <w:color w:val="000000" w:themeColor="text1"/>
          <w:sz w:val="28"/>
          <w:szCs w:val="28"/>
          <w:lang w:val="uk-UA"/>
        </w:rPr>
        <w:t>[32</w:t>
      </w:r>
      <w:r w:rsidRPr="003C1074">
        <w:rPr>
          <w:i/>
          <w:color w:val="000000" w:themeColor="text1"/>
          <w:sz w:val="28"/>
          <w:szCs w:val="28"/>
          <w:lang w:val="uk-UA"/>
        </w:rPr>
        <w:t>].”</w:t>
      </w:r>
    </w:p>
    <w:p w:rsidR="00F27B6C" w:rsidRPr="003C1074" w:rsidRDefault="00F27B6C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Термін </w:t>
      </w:r>
      <w:r w:rsidR="00964CDA" w:rsidRPr="003C1074">
        <w:rPr>
          <w:sz w:val="28"/>
          <w:szCs w:val="28"/>
          <w:lang w:val="uk-UA"/>
        </w:rPr>
        <w:t>“</w:t>
      </w:r>
      <w:r w:rsidRPr="003C1074">
        <w:rPr>
          <w:b/>
          <w:sz w:val="28"/>
          <w:szCs w:val="28"/>
          <w:lang w:val="uk-UA"/>
        </w:rPr>
        <w:t>resignation</w:t>
      </w:r>
      <w:r w:rsidR="00964CDA" w:rsidRPr="003C1074">
        <w:rPr>
          <w:sz w:val="28"/>
          <w:szCs w:val="28"/>
          <w:lang w:val="uk-UA"/>
        </w:rPr>
        <w:t>”</w:t>
      </w:r>
      <w:r w:rsidR="00AC16A5" w:rsidRPr="003C1074">
        <w:rPr>
          <w:sz w:val="28"/>
          <w:szCs w:val="28"/>
          <w:lang w:val="uk-UA"/>
        </w:rPr>
        <w:t xml:space="preserve"> є українським еквівалентом слова </w:t>
      </w:r>
      <w:r w:rsidRPr="003C1074">
        <w:rPr>
          <w:sz w:val="28"/>
          <w:szCs w:val="28"/>
          <w:lang w:val="uk-UA"/>
        </w:rPr>
        <w:t>«</w:t>
      </w:r>
      <w:r w:rsidRPr="003C1074">
        <w:rPr>
          <w:i/>
          <w:sz w:val="28"/>
          <w:szCs w:val="28"/>
          <w:lang w:val="uk-UA"/>
        </w:rPr>
        <w:t>відставка</w:t>
      </w:r>
      <w:r w:rsidRPr="003C1074">
        <w:rPr>
          <w:sz w:val="28"/>
          <w:szCs w:val="28"/>
          <w:lang w:val="uk-UA"/>
        </w:rPr>
        <w:t xml:space="preserve">». </w:t>
      </w:r>
      <w:r w:rsidR="00964CDA" w:rsidRPr="003C1074">
        <w:rPr>
          <w:sz w:val="28"/>
          <w:szCs w:val="28"/>
          <w:lang w:val="uk-UA"/>
        </w:rPr>
        <w:t>Здавалось би</w:t>
      </w:r>
      <w:r w:rsidR="00047887" w:rsidRPr="003C1074">
        <w:rPr>
          <w:sz w:val="28"/>
          <w:szCs w:val="28"/>
          <w:lang w:val="uk-UA"/>
        </w:rPr>
        <w:t>,у</w:t>
      </w:r>
      <w:r w:rsidR="00964CDA" w:rsidRPr="003C1074">
        <w:rPr>
          <w:sz w:val="28"/>
          <w:szCs w:val="28"/>
          <w:lang w:val="uk-UA"/>
        </w:rPr>
        <w:t xml:space="preserve"> цьо</w:t>
      </w:r>
      <w:r w:rsidR="00047887" w:rsidRPr="003C1074">
        <w:rPr>
          <w:sz w:val="28"/>
          <w:szCs w:val="28"/>
          <w:lang w:val="uk-UA"/>
        </w:rPr>
        <w:t xml:space="preserve">го </w:t>
      </w:r>
      <w:r w:rsidR="00964CDA" w:rsidRPr="003C1074">
        <w:rPr>
          <w:sz w:val="28"/>
          <w:szCs w:val="28"/>
          <w:lang w:val="uk-UA"/>
        </w:rPr>
        <w:t>іменник</w:t>
      </w:r>
      <w:r w:rsidR="00047887" w:rsidRPr="003C1074">
        <w:rPr>
          <w:sz w:val="28"/>
          <w:szCs w:val="28"/>
          <w:lang w:val="uk-UA"/>
        </w:rPr>
        <w:t>а</w:t>
      </w:r>
      <w:r w:rsidR="00964CDA" w:rsidRPr="003C1074">
        <w:rPr>
          <w:sz w:val="28"/>
          <w:szCs w:val="28"/>
          <w:lang w:val="uk-UA"/>
        </w:rPr>
        <w:t xml:space="preserve"> не може бути іншого значення, проте Оксфордський слов</w:t>
      </w:r>
      <w:r w:rsidR="00113FA4" w:rsidRPr="003C1074">
        <w:rPr>
          <w:sz w:val="28"/>
          <w:szCs w:val="28"/>
          <w:lang w:val="uk-UA"/>
        </w:rPr>
        <w:t xml:space="preserve">ник констатує протилежне. Другим еквівалентом </w:t>
      </w:r>
      <w:r w:rsidR="00964CDA" w:rsidRPr="003C1074">
        <w:rPr>
          <w:sz w:val="28"/>
          <w:szCs w:val="28"/>
          <w:lang w:val="uk-UA"/>
        </w:rPr>
        <w:t xml:space="preserve">цього терміну </w:t>
      </w:r>
      <w:r w:rsidR="00113FA4" w:rsidRPr="003C1074">
        <w:rPr>
          <w:sz w:val="28"/>
          <w:szCs w:val="28"/>
          <w:lang w:val="uk-UA"/>
        </w:rPr>
        <w:t>виступає слово</w:t>
      </w:r>
      <w:r w:rsidR="00964CDA" w:rsidRPr="003C1074">
        <w:rPr>
          <w:sz w:val="28"/>
          <w:szCs w:val="28"/>
          <w:lang w:val="uk-UA"/>
        </w:rPr>
        <w:t xml:space="preserve"> «</w:t>
      </w:r>
      <w:r w:rsidR="00964CDA" w:rsidRPr="003C1074">
        <w:rPr>
          <w:i/>
          <w:sz w:val="28"/>
          <w:szCs w:val="28"/>
          <w:lang w:val="uk-UA"/>
        </w:rPr>
        <w:t>покірність</w:t>
      </w:r>
      <w:r w:rsidR="00964CDA" w:rsidRPr="003C1074">
        <w:rPr>
          <w:sz w:val="28"/>
          <w:szCs w:val="28"/>
          <w:lang w:val="uk-UA"/>
        </w:rPr>
        <w:t>»</w:t>
      </w:r>
      <w:r w:rsidR="00A96B8B">
        <w:rPr>
          <w:sz w:val="28"/>
          <w:szCs w:val="28"/>
          <w:lang w:val="uk-UA"/>
        </w:rPr>
        <w:t xml:space="preserve"> </w:t>
      </w:r>
      <w:r w:rsidR="00964CDA" w:rsidRPr="003C1074">
        <w:rPr>
          <w:sz w:val="28"/>
          <w:szCs w:val="28"/>
          <w:lang w:val="uk-UA"/>
        </w:rPr>
        <w:t xml:space="preserve"> – “</w:t>
      </w:r>
      <w:r w:rsidR="00964CDA" w:rsidRPr="003C1074">
        <w:rPr>
          <w:i/>
          <w:sz w:val="28"/>
          <w:szCs w:val="28"/>
          <w:lang w:val="uk-UA"/>
        </w:rPr>
        <w:t>The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acceptance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of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something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undesirable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but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inevitable</w:t>
      </w:r>
      <w:r w:rsidR="00964CDA" w:rsidRPr="003C1074">
        <w:rPr>
          <w:sz w:val="28"/>
          <w:szCs w:val="28"/>
          <w:lang w:val="uk-UA"/>
        </w:rPr>
        <w:t>”</w:t>
      </w:r>
      <w:r w:rsidR="003A5326" w:rsidRPr="003C1074">
        <w:rPr>
          <w:sz w:val="28"/>
          <w:szCs w:val="28"/>
          <w:lang w:val="uk-UA"/>
        </w:rPr>
        <w:t xml:space="preserve"> [29</w:t>
      </w:r>
      <w:r w:rsidR="00F02BD5" w:rsidRPr="003C1074">
        <w:rPr>
          <w:sz w:val="28"/>
          <w:szCs w:val="28"/>
          <w:lang w:val="uk-UA"/>
        </w:rPr>
        <w:t>]</w:t>
      </w:r>
      <w:r w:rsidR="00964CDA" w:rsidRPr="003C1074">
        <w:rPr>
          <w:sz w:val="28"/>
          <w:szCs w:val="28"/>
          <w:lang w:val="uk-UA"/>
        </w:rPr>
        <w:t xml:space="preserve">. І як приклад </w:t>
      </w:r>
      <w:r w:rsidR="00047887" w:rsidRPr="003C1074">
        <w:rPr>
          <w:sz w:val="28"/>
          <w:szCs w:val="28"/>
          <w:lang w:val="uk-UA"/>
        </w:rPr>
        <w:t xml:space="preserve">подано </w:t>
      </w:r>
      <w:r w:rsidR="00964CDA" w:rsidRPr="003C1074">
        <w:rPr>
          <w:sz w:val="28"/>
          <w:szCs w:val="28"/>
          <w:lang w:val="uk-UA"/>
        </w:rPr>
        <w:t>словосполучення “</w:t>
      </w:r>
      <w:r w:rsidR="00964CDA" w:rsidRPr="003C1074">
        <w:rPr>
          <w:i/>
          <w:sz w:val="28"/>
          <w:szCs w:val="28"/>
          <w:lang w:val="uk-UA"/>
        </w:rPr>
        <w:t>a shrug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of</w:t>
      </w:r>
      <w:r w:rsidR="003647E8">
        <w:rPr>
          <w:i/>
          <w:sz w:val="28"/>
          <w:szCs w:val="28"/>
          <w:lang w:val="uk-UA"/>
        </w:rPr>
        <w:t xml:space="preserve"> </w:t>
      </w:r>
      <w:r w:rsidR="00964CDA" w:rsidRPr="003C1074">
        <w:rPr>
          <w:i/>
          <w:sz w:val="28"/>
          <w:szCs w:val="28"/>
          <w:lang w:val="uk-UA"/>
        </w:rPr>
        <w:t>resignation</w:t>
      </w:r>
      <w:r w:rsidR="00964CDA" w:rsidRPr="003C1074">
        <w:rPr>
          <w:sz w:val="28"/>
          <w:szCs w:val="28"/>
          <w:lang w:val="uk-UA"/>
        </w:rPr>
        <w:t>”.</w:t>
      </w:r>
    </w:p>
    <w:p w:rsidR="00BE69EE" w:rsidRPr="003C1074" w:rsidRDefault="00F02BD5" w:rsidP="00AB30B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Таким чином, вище наведені слова підтверджують таке явище</w:t>
      </w:r>
      <w:r w:rsidR="00047887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 багатозначність</w:t>
      </w:r>
      <w:r w:rsidR="005E6B67" w:rsidRPr="003C1074">
        <w:rPr>
          <w:sz w:val="28"/>
          <w:szCs w:val="28"/>
          <w:lang w:val="uk-UA"/>
        </w:rPr>
        <w:t xml:space="preserve"> перекладу терміну</w:t>
      </w:r>
      <w:r w:rsidRPr="003C1074">
        <w:rPr>
          <w:sz w:val="28"/>
          <w:szCs w:val="28"/>
          <w:lang w:val="uk-UA"/>
        </w:rPr>
        <w:t xml:space="preserve">. Важливо підкреслити, що їх </w:t>
      </w:r>
      <w:r w:rsidR="005E6B67" w:rsidRPr="003C1074">
        <w:rPr>
          <w:sz w:val="28"/>
          <w:szCs w:val="28"/>
          <w:lang w:val="uk-UA"/>
        </w:rPr>
        <w:t xml:space="preserve">переклад </w:t>
      </w:r>
      <w:r w:rsidRPr="003C1074">
        <w:rPr>
          <w:sz w:val="28"/>
          <w:szCs w:val="28"/>
          <w:lang w:val="uk-UA"/>
        </w:rPr>
        <w:t>значення напряму залежить</w:t>
      </w:r>
      <w:r w:rsidR="003647E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від самого контексту їх вживання</w:t>
      </w:r>
      <w:r w:rsidR="00AB30BC" w:rsidRPr="003C1074">
        <w:rPr>
          <w:sz w:val="28"/>
          <w:szCs w:val="28"/>
          <w:lang w:val="uk-UA"/>
        </w:rPr>
        <w:t xml:space="preserve">. </w:t>
      </w:r>
      <w:r w:rsidR="00047887" w:rsidRPr="003C1074">
        <w:rPr>
          <w:sz w:val="28"/>
          <w:szCs w:val="28"/>
          <w:lang w:val="uk-UA"/>
        </w:rPr>
        <w:t>К</w:t>
      </w:r>
      <w:r w:rsidR="00AB30BC" w:rsidRPr="003C1074">
        <w:rPr>
          <w:sz w:val="28"/>
          <w:szCs w:val="28"/>
          <w:lang w:val="uk-UA"/>
        </w:rPr>
        <w:t xml:space="preserve">оли </w:t>
      </w:r>
      <w:r w:rsidR="005E6B67" w:rsidRPr="003C1074">
        <w:rPr>
          <w:sz w:val="28"/>
          <w:szCs w:val="28"/>
          <w:lang w:val="uk-UA"/>
        </w:rPr>
        <w:t>перекладач</w:t>
      </w:r>
      <w:r w:rsidR="00AB30BC" w:rsidRPr="003C1074">
        <w:rPr>
          <w:sz w:val="28"/>
          <w:szCs w:val="28"/>
          <w:lang w:val="uk-UA"/>
        </w:rPr>
        <w:t xml:space="preserve"> ознайомлюється з економічним текстом, він обирає саме те значення, що ближче підходить за змістом та відповідає</w:t>
      </w:r>
      <w:r w:rsidR="003647E8">
        <w:rPr>
          <w:sz w:val="28"/>
          <w:szCs w:val="28"/>
          <w:lang w:val="uk-UA"/>
        </w:rPr>
        <w:t xml:space="preserve"> </w:t>
      </w:r>
      <w:r w:rsidR="00AB30BC" w:rsidRPr="003C1074">
        <w:rPr>
          <w:sz w:val="28"/>
          <w:szCs w:val="28"/>
          <w:lang w:val="uk-UA"/>
        </w:rPr>
        <w:t>заданому контексту.</w:t>
      </w:r>
    </w:p>
    <w:p w:rsidR="00C43873" w:rsidRPr="003C1074" w:rsidRDefault="00C43873" w:rsidP="00AB30BC">
      <w:pPr>
        <w:widowControl/>
        <w:autoSpaceDE/>
        <w:autoSpaceDN/>
        <w:adjustRightInd/>
        <w:spacing w:line="259" w:lineRule="auto"/>
        <w:rPr>
          <w:sz w:val="28"/>
          <w:szCs w:val="28"/>
          <w:lang w:val="uk-UA"/>
        </w:rPr>
      </w:pPr>
    </w:p>
    <w:p w:rsidR="001F5258" w:rsidRPr="003C1074" w:rsidRDefault="001F5258" w:rsidP="00424BED">
      <w:pPr>
        <w:pStyle w:val="Heading3"/>
        <w:spacing w:before="0" w:after="0"/>
        <w:ind w:firstLine="708"/>
        <w:rPr>
          <w:b/>
          <w:szCs w:val="28"/>
          <w:lang w:val="uk-UA"/>
        </w:rPr>
      </w:pPr>
      <w:bookmarkStart w:id="21" w:name="_Toc534311865"/>
      <w:bookmarkStart w:id="22" w:name="_Toc534311909"/>
      <w:r w:rsidRPr="003C1074">
        <w:rPr>
          <w:b/>
          <w:szCs w:val="28"/>
          <w:lang w:val="uk-UA"/>
        </w:rPr>
        <w:t xml:space="preserve">2.1.2 </w:t>
      </w:r>
      <w:r w:rsidR="005E6B67" w:rsidRPr="003C1074">
        <w:rPr>
          <w:b/>
          <w:szCs w:val="28"/>
          <w:lang w:val="uk-UA"/>
        </w:rPr>
        <w:t>Переклад</w:t>
      </w:r>
      <w:r w:rsidRPr="003C1074">
        <w:rPr>
          <w:b/>
          <w:szCs w:val="28"/>
          <w:lang w:val="uk-UA"/>
        </w:rPr>
        <w:t xml:space="preserve"> загальновживаної лексики</w:t>
      </w:r>
      <w:bookmarkEnd w:id="21"/>
      <w:bookmarkEnd w:id="22"/>
    </w:p>
    <w:p w:rsidR="001F5258" w:rsidRPr="003C1074" w:rsidRDefault="001F5258" w:rsidP="00F074F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F30258" w:rsidRPr="003C1074" w:rsidRDefault="00F30258" w:rsidP="00F074F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О</w:t>
      </w:r>
      <w:r w:rsidR="005A2F1E" w:rsidRPr="003C1074">
        <w:rPr>
          <w:sz w:val="28"/>
          <w:szCs w:val="28"/>
          <w:lang w:val="uk-UA"/>
        </w:rPr>
        <w:t xml:space="preserve">крім вживання спеціальної лексики та </w:t>
      </w:r>
      <w:r w:rsidRPr="003C1074">
        <w:rPr>
          <w:sz w:val="28"/>
          <w:szCs w:val="28"/>
          <w:lang w:val="uk-UA"/>
        </w:rPr>
        <w:t>термінологічних сполучень</w:t>
      </w:r>
      <w:r w:rsidR="005A2F1E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в економічних текстах </w:t>
      </w:r>
      <w:r w:rsidR="001861A2" w:rsidRPr="003C1074">
        <w:rPr>
          <w:sz w:val="28"/>
          <w:szCs w:val="28"/>
          <w:lang w:val="uk-UA"/>
        </w:rPr>
        <w:t>широко</w:t>
      </w:r>
      <w:r w:rsidR="005A2F1E" w:rsidRPr="003C1074">
        <w:rPr>
          <w:sz w:val="28"/>
          <w:szCs w:val="28"/>
          <w:lang w:val="uk-UA"/>
        </w:rPr>
        <w:t xml:space="preserve"> зустріча</w:t>
      </w:r>
      <w:r w:rsidR="001861A2" w:rsidRPr="003C1074">
        <w:rPr>
          <w:sz w:val="28"/>
          <w:szCs w:val="28"/>
          <w:lang w:val="uk-UA"/>
        </w:rPr>
        <w:t>ється</w:t>
      </w:r>
      <w:r w:rsidR="005A2F1E" w:rsidRPr="003C1074">
        <w:rPr>
          <w:sz w:val="28"/>
          <w:szCs w:val="28"/>
          <w:lang w:val="uk-UA"/>
        </w:rPr>
        <w:t xml:space="preserve"> загальновживана лексика. </w:t>
      </w:r>
    </w:p>
    <w:p w:rsidR="00B57F9F" w:rsidRPr="003C1074" w:rsidRDefault="00B57F9F" w:rsidP="00B57F9F">
      <w:pPr>
        <w:spacing w:line="360" w:lineRule="auto"/>
        <w:ind w:firstLine="708"/>
        <w:jc w:val="both"/>
        <w:rPr>
          <w:sz w:val="28"/>
          <w:lang w:val="uk-UA"/>
        </w:rPr>
      </w:pPr>
      <w:r w:rsidRPr="003C1074">
        <w:rPr>
          <w:sz w:val="28"/>
          <w:lang w:val="uk-UA"/>
        </w:rPr>
        <w:t xml:space="preserve">Загальновживана лексика – це лексика, представлена у всіх функціональних стилях мови, загальна для всіх мовних різновидів. До неї відносять сполучники, прийменники, прислівники, прикметники, різні вставні слова тощо </w:t>
      </w:r>
      <w:r w:rsidR="00544B5C" w:rsidRPr="003C1074">
        <w:rPr>
          <w:sz w:val="28"/>
          <w:lang w:val="uk-UA"/>
        </w:rPr>
        <w:t>[6</w:t>
      </w:r>
      <w:r w:rsidRPr="003C1074">
        <w:rPr>
          <w:sz w:val="28"/>
          <w:lang w:val="uk-UA"/>
        </w:rPr>
        <w:t>, с.7].</w:t>
      </w:r>
    </w:p>
    <w:p w:rsidR="00B57F9F" w:rsidRPr="003C1074" w:rsidRDefault="007A2E9B" w:rsidP="00B57F9F">
      <w:pPr>
        <w:spacing w:line="360" w:lineRule="auto"/>
        <w:ind w:firstLine="708"/>
        <w:jc w:val="both"/>
        <w:rPr>
          <w:sz w:val="28"/>
          <w:lang w:val="uk-UA"/>
        </w:rPr>
      </w:pPr>
      <w:r w:rsidRPr="003C1074">
        <w:rPr>
          <w:sz w:val="28"/>
          <w:lang w:val="uk-UA"/>
        </w:rPr>
        <w:t xml:space="preserve">У </w:t>
      </w:r>
      <w:r w:rsidR="00B57F9F" w:rsidRPr="003C1074">
        <w:rPr>
          <w:sz w:val="28"/>
          <w:lang w:val="uk-UA"/>
        </w:rPr>
        <w:t>дос</w:t>
      </w:r>
      <w:r w:rsidR="00F10AA7" w:rsidRPr="003C1074">
        <w:rPr>
          <w:sz w:val="28"/>
          <w:lang w:val="uk-UA"/>
        </w:rPr>
        <w:t>лідженні загальновживаних слів в</w:t>
      </w:r>
      <w:r w:rsidR="00B57F9F" w:rsidRPr="003C1074">
        <w:rPr>
          <w:sz w:val="28"/>
          <w:lang w:val="uk-UA"/>
        </w:rPr>
        <w:t xml:space="preserve"> економічних статтях ми дійшли висновку, що одна їхня частина відноситься до загальновідомої лексики та не перешкоджає сприйняттю інформ</w:t>
      </w:r>
      <w:r w:rsidR="00F10AA7" w:rsidRPr="003C1074">
        <w:rPr>
          <w:sz w:val="28"/>
          <w:lang w:val="uk-UA"/>
        </w:rPr>
        <w:t>ації, а друга частина виступає</w:t>
      </w:r>
      <w:r w:rsidR="00B57F9F" w:rsidRPr="003C1074">
        <w:rPr>
          <w:sz w:val="28"/>
          <w:lang w:val="uk-UA"/>
        </w:rPr>
        <w:t xml:space="preserve"> перепоною до розуміння контексту англомовних економічних текстів українськими реципієнтами. Беручи до уваги напрацювання Л. І. Борисової, ми пропонуємо підрозділити останню групу на три категорії:</w:t>
      </w:r>
    </w:p>
    <w:p w:rsidR="00B57F9F" w:rsidRPr="003C1074" w:rsidRDefault="00B57F9F" w:rsidP="00B57F9F">
      <w:pPr>
        <w:spacing w:line="360" w:lineRule="auto"/>
        <w:ind w:firstLine="708"/>
        <w:jc w:val="both"/>
        <w:rPr>
          <w:sz w:val="28"/>
          <w:lang w:val="uk-UA"/>
        </w:rPr>
      </w:pPr>
      <w:r w:rsidRPr="003C1074">
        <w:rPr>
          <w:sz w:val="28"/>
          <w:lang w:val="uk-UA"/>
        </w:rPr>
        <w:t xml:space="preserve">1. Слова, відмінні в значеннях від їхнього повсякденного вживання </w:t>
      </w:r>
      <w:r w:rsidR="00C1583B" w:rsidRPr="003C1074">
        <w:rPr>
          <w:sz w:val="28"/>
          <w:lang w:val="uk-UA"/>
        </w:rPr>
        <w:t>[6</w:t>
      </w:r>
      <w:r w:rsidRPr="003C1074">
        <w:rPr>
          <w:sz w:val="28"/>
          <w:lang w:val="uk-UA"/>
        </w:rPr>
        <w:t>, с. 14]. Наприклад, дієслово “</w:t>
      </w:r>
      <w:r w:rsidRPr="003C1074">
        <w:rPr>
          <w:b/>
          <w:sz w:val="28"/>
          <w:lang w:val="uk-UA"/>
        </w:rPr>
        <w:t>to</w:t>
      </w:r>
      <w:r w:rsidR="003647E8">
        <w:rPr>
          <w:b/>
          <w:sz w:val="28"/>
          <w:lang w:val="uk-UA"/>
        </w:rPr>
        <w:t xml:space="preserve"> </w:t>
      </w:r>
      <w:r w:rsidRPr="003C1074">
        <w:rPr>
          <w:b/>
          <w:sz w:val="28"/>
          <w:lang w:val="uk-UA"/>
        </w:rPr>
        <w:t>impose”</w:t>
      </w:r>
      <w:r w:rsidRPr="003C1074">
        <w:rPr>
          <w:sz w:val="28"/>
          <w:lang w:val="uk-UA"/>
        </w:rPr>
        <w:t xml:space="preserve"> в економічному тексті частіше вживається в значенні «</w:t>
      </w:r>
      <w:r w:rsidRPr="003C1074">
        <w:rPr>
          <w:i/>
          <w:sz w:val="28"/>
          <w:lang w:val="uk-UA"/>
        </w:rPr>
        <w:t>обкладати (митом, податком)</w:t>
      </w:r>
      <w:r w:rsidRPr="003C1074">
        <w:rPr>
          <w:sz w:val="28"/>
          <w:lang w:val="uk-UA"/>
        </w:rPr>
        <w:t>», а не «</w:t>
      </w:r>
      <w:r w:rsidRPr="003C1074">
        <w:rPr>
          <w:i/>
          <w:sz w:val="28"/>
          <w:lang w:val="uk-UA"/>
        </w:rPr>
        <w:t>надурити</w:t>
      </w:r>
      <w:r w:rsidRPr="003C1074">
        <w:rPr>
          <w:sz w:val="28"/>
          <w:lang w:val="uk-UA"/>
        </w:rPr>
        <w:t>». Дієслово “</w:t>
      </w:r>
      <w:r w:rsidRPr="003C1074">
        <w:rPr>
          <w:b/>
          <w:sz w:val="28"/>
          <w:lang w:val="uk-UA"/>
        </w:rPr>
        <w:t>tо afford</w:t>
      </w:r>
      <w:r w:rsidRPr="003C1074">
        <w:rPr>
          <w:sz w:val="28"/>
          <w:lang w:val="uk-UA"/>
        </w:rPr>
        <w:t>” – «</w:t>
      </w:r>
      <w:r w:rsidRPr="003C1074">
        <w:rPr>
          <w:i/>
          <w:sz w:val="28"/>
          <w:lang w:val="uk-UA"/>
        </w:rPr>
        <w:t>надавати (право))»</w:t>
      </w:r>
      <w:r w:rsidRPr="003C1074">
        <w:rPr>
          <w:sz w:val="28"/>
          <w:lang w:val="uk-UA"/>
        </w:rPr>
        <w:t>, а не «</w:t>
      </w:r>
      <w:r w:rsidRPr="003C1074">
        <w:rPr>
          <w:i/>
          <w:sz w:val="28"/>
          <w:lang w:val="uk-UA"/>
        </w:rPr>
        <w:t>мати можливість»</w:t>
      </w:r>
      <w:r w:rsidRPr="003C1074">
        <w:rPr>
          <w:sz w:val="28"/>
          <w:lang w:val="uk-UA"/>
        </w:rPr>
        <w:t>, дієслово “</w:t>
      </w:r>
      <w:r w:rsidRPr="003C1074">
        <w:rPr>
          <w:b/>
          <w:sz w:val="28"/>
          <w:lang w:val="uk-UA"/>
        </w:rPr>
        <w:t>to</w:t>
      </w:r>
      <w:r w:rsidR="003647E8">
        <w:rPr>
          <w:b/>
          <w:sz w:val="28"/>
          <w:lang w:val="uk-UA"/>
        </w:rPr>
        <w:t xml:space="preserve"> </w:t>
      </w:r>
      <w:r w:rsidRPr="003C1074">
        <w:rPr>
          <w:b/>
          <w:sz w:val="28"/>
          <w:lang w:val="uk-UA"/>
        </w:rPr>
        <w:t>press</w:t>
      </w:r>
      <w:r w:rsidRPr="003C1074">
        <w:rPr>
          <w:sz w:val="28"/>
          <w:lang w:val="uk-UA"/>
        </w:rPr>
        <w:t>” частіше зустрічається у значенні «</w:t>
      </w:r>
      <w:r w:rsidRPr="003C1074">
        <w:rPr>
          <w:i/>
          <w:sz w:val="28"/>
          <w:lang w:val="uk-UA"/>
        </w:rPr>
        <w:t>наполягати (на своїх точці зору)»</w:t>
      </w:r>
      <w:r w:rsidRPr="003C1074">
        <w:rPr>
          <w:sz w:val="28"/>
          <w:lang w:val="uk-UA"/>
        </w:rPr>
        <w:t>, а не «</w:t>
      </w:r>
      <w:r w:rsidRPr="003C1074">
        <w:rPr>
          <w:i/>
          <w:sz w:val="28"/>
          <w:lang w:val="uk-UA"/>
        </w:rPr>
        <w:t>тиснути»</w:t>
      </w:r>
      <w:r w:rsidRPr="003C1074">
        <w:rPr>
          <w:sz w:val="28"/>
          <w:lang w:val="uk-UA"/>
        </w:rPr>
        <w:t xml:space="preserve">. </w:t>
      </w:r>
    </w:p>
    <w:p w:rsidR="00641C57" w:rsidRPr="003C1074" w:rsidRDefault="00F1377B" w:rsidP="00F074F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Звертаючись до </w:t>
      </w:r>
      <w:r w:rsidR="00C1583B" w:rsidRPr="003C1074">
        <w:rPr>
          <w:sz w:val="28"/>
          <w:szCs w:val="28"/>
          <w:lang w:val="uk-UA"/>
        </w:rPr>
        <w:t xml:space="preserve">вищезгаданої </w:t>
      </w:r>
      <w:r w:rsidRPr="003C1074">
        <w:rPr>
          <w:sz w:val="28"/>
          <w:szCs w:val="28"/>
          <w:lang w:val="uk-UA"/>
        </w:rPr>
        <w:t>статті Ендрю Уолкера, візьмемо наступний приклад:</w:t>
      </w:r>
    </w:p>
    <w:p w:rsidR="00F1377B" w:rsidRPr="003647E8" w:rsidRDefault="00F1377B" w:rsidP="007A2E9B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FF0000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“</w:t>
      </w:r>
      <w:r w:rsidRPr="003C1074">
        <w:rPr>
          <w:i/>
          <w:sz w:val="28"/>
          <w:szCs w:val="28"/>
          <w:lang w:val="uk-UA"/>
        </w:rPr>
        <w:t xml:space="preserve">It will be many months until there is a </w:t>
      </w:r>
      <w:r w:rsidRPr="003C1074">
        <w:rPr>
          <w:b/>
          <w:i/>
          <w:sz w:val="28"/>
          <w:szCs w:val="28"/>
          <w:lang w:val="uk-UA"/>
        </w:rPr>
        <w:t>ruling</w:t>
      </w:r>
      <w:r w:rsidRPr="003C1074">
        <w:rPr>
          <w:i/>
          <w:sz w:val="28"/>
          <w:szCs w:val="28"/>
          <w:lang w:val="uk-UA"/>
        </w:rPr>
        <w:t xml:space="preserve"> and even if China loses and fails to comply there will be a further delay before the US is given authority </w:t>
      </w:r>
      <w:r w:rsidRPr="003C1074">
        <w:rPr>
          <w:b/>
          <w:i/>
          <w:sz w:val="28"/>
          <w:szCs w:val="28"/>
          <w:lang w:val="uk-UA"/>
        </w:rPr>
        <w:t>to retaliate</w:t>
      </w:r>
      <w:r w:rsidR="003647E8">
        <w:rPr>
          <w:b/>
          <w:i/>
          <w:sz w:val="28"/>
          <w:szCs w:val="28"/>
          <w:lang w:val="uk-UA"/>
        </w:rPr>
        <w:t xml:space="preserve"> </w:t>
      </w:r>
      <w:r w:rsidR="003A5326" w:rsidRPr="003647E8">
        <w:rPr>
          <w:i/>
          <w:color w:val="000000" w:themeColor="text1"/>
          <w:sz w:val="28"/>
          <w:szCs w:val="28"/>
          <w:lang w:val="uk-UA"/>
        </w:rPr>
        <w:t>[32</w:t>
      </w:r>
      <w:r w:rsidR="00B57F9F" w:rsidRPr="003647E8">
        <w:rPr>
          <w:i/>
          <w:color w:val="000000" w:themeColor="text1"/>
          <w:sz w:val="28"/>
          <w:szCs w:val="28"/>
          <w:lang w:val="uk-UA"/>
        </w:rPr>
        <w:t>].</w:t>
      </w:r>
      <w:r w:rsidR="00283487" w:rsidRPr="003647E8">
        <w:rPr>
          <w:i/>
          <w:color w:val="000000" w:themeColor="text1"/>
          <w:sz w:val="28"/>
          <w:szCs w:val="28"/>
          <w:lang w:val="uk-UA"/>
        </w:rPr>
        <w:t>”</w:t>
      </w:r>
    </w:p>
    <w:p w:rsidR="00F1377B" w:rsidRPr="003C1074" w:rsidRDefault="00F1377B" w:rsidP="00F074F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Коли зустрічається слово «</w:t>
      </w:r>
      <w:r w:rsidRPr="003647E8">
        <w:rPr>
          <w:b/>
          <w:sz w:val="28"/>
          <w:szCs w:val="28"/>
          <w:lang w:val="uk-UA"/>
        </w:rPr>
        <w:t>ruling</w:t>
      </w:r>
      <w:r w:rsidRPr="003C1074">
        <w:rPr>
          <w:sz w:val="28"/>
          <w:szCs w:val="28"/>
          <w:lang w:val="uk-UA"/>
        </w:rPr>
        <w:t>» без контексту, на думку одразу спадають такі значення</w:t>
      </w:r>
      <w:r w:rsidR="007A2E9B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 «</w:t>
      </w:r>
      <w:r w:rsidRPr="003C1074">
        <w:rPr>
          <w:i/>
          <w:sz w:val="28"/>
          <w:szCs w:val="28"/>
          <w:lang w:val="uk-UA"/>
        </w:rPr>
        <w:t>управління</w:t>
      </w:r>
      <w:r w:rsidRPr="003C1074">
        <w:rPr>
          <w:sz w:val="28"/>
          <w:szCs w:val="28"/>
          <w:lang w:val="uk-UA"/>
        </w:rPr>
        <w:t>» чи «</w:t>
      </w:r>
      <w:r w:rsidRPr="003C1074">
        <w:rPr>
          <w:i/>
          <w:sz w:val="28"/>
          <w:szCs w:val="28"/>
          <w:lang w:val="uk-UA"/>
        </w:rPr>
        <w:t>керівництво</w:t>
      </w:r>
      <w:r w:rsidRPr="003C1074">
        <w:rPr>
          <w:sz w:val="28"/>
          <w:szCs w:val="28"/>
          <w:lang w:val="uk-UA"/>
        </w:rPr>
        <w:t>», проте в економічному дискурсі воно набуває значення «</w:t>
      </w:r>
      <w:r w:rsidRPr="003C1074">
        <w:rPr>
          <w:i/>
          <w:sz w:val="28"/>
          <w:szCs w:val="28"/>
          <w:lang w:val="uk-UA"/>
        </w:rPr>
        <w:t>судове рішення</w:t>
      </w:r>
      <w:r w:rsidRPr="003C1074">
        <w:rPr>
          <w:sz w:val="28"/>
          <w:szCs w:val="28"/>
          <w:lang w:val="uk-UA"/>
        </w:rPr>
        <w:t>» або синонімічне словосполучення як «</w:t>
      </w:r>
      <w:r w:rsidRPr="003C1074">
        <w:rPr>
          <w:i/>
          <w:sz w:val="28"/>
          <w:szCs w:val="28"/>
          <w:lang w:val="uk-UA"/>
        </w:rPr>
        <w:t>постанова</w:t>
      </w:r>
      <w:r w:rsidR="003647E8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судді</w:t>
      </w:r>
      <w:r w:rsidRPr="003C1074">
        <w:rPr>
          <w:sz w:val="28"/>
          <w:szCs w:val="28"/>
          <w:lang w:val="uk-UA"/>
        </w:rPr>
        <w:t>».</w:t>
      </w:r>
    </w:p>
    <w:p w:rsidR="005A2F1E" w:rsidRPr="003C1074" w:rsidRDefault="005A2F1E" w:rsidP="00F074F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В економічній літературі </w:t>
      </w:r>
      <w:r w:rsidR="003647E8">
        <w:rPr>
          <w:sz w:val="28"/>
          <w:szCs w:val="28"/>
          <w:lang w:val="uk-UA"/>
        </w:rPr>
        <w:t>найбільш поширеним відповідн</w:t>
      </w:r>
      <w:r w:rsidR="00B768AD" w:rsidRPr="003C1074">
        <w:rPr>
          <w:sz w:val="28"/>
          <w:szCs w:val="28"/>
          <w:lang w:val="uk-UA"/>
        </w:rPr>
        <w:t>иком</w:t>
      </w:r>
      <w:r w:rsidRPr="003C1074">
        <w:rPr>
          <w:sz w:val="28"/>
          <w:szCs w:val="28"/>
          <w:lang w:val="uk-UA"/>
        </w:rPr>
        <w:t xml:space="preserve"> слова</w:t>
      </w:r>
      <w:r w:rsidR="003647E8">
        <w:rPr>
          <w:sz w:val="28"/>
          <w:szCs w:val="28"/>
          <w:lang w:val="uk-UA"/>
        </w:rPr>
        <w:t xml:space="preserve"> </w:t>
      </w:r>
      <w:r w:rsidR="00F9747E" w:rsidRPr="003C1074">
        <w:rPr>
          <w:sz w:val="28"/>
          <w:szCs w:val="28"/>
          <w:lang w:val="uk-UA"/>
        </w:rPr>
        <w:t>“</w:t>
      </w:r>
      <w:r w:rsidR="00F9747E" w:rsidRPr="003C1074">
        <w:rPr>
          <w:b/>
          <w:sz w:val="28"/>
          <w:szCs w:val="28"/>
          <w:lang w:val="uk-UA"/>
        </w:rPr>
        <w:t>to</w:t>
      </w:r>
      <w:r w:rsidR="003647E8">
        <w:rPr>
          <w:b/>
          <w:sz w:val="28"/>
          <w:szCs w:val="28"/>
          <w:lang w:val="uk-UA"/>
        </w:rPr>
        <w:t xml:space="preserve"> </w:t>
      </w:r>
      <w:r w:rsidR="00F9747E" w:rsidRPr="003C1074">
        <w:rPr>
          <w:b/>
          <w:sz w:val="28"/>
          <w:szCs w:val="28"/>
          <w:lang w:val="uk-UA"/>
        </w:rPr>
        <w:t>retaliate</w:t>
      </w:r>
      <w:r w:rsidR="00F9747E" w:rsidRPr="003C1074">
        <w:rPr>
          <w:sz w:val="28"/>
          <w:szCs w:val="28"/>
          <w:lang w:val="uk-UA"/>
        </w:rPr>
        <w:t>”</w:t>
      </w:r>
      <w:r w:rsidRPr="003C1074">
        <w:rPr>
          <w:sz w:val="28"/>
          <w:szCs w:val="28"/>
          <w:lang w:val="uk-UA"/>
        </w:rPr>
        <w:t xml:space="preserve"> є дієслово «</w:t>
      </w:r>
      <w:r w:rsidR="00F1377B" w:rsidRPr="003C1074">
        <w:rPr>
          <w:i/>
          <w:sz w:val="28"/>
          <w:szCs w:val="28"/>
          <w:lang w:val="uk-UA"/>
        </w:rPr>
        <w:t>подавати зустрічне обвинувачення</w:t>
      </w:r>
      <w:r w:rsidRPr="003C1074">
        <w:rPr>
          <w:sz w:val="28"/>
          <w:szCs w:val="28"/>
          <w:lang w:val="uk-UA"/>
        </w:rPr>
        <w:t>», на відміну від таких уживаних його відповідників як «</w:t>
      </w:r>
      <w:r w:rsidR="00F1377B" w:rsidRPr="003C1074">
        <w:rPr>
          <w:i/>
          <w:sz w:val="28"/>
          <w:szCs w:val="28"/>
          <w:lang w:val="uk-UA"/>
        </w:rPr>
        <w:t>відплатити тим же</w:t>
      </w:r>
      <w:r w:rsidRPr="003C1074">
        <w:rPr>
          <w:sz w:val="28"/>
          <w:szCs w:val="28"/>
          <w:lang w:val="uk-UA"/>
        </w:rPr>
        <w:t>», «</w:t>
      </w:r>
      <w:r w:rsidR="00F1377B" w:rsidRPr="003C1074">
        <w:rPr>
          <w:i/>
          <w:sz w:val="28"/>
          <w:szCs w:val="28"/>
          <w:lang w:val="uk-UA"/>
        </w:rPr>
        <w:t>мстити</w:t>
      </w:r>
      <w:r w:rsidRPr="003C1074">
        <w:rPr>
          <w:sz w:val="28"/>
          <w:szCs w:val="28"/>
          <w:lang w:val="uk-UA"/>
        </w:rPr>
        <w:t>»</w:t>
      </w:r>
      <w:r w:rsidR="00F1377B" w:rsidRPr="003C1074">
        <w:rPr>
          <w:sz w:val="28"/>
          <w:szCs w:val="28"/>
          <w:lang w:val="uk-UA"/>
        </w:rPr>
        <w:t xml:space="preserve"> тощо</w:t>
      </w:r>
      <w:r w:rsidRPr="003C1074">
        <w:rPr>
          <w:sz w:val="28"/>
          <w:szCs w:val="28"/>
          <w:lang w:val="uk-UA"/>
        </w:rPr>
        <w:t>.</w:t>
      </w:r>
    </w:p>
    <w:p w:rsidR="00B57F9F" w:rsidRPr="003C1074" w:rsidRDefault="003B4026" w:rsidP="00B57F9F">
      <w:pPr>
        <w:widowControl/>
        <w:autoSpaceDE/>
        <w:autoSpaceDN/>
        <w:adjustRightInd/>
        <w:spacing w:line="360" w:lineRule="auto"/>
        <w:ind w:firstLine="708"/>
        <w:jc w:val="both"/>
        <w:rPr>
          <w:sz w:val="40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2. </w:t>
      </w:r>
      <w:r w:rsidR="00B57F9F" w:rsidRPr="003C1074">
        <w:rPr>
          <w:sz w:val="28"/>
          <w:lang w:val="uk-UA"/>
        </w:rPr>
        <w:t xml:space="preserve">Слова, що постійно реалізують як свої словникові нормативні значення, так і значення, що не зареєстровані в словниках, а </w:t>
      </w:r>
      <w:r w:rsidR="00373637" w:rsidRPr="003C1074">
        <w:rPr>
          <w:sz w:val="28"/>
          <w:lang w:val="uk-UA"/>
        </w:rPr>
        <w:t>набут</w:t>
      </w:r>
      <w:r w:rsidR="00C1583B" w:rsidRPr="003C1074">
        <w:rPr>
          <w:sz w:val="28"/>
          <w:lang w:val="uk-UA"/>
        </w:rPr>
        <w:t>і в економічному контексті [6</w:t>
      </w:r>
      <w:r w:rsidR="00B57F9F" w:rsidRPr="003C1074">
        <w:rPr>
          <w:sz w:val="28"/>
          <w:lang w:val="uk-UA"/>
        </w:rPr>
        <w:t>, c. 15]. Наприклад: “</w:t>
      </w:r>
      <w:r w:rsidR="00B57F9F" w:rsidRPr="003C1074">
        <w:rPr>
          <w:b/>
          <w:sz w:val="28"/>
          <w:lang w:val="uk-UA"/>
        </w:rPr>
        <w:t>associate</w:t>
      </w:r>
      <w:r w:rsidR="00B57F9F" w:rsidRPr="003C1074">
        <w:rPr>
          <w:sz w:val="28"/>
          <w:lang w:val="uk-UA"/>
        </w:rPr>
        <w:t>” – «</w:t>
      </w:r>
      <w:r w:rsidR="00B57F9F" w:rsidRPr="003C1074">
        <w:rPr>
          <w:i/>
          <w:sz w:val="28"/>
          <w:lang w:val="uk-UA"/>
        </w:rPr>
        <w:t>товариш</w:t>
      </w:r>
      <w:r w:rsidR="00B57F9F" w:rsidRPr="003C1074">
        <w:rPr>
          <w:sz w:val="28"/>
          <w:lang w:val="uk-UA"/>
        </w:rPr>
        <w:t>» та «</w:t>
      </w:r>
      <w:r w:rsidR="00B57F9F" w:rsidRPr="003C1074">
        <w:rPr>
          <w:i/>
          <w:sz w:val="28"/>
          <w:lang w:val="uk-UA"/>
        </w:rPr>
        <w:t>кандидат в члени</w:t>
      </w:r>
      <w:r w:rsidR="00B57F9F" w:rsidRPr="003C1074">
        <w:rPr>
          <w:sz w:val="28"/>
          <w:lang w:val="uk-UA"/>
        </w:rPr>
        <w:t>», “</w:t>
      </w:r>
      <w:r w:rsidR="00B57F9F" w:rsidRPr="003C1074">
        <w:rPr>
          <w:b/>
          <w:sz w:val="28"/>
          <w:lang w:val="uk-UA"/>
        </w:rPr>
        <w:t>trade</w:t>
      </w:r>
      <w:r w:rsidR="003647E8">
        <w:rPr>
          <w:b/>
          <w:sz w:val="28"/>
          <w:lang w:val="uk-UA"/>
        </w:rPr>
        <w:t xml:space="preserve"> </w:t>
      </w:r>
      <w:r w:rsidR="00B57F9F" w:rsidRPr="003C1074">
        <w:rPr>
          <w:b/>
          <w:sz w:val="28"/>
          <w:lang w:val="uk-UA"/>
        </w:rPr>
        <w:t>off</w:t>
      </w:r>
      <w:r w:rsidR="00B57F9F" w:rsidRPr="003C1074">
        <w:rPr>
          <w:sz w:val="28"/>
          <w:lang w:val="uk-UA"/>
        </w:rPr>
        <w:t>” – «</w:t>
      </w:r>
      <w:r w:rsidR="00B57F9F" w:rsidRPr="003C1074">
        <w:rPr>
          <w:i/>
          <w:sz w:val="28"/>
          <w:lang w:val="uk-UA"/>
        </w:rPr>
        <w:t>компроміс</w:t>
      </w:r>
      <w:r w:rsidR="00B57F9F" w:rsidRPr="003C1074">
        <w:rPr>
          <w:sz w:val="28"/>
          <w:lang w:val="uk-UA"/>
        </w:rPr>
        <w:t>» та «</w:t>
      </w:r>
      <w:r w:rsidR="00B57F9F" w:rsidRPr="003C1074">
        <w:rPr>
          <w:i/>
          <w:sz w:val="28"/>
          <w:lang w:val="uk-UA"/>
        </w:rPr>
        <w:t>спекуляція</w:t>
      </w:r>
      <w:r w:rsidR="00B57F9F" w:rsidRPr="003C1074">
        <w:rPr>
          <w:sz w:val="28"/>
          <w:lang w:val="uk-UA"/>
        </w:rPr>
        <w:t>», “</w:t>
      </w:r>
      <w:r w:rsidR="00B57F9F" w:rsidRPr="003C1074">
        <w:rPr>
          <w:b/>
          <w:sz w:val="28"/>
          <w:lang w:val="uk-UA"/>
        </w:rPr>
        <w:t>to</w:t>
      </w:r>
      <w:r w:rsidR="003647E8">
        <w:rPr>
          <w:b/>
          <w:sz w:val="28"/>
          <w:lang w:val="uk-UA"/>
        </w:rPr>
        <w:t xml:space="preserve"> </w:t>
      </w:r>
      <w:r w:rsidR="00B57F9F" w:rsidRPr="003C1074">
        <w:rPr>
          <w:b/>
          <w:sz w:val="28"/>
          <w:lang w:val="uk-UA"/>
        </w:rPr>
        <w:t>impact</w:t>
      </w:r>
      <w:r w:rsidR="00B57F9F" w:rsidRPr="003C1074">
        <w:rPr>
          <w:sz w:val="28"/>
          <w:lang w:val="uk-UA"/>
        </w:rPr>
        <w:t>” – «</w:t>
      </w:r>
      <w:r w:rsidR="00B57F9F" w:rsidRPr="003C1074">
        <w:rPr>
          <w:i/>
          <w:sz w:val="28"/>
          <w:lang w:val="uk-UA"/>
        </w:rPr>
        <w:t>ударяти</w:t>
      </w:r>
      <w:r w:rsidR="00B57F9F" w:rsidRPr="003C1074">
        <w:rPr>
          <w:sz w:val="28"/>
          <w:lang w:val="uk-UA"/>
        </w:rPr>
        <w:t>» та «</w:t>
      </w:r>
      <w:r w:rsidR="00B57F9F" w:rsidRPr="003C1074">
        <w:rPr>
          <w:i/>
          <w:sz w:val="28"/>
          <w:lang w:val="uk-UA"/>
        </w:rPr>
        <w:t>впливати</w:t>
      </w:r>
      <w:r w:rsidR="00B57F9F" w:rsidRPr="003C1074">
        <w:rPr>
          <w:sz w:val="28"/>
          <w:lang w:val="uk-UA"/>
        </w:rPr>
        <w:t>» тощо.</w:t>
      </w:r>
    </w:p>
    <w:p w:rsidR="005A2F1E" w:rsidRPr="003C1074" w:rsidRDefault="005A2F1E" w:rsidP="00F074F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3. </w:t>
      </w:r>
      <w:r w:rsidR="00B768AD" w:rsidRPr="003C1074">
        <w:rPr>
          <w:sz w:val="28"/>
          <w:szCs w:val="28"/>
          <w:lang w:val="uk-UA"/>
        </w:rPr>
        <w:t>Псевдоінтернаціоналізми неминуче перешкоджають</w:t>
      </w:r>
      <w:r w:rsidR="00B57F9F" w:rsidRPr="003C1074">
        <w:rPr>
          <w:sz w:val="28"/>
          <w:szCs w:val="28"/>
          <w:lang w:val="uk-UA"/>
        </w:rPr>
        <w:t xml:space="preserve"> сприйняттю українським реципієнтом англомовних економічних текстів. Наприклад:</w:t>
      </w:r>
    </w:p>
    <w:p w:rsidR="00863520" w:rsidRPr="003C1074" w:rsidRDefault="00863520" w:rsidP="00F074F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>insult</w:t>
      </w:r>
      <w:r w:rsidRPr="003C1074">
        <w:rPr>
          <w:rFonts w:ascii="Times New Roman" w:hAnsi="Times New Roman"/>
          <w:sz w:val="28"/>
          <w:szCs w:val="28"/>
        </w:rPr>
        <w:t xml:space="preserve"> — не </w:t>
      </w:r>
      <w:r w:rsidR="00333CD2" w:rsidRPr="003C1074">
        <w:rPr>
          <w:rFonts w:ascii="Times New Roman" w:hAnsi="Times New Roman"/>
          <w:sz w:val="28"/>
          <w:szCs w:val="28"/>
        </w:rPr>
        <w:t xml:space="preserve">виступає українською калькою </w:t>
      </w:r>
      <w:r w:rsidRPr="003C1074">
        <w:rPr>
          <w:rFonts w:ascii="Times New Roman" w:hAnsi="Times New Roman"/>
          <w:sz w:val="28"/>
          <w:szCs w:val="28"/>
        </w:rPr>
        <w:t>«</w:t>
      </w:r>
      <w:r w:rsidRPr="003C1074">
        <w:rPr>
          <w:rFonts w:ascii="Times New Roman" w:hAnsi="Times New Roman"/>
          <w:i/>
          <w:sz w:val="28"/>
          <w:szCs w:val="28"/>
        </w:rPr>
        <w:t>інсульт</w:t>
      </w:r>
      <w:r w:rsidRPr="003C1074">
        <w:rPr>
          <w:rFonts w:ascii="Times New Roman" w:hAnsi="Times New Roman"/>
          <w:sz w:val="28"/>
          <w:szCs w:val="28"/>
        </w:rPr>
        <w:t>» (</w:t>
      </w:r>
      <w:r w:rsidR="00B57F9F" w:rsidRPr="003C1074">
        <w:rPr>
          <w:rFonts w:ascii="Times New Roman" w:hAnsi="Times New Roman"/>
          <w:i/>
          <w:sz w:val="28"/>
          <w:szCs w:val="28"/>
        </w:rPr>
        <w:t xml:space="preserve">відповідник </w:t>
      </w:r>
      <w:r w:rsidRPr="003C1074">
        <w:rPr>
          <w:rFonts w:ascii="Times New Roman" w:hAnsi="Times New Roman"/>
          <w:i/>
          <w:sz w:val="28"/>
          <w:szCs w:val="28"/>
        </w:rPr>
        <w:t>stroke</w:t>
      </w:r>
      <w:r w:rsidRPr="003C1074">
        <w:rPr>
          <w:rFonts w:ascii="Times New Roman" w:hAnsi="Times New Roman"/>
          <w:sz w:val="28"/>
          <w:szCs w:val="28"/>
        </w:rPr>
        <w:t xml:space="preserve">), а </w:t>
      </w:r>
      <w:r w:rsidR="00333CD2" w:rsidRPr="003C1074">
        <w:rPr>
          <w:rFonts w:ascii="Times New Roman" w:hAnsi="Times New Roman"/>
          <w:sz w:val="28"/>
          <w:szCs w:val="28"/>
        </w:rPr>
        <w:t>позначає лексичне значення слів «</w:t>
      </w:r>
      <w:r w:rsidR="00333CD2" w:rsidRPr="003C1074">
        <w:rPr>
          <w:rFonts w:ascii="Times New Roman" w:hAnsi="Times New Roman"/>
          <w:i/>
          <w:sz w:val="28"/>
          <w:szCs w:val="28"/>
        </w:rPr>
        <w:t>образа</w:t>
      </w:r>
      <w:r w:rsidR="00333CD2" w:rsidRPr="003C1074">
        <w:rPr>
          <w:rFonts w:ascii="Times New Roman" w:hAnsi="Times New Roman"/>
          <w:sz w:val="28"/>
          <w:szCs w:val="28"/>
        </w:rPr>
        <w:t>» чи</w:t>
      </w:r>
      <w:r w:rsidR="003647E8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«удар»</w:t>
      </w:r>
      <w:r w:rsidR="00333CD2" w:rsidRPr="003C1074">
        <w:rPr>
          <w:rFonts w:ascii="Times New Roman" w:hAnsi="Times New Roman"/>
          <w:sz w:val="28"/>
          <w:szCs w:val="28"/>
        </w:rPr>
        <w:t>;</w:t>
      </w:r>
    </w:p>
    <w:p w:rsidR="00863520" w:rsidRPr="003C1074" w:rsidRDefault="00863520" w:rsidP="00B57F9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>invalid</w:t>
      </w:r>
      <w:r w:rsidRPr="003C1074">
        <w:rPr>
          <w:rFonts w:ascii="Times New Roman" w:hAnsi="Times New Roman"/>
          <w:sz w:val="28"/>
          <w:szCs w:val="28"/>
        </w:rPr>
        <w:t xml:space="preserve"> —</w:t>
      </w:r>
      <w:r w:rsidR="003647E8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 xml:space="preserve">не </w:t>
      </w:r>
      <w:r w:rsidR="00333CD2" w:rsidRPr="003C1074">
        <w:rPr>
          <w:rFonts w:ascii="Times New Roman" w:hAnsi="Times New Roman"/>
          <w:sz w:val="28"/>
          <w:szCs w:val="28"/>
        </w:rPr>
        <w:t xml:space="preserve">позначає </w:t>
      </w:r>
      <w:r w:rsidRPr="003C1074">
        <w:rPr>
          <w:rFonts w:ascii="Times New Roman" w:hAnsi="Times New Roman"/>
          <w:sz w:val="28"/>
          <w:szCs w:val="28"/>
        </w:rPr>
        <w:t>«</w:t>
      </w:r>
      <w:r w:rsidRPr="003C1074">
        <w:rPr>
          <w:rFonts w:ascii="Times New Roman" w:hAnsi="Times New Roman"/>
          <w:i/>
          <w:sz w:val="28"/>
          <w:szCs w:val="28"/>
        </w:rPr>
        <w:t>інвалід</w:t>
      </w:r>
      <w:r w:rsidRPr="003C1074">
        <w:rPr>
          <w:rFonts w:ascii="Times New Roman" w:hAnsi="Times New Roman"/>
          <w:sz w:val="28"/>
          <w:szCs w:val="28"/>
        </w:rPr>
        <w:t>» (</w:t>
      </w:r>
      <w:r w:rsidR="00333CD2" w:rsidRPr="003C1074">
        <w:rPr>
          <w:rFonts w:ascii="Times New Roman" w:hAnsi="Times New Roman"/>
          <w:i/>
          <w:sz w:val="28"/>
          <w:szCs w:val="28"/>
        </w:rPr>
        <w:t>більш чіткий відповідник</w:t>
      </w:r>
      <w:r w:rsidR="003647E8">
        <w:rPr>
          <w:rFonts w:ascii="Times New Roman" w:hAnsi="Times New Roman"/>
          <w:i/>
          <w:sz w:val="28"/>
          <w:szCs w:val="28"/>
        </w:rPr>
        <w:t xml:space="preserve"> </w:t>
      </w:r>
      <w:r w:rsidRPr="003C1074">
        <w:rPr>
          <w:rFonts w:ascii="Times New Roman" w:hAnsi="Times New Roman"/>
          <w:i/>
          <w:sz w:val="28"/>
          <w:szCs w:val="28"/>
        </w:rPr>
        <w:t>person</w:t>
      </w:r>
      <w:r w:rsidR="003647E8">
        <w:rPr>
          <w:rFonts w:ascii="Times New Roman" w:hAnsi="Times New Roman"/>
          <w:i/>
          <w:sz w:val="28"/>
          <w:szCs w:val="28"/>
        </w:rPr>
        <w:t xml:space="preserve"> </w:t>
      </w:r>
      <w:r w:rsidR="00333CD2" w:rsidRPr="003C1074">
        <w:rPr>
          <w:rFonts w:ascii="Times New Roman" w:hAnsi="Times New Roman"/>
          <w:i/>
          <w:sz w:val="28"/>
          <w:szCs w:val="28"/>
        </w:rPr>
        <w:t>with</w:t>
      </w:r>
      <w:r w:rsidR="003647E8">
        <w:rPr>
          <w:rFonts w:ascii="Times New Roman" w:hAnsi="Times New Roman"/>
          <w:i/>
          <w:sz w:val="28"/>
          <w:szCs w:val="28"/>
        </w:rPr>
        <w:t xml:space="preserve"> </w:t>
      </w:r>
      <w:r w:rsidR="00333CD2" w:rsidRPr="003C1074">
        <w:rPr>
          <w:rFonts w:ascii="Times New Roman" w:hAnsi="Times New Roman"/>
          <w:i/>
          <w:sz w:val="28"/>
          <w:szCs w:val="28"/>
        </w:rPr>
        <w:t>disabilities</w:t>
      </w:r>
      <w:r w:rsidRPr="003C1074">
        <w:rPr>
          <w:rFonts w:ascii="Times New Roman" w:hAnsi="Times New Roman"/>
          <w:sz w:val="28"/>
          <w:szCs w:val="28"/>
        </w:rPr>
        <w:t xml:space="preserve">), а </w:t>
      </w:r>
      <w:r w:rsidR="00333CD2" w:rsidRPr="003C1074">
        <w:rPr>
          <w:rFonts w:ascii="Times New Roman" w:hAnsi="Times New Roman"/>
          <w:sz w:val="28"/>
          <w:szCs w:val="28"/>
        </w:rPr>
        <w:t>транслює значення «</w:t>
      </w:r>
      <w:r w:rsidR="00333CD2" w:rsidRPr="003C1074">
        <w:rPr>
          <w:rFonts w:ascii="Times New Roman" w:hAnsi="Times New Roman"/>
          <w:i/>
          <w:sz w:val="28"/>
          <w:szCs w:val="28"/>
        </w:rPr>
        <w:t>недійсний</w:t>
      </w:r>
      <w:r w:rsidR="00333CD2" w:rsidRPr="003C1074">
        <w:rPr>
          <w:rFonts w:ascii="Times New Roman" w:hAnsi="Times New Roman"/>
          <w:sz w:val="28"/>
          <w:szCs w:val="28"/>
        </w:rPr>
        <w:t>» або</w:t>
      </w:r>
      <w:r w:rsidRPr="003C1074">
        <w:rPr>
          <w:rFonts w:ascii="Times New Roman" w:hAnsi="Times New Roman"/>
          <w:sz w:val="28"/>
          <w:szCs w:val="28"/>
        </w:rPr>
        <w:t xml:space="preserve"> «</w:t>
      </w:r>
      <w:r w:rsidR="00865A5F" w:rsidRPr="003C1074">
        <w:rPr>
          <w:rFonts w:ascii="Times New Roman" w:hAnsi="Times New Roman"/>
          <w:i/>
          <w:sz w:val="28"/>
          <w:szCs w:val="28"/>
        </w:rPr>
        <w:t>невідповідний</w:t>
      </w:r>
      <w:r w:rsidRPr="003C1074">
        <w:rPr>
          <w:rFonts w:ascii="Times New Roman" w:hAnsi="Times New Roman"/>
          <w:sz w:val="28"/>
          <w:szCs w:val="28"/>
        </w:rPr>
        <w:t>»</w:t>
      </w:r>
      <w:r w:rsidR="00333CD2" w:rsidRPr="003C1074">
        <w:rPr>
          <w:rFonts w:ascii="Times New Roman" w:hAnsi="Times New Roman"/>
          <w:sz w:val="28"/>
          <w:szCs w:val="28"/>
        </w:rPr>
        <w:t>;</w:t>
      </w:r>
    </w:p>
    <w:p w:rsidR="00863520" w:rsidRPr="003C1074" w:rsidRDefault="00863520" w:rsidP="00B768A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>morale</w:t>
      </w:r>
      <w:r w:rsidRPr="003C1074">
        <w:rPr>
          <w:rFonts w:ascii="Times New Roman" w:hAnsi="Times New Roman"/>
          <w:sz w:val="28"/>
          <w:szCs w:val="28"/>
        </w:rPr>
        <w:t xml:space="preserve"> — не «</w:t>
      </w:r>
      <w:r w:rsidRPr="003C1074">
        <w:rPr>
          <w:rFonts w:ascii="Times New Roman" w:hAnsi="Times New Roman"/>
          <w:i/>
          <w:sz w:val="28"/>
          <w:szCs w:val="28"/>
        </w:rPr>
        <w:t>мораль</w:t>
      </w:r>
      <w:r w:rsidRPr="003C1074">
        <w:rPr>
          <w:rFonts w:ascii="Times New Roman" w:hAnsi="Times New Roman"/>
          <w:sz w:val="28"/>
          <w:szCs w:val="28"/>
        </w:rPr>
        <w:t>» (</w:t>
      </w:r>
      <w:r w:rsidR="00B57F9F" w:rsidRPr="003C1074">
        <w:rPr>
          <w:rFonts w:ascii="Times New Roman" w:hAnsi="Times New Roman"/>
          <w:i/>
          <w:sz w:val="28"/>
          <w:szCs w:val="28"/>
        </w:rPr>
        <w:t>відповідник</w:t>
      </w:r>
      <w:r w:rsidR="003647E8">
        <w:rPr>
          <w:rFonts w:ascii="Times New Roman" w:hAnsi="Times New Roman"/>
          <w:i/>
          <w:sz w:val="28"/>
          <w:szCs w:val="28"/>
        </w:rPr>
        <w:t xml:space="preserve"> </w:t>
      </w:r>
      <w:r w:rsidRPr="003647E8">
        <w:rPr>
          <w:rFonts w:ascii="Times New Roman" w:hAnsi="Times New Roman"/>
          <w:i/>
          <w:sz w:val="28"/>
          <w:szCs w:val="28"/>
        </w:rPr>
        <w:t>morality</w:t>
      </w:r>
      <w:r w:rsidRPr="003C1074">
        <w:rPr>
          <w:rFonts w:ascii="Times New Roman" w:hAnsi="Times New Roman"/>
          <w:sz w:val="28"/>
          <w:szCs w:val="28"/>
        </w:rPr>
        <w:t>), а «</w:t>
      </w:r>
      <w:r w:rsidRPr="003C1074">
        <w:rPr>
          <w:rFonts w:ascii="Times New Roman" w:hAnsi="Times New Roman"/>
          <w:i/>
          <w:sz w:val="28"/>
          <w:szCs w:val="28"/>
        </w:rPr>
        <w:t>бойовий дух</w:t>
      </w:r>
      <w:r w:rsidRPr="003C1074">
        <w:rPr>
          <w:rFonts w:ascii="Times New Roman" w:hAnsi="Times New Roman"/>
          <w:sz w:val="28"/>
          <w:szCs w:val="28"/>
        </w:rPr>
        <w:t>»</w:t>
      </w:r>
      <w:r w:rsidR="00333CD2" w:rsidRPr="003C1074">
        <w:rPr>
          <w:rFonts w:ascii="Times New Roman" w:hAnsi="Times New Roman"/>
          <w:sz w:val="28"/>
          <w:szCs w:val="28"/>
        </w:rPr>
        <w:t>.</w:t>
      </w:r>
    </w:p>
    <w:p w:rsidR="00333CD2" w:rsidRPr="003C1074" w:rsidRDefault="00333CD2" w:rsidP="00B768A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Таким чином, </w:t>
      </w:r>
      <w:r w:rsidR="005E6B67" w:rsidRPr="003C1074">
        <w:rPr>
          <w:sz w:val="28"/>
          <w:szCs w:val="28"/>
          <w:lang w:val="uk-UA"/>
        </w:rPr>
        <w:t>перекладач</w:t>
      </w:r>
      <w:r w:rsidR="003647E8">
        <w:rPr>
          <w:sz w:val="28"/>
          <w:szCs w:val="28"/>
          <w:lang w:val="uk-UA"/>
        </w:rPr>
        <w:t xml:space="preserve"> </w:t>
      </w:r>
      <w:r w:rsidR="007A2E9B" w:rsidRPr="003C1074">
        <w:rPr>
          <w:sz w:val="28"/>
          <w:szCs w:val="28"/>
          <w:lang w:val="uk-UA"/>
        </w:rPr>
        <w:t>під час сприйняття</w:t>
      </w:r>
      <w:r w:rsidRPr="003C1074">
        <w:rPr>
          <w:sz w:val="28"/>
          <w:szCs w:val="28"/>
          <w:lang w:val="uk-UA"/>
        </w:rPr>
        <w:t xml:space="preserve"> економічних текстів через засоби масової інформації</w:t>
      </w:r>
      <w:r w:rsidR="003647E8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орієнтується в контексті та змісті статті </w:t>
      </w:r>
      <w:r w:rsidR="00F074F4" w:rsidRPr="003C1074">
        <w:rPr>
          <w:sz w:val="28"/>
          <w:szCs w:val="28"/>
          <w:lang w:val="uk-UA"/>
        </w:rPr>
        <w:t>в першу чергу саме на</w:t>
      </w:r>
      <w:r w:rsidRPr="003C1074">
        <w:rPr>
          <w:sz w:val="28"/>
          <w:szCs w:val="28"/>
          <w:lang w:val="uk-UA"/>
        </w:rPr>
        <w:t xml:space="preserve"> загальновідому лексику повсякденного вжитку.</w:t>
      </w:r>
      <w:r w:rsidR="00F074F4" w:rsidRPr="003C1074">
        <w:rPr>
          <w:sz w:val="28"/>
          <w:szCs w:val="28"/>
          <w:lang w:val="uk-UA"/>
        </w:rPr>
        <w:t xml:space="preserve"> А</w:t>
      </w:r>
      <w:r w:rsidR="00663121" w:rsidRPr="003C1074">
        <w:rPr>
          <w:sz w:val="28"/>
          <w:szCs w:val="28"/>
          <w:lang w:val="uk-UA"/>
        </w:rPr>
        <w:t>дже саме вона виступає</w:t>
      </w:r>
      <w:r w:rsidR="00F074F4" w:rsidRPr="003C1074">
        <w:rPr>
          <w:sz w:val="28"/>
          <w:szCs w:val="28"/>
          <w:lang w:val="uk-UA"/>
        </w:rPr>
        <w:t xml:space="preserve"> нібито «містком» розуміння між повідомленням та складною економічною термінологією з окремими економічними концептами</w:t>
      </w:r>
      <w:r w:rsidR="005F4556">
        <w:rPr>
          <w:sz w:val="28"/>
          <w:szCs w:val="28"/>
          <w:lang w:val="uk-UA"/>
        </w:rPr>
        <w:t>, які перекладач переносить</w:t>
      </w:r>
      <w:r w:rsidR="005E6B67" w:rsidRPr="003C1074">
        <w:rPr>
          <w:sz w:val="28"/>
          <w:szCs w:val="28"/>
          <w:lang w:val="uk-UA"/>
        </w:rPr>
        <w:t xml:space="preserve"> на мову перекладу реципієнта</w:t>
      </w:r>
      <w:r w:rsidR="00F074F4" w:rsidRPr="003C1074">
        <w:rPr>
          <w:sz w:val="28"/>
          <w:szCs w:val="28"/>
          <w:lang w:val="uk-UA"/>
        </w:rPr>
        <w:t>.</w:t>
      </w:r>
    </w:p>
    <w:p w:rsidR="005A2F1E" w:rsidRPr="003C1074" w:rsidRDefault="005A2F1E" w:rsidP="00D770FC">
      <w:pPr>
        <w:widowControl/>
        <w:autoSpaceDE/>
        <w:autoSpaceDN/>
        <w:adjustRightInd/>
        <w:spacing w:line="259" w:lineRule="auto"/>
        <w:rPr>
          <w:b/>
          <w:sz w:val="28"/>
          <w:szCs w:val="28"/>
          <w:lang w:val="uk-UA"/>
        </w:rPr>
      </w:pPr>
    </w:p>
    <w:p w:rsidR="001F5258" w:rsidRPr="003C1074" w:rsidRDefault="000E4308" w:rsidP="00424BED">
      <w:pPr>
        <w:pStyle w:val="Heading3"/>
        <w:spacing w:before="0" w:after="0"/>
        <w:ind w:firstLine="708"/>
        <w:rPr>
          <w:b/>
          <w:szCs w:val="28"/>
          <w:lang w:val="uk-UA"/>
        </w:rPr>
      </w:pPr>
      <w:bookmarkStart w:id="23" w:name="_Toc534311866"/>
      <w:bookmarkStart w:id="24" w:name="_Toc534311910"/>
      <w:r w:rsidRPr="003C1074">
        <w:rPr>
          <w:b/>
          <w:szCs w:val="28"/>
          <w:lang w:val="uk-UA"/>
        </w:rPr>
        <w:t xml:space="preserve">2.1.3 </w:t>
      </w:r>
      <w:r w:rsidR="005E6B67" w:rsidRPr="003C1074">
        <w:rPr>
          <w:b/>
          <w:szCs w:val="28"/>
          <w:lang w:val="uk-UA"/>
        </w:rPr>
        <w:t>Переклад абревіатур</w:t>
      </w:r>
      <w:r w:rsidR="003647E8">
        <w:rPr>
          <w:b/>
          <w:szCs w:val="28"/>
          <w:lang w:val="uk-UA"/>
        </w:rPr>
        <w:t xml:space="preserve"> </w:t>
      </w:r>
      <w:r w:rsidR="005E6B67" w:rsidRPr="003C1074">
        <w:rPr>
          <w:b/>
          <w:szCs w:val="28"/>
          <w:lang w:val="uk-UA"/>
        </w:rPr>
        <w:t>та назв</w:t>
      </w:r>
      <w:r w:rsidR="001F5258" w:rsidRPr="003C1074">
        <w:rPr>
          <w:b/>
          <w:szCs w:val="28"/>
          <w:lang w:val="uk-UA"/>
        </w:rPr>
        <w:t xml:space="preserve"> організацій</w:t>
      </w:r>
      <w:bookmarkEnd w:id="23"/>
      <w:bookmarkEnd w:id="24"/>
    </w:p>
    <w:p w:rsidR="00663121" w:rsidRPr="003C1074" w:rsidRDefault="00663121" w:rsidP="001E14DF">
      <w:pPr>
        <w:spacing w:line="360" w:lineRule="auto"/>
        <w:jc w:val="both"/>
        <w:rPr>
          <w:sz w:val="28"/>
          <w:szCs w:val="28"/>
          <w:lang w:val="uk-UA"/>
        </w:rPr>
      </w:pPr>
    </w:p>
    <w:p w:rsidR="001F5258" w:rsidRPr="003C1074" w:rsidRDefault="00BC3995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Згідно з визначенням лінгвістичного словника Т. В. Матвєєвої, абревіатура – це слово, утворене на базі словосполучення шляхом значного скорочення його одиниць. Як правило, використовуються початкові елементи вихідного словосполучення – букви або звуки, а також частини слів або поєднання частини слова з цілою кінцевою одиницею словосполучення[</w:t>
      </w:r>
      <w:r w:rsidR="003A5326" w:rsidRPr="003C1074">
        <w:rPr>
          <w:sz w:val="28"/>
          <w:szCs w:val="28"/>
          <w:lang w:val="uk-UA"/>
        </w:rPr>
        <w:t>27</w:t>
      </w:r>
      <w:r w:rsidR="0084640A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>c. 9].</w:t>
      </w:r>
    </w:p>
    <w:p w:rsidR="00760E29" w:rsidRPr="003C1074" w:rsidRDefault="00760E29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Сприйняття абревіатур в еко</w:t>
      </w:r>
      <w:r w:rsidR="00392440" w:rsidRPr="003C1074">
        <w:rPr>
          <w:sz w:val="28"/>
          <w:szCs w:val="28"/>
          <w:lang w:val="uk-UA"/>
        </w:rPr>
        <w:t>номічних текстах реципієнтами</w:t>
      </w:r>
      <w:r w:rsidR="00D63D5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ми пропонуємо поділити на наступні типи:</w:t>
      </w:r>
    </w:p>
    <w:p w:rsidR="00760E29" w:rsidRPr="003C1074" w:rsidRDefault="006C5CF7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1.</w:t>
      </w:r>
      <w:r w:rsidR="00760E29" w:rsidRPr="003C1074">
        <w:rPr>
          <w:sz w:val="28"/>
          <w:szCs w:val="28"/>
          <w:lang w:val="uk-UA"/>
        </w:rPr>
        <w:t>Шляхом знаходження значень початкових елементів абревіатури через довідковий матеріал:</w:t>
      </w:r>
    </w:p>
    <w:p w:rsidR="00760E29" w:rsidRPr="003C1074" w:rsidRDefault="00392440" w:rsidP="00FB3AFE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3C1074">
        <w:rPr>
          <w:i/>
          <w:sz w:val="28"/>
          <w:szCs w:val="28"/>
          <w:lang w:val="uk-UA"/>
        </w:rPr>
        <w:t>“</w:t>
      </w:r>
      <w:r w:rsidR="00760E29" w:rsidRPr="003C1074">
        <w:rPr>
          <w:i/>
          <w:sz w:val="28"/>
          <w:szCs w:val="28"/>
          <w:lang w:val="uk-UA"/>
        </w:rPr>
        <w:t>Health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at a Glance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is a major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annual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review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by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the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b/>
          <w:i/>
          <w:sz w:val="28"/>
          <w:szCs w:val="28"/>
          <w:lang w:val="uk-UA"/>
        </w:rPr>
        <w:t>OECD</w:t>
      </w:r>
      <w:r w:rsidR="00D63D5B">
        <w:rPr>
          <w:b/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of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the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extent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of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ill-health, prevention</w:t>
      </w:r>
      <w:r w:rsidR="00D63D5B">
        <w:rPr>
          <w:i/>
          <w:sz w:val="28"/>
          <w:szCs w:val="28"/>
          <w:lang w:val="uk-UA"/>
        </w:rPr>
        <w:t xml:space="preserve"> </w:t>
      </w:r>
      <w:r w:rsidR="00760E29" w:rsidRPr="003C1074">
        <w:rPr>
          <w:i/>
          <w:sz w:val="28"/>
          <w:szCs w:val="28"/>
          <w:lang w:val="uk-UA"/>
        </w:rPr>
        <w:t>and</w:t>
      </w:r>
      <w:r w:rsidR="00D63D5B">
        <w:rPr>
          <w:i/>
          <w:sz w:val="28"/>
          <w:szCs w:val="28"/>
          <w:lang w:val="uk-UA"/>
        </w:rPr>
        <w:t xml:space="preserve"> </w:t>
      </w:r>
      <w:r w:rsidR="00283487" w:rsidRPr="003C1074">
        <w:rPr>
          <w:i/>
          <w:sz w:val="28"/>
          <w:szCs w:val="28"/>
          <w:lang w:val="uk-UA"/>
        </w:rPr>
        <w:t>care</w:t>
      </w:r>
      <w:r w:rsidR="00D63D5B">
        <w:rPr>
          <w:i/>
          <w:sz w:val="28"/>
          <w:szCs w:val="28"/>
          <w:lang w:val="uk-UA"/>
        </w:rPr>
        <w:t xml:space="preserve"> </w:t>
      </w:r>
      <w:r w:rsidR="00283487" w:rsidRPr="003C1074">
        <w:rPr>
          <w:i/>
          <w:sz w:val="28"/>
          <w:szCs w:val="28"/>
          <w:lang w:val="uk-UA"/>
        </w:rPr>
        <w:t>across</w:t>
      </w:r>
      <w:r w:rsidR="00D63D5B">
        <w:rPr>
          <w:i/>
          <w:sz w:val="28"/>
          <w:szCs w:val="28"/>
          <w:lang w:val="uk-UA"/>
        </w:rPr>
        <w:t xml:space="preserve"> </w:t>
      </w:r>
      <w:r w:rsidR="00283487" w:rsidRPr="003C1074">
        <w:rPr>
          <w:i/>
          <w:sz w:val="28"/>
          <w:szCs w:val="28"/>
          <w:lang w:val="uk-UA"/>
        </w:rPr>
        <w:t>the</w:t>
      </w:r>
      <w:r w:rsidR="00D63D5B">
        <w:rPr>
          <w:i/>
          <w:sz w:val="28"/>
          <w:szCs w:val="28"/>
          <w:lang w:val="uk-UA"/>
        </w:rPr>
        <w:t xml:space="preserve"> </w:t>
      </w:r>
      <w:r w:rsidR="00283487" w:rsidRPr="003C1074">
        <w:rPr>
          <w:i/>
          <w:sz w:val="28"/>
          <w:szCs w:val="28"/>
          <w:lang w:val="uk-UA"/>
        </w:rPr>
        <w:t>European</w:t>
      </w:r>
      <w:r w:rsidR="00D63D5B">
        <w:rPr>
          <w:i/>
          <w:sz w:val="28"/>
          <w:szCs w:val="28"/>
          <w:lang w:val="uk-UA"/>
        </w:rPr>
        <w:t xml:space="preserve"> </w:t>
      </w:r>
      <w:r w:rsidR="00283487" w:rsidRPr="003C1074">
        <w:rPr>
          <w:i/>
          <w:sz w:val="28"/>
          <w:szCs w:val="28"/>
          <w:lang w:val="uk-UA"/>
        </w:rPr>
        <w:t>Union</w:t>
      </w:r>
      <w:r w:rsidR="00D63D5B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[</w:t>
      </w:r>
      <w:r w:rsidR="003A5326" w:rsidRPr="003C1074">
        <w:rPr>
          <w:color w:val="000000" w:themeColor="text1"/>
          <w:sz w:val="28"/>
          <w:szCs w:val="28"/>
          <w:lang w:val="uk-UA"/>
        </w:rPr>
        <w:t>36</w:t>
      </w:r>
      <w:r w:rsidRPr="003C1074">
        <w:rPr>
          <w:i/>
          <w:color w:val="000000" w:themeColor="text1"/>
          <w:sz w:val="28"/>
          <w:szCs w:val="28"/>
          <w:lang w:val="uk-UA"/>
        </w:rPr>
        <w:t>]</w:t>
      </w:r>
      <w:r w:rsidR="00283487" w:rsidRPr="003C1074">
        <w:rPr>
          <w:i/>
          <w:color w:val="000000" w:themeColor="text1"/>
          <w:sz w:val="28"/>
          <w:szCs w:val="28"/>
          <w:lang w:val="uk-UA"/>
        </w:rPr>
        <w:t>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6C2017" w:rsidRPr="003C1074" w:rsidRDefault="006C2017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</w:t>
      </w:r>
      <w:r w:rsidR="00865A5F" w:rsidRPr="003C1074">
        <w:rPr>
          <w:sz w:val="28"/>
          <w:szCs w:val="28"/>
          <w:lang w:val="uk-UA"/>
        </w:rPr>
        <w:t>дан</w:t>
      </w:r>
      <w:r w:rsidR="00392440" w:rsidRPr="003C1074">
        <w:rPr>
          <w:sz w:val="28"/>
          <w:szCs w:val="28"/>
          <w:lang w:val="uk-UA"/>
        </w:rPr>
        <w:t xml:space="preserve">ому випадку, звертаючись до Оксфордського </w:t>
      </w:r>
      <w:r w:rsidR="00865A5F" w:rsidRPr="003C1074">
        <w:rPr>
          <w:sz w:val="28"/>
          <w:szCs w:val="28"/>
          <w:lang w:val="uk-UA"/>
        </w:rPr>
        <w:t>словника</w:t>
      </w:r>
      <w:r w:rsidR="00392440" w:rsidRPr="003C1074">
        <w:rPr>
          <w:sz w:val="28"/>
          <w:szCs w:val="28"/>
          <w:lang w:val="uk-UA"/>
        </w:rPr>
        <w:t xml:space="preserve">, знаходимо наступне розшифрування виділеної абревіатури – </w:t>
      </w:r>
      <w:r w:rsidRPr="003C1074">
        <w:rPr>
          <w:sz w:val="28"/>
          <w:szCs w:val="28"/>
          <w:lang w:val="uk-UA"/>
        </w:rPr>
        <w:t>“</w:t>
      </w:r>
      <w:r w:rsidR="00392440" w:rsidRPr="003C1074">
        <w:rPr>
          <w:b/>
          <w:sz w:val="28"/>
          <w:szCs w:val="28"/>
          <w:lang w:val="uk-UA"/>
        </w:rPr>
        <w:t>Organization</w:t>
      </w:r>
      <w:r w:rsidR="00D63D5B">
        <w:rPr>
          <w:b/>
          <w:sz w:val="28"/>
          <w:szCs w:val="28"/>
          <w:lang w:val="uk-UA"/>
        </w:rPr>
        <w:t xml:space="preserve"> </w:t>
      </w:r>
      <w:r w:rsidR="00392440" w:rsidRPr="003C1074">
        <w:rPr>
          <w:b/>
          <w:sz w:val="28"/>
          <w:szCs w:val="28"/>
          <w:lang w:val="uk-UA"/>
        </w:rPr>
        <w:t>for</w:t>
      </w:r>
      <w:r w:rsidR="00D63D5B">
        <w:rPr>
          <w:b/>
          <w:sz w:val="28"/>
          <w:szCs w:val="28"/>
          <w:lang w:val="uk-UA"/>
        </w:rPr>
        <w:t xml:space="preserve"> </w:t>
      </w:r>
      <w:r w:rsidR="00392440" w:rsidRPr="003C1074">
        <w:rPr>
          <w:b/>
          <w:sz w:val="28"/>
          <w:szCs w:val="28"/>
          <w:lang w:val="uk-UA"/>
        </w:rPr>
        <w:t>Economic</w:t>
      </w:r>
      <w:r w:rsidR="00D63D5B">
        <w:rPr>
          <w:b/>
          <w:sz w:val="28"/>
          <w:szCs w:val="28"/>
          <w:lang w:val="uk-UA"/>
        </w:rPr>
        <w:t xml:space="preserve"> </w:t>
      </w:r>
      <w:r w:rsidR="00392440" w:rsidRPr="003C1074">
        <w:rPr>
          <w:b/>
          <w:sz w:val="28"/>
          <w:szCs w:val="28"/>
          <w:lang w:val="uk-UA"/>
        </w:rPr>
        <w:t>Cooperation</w:t>
      </w:r>
      <w:r w:rsidR="00D63D5B">
        <w:rPr>
          <w:b/>
          <w:sz w:val="28"/>
          <w:szCs w:val="28"/>
          <w:lang w:val="uk-UA"/>
        </w:rPr>
        <w:t xml:space="preserve"> </w:t>
      </w:r>
      <w:r w:rsidR="00392440" w:rsidRPr="003C1074">
        <w:rPr>
          <w:b/>
          <w:sz w:val="28"/>
          <w:szCs w:val="28"/>
          <w:lang w:val="uk-UA"/>
        </w:rPr>
        <w:t>and</w:t>
      </w:r>
      <w:r w:rsidR="00D63D5B">
        <w:rPr>
          <w:b/>
          <w:sz w:val="28"/>
          <w:szCs w:val="28"/>
          <w:lang w:val="uk-UA"/>
        </w:rPr>
        <w:t xml:space="preserve"> </w:t>
      </w:r>
      <w:r w:rsidR="00392440" w:rsidRPr="003C1074">
        <w:rPr>
          <w:b/>
          <w:sz w:val="28"/>
          <w:szCs w:val="28"/>
          <w:lang w:val="uk-UA"/>
        </w:rPr>
        <w:t>Development</w:t>
      </w:r>
      <w:r w:rsidRPr="003C1074">
        <w:rPr>
          <w:sz w:val="28"/>
          <w:szCs w:val="28"/>
          <w:lang w:val="uk-UA"/>
        </w:rPr>
        <w:t>”.</w:t>
      </w:r>
    </w:p>
    <w:p w:rsidR="001413E3" w:rsidRPr="003C1074" w:rsidRDefault="00283487" w:rsidP="00FB3AFE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“</w:t>
      </w:r>
      <w:r w:rsidR="001413E3" w:rsidRPr="003C1074">
        <w:rPr>
          <w:i/>
          <w:sz w:val="28"/>
          <w:szCs w:val="28"/>
          <w:lang w:val="uk-UA"/>
        </w:rPr>
        <w:t>The</w:t>
      </w:r>
      <w:r w:rsidR="00D63D5B">
        <w:rPr>
          <w:i/>
          <w:sz w:val="28"/>
          <w:szCs w:val="28"/>
          <w:lang w:val="uk-UA"/>
        </w:rPr>
        <w:t xml:space="preserve"> </w:t>
      </w:r>
      <w:r w:rsidR="001413E3" w:rsidRPr="003C1074">
        <w:rPr>
          <w:b/>
          <w:i/>
          <w:sz w:val="28"/>
          <w:szCs w:val="28"/>
          <w:lang w:val="uk-UA"/>
        </w:rPr>
        <w:t>IMF</w:t>
      </w:r>
      <w:r w:rsidR="00D63D5B">
        <w:rPr>
          <w:b/>
          <w:i/>
          <w:sz w:val="28"/>
          <w:szCs w:val="28"/>
          <w:lang w:val="uk-UA"/>
        </w:rPr>
        <w:t xml:space="preserve"> </w:t>
      </w:r>
      <w:r w:rsidR="001413E3" w:rsidRPr="003C1074">
        <w:rPr>
          <w:i/>
          <w:sz w:val="28"/>
          <w:szCs w:val="28"/>
          <w:lang w:val="uk-UA"/>
        </w:rPr>
        <w:t>has</w:t>
      </w:r>
      <w:r w:rsidR="00D63D5B">
        <w:rPr>
          <w:i/>
          <w:sz w:val="28"/>
          <w:szCs w:val="28"/>
          <w:lang w:val="uk-UA"/>
        </w:rPr>
        <w:t xml:space="preserve"> </w:t>
      </w:r>
      <w:r w:rsidR="001413E3" w:rsidRPr="003C1074">
        <w:rPr>
          <w:i/>
          <w:sz w:val="28"/>
          <w:szCs w:val="28"/>
          <w:lang w:val="uk-UA"/>
        </w:rPr>
        <w:t>forecast</w:t>
      </w:r>
      <w:r w:rsidR="00D63D5B">
        <w:rPr>
          <w:i/>
          <w:sz w:val="28"/>
          <w:szCs w:val="28"/>
          <w:lang w:val="uk-UA"/>
        </w:rPr>
        <w:t xml:space="preserve"> </w:t>
      </w:r>
      <w:r w:rsidR="001413E3" w:rsidRPr="003C1074">
        <w:rPr>
          <w:i/>
          <w:sz w:val="28"/>
          <w:szCs w:val="28"/>
          <w:lang w:val="uk-UA"/>
        </w:rPr>
        <w:t>growth</w:t>
      </w:r>
      <w:r w:rsidR="00D63D5B">
        <w:rPr>
          <w:i/>
          <w:sz w:val="28"/>
          <w:szCs w:val="28"/>
          <w:lang w:val="uk-UA"/>
        </w:rPr>
        <w:t xml:space="preserve"> </w:t>
      </w:r>
      <w:r w:rsidR="001413E3" w:rsidRPr="003C1074">
        <w:rPr>
          <w:i/>
          <w:sz w:val="28"/>
          <w:szCs w:val="28"/>
          <w:lang w:val="uk-UA"/>
        </w:rPr>
        <w:t>for</w:t>
      </w:r>
      <w:r w:rsidR="00D63D5B">
        <w:rPr>
          <w:i/>
          <w:sz w:val="28"/>
          <w:szCs w:val="28"/>
          <w:lang w:val="uk-UA"/>
        </w:rPr>
        <w:t xml:space="preserve"> </w:t>
      </w:r>
      <w:r w:rsidR="001413E3" w:rsidRPr="003C1074">
        <w:rPr>
          <w:i/>
          <w:sz w:val="28"/>
          <w:szCs w:val="28"/>
          <w:lang w:val="uk-UA"/>
        </w:rPr>
        <w:t>the UK of 1.4% in 2018 and 1.5% in 2019</w:t>
      </w:r>
      <w:r w:rsidR="00D63D5B">
        <w:rPr>
          <w:i/>
          <w:sz w:val="28"/>
          <w:szCs w:val="28"/>
          <w:lang w:val="uk-UA"/>
        </w:rPr>
        <w:t xml:space="preserve"> </w:t>
      </w:r>
      <w:r w:rsidR="00F44A38" w:rsidRPr="003C1074">
        <w:rPr>
          <w:i/>
          <w:color w:val="000000" w:themeColor="text1"/>
          <w:sz w:val="28"/>
          <w:szCs w:val="28"/>
          <w:lang w:val="uk-UA"/>
        </w:rPr>
        <w:t>[</w:t>
      </w:r>
      <w:r w:rsidR="003A5326" w:rsidRPr="003C1074">
        <w:rPr>
          <w:color w:val="000000" w:themeColor="text1"/>
          <w:sz w:val="28"/>
          <w:szCs w:val="28"/>
          <w:lang w:val="uk-UA"/>
        </w:rPr>
        <w:t>36</w:t>
      </w:r>
      <w:r w:rsidR="001413E3" w:rsidRPr="003C1074">
        <w:rPr>
          <w:i/>
          <w:color w:val="000000" w:themeColor="text1"/>
          <w:sz w:val="28"/>
          <w:szCs w:val="28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1413E3" w:rsidRPr="003C1074" w:rsidRDefault="001413E3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За тим же принципом знаходимо розшифрування абревіатури –</w:t>
      </w:r>
      <w:r w:rsidRPr="003C1074">
        <w:rPr>
          <w:b/>
          <w:sz w:val="28"/>
          <w:szCs w:val="28"/>
          <w:lang w:val="uk-UA"/>
        </w:rPr>
        <w:t>International</w:t>
      </w:r>
      <w:r w:rsidR="00D63D5B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Monetary</w:t>
      </w:r>
      <w:r w:rsidR="00D63D5B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Fund</w:t>
      </w:r>
      <w:r w:rsidRPr="003C1074">
        <w:rPr>
          <w:sz w:val="28"/>
          <w:szCs w:val="28"/>
          <w:lang w:val="uk-UA"/>
        </w:rPr>
        <w:t>.</w:t>
      </w:r>
    </w:p>
    <w:p w:rsidR="00392440" w:rsidRPr="003C1074" w:rsidRDefault="00392440" w:rsidP="00FB3AFE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3C1074">
        <w:rPr>
          <w:i/>
          <w:color w:val="000000" w:themeColor="text1"/>
          <w:sz w:val="28"/>
          <w:szCs w:val="28"/>
          <w:lang w:val="uk-UA"/>
        </w:rPr>
        <w:t>“‘As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the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b/>
          <w:i/>
          <w:color w:val="000000" w:themeColor="text1"/>
          <w:sz w:val="28"/>
          <w:szCs w:val="28"/>
          <w:lang w:val="uk-UA"/>
        </w:rPr>
        <w:t>G.C.S.B</w:t>
      </w:r>
      <w:r w:rsidRPr="003C1074">
        <w:rPr>
          <w:i/>
          <w:color w:val="000000" w:themeColor="text1"/>
          <w:sz w:val="28"/>
          <w:szCs w:val="28"/>
          <w:lang w:val="uk-UA"/>
        </w:rPr>
        <w:t>. has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noted, this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is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an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ongoing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process,’the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company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said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in a statement, referring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to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i/>
          <w:color w:val="000000" w:themeColor="text1"/>
          <w:sz w:val="28"/>
          <w:szCs w:val="28"/>
          <w:lang w:val="uk-UA"/>
        </w:rPr>
        <w:t>the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b/>
          <w:i/>
          <w:color w:val="000000" w:themeColor="text1"/>
          <w:sz w:val="28"/>
          <w:szCs w:val="28"/>
          <w:lang w:val="uk-UA"/>
        </w:rPr>
        <w:t>Government</w:t>
      </w:r>
      <w:r w:rsidR="00D63D5B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r w:rsidRPr="003C1074">
        <w:rPr>
          <w:b/>
          <w:i/>
          <w:color w:val="000000" w:themeColor="text1"/>
          <w:sz w:val="28"/>
          <w:szCs w:val="28"/>
          <w:lang w:val="uk-UA"/>
        </w:rPr>
        <w:t>Communications</w:t>
      </w:r>
      <w:r w:rsidR="00D63D5B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b/>
          <w:i/>
          <w:color w:val="000000" w:themeColor="text1"/>
          <w:sz w:val="28"/>
          <w:szCs w:val="28"/>
          <w:lang w:val="uk-UA"/>
        </w:rPr>
        <w:t>Security</w:t>
      </w:r>
      <w:r w:rsidR="00D63D5B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3C1074">
        <w:rPr>
          <w:b/>
          <w:i/>
          <w:color w:val="000000" w:themeColor="text1"/>
          <w:sz w:val="28"/>
          <w:szCs w:val="28"/>
          <w:lang w:val="uk-UA"/>
        </w:rPr>
        <w:t>Bureau</w:t>
      </w:r>
      <w:r w:rsidR="00D63D5B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283487" w:rsidRPr="003C1074">
        <w:rPr>
          <w:i/>
          <w:color w:val="000000" w:themeColor="text1"/>
          <w:sz w:val="28"/>
          <w:szCs w:val="28"/>
          <w:lang w:val="uk-UA"/>
        </w:rPr>
        <w:t>of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283487" w:rsidRPr="003C1074">
        <w:rPr>
          <w:i/>
          <w:color w:val="000000" w:themeColor="text1"/>
          <w:sz w:val="28"/>
          <w:szCs w:val="28"/>
          <w:lang w:val="uk-UA"/>
        </w:rPr>
        <w:t>New</w:t>
      </w:r>
      <w:r w:rsidR="00D63D5B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283487" w:rsidRPr="003C1074">
        <w:rPr>
          <w:i/>
          <w:color w:val="000000" w:themeColor="text1"/>
          <w:sz w:val="28"/>
          <w:szCs w:val="28"/>
          <w:lang w:val="uk-UA"/>
        </w:rPr>
        <w:t>Zealand</w:t>
      </w:r>
      <w:r w:rsidRPr="003C1074">
        <w:rPr>
          <w:i/>
          <w:color w:val="000000" w:themeColor="text1"/>
          <w:sz w:val="28"/>
          <w:szCs w:val="28"/>
          <w:lang w:val="uk-UA"/>
        </w:rPr>
        <w:t xml:space="preserve"> [</w:t>
      </w:r>
      <w:r w:rsidR="003A5326" w:rsidRPr="003C1074">
        <w:rPr>
          <w:color w:val="000000" w:themeColor="text1"/>
          <w:sz w:val="28"/>
          <w:szCs w:val="28"/>
          <w:lang w:val="uk-UA"/>
        </w:rPr>
        <w:t>38</w:t>
      </w:r>
      <w:r w:rsidRPr="003C1074">
        <w:rPr>
          <w:i/>
          <w:color w:val="000000" w:themeColor="text1"/>
          <w:sz w:val="28"/>
          <w:szCs w:val="28"/>
          <w:lang w:val="uk-UA"/>
        </w:rPr>
        <w:t>]</w:t>
      </w:r>
      <w:r w:rsidR="00283487" w:rsidRPr="003C1074">
        <w:rPr>
          <w:i/>
          <w:color w:val="000000" w:themeColor="text1"/>
          <w:sz w:val="28"/>
          <w:szCs w:val="28"/>
          <w:lang w:val="uk-UA"/>
        </w:rPr>
        <w:t>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760E29" w:rsidRPr="003C1074" w:rsidRDefault="004753F8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У цьому реченні зі статті журналу </w:t>
      </w:r>
      <w:r w:rsidRPr="003C1074">
        <w:rPr>
          <w:i/>
          <w:sz w:val="28"/>
          <w:szCs w:val="28"/>
          <w:lang w:val="uk-UA"/>
        </w:rPr>
        <w:t>The</w:t>
      </w:r>
      <w:r w:rsidR="00D63D5B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New</w:t>
      </w:r>
      <w:r w:rsidR="00D63D5B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York</w:t>
      </w:r>
      <w:r w:rsidR="00D63D5B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Times</w:t>
      </w:r>
      <w:r w:rsidRPr="003C1074">
        <w:rPr>
          <w:sz w:val="28"/>
          <w:szCs w:val="28"/>
          <w:lang w:val="uk-UA"/>
        </w:rPr>
        <w:t xml:space="preserve"> на</w:t>
      </w:r>
      <w:r w:rsidR="00FB3AFE" w:rsidRPr="003C1074">
        <w:rPr>
          <w:sz w:val="28"/>
          <w:szCs w:val="28"/>
          <w:lang w:val="uk-UA"/>
        </w:rPr>
        <w:t>оч</w:t>
      </w:r>
      <w:r w:rsidRPr="003C1074">
        <w:rPr>
          <w:sz w:val="28"/>
          <w:szCs w:val="28"/>
          <w:lang w:val="uk-UA"/>
        </w:rPr>
        <w:t>но продемонстрований журналістський прийом ознайомлення читача з імовірно невідомою реципієнту абревіатурою. Спочатку у прямій мові подається скорочення “</w:t>
      </w:r>
      <w:r w:rsidRPr="003C1074">
        <w:rPr>
          <w:b/>
          <w:sz w:val="28"/>
          <w:szCs w:val="28"/>
          <w:lang w:val="uk-UA"/>
        </w:rPr>
        <w:t>G.C.S.B</w:t>
      </w:r>
      <w:r w:rsidRPr="003C1074">
        <w:rPr>
          <w:sz w:val="28"/>
          <w:szCs w:val="28"/>
          <w:lang w:val="uk-UA"/>
        </w:rPr>
        <w:t xml:space="preserve">.”, а після медійний працівник дає розшифрування зазначеної абревіатури – </w:t>
      </w:r>
      <w:r w:rsidR="006C2017" w:rsidRPr="003C1074">
        <w:rPr>
          <w:sz w:val="28"/>
          <w:szCs w:val="28"/>
          <w:lang w:val="uk-UA"/>
        </w:rPr>
        <w:t>“</w:t>
      </w:r>
      <w:r w:rsidRPr="003C1074">
        <w:rPr>
          <w:b/>
          <w:sz w:val="28"/>
          <w:szCs w:val="28"/>
          <w:lang w:val="uk-UA"/>
        </w:rPr>
        <w:t>Government</w:t>
      </w:r>
      <w:r w:rsidR="00573A7D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Communications</w:t>
      </w:r>
      <w:r w:rsidR="00573A7D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Security</w:t>
      </w:r>
      <w:r w:rsidR="00573A7D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Bureau</w:t>
      </w:r>
      <w:r w:rsidR="006C2017" w:rsidRPr="003C1074">
        <w:rPr>
          <w:sz w:val="28"/>
          <w:szCs w:val="28"/>
          <w:lang w:val="uk-UA"/>
        </w:rPr>
        <w:t>”</w:t>
      </w:r>
      <w:r w:rsidRPr="003C1074">
        <w:rPr>
          <w:sz w:val="28"/>
          <w:szCs w:val="28"/>
          <w:lang w:val="uk-UA"/>
        </w:rPr>
        <w:t>.</w:t>
      </w:r>
    </w:p>
    <w:p w:rsidR="00D76101" w:rsidRPr="003C1074" w:rsidRDefault="00283487" w:rsidP="0031139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“</w:t>
      </w:r>
      <w:r w:rsidR="00D76101" w:rsidRPr="003C1074">
        <w:rPr>
          <w:i/>
          <w:sz w:val="28"/>
          <w:szCs w:val="28"/>
          <w:lang w:val="uk-UA"/>
        </w:rPr>
        <w:t xml:space="preserve">A series of developments in recent months have cooled the simmering trade tensions between the White House and several other countries, including the renegotiation of the </w:t>
      </w:r>
      <w:r w:rsidR="00D76101" w:rsidRPr="003C1074">
        <w:rPr>
          <w:b/>
          <w:i/>
          <w:sz w:val="28"/>
          <w:szCs w:val="28"/>
          <w:lang w:val="uk-UA"/>
        </w:rPr>
        <w:t xml:space="preserve">North American Free Trade Agreement (Nafta) </w:t>
      </w:r>
      <w:r w:rsidR="00D76101" w:rsidRPr="003C1074">
        <w:rPr>
          <w:i/>
          <w:sz w:val="28"/>
          <w:szCs w:val="28"/>
          <w:lang w:val="uk-UA"/>
        </w:rPr>
        <w:t xml:space="preserve">between the US, Mexico and </w:t>
      </w:r>
      <w:r w:rsidR="00D76101" w:rsidRPr="003C1074">
        <w:rPr>
          <w:i/>
          <w:color w:val="000000" w:themeColor="text1"/>
          <w:sz w:val="28"/>
          <w:szCs w:val="28"/>
          <w:lang w:val="uk-UA"/>
        </w:rPr>
        <w:t>Canada</w:t>
      </w:r>
      <w:r w:rsidR="00F306FF" w:rsidRPr="003C1074">
        <w:rPr>
          <w:i/>
          <w:color w:val="000000" w:themeColor="text1"/>
          <w:sz w:val="28"/>
          <w:szCs w:val="28"/>
          <w:lang w:val="uk-UA"/>
        </w:rPr>
        <w:t xml:space="preserve"> [</w:t>
      </w:r>
      <w:r w:rsidR="003A5326" w:rsidRPr="003C1074">
        <w:rPr>
          <w:i/>
          <w:color w:val="000000" w:themeColor="text1"/>
          <w:sz w:val="28"/>
          <w:szCs w:val="28"/>
          <w:lang w:val="uk-UA"/>
        </w:rPr>
        <w:t>34</w:t>
      </w:r>
      <w:r w:rsidR="00F306FF" w:rsidRPr="003C1074">
        <w:rPr>
          <w:i/>
          <w:color w:val="000000" w:themeColor="text1"/>
          <w:sz w:val="28"/>
          <w:szCs w:val="28"/>
          <w:lang w:val="uk-UA"/>
        </w:rPr>
        <w:t>]</w:t>
      </w:r>
      <w:r w:rsidR="00D76101" w:rsidRPr="003C1074">
        <w:rPr>
          <w:i/>
          <w:color w:val="000000" w:themeColor="text1"/>
          <w:sz w:val="28"/>
          <w:szCs w:val="28"/>
          <w:lang w:val="uk-UA"/>
        </w:rPr>
        <w:t>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1E14DF" w:rsidRPr="003C1074" w:rsidRDefault="006C2017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На</w:t>
      </w:r>
      <w:r w:rsidR="00166870" w:rsidRPr="003C1074">
        <w:rPr>
          <w:sz w:val="28"/>
          <w:szCs w:val="28"/>
          <w:lang w:val="uk-UA"/>
        </w:rPr>
        <w:t xml:space="preserve"> даному прикладі також спостерігаємо ідентичний медіа</w:t>
      </w:r>
      <w:r w:rsidR="00573A7D">
        <w:rPr>
          <w:sz w:val="28"/>
          <w:szCs w:val="28"/>
          <w:lang w:val="uk-UA"/>
        </w:rPr>
        <w:t xml:space="preserve"> </w:t>
      </w:r>
      <w:r w:rsidR="00166870" w:rsidRPr="003C1074">
        <w:rPr>
          <w:sz w:val="28"/>
          <w:szCs w:val="28"/>
          <w:lang w:val="uk-UA"/>
        </w:rPr>
        <w:t>прийом, проте спочатку було надано повне розшифрування скороченого словосполучення, а лише після в дужках – сама абревіатура. Журналісти часто застосовують цей варіант, щоб в подальшому розгортанні економічного тексту використовувати лише одну абревіатуру.</w:t>
      </w:r>
    </w:p>
    <w:p w:rsidR="00760E29" w:rsidRPr="003C1074" w:rsidRDefault="006C5CF7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2.</w:t>
      </w:r>
      <w:r w:rsidR="004753F8" w:rsidRPr="003C1074">
        <w:rPr>
          <w:sz w:val="28"/>
          <w:szCs w:val="28"/>
          <w:lang w:val="uk-UA"/>
        </w:rPr>
        <w:t>Розуміння</w:t>
      </w:r>
      <w:r w:rsidR="00580937" w:rsidRPr="003C1074">
        <w:rPr>
          <w:sz w:val="28"/>
          <w:szCs w:val="28"/>
          <w:lang w:val="uk-UA"/>
        </w:rPr>
        <w:t xml:space="preserve"> загально</w:t>
      </w:r>
      <w:r w:rsidR="004753F8" w:rsidRPr="003C1074">
        <w:rPr>
          <w:sz w:val="28"/>
          <w:szCs w:val="28"/>
          <w:lang w:val="uk-UA"/>
        </w:rPr>
        <w:t>відомих абревіатур повсякденного вжитку</w:t>
      </w:r>
      <w:r w:rsidR="00760E29" w:rsidRPr="003C1074">
        <w:rPr>
          <w:sz w:val="28"/>
          <w:szCs w:val="28"/>
          <w:lang w:val="uk-UA"/>
        </w:rPr>
        <w:t>:</w:t>
      </w:r>
    </w:p>
    <w:p w:rsidR="004753F8" w:rsidRPr="003C1074" w:rsidRDefault="004753F8" w:rsidP="0031139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3C1074">
        <w:rPr>
          <w:i/>
          <w:sz w:val="28"/>
          <w:szCs w:val="28"/>
          <w:lang w:val="uk-UA"/>
        </w:rPr>
        <w:t>“Social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skills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are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already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important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but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will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become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even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more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valuable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in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an</w:t>
      </w:r>
      <w:r w:rsidR="00573A7D">
        <w:rPr>
          <w:i/>
          <w:sz w:val="28"/>
          <w:szCs w:val="28"/>
          <w:lang w:val="uk-UA"/>
        </w:rPr>
        <w:t xml:space="preserve"> </w:t>
      </w:r>
      <w:r w:rsidRPr="003C1074">
        <w:rPr>
          <w:b/>
          <w:i/>
          <w:sz w:val="28"/>
          <w:szCs w:val="28"/>
          <w:lang w:val="uk-UA"/>
        </w:rPr>
        <w:t>AI</w:t>
      </w:r>
      <w:r w:rsidR="00573A7D">
        <w:rPr>
          <w:b/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world</w:t>
      </w:r>
      <w:r w:rsidR="003A5326" w:rsidRPr="003C1074">
        <w:rPr>
          <w:i/>
          <w:sz w:val="28"/>
          <w:szCs w:val="28"/>
          <w:lang w:val="uk-UA"/>
        </w:rPr>
        <w:t xml:space="preserve"> [32</w:t>
      </w:r>
      <w:r w:rsidR="00283487" w:rsidRPr="003C1074">
        <w:rPr>
          <w:i/>
          <w:sz w:val="28"/>
          <w:szCs w:val="28"/>
          <w:lang w:val="uk-UA"/>
        </w:rPr>
        <w:t>]</w:t>
      </w:r>
      <w:r w:rsidRPr="003C1074">
        <w:rPr>
          <w:i/>
          <w:sz w:val="28"/>
          <w:szCs w:val="28"/>
          <w:lang w:val="uk-UA"/>
        </w:rPr>
        <w:t>.”</w:t>
      </w:r>
    </w:p>
    <w:p w:rsidR="004753F8" w:rsidRPr="003C1074" w:rsidRDefault="00865A5F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</w:t>
      </w:r>
      <w:r w:rsidR="004753F8" w:rsidRPr="003C1074">
        <w:rPr>
          <w:sz w:val="28"/>
          <w:szCs w:val="28"/>
          <w:lang w:val="uk-UA"/>
        </w:rPr>
        <w:t xml:space="preserve"> двадцять першому столітті, ері технологічного та наукового прогресу, навряд чи зустрінеш людину, яка б не розуміла значення скорочення “</w:t>
      </w:r>
      <w:r w:rsidR="004753F8" w:rsidRPr="003C1074">
        <w:rPr>
          <w:b/>
          <w:sz w:val="28"/>
          <w:szCs w:val="28"/>
          <w:lang w:val="uk-UA"/>
        </w:rPr>
        <w:t>AI</w:t>
      </w:r>
      <w:r w:rsidR="004753F8" w:rsidRPr="003C1074">
        <w:rPr>
          <w:sz w:val="28"/>
          <w:szCs w:val="28"/>
          <w:lang w:val="uk-UA"/>
        </w:rPr>
        <w:t>”, що</w:t>
      </w:r>
      <w:r w:rsidR="00573A7D">
        <w:rPr>
          <w:sz w:val="28"/>
          <w:szCs w:val="28"/>
          <w:lang w:val="uk-UA"/>
        </w:rPr>
        <w:t xml:space="preserve"> </w:t>
      </w:r>
      <w:r w:rsidR="004753F8" w:rsidRPr="003C1074">
        <w:rPr>
          <w:sz w:val="28"/>
          <w:szCs w:val="28"/>
          <w:lang w:val="uk-UA"/>
        </w:rPr>
        <w:t>познача</w:t>
      </w:r>
      <w:r w:rsidRPr="003C1074">
        <w:rPr>
          <w:sz w:val="28"/>
          <w:szCs w:val="28"/>
          <w:lang w:val="uk-UA"/>
        </w:rPr>
        <w:t xml:space="preserve">є </w:t>
      </w:r>
      <w:r w:rsidR="00784F6C" w:rsidRPr="003C1074">
        <w:rPr>
          <w:sz w:val="28"/>
          <w:szCs w:val="28"/>
          <w:lang w:val="uk-UA"/>
        </w:rPr>
        <w:t>“</w:t>
      </w:r>
      <w:r w:rsidR="00784F6C" w:rsidRPr="003C1074">
        <w:rPr>
          <w:b/>
          <w:sz w:val="28"/>
          <w:szCs w:val="28"/>
          <w:lang w:val="uk-UA"/>
        </w:rPr>
        <w:t>artificial intelligence</w:t>
      </w:r>
      <w:r w:rsidR="00784F6C" w:rsidRPr="003C1074">
        <w:rPr>
          <w:sz w:val="28"/>
          <w:szCs w:val="28"/>
          <w:lang w:val="uk-UA"/>
        </w:rPr>
        <w:t>”</w:t>
      </w:r>
      <w:r w:rsidR="001413E3" w:rsidRPr="003C1074">
        <w:rPr>
          <w:sz w:val="28"/>
          <w:szCs w:val="28"/>
          <w:lang w:val="uk-UA"/>
        </w:rPr>
        <w:t>.</w:t>
      </w:r>
    </w:p>
    <w:p w:rsidR="00D76101" w:rsidRPr="003C1074" w:rsidRDefault="00F306FF" w:rsidP="00311393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“</w:t>
      </w:r>
      <w:r w:rsidR="00D76101" w:rsidRPr="003C1074">
        <w:rPr>
          <w:i/>
          <w:sz w:val="28"/>
          <w:szCs w:val="28"/>
          <w:lang w:val="uk-UA"/>
        </w:rPr>
        <w:t>Economists</w:t>
      </w:r>
      <w:r w:rsidR="000067B3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at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the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Dutch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lender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Rabobank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said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the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world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economy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could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suffer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badly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over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the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next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decade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if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the US-China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trade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war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escalates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further, with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as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much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as 2% of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b/>
          <w:i/>
          <w:sz w:val="28"/>
          <w:szCs w:val="28"/>
          <w:lang w:val="uk-UA"/>
        </w:rPr>
        <w:t>GDP</w:t>
      </w:r>
      <w:r w:rsidR="00E10F82">
        <w:rPr>
          <w:b/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growth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lost</w:t>
      </w:r>
      <w:r w:rsidR="00E10F82">
        <w:rPr>
          <w:i/>
          <w:sz w:val="28"/>
          <w:szCs w:val="28"/>
          <w:lang w:val="uk-UA"/>
        </w:rPr>
        <w:t xml:space="preserve"> </w:t>
      </w:r>
      <w:r w:rsidR="00D76101" w:rsidRPr="003C1074">
        <w:rPr>
          <w:i/>
          <w:sz w:val="28"/>
          <w:szCs w:val="28"/>
          <w:lang w:val="uk-UA"/>
        </w:rPr>
        <w:t>by 2030</w:t>
      </w:r>
      <w:r w:rsidRPr="003C1074">
        <w:rPr>
          <w:i/>
          <w:color w:val="000000" w:themeColor="text1"/>
          <w:sz w:val="28"/>
          <w:szCs w:val="28"/>
          <w:lang w:val="uk-UA"/>
        </w:rPr>
        <w:t>[</w:t>
      </w:r>
      <w:r w:rsidR="003A5326" w:rsidRPr="003C1074">
        <w:rPr>
          <w:i/>
          <w:color w:val="000000" w:themeColor="text1"/>
          <w:sz w:val="28"/>
          <w:szCs w:val="28"/>
          <w:lang w:val="uk-UA"/>
        </w:rPr>
        <w:t>34</w:t>
      </w:r>
      <w:r w:rsidRPr="003C1074">
        <w:rPr>
          <w:i/>
          <w:color w:val="000000" w:themeColor="text1"/>
          <w:sz w:val="28"/>
          <w:szCs w:val="28"/>
          <w:lang w:val="uk-UA"/>
        </w:rPr>
        <w:t>]</w:t>
      </w:r>
      <w:r w:rsidR="00D76101" w:rsidRPr="003C1074">
        <w:rPr>
          <w:i/>
          <w:color w:val="000000" w:themeColor="text1"/>
          <w:sz w:val="28"/>
          <w:szCs w:val="28"/>
          <w:lang w:val="uk-UA"/>
        </w:rPr>
        <w:t>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D76101" w:rsidRPr="003C1074" w:rsidRDefault="00D76101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Не дивлячись на те, що абревіатура </w:t>
      </w:r>
      <w:r w:rsidRPr="003C1074">
        <w:rPr>
          <w:b/>
          <w:sz w:val="28"/>
          <w:szCs w:val="28"/>
          <w:lang w:val="uk-UA"/>
        </w:rPr>
        <w:t>GDP</w:t>
      </w:r>
      <w:r w:rsidR="00E10F82">
        <w:rPr>
          <w:b/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має суто економічний характер з розгорнутим значенням </w:t>
      </w:r>
      <w:r w:rsidR="006C2017" w:rsidRPr="003C1074">
        <w:rPr>
          <w:sz w:val="28"/>
          <w:szCs w:val="28"/>
          <w:lang w:val="uk-UA"/>
        </w:rPr>
        <w:t>“</w:t>
      </w:r>
      <w:r w:rsidRPr="003C1074">
        <w:rPr>
          <w:b/>
          <w:sz w:val="28"/>
          <w:szCs w:val="28"/>
          <w:lang w:val="uk-UA"/>
        </w:rPr>
        <w:t>Gross</w:t>
      </w:r>
      <w:r w:rsidR="00E10F82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Domestic</w:t>
      </w:r>
      <w:r w:rsidR="00E10F82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Product</w:t>
      </w:r>
      <w:r w:rsidR="006C2017" w:rsidRPr="003C1074">
        <w:rPr>
          <w:sz w:val="28"/>
          <w:szCs w:val="28"/>
          <w:lang w:val="uk-UA"/>
        </w:rPr>
        <w:t>”</w:t>
      </w:r>
      <w:r w:rsidRPr="003C1074">
        <w:rPr>
          <w:sz w:val="28"/>
          <w:szCs w:val="28"/>
          <w:lang w:val="uk-UA"/>
        </w:rPr>
        <w:t>, нефахівець зрозу</w:t>
      </w:r>
      <w:r w:rsidR="006C2017" w:rsidRPr="003C1074">
        <w:rPr>
          <w:sz w:val="28"/>
          <w:szCs w:val="28"/>
          <w:lang w:val="uk-UA"/>
        </w:rPr>
        <w:t>міє сутність даного скорочення</w:t>
      </w:r>
      <w:r w:rsidRPr="003C1074">
        <w:rPr>
          <w:sz w:val="28"/>
          <w:szCs w:val="28"/>
          <w:lang w:val="uk-UA"/>
        </w:rPr>
        <w:t>.</w:t>
      </w:r>
    </w:p>
    <w:p w:rsidR="00580937" w:rsidRPr="003C1074" w:rsidRDefault="00580937" w:rsidP="001E14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До цього ж розряду можна віднести такі розповсюджені економічні скорочення</w:t>
      </w:r>
      <w:r w:rsidR="00311393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як: </w:t>
      </w:r>
    </w:p>
    <w:p w:rsidR="006C2017" w:rsidRPr="003C1074" w:rsidRDefault="00F137D6" w:rsidP="00BD4A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>BBC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="006C2017" w:rsidRPr="003C1074">
        <w:rPr>
          <w:rFonts w:ascii="Times New Roman" w:hAnsi="Times New Roman"/>
          <w:b/>
          <w:sz w:val="28"/>
          <w:szCs w:val="28"/>
        </w:rPr>
        <w:t>=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British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Broadcasting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Corporation</w:t>
      </w:r>
      <w:r w:rsidR="006C2017" w:rsidRPr="003C1074">
        <w:rPr>
          <w:rFonts w:ascii="Times New Roman" w:hAnsi="Times New Roman"/>
          <w:sz w:val="28"/>
          <w:szCs w:val="28"/>
        </w:rPr>
        <w:t>;</w:t>
      </w:r>
    </w:p>
    <w:p w:rsidR="001413E3" w:rsidRPr="003C1074" w:rsidRDefault="00580937" w:rsidP="00BD4A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 xml:space="preserve">EU </w:t>
      </w:r>
      <w:r w:rsidR="006C2017" w:rsidRPr="003C1074">
        <w:rPr>
          <w:rFonts w:ascii="Times New Roman" w:hAnsi="Times New Roman"/>
          <w:b/>
          <w:sz w:val="28"/>
          <w:szCs w:val="28"/>
        </w:rPr>
        <w:t>=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European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Union</w:t>
      </w:r>
      <w:r w:rsidRPr="003C1074">
        <w:rPr>
          <w:rFonts w:ascii="Times New Roman" w:hAnsi="Times New Roman"/>
          <w:sz w:val="28"/>
          <w:szCs w:val="28"/>
        </w:rPr>
        <w:t>;</w:t>
      </w:r>
    </w:p>
    <w:p w:rsidR="00580937" w:rsidRPr="003C1074" w:rsidRDefault="00580937" w:rsidP="001E14D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 xml:space="preserve">UN </w:t>
      </w:r>
      <w:r w:rsidR="006C2017" w:rsidRPr="003C1074">
        <w:rPr>
          <w:rFonts w:ascii="Times New Roman" w:hAnsi="Times New Roman"/>
          <w:b/>
          <w:sz w:val="28"/>
          <w:szCs w:val="28"/>
        </w:rPr>
        <w:t>=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United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Nations</w:t>
      </w:r>
      <w:r w:rsidRPr="003C1074">
        <w:rPr>
          <w:rFonts w:ascii="Times New Roman" w:hAnsi="Times New Roman"/>
          <w:sz w:val="28"/>
          <w:szCs w:val="28"/>
        </w:rPr>
        <w:t>;</w:t>
      </w:r>
    </w:p>
    <w:p w:rsidR="00580937" w:rsidRPr="003C1074" w:rsidRDefault="00580937" w:rsidP="00F44A3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b/>
          <w:sz w:val="28"/>
          <w:szCs w:val="28"/>
        </w:rPr>
        <w:t xml:space="preserve">WTO </w:t>
      </w:r>
      <w:r w:rsidR="006C2017" w:rsidRPr="003C1074">
        <w:rPr>
          <w:rFonts w:ascii="Times New Roman" w:hAnsi="Times New Roman"/>
          <w:b/>
          <w:sz w:val="28"/>
          <w:szCs w:val="28"/>
        </w:rPr>
        <w:t>=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World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Trade</w:t>
      </w:r>
      <w:r w:rsidR="00E10F82">
        <w:rPr>
          <w:rFonts w:ascii="Times New Roman" w:hAnsi="Times New Roman"/>
          <w:b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sz w:val="28"/>
          <w:szCs w:val="28"/>
        </w:rPr>
        <w:t>Organization</w:t>
      </w:r>
      <w:r w:rsidRPr="003C1074">
        <w:rPr>
          <w:rFonts w:ascii="Times New Roman" w:hAnsi="Times New Roman"/>
          <w:sz w:val="28"/>
          <w:szCs w:val="28"/>
        </w:rPr>
        <w:t>;</w:t>
      </w:r>
    </w:p>
    <w:p w:rsidR="00580937" w:rsidRPr="003C1074" w:rsidRDefault="00E10F82" w:rsidP="00F44A3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UNESCO </w:t>
      </w:r>
      <w:r w:rsidR="006C2017" w:rsidRPr="003C1074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937" w:rsidRPr="003C1074">
        <w:rPr>
          <w:rFonts w:ascii="Times New Roman" w:hAnsi="Times New Roman"/>
          <w:b/>
          <w:sz w:val="28"/>
          <w:szCs w:val="28"/>
        </w:rPr>
        <w:t>United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937" w:rsidRPr="003C1074">
        <w:rPr>
          <w:rFonts w:ascii="Times New Roman" w:hAnsi="Times New Roman"/>
          <w:b/>
          <w:sz w:val="28"/>
          <w:szCs w:val="28"/>
        </w:rPr>
        <w:t>Nations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937" w:rsidRPr="003C1074">
        <w:rPr>
          <w:rFonts w:ascii="Times New Roman" w:hAnsi="Times New Roman"/>
          <w:b/>
          <w:sz w:val="28"/>
          <w:szCs w:val="28"/>
        </w:rPr>
        <w:t>Educational, Scientific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937" w:rsidRPr="003C1074">
        <w:rPr>
          <w:rFonts w:ascii="Times New Roman" w:hAnsi="Times New Roman"/>
          <w:b/>
          <w:sz w:val="28"/>
          <w:szCs w:val="28"/>
        </w:rPr>
        <w:t>and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937" w:rsidRPr="003C1074">
        <w:rPr>
          <w:rFonts w:ascii="Times New Roman" w:hAnsi="Times New Roman"/>
          <w:b/>
          <w:sz w:val="28"/>
          <w:szCs w:val="28"/>
        </w:rPr>
        <w:t>Cultural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937" w:rsidRPr="003C1074">
        <w:rPr>
          <w:rFonts w:ascii="Times New Roman" w:hAnsi="Times New Roman"/>
          <w:b/>
          <w:sz w:val="28"/>
          <w:szCs w:val="28"/>
        </w:rPr>
        <w:t>Organization</w:t>
      </w:r>
      <w:r w:rsidR="00580937" w:rsidRPr="003C1074">
        <w:rPr>
          <w:rFonts w:ascii="Times New Roman" w:hAnsi="Times New Roman"/>
          <w:sz w:val="28"/>
          <w:szCs w:val="28"/>
        </w:rPr>
        <w:t>.</w:t>
      </w:r>
    </w:p>
    <w:p w:rsidR="00580937" w:rsidRPr="003C1074" w:rsidRDefault="00580937" w:rsidP="00F44A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З наведених вище прикладів можна зробити висновок, що до розряду загальновідомих </w:t>
      </w:r>
      <w:r w:rsidR="00311393" w:rsidRPr="003C1074">
        <w:rPr>
          <w:sz w:val="28"/>
          <w:szCs w:val="28"/>
          <w:lang w:val="uk-UA"/>
        </w:rPr>
        <w:t>для перекладу</w:t>
      </w:r>
      <w:r w:rsidR="00E10F82">
        <w:rPr>
          <w:sz w:val="28"/>
          <w:szCs w:val="28"/>
          <w:lang w:val="uk-UA"/>
        </w:rPr>
        <w:t xml:space="preserve"> </w:t>
      </w:r>
      <w:r w:rsidR="00311393" w:rsidRPr="003C1074">
        <w:rPr>
          <w:sz w:val="28"/>
          <w:szCs w:val="28"/>
          <w:lang w:val="uk-UA"/>
        </w:rPr>
        <w:t xml:space="preserve">абревіатур </w:t>
      </w:r>
      <w:r w:rsidRPr="003C1074">
        <w:rPr>
          <w:sz w:val="28"/>
          <w:szCs w:val="28"/>
          <w:lang w:val="uk-UA"/>
        </w:rPr>
        <w:t xml:space="preserve">відносяться а) </w:t>
      </w:r>
      <w:r w:rsidR="00F137D6" w:rsidRPr="003C1074">
        <w:rPr>
          <w:sz w:val="28"/>
          <w:szCs w:val="28"/>
          <w:lang w:val="uk-UA"/>
        </w:rPr>
        <w:t xml:space="preserve">скорочення світових організацій, </w:t>
      </w:r>
      <w:r w:rsidRPr="003C1074">
        <w:rPr>
          <w:sz w:val="28"/>
          <w:szCs w:val="28"/>
          <w:lang w:val="uk-UA"/>
        </w:rPr>
        <w:t>органів правління</w:t>
      </w:r>
      <w:r w:rsidR="00F137D6" w:rsidRPr="003C1074">
        <w:rPr>
          <w:sz w:val="28"/>
          <w:szCs w:val="28"/>
          <w:lang w:val="uk-UA"/>
        </w:rPr>
        <w:t>, телепередач</w:t>
      </w:r>
      <w:r w:rsidRPr="003C1074">
        <w:rPr>
          <w:sz w:val="28"/>
          <w:szCs w:val="28"/>
          <w:lang w:val="uk-UA"/>
        </w:rPr>
        <w:t>, які виступають провідними інститутами протягом значного проміжку часу; б) розповсюджені скорочення наукового або технічного характеру, що ввійшли до повсякденного вжитку сучасного суспільства.</w:t>
      </w:r>
    </w:p>
    <w:p w:rsidR="00101927" w:rsidRPr="003C1074" w:rsidRDefault="00101927" w:rsidP="00F44A38">
      <w:pPr>
        <w:widowControl/>
        <w:autoSpaceDE/>
        <w:autoSpaceDN/>
        <w:adjustRightInd/>
        <w:spacing w:line="360" w:lineRule="auto"/>
        <w:rPr>
          <w:b/>
          <w:sz w:val="28"/>
          <w:szCs w:val="28"/>
          <w:lang w:val="uk-UA"/>
        </w:rPr>
      </w:pPr>
    </w:p>
    <w:p w:rsidR="001F5258" w:rsidRPr="003C1074" w:rsidRDefault="00EE0F52" w:rsidP="00424BED">
      <w:pPr>
        <w:pStyle w:val="Heading2"/>
        <w:spacing w:before="0" w:after="0" w:line="360" w:lineRule="auto"/>
        <w:ind w:firstLine="708"/>
      </w:pPr>
      <w:bookmarkStart w:id="25" w:name="_Toc534311867"/>
      <w:bookmarkStart w:id="26" w:name="_Toc534311911"/>
      <w:r w:rsidRPr="003C1074">
        <w:t>2.2</w:t>
      </w:r>
      <w:r w:rsidR="001F5258" w:rsidRPr="003C1074">
        <w:t>. Стилістичний потенціал економічного дискурсу</w:t>
      </w:r>
      <w:bookmarkEnd w:id="25"/>
      <w:bookmarkEnd w:id="26"/>
    </w:p>
    <w:p w:rsidR="001F5258" w:rsidRPr="003C1074" w:rsidRDefault="001F5258" w:rsidP="00F44A3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DA3ABF" w:rsidRPr="003C1074" w:rsidRDefault="00DA3ABF" w:rsidP="00F44A3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Одним з найбільш цікавих аспектів лінгвістичної теорії є проблема передачі стил</w:t>
      </w:r>
      <w:r w:rsidR="00CE0730" w:rsidRPr="003C1074">
        <w:rPr>
          <w:sz w:val="28"/>
          <w:szCs w:val="28"/>
          <w:lang w:val="uk-UA"/>
        </w:rPr>
        <w:t xml:space="preserve">істичних прийомів на </w:t>
      </w:r>
      <w:r w:rsidR="00020BD8" w:rsidRPr="003C1074">
        <w:rPr>
          <w:sz w:val="28"/>
          <w:szCs w:val="28"/>
          <w:lang w:val="uk-UA"/>
        </w:rPr>
        <w:t>мову</w:t>
      </w:r>
      <w:r w:rsidR="005E6B67" w:rsidRPr="003C1074">
        <w:rPr>
          <w:sz w:val="28"/>
          <w:szCs w:val="28"/>
          <w:lang w:val="uk-UA"/>
        </w:rPr>
        <w:t xml:space="preserve"> перекладу</w:t>
      </w:r>
      <w:r w:rsidRPr="003C1074">
        <w:rPr>
          <w:sz w:val="28"/>
          <w:szCs w:val="28"/>
          <w:lang w:val="uk-UA"/>
        </w:rPr>
        <w:t>.</w:t>
      </w:r>
    </w:p>
    <w:p w:rsidR="00CE0730" w:rsidRPr="003C1074" w:rsidRDefault="005E6B67" w:rsidP="00DA436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При застосуванні</w:t>
      </w:r>
      <w:r w:rsidR="00DA3ABF" w:rsidRPr="003C1074">
        <w:rPr>
          <w:sz w:val="28"/>
          <w:szCs w:val="28"/>
          <w:lang w:val="uk-UA"/>
        </w:rPr>
        <w:t xml:space="preserve"> стилістичних прийомів будь-який текст</w:t>
      </w:r>
      <w:r w:rsidR="004F7C20" w:rsidRPr="003C1074">
        <w:rPr>
          <w:sz w:val="28"/>
          <w:szCs w:val="28"/>
          <w:lang w:val="uk-UA"/>
        </w:rPr>
        <w:t xml:space="preserve"> в розрізі економічного дискурсу</w:t>
      </w:r>
      <w:r w:rsidR="00DA3ABF" w:rsidRPr="003C1074">
        <w:rPr>
          <w:sz w:val="28"/>
          <w:szCs w:val="28"/>
          <w:lang w:val="uk-UA"/>
        </w:rPr>
        <w:t xml:space="preserve"> мас-медіа</w:t>
      </w:r>
      <w:r w:rsidR="00EF6467">
        <w:rPr>
          <w:sz w:val="28"/>
          <w:szCs w:val="28"/>
          <w:lang w:val="uk-UA"/>
        </w:rPr>
        <w:t xml:space="preserve"> </w:t>
      </w:r>
      <w:r w:rsidR="00DA3ABF" w:rsidRPr="003C1074">
        <w:rPr>
          <w:sz w:val="28"/>
          <w:szCs w:val="28"/>
          <w:lang w:val="uk-UA"/>
        </w:rPr>
        <w:t>набуває</w:t>
      </w:r>
      <w:r w:rsidR="00EF6467">
        <w:rPr>
          <w:sz w:val="28"/>
          <w:szCs w:val="28"/>
          <w:lang w:val="uk-UA"/>
        </w:rPr>
        <w:t xml:space="preserve"> </w:t>
      </w:r>
      <w:r w:rsidR="00CE0730" w:rsidRPr="003C1074">
        <w:rPr>
          <w:sz w:val="28"/>
          <w:szCs w:val="28"/>
          <w:lang w:val="uk-UA"/>
        </w:rPr>
        <w:t>виразності та самобутності</w:t>
      </w:r>
      <w:r w:rsidR="00DA3ABF" w:rsidRPr="003C1074">
        <w:rPr>
          <w:sz w:val="28"/>
          <w:szCs w:val="28"/>
          <w:lang w:val="uk-UA"/>
        </w:rPr>
        <w:t xml:space="preserve">. Важливо підкреслити, </w:t>
      </w:r>
      <w:r w:rsidR="00CE0730" w:rsidRPr="003C1074">
        <w:rPr>
          <w:sz w:val="28"/>
          <w:szCs w:val="28"/>
          <w:lang w:val="uk-UA"/>
        </w:rPr>
        <w:t xml:space="preserve">що стилістичні засоби володіють емоційним ефектом. Саме ця характеристика є ключовою при розгляді стилістичного потенціалу економічних текстів. Адже завдання ЗМІ – донести інформацію та вплинути на думку реципієнтів, а дана ціль найкраще досягається через емпіричний підхід у співпраці з емоційною складовою. </w:t>
      </w:r>
    </w:p>
    <w:p w:rsidR="00DA3ABF" w:rsidRPr="003C1074" w:rsidRDefault="00DA4368" w:rsidP="00DA436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Багато з лінгвістів</w:t>
      </w:r>
      <w:r w:rsidR="00DA3ABF" w:rsidRPr="003C1074">
        <w:rPr>
          <w:sz w:val="28"/>
          <w:szCs w:val="28"/>
          <w:lang w:val="uk-UA"/>
        </w:rPr>
        <w:t xml:space="preserve"> підкреслюють необхідніст</w:t>
      </w:r>
      <w:r w:rsidR="005E6B67" w:rsidRPr="003C1074">
        <w:rPr>
          <w:sz w:val="28"/>
          <w:szCs w:val="28"/>
          <w:lang w:val="uk-UA"/>
        </w:rPr>
        <w:t xml:space="preserve">ь збереження образу оригіналу </w:t>
      </w:r>
      <w:r w:rsidR="003341D1" w:rsidRPr="003C1074">
        <w:rPr>
          <w:sz w:val="28"/>
          <w:szCs w:val="28"/>
          <w:lang w:val="uk-UA"/>
        </w:rPr>
        <w:t>у</w:t>
      </w:r>
      <w:r w:rsidR="005E6B67" w:rsidRPr="003C1074">
        <w:rPr>
          <w:sz w:val="28"/>
          <w:szCs w:val="28"/>
          <w:lang w:val="uk-UA"/>
        </w:rPr>
        <w:t xml:space="preserve"> перекладі </w:t>
      </w:r>
      <w:r w:rsidR="00020BD8" w:rsidRPr="003C1074">
        <w:rPr>
          <w:sz w:val="28"/>
          <w:szCs w:val="28"/>
          <w:lang w:val="uk-UA"/>
        </w:rPr>
        <w:t>цільов</w:t>
      </w:r>
      <w:r w:rsidR="003341D1" w:rsidRPr="003C1074">
        <w:rPr>
          <w:sz w:val="28"/>
          <w:szCs w:val="28"/>
          <w:lang w:val="uk-UA"/>
        </w:rPr>
        <w:t>ою</w:t>
      </w:r>
      <w:r w:rsidRPr="003C1074">
        <w:rPr>
          <w:sz w:val="28"/>
          <w:szCs w:val="28"/>
          <w:lang w:val="uk-UA"/>
        </w:rPr>
        <w:t xml:space="preserve"> мов</w:t>
      </w:r>
      <w:r w:rsidR="003341D1" w:rsidRPr="003C1074">
        <w:rPr>
          <w:sz w:val="28"/>
          <w:szCs w:val="28"/>
          <w:lang w:val="uk-UA"/>
        </w:rPr>
        <w:t>ою</w:t>
      </w:r>
      <w:r w:rsidR="00DA3ABF" w:rsidRPr="003C1074">
        <w:rPr>
          <w:sz w:val="28"/>
          <w:szCs w:val="28"/>
          <w:lang w:val="uk-UA"/>
        </w:rPr>
        <w:t>, справедливо вважаючи, що, перш за все перекладач повинен прагнути відтворити функцію прийому, а не сам прийом.</w:t>
      </w:r>
    </w:p>
    <w:p w:rsidR="00DA4368" w:rsidRPr="003C1074" w:rsidRDefault="00DA3ABF" w:rsidP="00DA436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Як зазначає </w:t>
      </w:r>
      <w:r w:rsidR="000503DB" w:rsidRPr="003C1074">
        <w:rPr>
          <w:sz w:val="28"/>
          <w:szCs w:val="28"/>
          <w:lang w:val="uk-UA"/>
        </w:rPr>
        <w:t>К</w:t>
      </w:r>
      <w:r w:rsidRPr="003C1074">
        <w:rPr>
          <w:sz w:val="28"/>
          <w:szCs w:val="28"/>
          <w:lang w:val="uk-UA"/>
        </w:rPr>
        <w:t>.</w:t>
      </w:r>
      <w:r w:rsidR="000503DB" w:rsidRPr="003C1074">
        <w:rPr>
          <w:sz w:val="28"/>
          <w:szCs w:val="28"/>
          <w:lang w:val="uk-UA"/>
        </w:rPr>
        <w:t xml:space="preserve"> І.</w:t>
      </w:r>
      <w:r w:rsidRPr="003C1074">
        <w:rPr>
          <w:sz w:val="28"/>
          <w:szCs w:val="28"/>
          <w:lang w:val="uk-UA"/>
        </w:rPr>
        <w:t xml:space="preserve"> Ал</w:t>
      </w:r>
      <w:r w:rsidR="000503DB" w:rsidRPr="003C1074">
        <w:rPr>
          <w:sz w:val="28"/>
          <w:szCs w:val="28"/>
          <w:lang w:val="uk-UA"/>
        </w:rPr>
        <w:t>ексєєв</w:t>
      </w:r>
      <w:r w:rsidR="00020BD8" w:rsidRPr="003C1074">
        <w:rPr>
          <w:sz w:val="28"/>
          <w:szCs w:val="28"/>
          <w:lang w:val="uk-UA"/>
        </w:rPr>
        <w:t xml:space="preserve">, </w:t>
      </w:r>
      <w:r w:rsidR="004F7C20" w:rsidRPr="003C1074">
        <w:rPr>
          <w:sz w:val="28"/>
          <w:szCs w:val="28"/>
          <w:lang w:val="uk-UA"/>
        </w:rPr>
        <w:t>використання метафори та</w:t>
      </w:r>
      <w:r w:rsidRPr="003C1074">
        <w:rPr>
          <w:sz w:val="28"/>
          <w:szCs w:val="28"/>
          <w:lang w:val="uk-UA"/>
        </w:rPr>
        <w:t xml:space="preserve"> метонімії в сучасних науково-технічних текстах наближає їх за стилем до худож</w:t>
      </w:r>
      <w:r w:rsidR="00DA4368" w:rsidRPr="003C1074">
        <w:rPr>
          <w:sz w:val="28"/>
          <w:szCs w:val="28"/>
          <w:lang w:val="uk-UA"/>
        </w:rPr>
        <w:t>ніх, робить їх більш цікавими та</w:t>
      </w:r>
      <w:r w:rsidRPr="003C1074">
        <w:rPr>
          <w:sz w:val="28"/>
          <w:szCs w:val="28"/>
          <w:lang w:val="uk-UA"/>
        </w:rPr>
        <w:t xml:space="preserve"> жив</w:t>
      </w:r>
      <w:r w:rsidR="00020BD8" w:rsidRPr="003C1074">
        <w:rPr>
          <w:sz w:val="28"/>
          <w:szCs w:val="28"/>
          <w:lang w:val="uk-UA"/>
        </w:rPr>
        <w:t>ими</w:t>
      </w:r>
      <w:r w:rsidR="00A96B8B">
        <w:rPr>
          <w:sz w:val="28"/>
          <w:szCs w:val="28"/>
          <w:lang w:val="uk-UA"/>
        </w:rPr>
        <w:t xml:space="preserve"> </w:t>
      </w:r>
      <w:r w:rsidR="00762522" w:rsidRPr="003C1074">
        <w:rPr>
          <w:sz w:val="28"/>
          <w:szCs w:val="28"/>
          <w:lang w:val="uk-UA"/>
        </w:rPr>
        <w:t>[2, с. 43</w:t>
      </w:r>
      <w:r w:rsidR="00DA4368" w:rsidRPr="003C1074">
        <w:rPr>
          <w:sz w:val="28"/>
          <w:szCs w:val="28"/>
          <w:lang w:val="uk-UA"/>
        </w:rPr>
        <w:t xml:space="preserve">]. </w:t>
      </w:r>
      <w:r w:rsidR="003341D1" w:rsidRPr="003C1074">
        <w:rPr>
          <w:sz w:val="28"/>
          <w:szCs w:val="28"/>
          <w:lang w:val="uk-UA"/>
        </w:rPr>
        <w:t>Ч</w:t>
      </w:r>
      <w:r w:rsidR="00DA4368" w:rsidRPr="003C1074">
        <w:rPr>
          <w:sz w:val="28"/>
          <w:szCs w:val="28"/>
          <w:lang w:val="uk-UA"/>
        </w:rPr>
        <w:t>ерез розбіжності картин світу двох мов або повну несумісність образів</w:t>
      </w:r>
      <w:r w:rsidRPr="003C1074">
        <w:rPr>
          <w:sz w:val="28"/>
          <w:szCs w:val="28"/>
          <w:lang w:val="uk-UA"/>
        </w:rPr>
        <w:t>,</w:t>
      </w:r>
      <w:r w:rsidR="00DA4368" w:rsidRPr="003C1074">
        <w:rPr>
          <w:sz w:val="28"/>
          <w:szCs w:val="28"/>
          <w:lang w:val="uk-UA"/>
        </w:rPr>
        <w:t xml:space="preserve"> ми часто вимушені деформувати значе</w:t>
      </w:r>
      <w:r w:rsidR="007A7E08" w:rsidRPr="003C1074">
        <w:rPr>
          <w:sz w:val="28"/>
          <w:szCs w:val="28"/>
          <w:lang w:val="uk-UA"/>
        </w:rPr>
        <w:t>ння оригіналу при перенесені на мову</w:t>
      </w:r>
      <w:r w:rsidR="005E6B67" w:rsidRPr="003C1074">
        <w:rPr>
          <w:sz w:val="28"/>
          <w:szCs w:val="28"/>
          <w:lang w:val="uk-UA"/>
        </w:rPr>
        <w:t xml:space="preserve"> перекладу</w:t>
      </w:r>
      <w:r w:rsidR="00DA4368" w:rsidRPr="003C1074">
        <w:rPr>
          <w:sz w:val="28"/>
          <w:szCs w:val="28"/>
          <w:lang w:val="uk-UA"/>
        </w:rPr>
        <w:t>.</w:t>
      </w:r>
    </w:p>
    <w:p w:rsidR="007A7E08" w:rsidRPr="003C1074" w:rsidRDefault="00DA4368" w:rsidP="00F02AB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До стил</w:t>
      </w:r>
      <w:r w:rsidR="007A7E08" w:rsidRPr="003C1074">
        <w:rPr>
          <w:sz w:val="28"/>
          <w:szCs w:val="28"/>
          <w:lang w:val="uk-UA"/>
        </w:rPr>
        <w:t xml:space="preserve">істичних прийомів </w:t>
      </w:r>
      <w:r w:rsidR="00EE53DF" w:rsidRPr="003C1074">
        <w:rPr>
          <w:sz w:val="28"/>
          <w:szCs w:val="28"/>
          <w:lang w:val="uk-UA"/>
        </w:rPr>
        <w:t>належать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порівняння,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метафора,</w:t>
      </w:r>
      <w:r w:rsidR="00A96B8B">
        <w:rPr>
          <w:sz w:val="28"/>
          <w:szCs w:val="28"/>
          <w:lang w:val="uk-UA"/>
        </w:rPr>
        <w:t xml:space="preserve"> </w:t>
      </w:r>
      <w:r w:rsidR="007A7E08" w:rsidRPr="003C1074">
        <w:rPr>
          <w:sz w:val="28"/>
          <w:szCs w:val="28"/>
          <w:lang w:val="uk-UA"/>
        </w:rPr>
        <w:t>метонімія</w:t>
      </w:r>
      <w:r w:rsidRPr="003C1074">
        <w:rPr>
          <w:sz w:val="28"/>
          <w:szCs w:val="28"/>
          <w:lang w:val="uk-UA"/>
        </w:rPr>
        <w:t>,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уособлення,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алегорія,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синекдоха,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епітет,</w:t>
      </w:r>
      <w:r w:rsidR="00A96B8B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гіпербола, </w:t>
      </w:r>
      <w:r w:rsidR="00F02ABF" w:rsidRPr="003C1074">
        <w:rPr>
          <w:sz w:val="28"/>
          <w:szCs w:val="28"/>
          <w:lang w:val="uk-UA"/>
        </w:rPr>
        <w:t>літота</w:t>
      </w:r>
      <w:r w:rsidRPr="003C1074">
        <w:rPr>
          <w:sz w:val="28"/>
          <w:szCs w:val="28"/>
          <w:lang w:val="uk-UA"/>
        </w:rPr>
        <w:t xml:space="preserve">, іронія, антитеза, градація, зевгма, оксюморон, риторичні питання, інверсія, </w:t>
      </w:r>
      <w:r w:rsidR="00F02ABF" w:rsidRPr="003C1074">
        <w:rPr>
          <w:sz w:val="28"/>
          <w:szCs w:val="28"/>
          <w:lang w:val="uk-UA"/>
        </w:rPr>
        <w:t xml:space="preserve">евфемізми тощо. </w:t>
      </w:r>
    </w:p>
    <w:p w:rsidR="00F02ABF" w:rsidRPr="003C1074" w:rsidRDefault="007A7E08" w:rsidP="00F02AB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 наступному пункті</w:t>
      </w:r>
      <w:r w:rsidR="00F02ABF" w:rsidRPr="003C1074">
        <w:rPr>
          <w:sz w:val="28"/>
          <w:szCs w:val="28"/>
          <w:lang w:val="uk-UA"/>
        </w:rPr>
        <w:t xml:space="preserve"> ми будемо розглядати</w:t>
      </w:r>
      <w:r w:rsidR="005E6B67" w:rsidRPr="003C1074">
        <w:rPr>
          <w:sz w:val="28"/>
          <w:szCs w:val="28"/>
          <w:lang w:val="uk-UA"/>
        </w:rPr>
        <w:t xml:space="preserve"> способи перекладу стилістичних прийомів</w:t>
      </w:r>
      <w:r w:rsidR="00F02ABF" w:rsidRPr="003C1074">
        <w:rPr>
          <w:sz w:val="28"/>
          <w:szCs w:val="28"/>
          <w:lang w:val="uk-UA"/>
        </w:rPr>
        <w:t xml:space="preserve"> з найбільшою частотою застосування в економічних текстах сучасних </w:t>
      </w:r>
      <w:r w:rsidR="005E6B67" w:rsidRPr="003C1074">
        <w:rPr>
          <w:sz w:val="28"/>
          <w:szCs w:val="28"/>
          <w:lang w:val="uk-UA"/>
        </w:rPr>
        <w:t>ЗМІ</w:t>
      </w:r>
      <w:r w:rsidRPr="003C1074">
        <w:rPr>
          <w:sz w:val="28"/>
          <w:szCs w:val="28"/>
          <w:lang w:val="uk-UA"/>
        </w:rPr>
        <w:t xml:space="preserve">, а </w:t>
      </w:r>
      <w:r w:rsidR="00A06767" w:rsidRPr="003C1074">
        <w:rPr>
          <w:sz w:val="28"/>
          <w:szCs w:val="28"/>
          <w:lang w:val="uk-UA"/>
        </w:rPr>
        <w:t>також</w:t>
      </w:r>
      <w:r w:rsidRPr="003C1074">
        <w:rPr>
          <w:sz w:val="28"/>
          <w:szCs w:val="28"/>
          <w:lang w:val="uk-UA"/>
        </w:rPr>
        <w:t xml:space="preserve"> фразеологізмів</w:t>
      </w:r>
      <w:r w:rsidR="00EF6467">
        <w:rPr>
          <w:sz w:val="28"/>
          <w:szCs w:val="28"/>
          <w:lang w:val="uk-UA"/>
        </w:rPr>
        <w:t xml:space="preserve"> </w:t>
      </w:r>
      <w:r w:rsidR="007C4C53" w:rsidRPr="003C1074">
        <w:rPr>
          <w:sz w:val="28"/>
          <w:szCs w:val="28"/>
          <w:lang w:val="uk-UA"/>
        </w:rPr>
        <w:t>у</w:t>
      </w:r>
      <w:r w:rsidR="00A06767" w:rsidRPr="003C1074">
        <w:rPr>
          <w:sz w:val="28"/>
          <w:szCs w:val="28"/>
          <w:lang w:val="uk-UA"/>
        </w:rPr>
        <w:t xml:space="preserve"> мовах оригіналу та перекладу</w:t>
      </w:r>
      <w:r w:rsidR="00F02ABF" w:rsidRPr="003C1074">
        <w:rPr>
          <w:sz w:val="28"/>
          <w:szCs w:val="28"/>
          <w:lang w:val="uk-UA"/>
        </w:rPr>
        <w:t>.</w:t>
      </w:r>
    </w:p>
    <w:p w:rsidR="00CF4FB9" w:rsidRPr="003C1074" w:rsidRDefault="00CF4FB9" w:rsidP="00D770FC">
      <w:pPr>
        <w:widowControl/>
        <w:autoSpaceDE/>
        <w:autoSpaceDN/>
        <w:adjustRightInd/>
        <w:spacing w:line="259" w:lineRule="auto"/>
        <w:rPr>
          <w:b/>
          <w:sz w:val="28"/>
          <w:szCs w:val="28"/>
          <w:lang w:val="uk-UA"/>
        </w:rPr>
      </w:pPr>
    </w:p>
    <w:p w:rsidR="001F5258" w:rsidRPr="003C1074" w:rsidRDefault="001F5258" w:rsidP="00424BED">
      <w:pPr>
        <w:pStyle w:val="Heading3"/>
        <w:spacing w:before="0" w:after="0"/>
        <w:ind w:firstLine="708"/>
        <w:rPr>
          <w:b/>
          <w:szCs w:val="28"/>
          <w:lang w:val="uk-UA"/>
        </w:rPr>
      </w:pPr>
      <w:bookmarkStart w:id="27" w:name="_Toc534311868"/>
      <w:bookmarkStart w:id="28" w:name="_Toc534311912"/>
      <w:r w:rsidRPr="003C1074">
        <w:rPr>
          <w:b/>
          <w:szCs w:val="28"/>
          <w:lang w:val="uk-UA"/>
        </w:rPr>
        <w:t xml:space="preserve">2.3.1. </w:t>
      </w:r>
      <w:r w:rsidR="005E6B67" w:rsidRPr="003C1074">
        <w:rPr>
          <w:b/>
          <w:szCs w:val="28"/>
          <w:lang w:val="uk-UA"/>
        </w:rPr>
        <w:t>Перекладацькі трансформації з</w:t>
      </w:r>
      <w:r w:rsidRPr="003C1074">
        <w:rPr>
          <w:b/>
          <w:szCs w:val="28"/>
          <w:lang w:val="uk-UA"/>
        </w:rPr>
        <w:t xml:space="preserve"> фразеологізм</w:t>
      </w:r>
      <w:r w:rsidR="005E6B67" w:rsidRPr="003C1074">
        <w:rPr>
          <w:b/>
          <w:szCs w:val="28"/>
          <w:lang w:val="uk-UA"/>
        </w:rPr>
        <w:t>ами</w:t>
      </w:r>
      <w:bookmarkEnd w:id="27"/>
      <w:bookmarkEnd w:id="28"/>
    </w:p>
    <w:p w:rsidR="001F5258" w:rsidRPr="003C1074" w:rsidRDefault="001F5258" w:rsidP="00EB4E0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</w:p>
    <w:p w:rsidR="00DA2FD1" w:rsidRPr="003C1074" w:rsidRDefault="00DA2FD1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З метою надання емоційного забарвлення економічному тексту, працівники медіа часто вдаються до з</w:t>
      </w:r>
      <w:r w:rsidR="000503DB" w:rsidRPr="003C1074">
        <w:rPr>
          <w:sz w:val="28"/>
          <w:szCs w:val="28"/>
          <w:lang w:val="uk-UA"/>
        </w:rPr>
        <w:t>алучення фразеологічних одиниць, таким чином</w:t>
      </w:r>
      <w:r w:rsidRPr="003C1074">
        <w:rPr>
          <w:sz w:val="28"/>
          <w:szCs w:val="28"/>
          <w:lang w:val="uk-UA"/>
        </w:rPr>
        <w:t xml:space="preserve"> полегшуючи сприйняття складних економічних статей</w:t>
      </w:r>
      <w:r w:rsidR="000503DB" w:rsidRPr="003C1074">
        <w:rPr>
          <w:sz w:val="28"/>
          <w:szCs w:val="28"/>
          <w:lang w:val="uk-UA"/>
        </w:rPr>
        <w:t xml:space="preserve"> та приближаючи їх до живої мови</w:t>
      </w:r>
      <w:r w:rsidRPr="003C1074">
        <w:rPr>
          <w:sz w:val="28"/>
          <w:szCs w:val="28"/>
          <w:lang w:val="uk-UA"/>
        </w:rPr>
        <w:t xml:space="preserve"> реципієнтів.</w:t>
      </w:r>
    </w:p>
    <w:p w:rsidR="00C57EA1" w:rsidRPr="003C1074" w:rsidRDefault="00C57EA1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Відповідно до ви</w:t>
      </w:r>
      <w:r w:rsidR="004F7C20" w:rsidRPr="003C1074">
        <w:rPr>
          <w:sz w:val="28"/>
          <w:szCs w:val="28"/>
          <w:lang w:val="uk-UA"/>
        </w:rPr>
        <w:t>значення лінгвістичного словника</w:t>
      </w:r>
      <w:r w:rsidRPr="003C1074">
        <w:rPr>
          <w:sz w:val="28"/>
          <w:szCs w:val="28"/>
          <w:lang w:val="uk-UA"/>
        </w:rPr>
        <w:t xml:space="preserve"> термінів В. І. Зевако, фразеологізм або фразеологічна одиниця – це лексично неподільне, стійке у своєму складі, цілісне за значенням словосполучення слів, що відтворюється у мовленні. Як правило, фразеологізм має форму словосполучення. Форму закінченого речення мають такі різновиди фразеологізмів, як прислів’я, </w:t>
      </w:r>
      <w:r w:rsidR="001E038A" w:rsidRPr="003C1074">
        <w:rPr>
          <w:sz w:val="28"/>
          <w:szCs w:val="28"/>
          <w:lang w:val="uk-UA"/>
        </w:rPr>
        <w:t xml:space="preserve">приповідки, приказки. </w:t>
      </w:r>
      <w:r w:rsidRPr="003C1074">
        <w:rPr>
          <w:sz w:val="28"/>
          <w:szCs w:val="28"/>
          <w:lang w:val="uk-UA"/>
        </w:rPr>
        <w:t>Фразеологічні одиниці розрізняються між собою щод</w:t>
      </w:r>
      <w:r w:rsidR="0090373B" w:rsidRPr="003C1074">
        <w:rPr>
          <w:sz w:val="28"/>
          <w:szCs w:val="28"/>
          <w:lang w:val="uk-UA"/>
        </w:rPr>
        <w:t>о ступеня лексичної цілісності [</w:t>
      </w:r>
      <w:r w:rsidR="003A5326" w:rsidRPr="003C1074">
        <w:rPr>
          <w:sz w:val="28"/>
          <w:szCs w:val="28"/>
          <w:lang w:val="uk-UA"/>
        </w:rPr>
        <w:t>26</w:t>
      </w:r>
      <w:r w:rsidR="0090373B" w:rsidRPr="003C1074">
        <w:rPr>
          <w:sz w:val="28"/>
          <w:szCs w:val="28"/>
          <w:lang w:val="uk-UA"/>
        </w:rPr>
        <w:t>].</w:t>
      </w:r>
    </w:p>
    <w:p w:rsidR="00AA6558" w:rsidRPr="003C1074" w:rsidRDefault="000D1F53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Ж</w:t>
      </w:r>
      <w:r w:rsidR="00AA6558" w:rsidRPr="003C1074">
        <w:rPr>
          <w:sz w:val="28"/>
          <w:szCs w:val="28"/>
          <w:lang w:val="uk-UA"/>
        </w:rPr>
        <w:t>оден словник не може передбачити всіх можливих значень та функцій використання фразеологізму в контексті.</w:t>
      </w:r>
      <w:r w:rsidRPr="003C1074">
        <w:rPr>
          <w:sz w:val="28"/>
          <w:szCs w:val="28"/>
          <w:lang w:val="uk-UA"/>
        </w:rPr>
        <w:t xml:space="preserve"> Тому</w:t>
      </w:r>
      <w:r w:rsidR="00AA6558" w:rsidRPr="003C1074">
        <w:rPr>
          <w:sz w:val="28"/>
          <w:szCs w:val="28"/>
          <w:lang w:val="uk-UA"/>
        </w:rPr>
        <w:t xml:space="preserve"> при </w:t>
      </w:r>
      <w:r w:rsidR="00710C2F" w:rsidRPr="003C1074">
        <w:rPr>
          <w:sz w:val="28"/>
          <w:szCs w:val="28"/>
          <w:lang w:val="uk-UA"/>
        </w:rPr>
        <w:t>появ</w:t>
      </w:r>
      <w:r w:rsidR="00AA6558" w:rsidRPr="003C1074">
        <w:rPr>
          <w:sz w:val="28"/>
          <w:szCs w:val="28"/>
          <w:lang w:val="uk-UA"/>
        </w:rPr>
        <w:t>і даного стилістичного прийому в економічному дискурсі</w:t>
      </w:r>
      <w:r w:rsidR="005E6B67" w:rsidRPr="003C1074">
        <w:rPr>
          <w:sz w:val="28"/>
          <w:szCs w:val="28"/>
          <w:lang w:val="uk-UA"/>
        </w:rPr>
        <w:t xml:space="preserve"> перекладачу</w:t>
      </w:r>
      <w:r w:rsidR="00AA6558" w:rsidRPr="003C1074">
        <w:rPr>
          <w:sz w:val="28"/>
          <w:szCs w:val="28"/>
          <w:lang w:val="uk-UA"/>
        </w:rPr>
        <w:t xml:space="preserve"> треба брати до уваги, яку мету хотів досягти автор, використавши ту чи іншу фразеологічну</w:t>
      </w:r>
      <w:r w:rsidR="00EF6467">
        <w:rPr>
          <w:sz w:val="28"/>
          <w:szCs w:val="28"/>
          <w:lang w:val="uk-UA"/>
        </w:rPr>
        <w:t xml:space="preserve"> </w:t>
      </w:r>
      <w:r w:rsidR="00AA6558" w:rsidRPr="003C1074">
        <w:rPr>
          <w:sz w:val="28"/>
          <w:szCs w:val="28"/>
          <w:lang w:val="uk-UA"/>
        </w:rPr>
        <w:t>одиницю.</w:t>
      </w:r>
    </w:p>
    <w:p w:rsidR="00C22A5F" w:rsidRPr="003C1074" w:rsidRDefault="00AA6558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Окрім фразеологічних одиниць існують ще такі</w:t>
      </w:r>
      <w:r w:rsidR="00C22A5F" w:rsidRPr="003C1074">
        <w:rPr>
          <w:sz w:val="28"/>
          <w:szCs w:val="28"/>
          <w:lang w:val="uk-UA"/>
        </w:rPr>
        <w:t xml:space="preserve"> поняття</w:t>
      </w:r>
      <w:r w:rsidR="000D1F53" w:rsidRPr="003C1074">
        <w:rPr>
          <w:sz w:val="28"/>
          <w:szCs w:val="28"/>
          <w:lang w:val="uk-UA"/>
        </w:rPr>
        <w:t>,</w:t>
      </w:r>
      <w:r w:rsidR="00C22A5F" w:rsidRPr="003C1074">
        <w:rPr>
          <w:sz w:val="28"/>
          <w:szCs w:val="28"/>
          <w:lang w:val="uk-UA"/>
        </w:rPr>
        <w:t xml:space="preserve"> як фразеологічні зрощення або ідіоми, фразеологічні єдності, фразеологічні сполучення та фразеологічні вирази</w:t>
      </w:r>
      <w:r w:rsidR="00EF6467">
        <w:rPr>
          <w:sz w:val="28"/>
          <w:szCs w:val="28"/>
          <w:lang w:val="uk-UA"/>
        </w:rPr>
        <w:t xml:space="preserve"> </w:t>
      </w:r>
      <w:r w:rsidR="00C22A5F" w:rsidRPr="003C1074">
        <w:rPr>
          <w:sz w:val="28"/>
          <w:szCs w:val="28"/>
          <w:lang w:val="uk-UA"/>
        </w:rPr>
        <w:t>[</w:t>
      </w:r>
      <w:r w:rsidR="00C72E01" w:rsidRPr="003C1074">
        <w:rPr>
          <w:sz w:val="28"/>
          <w:szCs w:val="28"/>
          <w:lang w:val="uk-UA"/>
        </w:rPr>
        <w:t>18</w:t>
      </w:r>
      <w:r w:rsidR="00762522" w:rsidRPr="003C1074">
        <w:rPr>
          <w:sz w:val="28"/>
          <w:szCs w:val="28"/>
          <w:lang w:val="uk-UA"/>
        </w:rPr>
        <w:t>, с. 85</w:t>
      </w:r>
      <w:r w:rsidR="00C22A5F" w:rsidRPr="003C1074">
        <w:rPr>
          <w:sz w:val="28"/>
          <w:szCs w:val="28"/>
          <w:lang w:val="uk-UA"/>
        </w:rPr>
        <w:t>].</w:t>
      </w:r>
    </w:p>
    <w:p w:rsidR="00BC6A6D" w:rsidRPr="003C1074" w:rsidRDefault="00CE53DF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Для збереження </w:t>
      </w:r>
      <w:r w:rsidR="005E6B67" w:rsidRPr="003C1074">
        <w:rPr>
          <w:sz w:val="28"/>
          <w:szCs w:val="28"/>
          <w:lang w:val="uk-UA"/>
        </w:rPr>
        <w:t xml:space="preserve">точності </w:t>
      </w:r>
      <w:r w:rsidRPr="003C1074">
        <w:rPr>
          <w:sz w:val="28"/>
          <w:szCs w:val="28"/>
          <w:lang w:val="uk-UA"/>
        </w:rPr>
        <w:t xml:space="preserve">передачі фразеологізмів необхідно </w:t>
      </w:r>
      <w:r w:rsidR="00762522" w:rsidRPr="003C1074">
        <w:rPr>
          <w:sz w:val="28"/>
          <w:szCs w:val="28"/>
          <w:lang w:val="uk-UA"/>
        </w:rPr>
        <w:t>дотримуватися</w:t>
      </w:r>
      <w:r w:rsidRPr="003C1074">
        <w:rPr>
          <w:sz w:val="28"/>
          <w:szCs w:val="28"/>
          <w:lang w:val="uk-UA"/>
        </w:rPr>
        <w:t xml:space="preserve"> стилістичної та жанрової однорідності між мово</w:t>
      </w:r>
      <w:r w:rsidR="00F84504" w:rsidRPr="003C1074">
        <w:rPr>
          <w:sz w:val="28"/>
          <w:szCs w:val="28"/>
          <w:lang w:val="uk-UA"/>
        </w:rPr>
        <w:t>ю оригіналу та мовою</w:t>
      </w:r>
      <w:r w:rsidR="005E6B67" w:rsidRPr="003C1074">
        <w:rPr>
          <w:sz w:val="28"/>
          <w:szCs w:val="28"/>
          <w:lang w:val="uk-UA"/>
        </w:rPr>
        <w:t xml:space="preserve"> перекладу</w:t>
      </w:r>
      <w:r w:rsidRPr="003C1074">
        <w:rPr>
          <w:sz w:val="28"/>
          <w:szCs w:val="28"/>
          <w:lang w:val="uk-UA"/>
        </w:rPr>
        <w:t xml:space="preserve">. Розглянемо декілька прикладів зі сторінок засобів масової інформації </w:t>
      </w:r>
      <w:r w:rsidR="00EC46BF" w:rsidRPr="003C1074">
        <w:rPr>
          <w:sz w:val="28"/>
          <w:szCs w:val="28"/>
          <w:lang w:val="uk-UA"/>
        </w:rPr>
        <w:t>в розділі економіки.</w:t>
      </w:r>
    </w:p>
    <w:p w:rsidR="00BC6A6D" w:rsidRPr="003C1074" w:rsidRDefault="001E038A" w:rsidP="00DD744A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color w:val="000000" w:themeColor="text1"/>
          <w:sz w:val="28"/>
          <w:szCs w:val="28"/>
          <w:lang w:val="uk-UA"/>
        </w:rPr>
        <w:t>“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So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it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is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certainly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possible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that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the US will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b/>
          <w:i/>
          <w:color w:val="000000" w:themeColor="text1"/>
          <w:sz w:val="28"/>
          <w:szCs w:val="28"/>
          <w:lang w:val="uk-UA"/>
        </w:rPr>
        <w:t>jump</w:t>
      </w:r>
      <w:r w:rsidR="00EF646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b/>
          <w:i/>
          <w:color w:val="000000" w:themeColor="text1"/>
          <w:sz w:val="28"/>
          <w:szCs w:val="28"/>
          <w:lang w:val="uk-UA"/>
        </w:rPr>
        <w:t>the</w:t>
      </w:r>
      <w:r w:rsidR="00EF646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b/>
          <w:i/>
          <w:color w:val="000000" w:themeColor="text1"/>
          <w:sz w:val="28"/>
          <w:szCs w:val="28"/>
          <w:lang w:val="uk-UA"/>
        </w:rPr>
        <w:t>gun</w:t>
      </w:r>
      <w:r w:rsidR="00EF646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and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decide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to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go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ahead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while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the WTO process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rumbles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on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[</w:t>
      </w:r>
      <w:r w:rsidR="00C72E01" w:rsidRPr="003C1074">
        <w:rPr>
          <w:rStyle w:val="bylinename"/>
          <w:rFonts w:eastAsiaTheme="majorEastAsia"/>
          <w:color w:val="000000" w:themeColor="text1"/>
          <w:sz w:val="28"/>
          <w:szCs w:val="28"/>
          <w:lang w:val="uk-UA"/>
        </w:rPr>
        <w:t>32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]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5A506D" w:rsidRPr="003C1074" w:rsidRDefault="00EC46BF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Англомовний вираз “</w:t>
      </w:r>
      <w:r w:rsidRPr="003C1074">
        <w:rPr>
          <w:b/>
          <w:i/>
          <w:sz w:val="28"/>
          <w:szCs w:val="28"/>
          <w:lang w:val="uk-UA"/>
        </w:rPr>
        <w:t>jump</w:t>
      </w:r>
      <w:r w:rsidR="00EF6467">
        <w:rPr>
          <w:b/>
          <w:i/>
          <w:sz w:val="28"/>
          <w:szCs w:val="28"/>
          <w:lang w:val="uk-UA"/>
        </w:rPr>
        <w:t xml:space="preserve"> </w:t>
      </w:r>
      <w:r w:rsidRPr="003C1074">
        <w:rPr>
          <w:b/>
          <w:i/>
          <w:sz w:val="28"/>
          <w:szCs w:val="28"/>
          <w:lang w:val="uk-UA"/>
        </w:rPr>
        <w:t>the</w:t>
      </w:r>
      <w:r w:rsidR="00EF6467">
        <w:rPr>
          <w:b/>
          <w:i/>
          <w:sz w:val="28"/>
          <w:szCs w:val="28"/>
          <w:lang w:val="uk-UA"/>
        </w:rPr>
        <w:t xml:space="preserve"> </w:t>
      </w:r>
      <w:r w:rsidRPr="003C1074">
        <w:rPr>
          <w:b/>
          <w:i/>
          <w:sz w:val="28"/>
          <w:szCs w:val="28"/>
          <w:lang w:val="uk-UA"/>
        </w:rPr>
        <w:t>gun</w:t>
      </w:r>
      <w:r w:rsidRPr="003C1074">
        <w:rPr>
          <w:sz w:val="28"/>
          <w:szCs w:val="28"/>
          <w:lang w:val="uk-UA"/>
        </w:rPr>
        <w:t xml:space="preserve">” можна віднести до фразеологічного зрощення, тобто </w:t>
      </w:r>
      <w:r w:rsidR="005A506D" w:rsidRPr="003C1074">
        <w:rPr>
          <w:sz w:val="28"/>
          <w:szCs w:val="28"/>
          <w:lang w:val="uk-UA"/>
        </w:rPr>
        <w:t>він виступає</w:t>
      </w:r>
      <w:r w:rsidRPr="003C1074">
        <w:rPr>
          <w:sz w:val="28"/>
          <w:szCs w:val="28"/>
          <w:lang w:val="uk-UA"/>
        </w:rPr>
        <w:t xml:space="preserve"> нероз</w:t>
      </w:r>
      <w:r w:rsidR="005A506D" w:rsidRPr="003C1074">
        <w:rPr>
          <w:sz w:val="28"/>
          <w:szCs w:val="28"/>
          <w:lang w:val="uk-UA"/>
        </w:rPr>
        <w:t>дільним</w:t>
      </w:r>
      <w:r w:rsidR="00EF6467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словосполучення</w:t>
      </w:r>
      <w:r w:rsidR="005A506D" w:rsidRPr="003C1074">
        <w:rPr>
          <w:sz w:val="28"/>
          <w:szCs w:val="28"/>
          <w:lang w:val="uk-UA"/>
        </w:rPr>
        <w:t>м</w:t>
      </w:r>
      <w:r w:rsidRPr="003C1074">
        <w:rPr>
          <w:sz w:val="28"/>
          <w:szCs w:val="28"/>
          <w:lang w:val="uk-UA"/>
        </w:rPr>
        <w:t>,</w:t>
      </w:r>
      <w:r w:rsidR="004F7C20" w:rsidRPr="003C1074">
        <w:rPr>
          <w:sz w:val="28"/>
          <w:szCs w:val="28"/>
          <w:lang w:val="uk-UA"/>
        </w:rPr>
        <w:t xml:space="preserve"> значення якого не збігається зі</w:t>
      </w:r>
      <w:r w:rsidRPr="003C1074">
        <w:rPr>
          <w:sz w:val="28"/>
          <w:szCs w:val="28"/>
          <w:lang w:val="uk-UA"/>
        </w:rPr>
        <w:t xml:space="preserve"> значенням окремо взятих його складників</w:t>
      </w:r>
      <w:r w:rsidR="00EF6467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[</w:t>
      </w:r>
      <w:r w:rsidR="00C72E01" w:rsidRPr="003C1074">
        <w:rPr>
          <w:sz w:val="28"/>
          <w:szCs w:val="28"/>
          <w:lang w:val="uk-UA"/>
        </w:rPr>
        <w:t>26</w:t>
      </w:r>
      <w:r w:rsidRPr="003C1074">
        <w:rPr>
          <w:sz w:val="28"/>
          <w:szCs w:val="28"/>
          <w:lang w:val="uk-UA"/>
        </w:rPr>
        <w:t xml:space="preserve">]. </w:t>
      </w:r>
      <w:r w:rsidR="000D1F53" w:rsidRPr="003C1074">
        <w:rPr>
          <w:sz w:val="28"/>
          <w:szCs w:val="28"/>
          <w:lang w:val="uk-UA"/>
        </w:rPr>
        <w:t>У</w:t>
      </w:r>
      <w:r w:rsidR="005A506D" w:rsidRPr="003C1074">
        <w:rPr>
          <w:sz w:val="28"/>
          <w:szCs w:val="28"/>
          <w:lang w:val="uk-UA"/>
        </w:rPr>
        <w:t xml:space="preserve"> буквальному сенсі воно позначає «</w:t>
      </w:r>
      <w:r w:rsidR="005A506D" w:rsidRPr="003C1074">
        <w:rPr>
          <w:i/>
          <w:sz w:val="28"/>
          <w:szCs w:val="28"/>
          <w:lang w:val="uk-UA"/>
        </w:rPr>
        <w:t>стрибати (на) пістолет</w:t>
      </w:r>
      <w:r w:rsidR="005E6B67" w:rsidRPr="003C1074">
        <w:rPr>
          <w:sz w:val="28"/>
          <w:szCs w:val="28"/>
          <w:lang w:val="uk-UA"/>
        </w:rPr>
        <w:t xml:space="preserve">», проте вірним перекладом </w:t>
      </w:r>
      <w:r w:rsidR="005A506D" w:rsidRPr="003C1074">
        <w:rPr>
          <w:sz w:val="28"/>
          <w:szCs w:val="28"/>
          <w:lang w:val="uk-UA"/>
        </w:rPr>
        <w:t>буде «</w:t>
      </w:r>
      <w:r w:rsidR="005A506D" w:rsidRPr="003C1074">
        <w:rPr>
          <w:i/>
          <w:sz w:val="28"/>
          <w:szCs w:val="28"/>
          <w:lang w:val="uk-UA"/>
        </w:rPr>
        <w:t>забігати наперед</w:t>
      </w:r>
      <w:r w:rsidR="000D1F53" w:rsidRPr="003C1074">
        <w:rPr>
          <w:sz w:val="28"/>
          <w:szCs w:val="28"/>
          <w:lang w:val="uk-UA"/>
        </w:rPr>
        <w:t xml:space="preserve">», </w:t>
      </w:r>
      <w:r w:rsidR="005A506D" w:rsidRPr="003C1074">
        <w:rPr>
          <w:sz w:val="28"/>
          <w:szCs w:val="28"/>
          <w:lang w:val="uk-UA"/>
        </w:rPr>
        <w:t>«</w:t>
      </w:r>
      <w:r w:rsidR="005A506D" w:rsidRPr="003C1074">
        <w:rPr>
          <w:i/>
          <w:sz w:val="28"/>
          <w:szCs w:val="28"/>
          <w:lang w:val="uk-UA"/>
        </w:rPr>
        <w:t>випереджати події</w:t>
      </w:r>
      <w:r w:rsidR="000D1F53" w:rsidRPr="003C1074">
        <w:rPr>
          <w:sz w:val="28"/>
          <w:szCs w:val="28"/>
          <w:lang w:val="uk-UA"/>
        </w:rPr>
        <w:t>»</w:t>
      </w:r>
      <w:r w:rsidR="00391E89" w:rsidRPr="003C1074">
        <w:rPr>
          <w:sz w:val="28"/>
          <w:szCs w:val="28"/>
          <w:lang w:val="uk-UA"/>
        </w:rPr>
        <w:t xml:space="preserve">.  </w:t>
      </w:r>
      <w:r w:rsidR="000D1F53" w:rsidRPr="003C1074">
        <w:rPr>
          <w:sz w:val="28"/>
          <w:szCs w:val="28"/>
          <w:lang w:val="uk-UA"/>
        </w:rPr>
        <w:t>Таким чином, автор попереджає</w:t>
      </w:r>
      <w:r w:rsidR="00391E89" w:rsidRPr="003C1074">
        <w:rPr>
          <w:sz w:val="28"/>
          <w:szCs w:val="28"/>
          <w:lang w:val="uk-UA"/>
        </w:rPr>
        <w:t xml:space="preserve"> про загрозу неприємних наслідків, тобто даний вислів несе на собі повчальну (моральну) функцію та має негативну конотацію.</w:t>
      </w:r>
    </w:p>
    <w:p w:rsidR="00BC6A6D" w:rsidRPr="003C1074" w:rsidRDefault="00113429" w:rsidP="00DD744A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color w:val="000000" w:themeColor="text1"/>
          <w:sz w:val="28"/>
          <w:szCs w:val="28"/>
          <w:lang w:val="uk-UA"/>
        </w:rPr>
        <w:t>“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It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is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worth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noting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that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China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b/>
          <w:i/>
          <w:color w:val="000000" w:themeColor="text1"/>
          <w:sz w:val="28"/>
          <w:szCs w:val="28"/>
          <w:lang w:val="uk-UA"/>
        </w:rPr>
        <w:t>is</w:t>
      </w:r>
      <w:r w:rsidR="00EF646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b/>
          <w:i/>
          <w:color w:val="000000" w:themeColor="text1"/>
          <w:sz w:val="28"/>
          <w:szCs w:val="28"/>
          <w:lang w:val="uk-UA"/>
        </w:rPr>
        <w:t>striking</w:t>
      </w:r>
      <w:r w:rsidR="00EF646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its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first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retaliatory</w:t>
      </w:r>
      <w:r w:rsidR="00EF6467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b/>
          <w:i/>
          <w:color w:val="000000" w:themeColor="text1"/>
          <w:sz w:val="28"/>
          <w:szCs w:val="28"/>
          <w:lang w:val="uk-UA"/>
        </w:rPr>
        <w:t>blows</w:t>
      </w:r>
      <w:r w:rsidR="00EF646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without a WTO ruling, though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there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is a way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that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can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sometimes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be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done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under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the</w:t>
      </w:r>
      <w:r w:rsidR="009E503E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C6A6D" w:rsidRPr="003C1074">
        <w:rPr>
          <w:i/>
          <w:color w:val="000000" w:themeColor="text1"/>
          <w:sz w:val="28"/>
          <w:szCs w:val="28"/>
          <w:lang w:val="uk-UA"/>
        </w:rPr>
        <w:t>rules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 xml:space="preserve"> [</w:t>
      </w:r>
      <w:r w:rsidR="00C72E01" w:rsidRPr="003C1074">
        <w:rPr>
          <w:rStyle w:val="bylinename"/>
          <w:rFonts w:eastAsiaTheme="majorEastAsia"/>
          <w:color w:val="000000" w:themeColor="text1"/>
          <w:sz w:val="28"/>
          <w:szCs w:val="28"/>
          <w:lang w:val="uk-UA"/>
        </w:rPr>
        <w:t>32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B75C55" w:rsidRPr="003C1074" w:rsidRDefault="00B75C55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У даному випадку ми спостерігаємо фразеологічне сполучення – стійке у вживанні словосполучення, що складається зі слів з вільним та фразеологічно зв’язаним значенням. При цьому зміст фразеологізму розкривається через зміст окремих його частин (слів) [</w:t>
      </w:r>
      <w:r w:rsidR="00C72E01" w:rsidRPr="003C1074">
        <w:rPr>
          <w:sz w:val="28"/>
          <w:szCs w:val="28"/>
          <w:lang w:val="uk-UA"/>
        </w:rPr>
        <w:t>26</w:t>
      </w:r>
      <w:r w:rsidRPr="003C1074">
        <w:rPr>
          <w:sz w:val="28"/>
          <w:szCs w:val="28"/>
          <w:lang w:val="uk-UA"/>
        </w:rPr>
        <w:t xml:space="preserve">]. </w:t>
      </w:r>
      <w:r w:rsidR="00A96942" w:rsidRPr="003C1074">
        <w:rPr>
          <w:sz w:val="28"/>
          <w:szCs w:val="28"/>
          <w:lang w:val="uk-UA"/>
        </w:rPr>
        <w:t>Складові частини дієслівного</w:t>
      </w:r>
      <w:r w:rsidRPr="003C1074">
        <w:rPr>
          <w:sz w:val="28"/>
          <w:szCs w:val="28"/>
          <w:lang w:val="uk-UA"/>
        </w:rPr>
        <w:t xml:space="preserve"> сполучення “</w:t>
      </w:r>
      <w:r w:rsidRPr="003C1074">
        <w:rPr>
          <w:b/>
          <w:sz w:val="28"/>
          <w:szCs w:val="28"/>
          <w:lang w:val="uk-UA"/>
        </w:rPr>
        <w:t>to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strike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a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blow</w:t>
      </w:r>
      <w:r w:rsidRPr="003C1074">
        <w:rPr>
          <w:sz w:val="28"/>
          <w:szCs w:val="28"/>
          <w:lang w:val="uk-UA"/>
        </w:rPr>
        <w:t>”</w:t>
      </w:r>
      <w:r w:rsidR="00A96B8B">
        <w:rPr>
          <w:sz w:val="28"/>
          <w:szCs w:val="28"/>
          <w:lang w:val="uk-UA"/>
        </w:rPr>
        <w:t xml:space="preserve"> </w:t>
      </w:r>
      <w:r w:rsidR="005E6B67" w:rsidRPr="003C1074">
        <w:rPr>
          <w:sz w:val="28"/>
          <w:szCs w:val="28"/>
          <w:lang w:val="uk-UA"/>
        </w:rPr>
        <w:t>підсилюють значення одна одної та перекладаються як «</w:t>
      </w:r>
      <w:r w:rsidR="005E6B67" w:rsidRPr="003C1074">
        <w:rPr>
          <w:i/>
          <w:sz w:val="28"/>
          <w:szCs w:val="28"/>
          <w:lang w:val="uk-UA"/>
        </w:rPr>
        <w:t>наносити удар</w:t>
      </w:r>
      <w:r w:rsidR="005E6B67" w:rsidRPr="003C1074">
        <w:rPr>
          <w:sz w:val="28"/>
          <w:szCs w:val="28"/>
          <w:lang w:val="uk-UA"/>
        </w:rPr>
        <w:t>» або неформально «</w:t>
      </w:r>
      <w:r w:rsidR="005E6B67" w:rsidRPr="003C1074">
        <w:rPr>
          <w:i/>
          <w:sz w:val="28"/>
          <w:szCs w:val="28"/>
          <w:lang w:val="uk-UA"/>
        </w:rPr>
        <w:t>в</w:t>
      </w:r>
      <w:r w:rsidR="006F681F" w:rsidRPr="003C1074">
        <w:rPr>
          <w:i/>
          <w:sz w:val="28"/>
          <w:szCs w:val="28"/>
          <w:lang w:val="uk-UA"/>
        </w:rPr>
        <w:t>лупи</w:t>
      </w:r>
      <w:r w:rsidR="005E6B67" w:rsidRPr="003C1074">
        <w:rPr>
          <w:i/>
          <w:sz w:val="28"/>
          <w:szCs w:val="28"/>
          <w:lang w:val="uk-UA"/>
        </w:rPr>
        <w:t>ти</w:t>
      </w:r>
      <w:r w:rsidR="005E6B67" w:rsidRPr="003C1074">
        <w:rPr>
          <w:sz w:val="28"/>
          <w:szCs w:val="28"/>
          <w:lang w:val="uk-UA"/>
        </w:rPr>
        <w:t>».</w:t>
      </w:r>
    </w:p>
    <w:p w:rsidR="00BC6A6D" w:rsidRPr="003C1074" w:rsidRDefault="00113429" w:rsidP="00DD744A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C1074">
        <w:rPr>
          <w:color w:val="121212"/>
          <w:sz w:val="28"/>
          <w:szCs w:val="28"/>
          <w:shd w:val="clear" w:color="auto" w:fill="FEF9F5"/>
          <w:lang w:val="uk-UA"/>
        </w:rPr>
        <w:t>“</w:t>
      </w:r>
      <w:r w:rsidR="00BC6A6D" w:rsidRPr="003C1074">
        <w:rPr>
          <w:i/>
          <w:color w:val="121212"/>
          <w:sz w:val="28"/>
          <w:szCs w:val="28"/>
          <w:shd w:val="clear" w:color="auto" w:fill="FFFFFF"/>
          <w:lang w:val="uk-UA"/>
        </w:rPr>
        <w:t xml:space="preserve">Anything less would amount to </w:t>
      </w:r>
      <w:r w:rsidR="00BC6A6D" w:rsidRPr="003C1074">
        <w:rPr>
          <w:b/>
          <w:i/>
          <w:color w:val="121212"/>
          <w:sz w:val="28"/>
          <w:szCs w:val="28"/>
          <w:shd w:val="clear" w:color="auto" w:fill="FFFFFF"/>
          <w:lang w:val="uk-UA"/>
        </w:rPr>
        <w:t xml:space="preserve">pulling the wool over the eyes </w:t>
      </w:r>
      <w:r w:rsidR="00BC6A6D" w:rsidRPr="003C1074">
        <w:rPr>
          <w:i/>
          <w:color w:val="121212"/>
          <w:sz w:val="28"/>
          <w:szCs w:val="28"/>
          <w:shd w:val="clear" w:color="auto" w:fill="FFFFFF"/>
          <w:lang w:val="uk-UA"/>
        </w:rPr>
        <w:t xml:space="preserve">of parliamentarians and the people we </w:t>
      </w:r>
      <w:r w:rsidR="00BC6A6D"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represent [</w:t>
      </w:r>
      <w:r w:rsidR="00C72E01" w:rsidRPr="003C1074">
        <w:rPr>
          <w:i/>
          <w:color w:val="000000" w:themeColor="text1"/>
          <w:sz w:val="28"/>
          <w:szCs w:val="28"/>
          <w:lang w:val="uk-UA"/>
        </w:rPr>
        <w:t>35</w:t>
      </w:r>
      <w:r w:rsidR="00BC6A6D"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”</w:t>
      </w:r>
    </w:p>
    <w:p w:rsidR="00BC6A6D" w:rsidRPr="003C1074" w:rsidRDefault="00F8027D" w:rsidP="00EB4E08">
      <w:pPr>
        <w:spacing w:line="360" w:lineRule="auto"/>
        <w:ind w:left="80" w:firstLine="708"/>
        <w:jc w:val="both"/>
        <w:rPr>
          <w:color w:val="121212"/>
          <w:sz w:val="28"/>
          <w:szCs w:val="28"/>
          <w:shd w:val="clear" w:color="auto" w:fill="FFFFFF"/>
          <w:lang w:val="uk-UA"/>
        </w:rPr>
      </w:pPr>
      <w:r w:rsidRPr="003C1074">
        <w:rPr>
          <w:color w:val="121212"/>
          <w:sz w:val="28"/>
          <w:szCs w:val="28"/>
          <w:shd w:val="clear" w:color="auto" w:fill="FFFFFF"/>
          <w:lang w:val="uk-UA"/>
        </w:rPr>
        <w:t>Наочний</w:t>
      </w:r>
      <w:r w:rsidR="00BC6A6D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 приклад застосування </w:t>
      </w:r>
      <w:r w:rsidR="009F7036" w:rsidRPr="003C1074">
        <w:rPr>
          <w:color w:val="121212"/>
          <w:sz w:val="28"/>
          <w:szCs w:val="28"/>
          <w:shd w:val="clear" w:color="auto" w:fill="FFFFFF"/>
          <w:lang w:val="uk-UA"/>
        </w:rPr>
        <w:t>фразеологічного</w:t>
      </w:r>
      <w:r w:rsidR="00BC6A6D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 англомовного виразу </w:t>
      </w:r>
      <w:r w:rsidR="00BC6A6D" w:rsidRPr="003C1074">
        <w:rPr>
          <w:b/>
          <w:color w:val="121212"/>
          <w:sz w:val="28"/>
          <w:szCs w:val="28"/>
          <w:shd w:val="clear" w:color="auto" w:fill="FFFFFF"/>
          <w:lang w:val="uk-UA"/>
        </w:rPr>
        <w:t>«to</w:t>
      </w:r>
      <w:r w:rsidR="009E503E">
        <w:rPr>
          <w:b/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="00BC6A6D" w:rsidRPr="003C1074">
        <w:rPr>
          <w:b/>
          <w:color w:val="121212"/>
          <w:sz w:val="28"/>
          <w:szCs w:val="28"/>
          <w:shd w:val="clear" w:color="auto" w:fill="FFFFFF"/>
          <w:lang w:val="uk-UA"/>
        </w:rPr>
        <w:t xml:space="preserve">pull the wool over the eyes» </w:t>
      </w:r>
      <w:r w:rsidR="00BC6A6D" w:rsidRPr="003C1074">
        <w:rPr>
          <w:color w:val="121212"/>
          <w:sz w:val="28"/>
          <w:szCs w:val="28"/>
          <w:shd w:val="clear" w:color="auto" w:fill="FFFFFF"/>
          <w:lang w:val="uk-UA"/>
        </w:rPr>
        <w:t>в економічному дискурсі. Дане словосполучення віднос</w:t>
      </w:r>
      <w:r w:rsidR="005E6B67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ять до австралійського сленгу. </w:t>
      </w:r>
      <w:r w:rsidR="006F681F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У </w:t>
      </w:r>
      <w:r w:rsidR="005E6B67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перекладі на </w:t>
      </w:r>
      <w:r w:rsidR="006F681F" w:rsidRPr="003C1074">
        <w:rPr>
          <w:color w:val="121212"/>
          <w:sz w:val="28"/>
          <w:szCs w:val="28"/>
          <w:shd w:val="clear" w:color="auto" w:fill="FFFFFF"/>
          <w:lang w:val="uk-UA"/>
        </w:rPr>
        <w:t>українську мову</w:t>
      </w:r>
      <w:r w:rsidR="005E6B67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 буде позначати </w:t>
      </w:r>
      <w:r w:rsidR="00BC6A6D" w:rsidRPr="003C1074">
        <w:rPr>
          <w:i/>
          <w:color w:val="121212"/>
          <w:sz w:val="28"/>
          <w:szCs w:val="28"/>
          <w:shd w:val="clear" w:color="auto" w:fill="FFFFFF"/>
          <w:lang w:val="uk-UA"/>
        </w:rPr>
        <w:t>«вводити в оману»</w:t>
      </w:r>
      <w:r w:rsidR="009E503E">
        <w:rPr>
          <w:i/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Pr="003C1074">
        <w:rPr>
          <w:color w:val="121212"/>
          <w:sz w:val="28"/>
          <w:szCs w:val="28"/>
          <w:shd w:val="clear" w:color="auto" w:fill="FFFFFF"/>
          <w:lang w:val="uk-UA"/>
        </w:rPr>
        <w:t>або</w:t>
      </w:r>
      <w:r w:rsidR="009E503E">
        <w:rPr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="00BC6A6D" w:rsidRPr="003C1074">
        <w:rPr>
          <w:i/>
          <w:color w:val="121212"/>
          <w:sz w:val="28"/>
          <w:szCs w:val="28"/>
          <w:shd w:val="clear" w:color="auto" w:fill="FFFFFF"/>
          <w:lang w:val="uk-UA"/>
        </w:rPr>
        <w:t>«пускати пил в очі»</w:t>
      </w:r>
      <w:r w:rsidR="00BC6A6D" w:rsidRPr="003C1074">
        <w:rPr>
          <w:color w:val="121212"/>
          <w:sz w:val="28"/>
          <w:szCs w:val="28"/>
          <w:shd w:val="clear" w:color="auto" w:fill="FFFFFF"/>
          <w:lang w:val="uk-UA"/>
        </w:rPr>
        <w:t>.</w:t>
      </w:r>
    </w:p>
    <w:p w:rsidR="000836D2" w:rsidRPr="003C1074" w:rsidRDefault="00EB4E08" w:rsidP="00EB4E0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Отже, ф</w:t>
      </w:r>
      <w:r w:rsidR="00C57EA1" w:rsidRPr="003C1074">
        <w:rPr>
          <w:sz w:val="28"/>
          <w:szCs w:val="28"/>
          <w:lang w:val="uk-UA"/>
        </w:rPr>
        <w:t>разеологізми, або стійкі словосполучення, іноді навіть цілі речення, як правило, мають або п</w:t>
      </w:r>
      <w:r w:rsidRPr="003C1074">
        <w:rPr>
          <w:sz w:val="28"/>
          <w:szCs w:val="28"/>
          <w:lang w:val="uk-UA"/>
        </w:rPr>
        <w:t>овністю, або частково переносне</w:t>
      </w:r>
      <w:r w:rsidR="004F7C20" w:rsidRPr="003C1074">
        <w:rPr>
          <w:sz w:val="28"/>
          <w:szCs w:val="28"/>
          <w:lang w:val="uk-UA"/>
        </w:rPr>
        <w:t xml:space="preserve"> значення</w:t>
      </w:r>
      <w:r w:rsidR="00C57EA1" w:rsidRPr="003C1074">
        <w:rPr>
          <w:sz w:val="28"/>
          <w:szCs w:val="28"/>
          <w:lang w:val="uk-UA"/>
        </w:rPr>
        <w:t xml:space="preserve">. </w:t>
      </w:r>
      <w:r w:rsidRPr="003C1074">
        <w:rPr>
          <w:sz w:val="28"/>
          <w:szCs w:val="28"/>
          <w:lang w:val="uk-UA"/>
        </w:rPr>
        <w:t xml:space="preserve">При цьому значення кожної фразеологічної одиниці </w:t>
      </w:r>
      <w:r w:rsidR="00505D1D" w:rsidRPr="003C1074">
        <w:rPr>
          <w:sz w:val="28"/>
          <w:szCs w:val="28"/>
          <w:lang w:val="uk-UA"/>
        </w:rPr>
        <w:t>перекладається виключно згідно контексту</w:t>
      </w:r>
      <w:r w:rsidRPr="003C1074">
        <w:rPr>
          <w:sz w:val="28"/>
          <w:szCs w:val="28"/>
          <w:lang w:val="uk-UA"/>
        </w:rPr>
        <w:t xml:space="preserve">. </w:t>
      </w:r>
    </w:p>
    <w:p w:rsidR="000836D2" w:rsidRPr="003C1074" w:rsidRDefault="000836D2" w:rsidP="00D770FC">
      <w:pPr>
        <w:widowControl/>
        <w:autoSpaceDE/>
        <w:autoSpaceDN/>
        <w:adjustRightInd/>
        <w:spacing w:line="259" w:lineRule="auto"/>
        <w:rPr>
          <w:b/>
          <w:sz w:val="28"/>
          <w:szCs w:val="28"/>
          <w:lang w:val="uk-UA"/>
        </w:rPr>
      </w:pPr>
    </w:p>
    <w:p w:rsidR="001F5258" w:rsidRPr="003C1074" w:rsidRDefault="001F5258" w:rsidP="00424BED">
      <w:pPr>
        <w:pStyle w:val="Heading3"/>
        <w:spacing w:before="0" w:after="0"/>
        <w:ind w:firstLine="708"/>
        <w:rPr>
          <w:b/>
          <w:szCs w:val="28"/>
          <w:lang w:val="uk-UA"/>
        </w:rPr>
      </w:pPr>
      <w:bookmarkStart w:id="29" w:name="_Toc534311869"/>
      <w:bookmarkStart w:id="30" w:name="_Toc534311913"/>
      <w:r w:rsidRPr="003C1074">
        <w:rPr>
          <w:b/>
          <w:szCs w:val="28"/>
          <w:lang w:val="uk-UA"/>
        </w:rPr>
        <w:t xml:space="preserve">2.3. 2. </w:t>
      </w:r>
      <w:r w:rsidR="00505D1D" w:rsidRPr="003C1074">
        <w:rPr>
          <w:b/>
          <w:szCs w:val="28"/>
          <w:lang w:val="uk-UA"/>
        </w:rPr>
        <w:t>Переклад</w:t>
      </w:r>
      <w:r w:rsidRPr="003C1074">
        <w:rPr>
          <w:b/>
          <w:szCs w:val="28"/>
          <w:lang w:val="uk-UA"/>
        </w:rPr>
        <w:t xml:space="preserve"> метафор</w:t>
      </w:r>
      <w:r w:rsidR="00505D1D" w:rsidRPr="003C1074">
        <w:rPr>
          <w:b/>
          <w:szCs w:val="28"/>
          <w:lang w:val="uk-UA"/>
        </w:rPr>
        <w:t>ичних моделей</w:t>
      </w:r>
      <w:bookmarkEnd w:id="29"/>
      <w:bookmarkEnd w:id="30"/>
    </w:p>
    <w:p w:rsidR="00410767" w:rsidRPr="003C1074" w:rsidRDefault="00410767" w:rsidP="00410767">
      <w:pPr>
        <w:rPr>
          <w:sz w:val="28"/>
          <w:lang w:val="uk-UA"/>
        </w:rPr>
      </w:pP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Метафори доволі</w:t>
      </w:r>
      <w:r w:rsidR="005F685A" w:rsidRPr="003C1074">
        <w:rPr>
          <w:sz w:val="28"/>
          <w:szCs w:val="28"/>
          <w:lang w:val="uk-UA"/>
        </w:rPr>
        <w:t xml:space="preserve"> часто зустрічаються у текстах </w:t>
      </w:r>
      <w:r w:rsidRPr="003C1074">
        <w:rPr>
          <w:sz w:val="28"/>
          <w:szCs w:val="28"/>
          <w:lang w:val="uk-UA"/>
        </w:rPr>
        <w:t xml:space="preserve">з абсолютно різних наукових сфер. Не є виключенням і економічна тематика. Різноманітні види дискурсу безупинно збагачуються метафорами, таким чином відкриваючи широкий спектр можливостей для її дослідження. Н.Д.Арутюнова стверджує, що так звані «утилітарні переваги» метафори як в мові буденного вжитку, так і в науковій, дають змогу автору покращити рівень естетичної рецепції мови, поглибити розуміння людської поведінки, знань та безпосередньо мови [3, с. 8]. </w:t>
      </w:r>
    </w:p>
    <w:p w:rsidR="00CE71C8" w:rsidRPr="003C1074" w:rsidRDefault="005F685A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Класичне визначення Арі</w:t>
      </w:r>
      <w:r w:rsidR="00CE71C8" w:rsidRPr="003C1074">
        <w:rPr>
          <w:sz w:val="28"/>
          <w:szCs w:val="28"/>
          <w:lang w:val="uk-UA"/>
        </w:rPr>
        <w:t xml:space="preserve">стотеля приводиться К. І. Алексєєвим, відповідно до якого метафора є невластивим ім'ям, перенесеним з роду на вид, або з виду на рід, або з виду на вид, або за аналогією </w:t>
      </w:r>
      <w:r w:rsidR="00F84504" w:rsidRPr="003C1074">
        <w:rPr>
          <w:sz w:val="28"/>
          <w:szCs w:val="28"/>
          <w:lang w:val="uk-UA"/>
        </w:rPr>
        <w:t>[2</w:t>
      </w:r>
      <w:r w:rsidR="00CE71C8" w:rsidRPr="003C1074">
        <w:rPr>
          <w:sz w:val="28"/>
          <w:szCs w:val="28"/>
          <w:lang w:val="uk-UA"/>
        </w:rPr>
        <w:t>, с. 41].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Дослідники Дж. Лакофф та М. Джонсон зазначають, що коли значення переноситься шляхом метафоричного втілення, ми опосередковано відділяємо характерну рису одного предмета і шляхом складних розумових операцій, переносимо її на інший [</w:t>
      </w:r>
      <w:r w:rsidR="00C72E01" w:rsidRPr="003C1074">
        <w:rPr>
          <w:sz w:val="28"/>
          <w:szCs w:val="28"/>
          <w:lang w:val="uk-UA"/>
        </w:rPr>
        <w:t>24</w:t>
      </w:r>
      <w:r w:rsidRPr="003C1074">
        <w:rPr>
          <w:sz w:val="28"/>
          <w:szCs w:val="28"/>
          <w:lang w:val="uk-UA"/>
        </w:rPr>
        <w:t xml:space="preserve">, с. 124]. У результаті, метафора – це мовний зворот (троп) або ж термінологічна єдність, до якої вдаються, щоб алегорично підкреслити подібність, аналогію або ж порівняти з денотатом. При цьому назва самого денотата становить собою підґрунтя для такого перенесення. 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Як зазначає українська дослідниця Т. В. Терещенко у своїй науковій праці з розгляду метафори в </w:t>
      </w:r>
      <w:r w:rsidR="00FE0513" w:rsidRPr="003C1074">
        <w:rPr>
          <w:sz w:val="28"/>
          <w:szCs w:val="28"/>
          <w:lang w:val="uk-UA"/>
        </w:rPr>
        <w:t>бізнес</w:t>
      </w:r>
      <w:r w:rsidRPr="003C1074">
        <w:rPr>
          <w:sz w:val="28"/>
          <w:szCs w:val="28"/>
          <w:lang w:val="uk-UA"/>
        </w:rPr>
        <w:t>-дискурсі,</w:t>
      </w:r>
      <w:r w:rsidR="005F685A" w:rsidRPr="003C1074">
        <w:rPr>
          <w:sz w:val="28"/>
          <w:szCs w:val="28"/>
          <w:lang w:val="uk-UA"/>
        </w:rPr>
        <w:t>для реалізації значення</w:t>
      </w:r>
      <w:r w:rsidRPr="003C1074">
        <w:rPr>
          <w:sz w:val="28"/>
          <w:szCs w:val="28"/>
          <w:lang w:val="uk-UA"/>
        </w:rPr>
        <w:t xml:space="preserve"> метафори</w:t>
      </w:r>
      <w:r w:rsidR="009E503E">
        <w:rPr>
          <w:sz w:val="28"/>
          <w:szCs w:val="28"/>
          <w:lang w:val="uk-UA"/>
        </w:rPr>
        <w:t xml:space="preserve"> </w:t>
      </w:r>
      <w:r w:rsidR="005F685A" w:rsidRPr="003C1074">
        <w:rPr>
          <w:sz w:val="28"/>
          <w:szCs w:val="28"/>
          <w:lang w:val="uk-UA"/>
        </w:rPr>
        <w:t xml:space="preserve">необхідна наявність декількох супроводжуючих </w:t>
      </w:r>
      <w:r w:rsidRPr="003C1074">
        <w:rPr>
          <w:sz w:val="28"/>
          <w:szCs w:val="28"/>
          <w:lang w:val="uk-UA"/>
        </w:rPr>
        <w:t>слів, що розшифровують її значення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[</w:t>
      </w:r>
      <w:r w:rsidR="00C72E01" w:rsidRPr="003C1074">
        <w:rPr>
          <w:sz w:val="28"/>
          <w:szCs w:val="28"/>
          <w:lang w:val="uk-UA"/>
        </w:rPr>
        <w:t>21</w:t>
      </w:r>
      <w:r w:rsidRPr="003C1074">
        <w:rPr>
          <w:sz w:val="28"/>
          <w:szCs w:val="28"/>
          <w:lang w:val="uk-UA"/>
        </w:rPr>
        <w:t>, c. 76].</w:t>
      </w:r>
    </w:p>
    <w:p w:rsidR="008D7BBE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Метафоричні моделі мають доволі різноманітні прояви. Зокрема, це легко простежити</w:t>
      </w:r>
      <w:r w:rsidR="00C65ABB" w:rsidRPr="003C1074">
        <w:rPr>
          <w:sz w:val="28"/>
          <w:szCs w:val="28"/>
          <w:lang w:val="uk-UA"/>
        </w:rPr>
        <w:t xml:space="preserve"> саме в економічному дискурсі. У</w:t>
      </w:r>
      <w:r w:rsidRPr="003C1074">
        <w:rPr>
          <w:sz w:val="28"/>
          <w:szCs w:val="28"/>
          <w:lang w:val="uk-UA"/>
        </w:rPr>
        <w:t xml:space="preserve"> конкретній ситуації метафорою сприймається певний кінцевий результат, що досягається когнітивним зусиллям, направленим на поєднанн</w:t>
      </w:r>
      <w:r w:rsidR="00F44A38" w:rsidRPr="003C1074">
        <w:rPr>
          <w:sz w:val="28"/>
          <w:szCs w:val="28"/>
          <w:lang w:val="uk-UA"/>
        </w:rPr>
        <w:t>я незалежних поняттєвих систем</w:t>
      </w:r>
      <w:r w:rsidR="00A96B8B">
        <w:rPr>
          <w:sz w:val="28"/>
          <w:szCs w:val="28"/>
          <w:lang w:val="uk-UA"/>
        </w:rPr>
        <w:t xml:space="preserve"> </w:t>
      </w:r>
      <w:r w:rsidR="00C65ABB" w:rsidRPr="003C1074">
        <w:rPr>
          <w:sz w:val="28"/>
          <w:szCs w:val="28"/>
          <w:lang w:val="uk-UA"/>
        </w:rPr>
        <w:t>[14, с. 21]</w:t>
      </w:r>
      <w:r w:rsidR="00F44A38" w:rsidRPr="003C1074">
        <w:rPr>
          <w:sz w:val="28"/>
          <w:szCs w:val="28"/>
          <w:lang w:val="uk-UA"/>
        </w:rPr>
        <w:t xml:space="preserve">. </w:t>
      </w:r>
      <w:r w:rsidRPr="003C1074">
        <w:rPr>
          <w:sz w:val="28"/>
          <w:szCs w:val="28"/>
          <w:lang w:val="uk-UA"/>
        </w:rPr>
        <w:t xml:space="preserve">Зрозуміти метафору неможливо без контексту. Свою функціональність вона проявляє лише у тісному текстово-мовному симбіозі. 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Метафоричне моделювання в економічному дискурсі завжди знаходить своє втілення на конкретних публіцистичних прикладах. Англомовні терміни та словосполучення, утворені на основі метафоричних перенесень, як правило мають у своїй структурі слова в їх первинних значеннях. Нижче наведені приклади </w:t>
      </w:r>
      <w:r w:rsidR="00B8487E" w:rsidRPr="003C1074">
        <w:rPr>
          <w:sz w:val="28"/>
          <w:szCs w:val="28"/>
          <w:lang w:val="uk-UA"/>
        </w:rPr>
        <w:t>перекладу метафор</w:t>
      </w:r>
      <w:r w:rsidRPr="003C1074">
        <w:rPr>
          <w:sz w:val="28"/>
          <w:szCs w:val="28"/>
          <w:lang w:val="uk-UA"/>
        </w:rPr>
        <w:t xml:space="preserve"> в англомовних економічних текстах провідних журналів</w:t>
      </w:r>
      <w:r w:rsidRPr="003C1074">
        <w:rPr>
          <w:i/>
          <w:sz w:val="28"/>
          <w:szCs w:val="28"/>
          <w:lang w:val="uk-UA"/>
        </w:rPr>
        <w:t xml:space="preserve"> (The</w:t>
      </w:r>
      <w:r w:rsidR="009E503E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Guardian</w:t>
      </w:r>
      <w:r w:rsidR="009E503E">
        <w:rPr>
          <w:i/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та </w:t>
      </w:r>
      <w:r w:rsidRPr="003C1074">
        <w:rPr>
          <w:i/>
          <w:sz w:val="28"/>
          <w:szCs w:val="28"/>
          <w:lang w:val="uk-UA"/>
        </w:rPr>
        <w:t>KyivPost</w:t>
      </w:r>
      <w:r w:rsidRPr="003C1074">
        <w:rPr>
          <w:sz w:val="28"/>
          <w:szCs w:val="28"/>
          <w:lang w:val="uk-UA"/>
        </w:rPr>
        <w:t>):</w:t>
      </w:r>
    </w:p>
    <w:p w:rsidR="00CE71C8" w:rsidRPr="003C1074" w:rsidRDefault="008C7F20" w:rsidP="008653FE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i/>
          <w:color w:val="000000" w:themeColor="text1"/>
          <w:sz w:val="28"/>
          <w:szCs w:val="28"/>
          <w:lang w:val="uk-UA"/>
        </w:rPr>
        <w:t>“</w:t>
      </w:r>
      <w:r w:rsidR="00CE71C8" w:rsidRPr="003C1074">
        <w:rPr>
          <w:i/>
          <w:color w:val="000000" w:themeColor="text1"/>
          <w:sz w:val="28"/>
          <w:szCs w:val="28"/>
          <w:lang w:val="uk-UA"/>
        </w:rPr>
        <w:t xml:space="preserve">In 2020 the commission forecasts that with a growth rate of 1.2% again, Britain will be the </w:t>
      </w:r>
      <w:r w:rsidR="00CE71C8" w:rsidRPr="003C1074">
        <w:rPr>
          <w:b/>
          <w:i/>
          <w:color w:val="000000" w:themeColor="text1"/>
          <w:sz w:val="28"/>
          <w:szCs w:val="28"/>
          <w:lang w:val="uk-UA"/>
        </w:rPr>
        <w:t>slowest grower</w:t>
      </w:r>
      <w:r w:rsidR="00CE71C8" w:rsidRPr="003C1074">
        <w:rPr>
          <w:i/>
          <w:color w:val="000000" w:themeColor="text1"/>
          <w:sz w:val="28"/>
          <w:szCs w:val="28"/>
          <w:lang w:val="uk-UA"/>
        </w:rPr>
        <w:t xml:space="preserve"> in the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 xml:space="preserve"> EU – assuming it hasn’t left [</w:t>
      </w:r>
      <w:r w:rsidR="00C72E01" w:rsidRPr="003C1074">
        <w:rPr>
          <w:i/>
          <w:color w:val="000000" w:themeColor="text1"/>
          <w:sz w:val="28"/>
          <w:szCs w:val="28"/>
          <w:lang w:val="uk-UA"/>
        </w:rPr>
        <w:t>36</w:t>
      </w:r>
      <w:r w:rsidR="00CE71C8" w:rsidRPr="003C1074">
        <w:rPr>
          <w:i/>
          <w:color w:val="000000" w:themeColor="text1"/>
          <w:sz w:val="28"/>
          <w:szCs w:val="28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Первинне значення словосполучення </w:t>
      </w:r>
      <w:r w:rsidRPr="003C1074">
        <w:rPr>
          <w:b/>
          <w:sz w:val="28"/>
          <w:szCs w:val="28"/>
          <w:lang w:val="uk-UA"/>
        </w:rPr>
        <w:t>«slow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grower»</w:t>
      </w:r>
      <w:r w:rsidR="009E503E">
        <w:rPr>
          <w:b/>
          <w:sz w:val="28"/>
          <w:szCs w:val="28"/>
          <w:lang w:val="uk-UA"/>
        </w:rPr>
        <w:t xml:space="preserve"> </w:t>
      </w:r>
      <w:r w:rsidR="00FE0513" w:rsidRPr="003C1074">
        <w:rPr>
          <w:sz w:val="28"/>
          <w:szCs w:val="28"/>
          <w:lang w:val="uk-UA"/>
        </w:rPr>
        <w:t>відноситься</w:t>
      </w:r>
      <w:r w:rsidRPr="003C1074">
        <w:rPr>
          <w:sz w:val="28"/>
          <w:szCs w:val="28"/>
          <w:lang w:val="uk-UA"/>
        </w:rPr>
        <w:t xml:space="preserve"> до сіль</w:t>
      </w:r>
      <w:r w:rsidR="00C65ABB" w:rsidRPr="003C1074">
        <w:rPr>
          <w:sz w:val="28"/>
          <w:szCs w:val="28"/>
          <w:lang w:val="uk-UA"/>
        </w:rPr>
        <w:t xml:space="preserve">ськогосподарського дискурсу та </w:t>
      </w:r>
      <w:r w:rsidR="00B8487E" w:rsidRPr="003C1074">
        <w:rPr>
          <w:sz w:val="28"/>
          <w:szCs w:val="28"/>
          <w:lang w:val="uk-UA"/>
        </w:rPr>
        <w:t>перекладається як</w:t>
      </w:r>
      <w:r w:rsidR="009E503E">
        <w:rPr>
          <w:sz w:val="28"/>
          <w:szCs w:val="28"/>
          <w:lang w:val="uk-UA"/>
        </w:rPr>
        <w:t xml:space="preserve"> </w:t>
      </w:r>
      <w:r w:rsidR="00B8487E" w:rsidRPr="003C1074">
        <w:rPr>
          <w:i/>
          <w:sz w:val="28"/>
          <w:szCs w:val="28"/>
          <w:lang w:val="uk-UA"/>
        </w:rPr>
        <w:t>«рослина</w:t>
      </w:r>
      <w:r w:rsidRPr="003C1074">
        <w:rPr>
          <w:i/>
          <w:sz w:val="28"/>
          <w:szCs w:val="28"/>
          <w:lang w:val="uk-UA"/>
        </w:rPr>
        <w:t>, що найбільш повільно росте»</w:t>
      </w:r>
      <w:r w:rsidRPr="003C1074">
        <w:rPr>
          <w:sz w:val="28"/>
          <w:szCs w:val="28"/>
          <w:lang w:val="uk-UA"/>
        </w:rPr>
        <w:t xml:space="preserve">. Окреме слово </w:t>
      </w:r>
      <w:r w:rsidRPr="003C1074">
        <w:rPr>
          <w:b/>
          <w:sz w:val="28"/>
          <w:szCs w:val="28"/>
          <w:lang w:val="uk-UA"/>
        </w:rPr>
        <w:t>«grower</w:t>
      </w:r>
      <w:r w:rsidRPr="003C1074">
        <w:rPr>
          <w:sz w:val="28"/>
          <w:szCs w:val="28"/>
          <w:lang w:val="uk-UA"/>
        </w:rPr>
        <w:t>» може</w:t>
      </w:r>
      <w:r w:rsidR="00C65ABB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в свою чергу</w:t>
      </w:r>
      <w:r w:rsidR="00C65ABB" w:rsidRPr="003C1074">
        <w:rPr>
          <w:sz w:val="28"/>
          <w:szCs w:val="28"/>
          <w:lang w:val="uk-UA"/>
        </w:rPr>
        <w:t xml:space="preserve">, </w:t>
      </w:r>
      <w:r w:rsidRPr="003C1074">
        <w:rPr>
          <w:sz w:val="28"/>
          <w:szCs w:val="28"/>
          <w:lang w:val="uk-UA"/>
        </w:rPr>
        <w:t xml:space="preserve">позначати </w:t>
      </w:r>
      <w:r w:rsidRPr="003C1074">
        <w:rPr>
          <w:i/>
          <w:sz w:val="28"/>
          <w:szCs w:val="28"/>
          <w:lang w:val="uk-UA"/>
        </w:rPr>
        <w:t>«садівник</w:t>
      </w:r>
      <w:r w:rsidRPr="003C1074">
        <w:rPr>
          <w:sz w:val="28"/>
          <w:szCs w:val="28"/>
          <w:lang w:val="uk-UA"/>
        </w:rPr>
        <w:t>». Проте згідно з конт</w:t>
      </w:r>
      <w:r w:rsidR="00C65ABB" w:rsidRPr="003C1074">
        <w:rPr>
          <w:sz w:val="28"/>
          <w:szCs w:val="28"/>
          <w:lang w:val="uk-UA"/>
        </w:rPr>
        <w:t xml:space="preserve">екстом запропонованого речення, </w:t>
      </w:r>
      <w:r w:rsidRPr="003C1074">
        <w:rPr>
          <w:sz w:val="28"/>
          <w:szCs w:val="28"/>
          <w:lang w:val="uk-UA"/>
        </w:rPr>
        <w:t xml:space="preserve">дане </w:t>
      </w:r>
      <w:r w:rsidR="00C65ABB" w:rsidRPr="003C1074">
        <w:rPr>
          <w:sz w:val="28"/>
          <w:szCs w:val="28"/>
          <w:lang w:val="uk-UA"/>
        </w:rPr>
        <w:t xml:space="preserve">словосполучення </w:t>
      </w:r>
      <w:r w:rsidR="00B8487E" w:rsidRPr="003C1074">
        <w:rPr>
          <w:sz w:val="28"/>
          <w:szCs w:val="28"/>
          <w:lang w:val="uk-UA"/>
        </w:rPr>
        <w:t>перекладається як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«виробник, що пасе задніх».</w:t>
      </w:r>
    </w:p>
    <w:p w:rsidR="00F84504" w:rsidRPr="003C1074" w:rsidRDefault="00A42842" w:rsidP="008653FE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i/>
          <w:sz w:val="28"/>
          <w:szCs w:val="28"/>
          <w:lang w:val="uk-UA"/>
        </w:rPr>
        <w:t>“</w:t>
      </w:r>
      <w:r w:rsidR="00CE71C8" w:rsidRPr="003C1074">
        <w:rPr>
          <w:i/>
          <w:sz w:val="28"/>
          <w:szCs w:val="28"/>
          <w:lang w:val="uk-UA"/>
        </w:rPr>
        <w:t>Contrary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to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what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Andy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Haldane, chief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economist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at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the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Bank, has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claimed, there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is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no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compelling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evidence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of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a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b/>
          <w:i/>
          <w:sz w:val="28"/>
          <w:szCs w:val="28"/>
          <w:lang w:val="uk-UA"/>
        </w:rPr>
        <w:t>new</w:t>
      </w:r>
      <w:r w:rsidR="009E503E">
        <w:rPr>
          <w:b/>
          <w:i/>
          <w:sz w:val="28"/>
          <w:szCs w:val="28"/>
          <w:lang w:val="uk-UA"/>
        </w:rPr>
        <w:t xml:space="preserve"> </w:t>
      </w:r>
      <w:r w:rsidR="00CE71C8" w:rsidRPr="003C1074">
        <w:rPr>
          <w:b/>
          <w:i/>
          <w:sz w:val="28"/>
          <w:szCs w:val="28"/>
          <w:lang w:val="uk-UA"/>
        </w:rPr>
        <w:t>dawn</w:t>
      </w:r>
      <w:r w:rsidR="009E503E">
        <w:rPr>
          <w:b/>
          <w:i/>
          <w:sz w:val="28"/>
          <w:szCs w:val="28"/>
          <w:lang w:val="uk-UA"/>
        </w:rPr>
        <w:t xml:space="preserve"> </w:t>
      </w:r>
      <w:r w:rsidR="00CE71C8" w:rsidRPr="003C1074">
        <w:rPr>
          <w:b/>
          <w:i/>
          <w:sz w:val="28"/>
          <w:szCs w:val="28"/>
          <w:lang w:val="uk-UA"/>
        </w:rPr>
        <w:t>breaking</w:t>
      </w:r>
      <w:r w:rsidR="009E503E">
        <w:rPr>
          <w:b/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for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pay</w:t>
      </w:r>
      <w:r w:rsidR="009E503E">
        <w:rPr>
          <w:i/>
          <w:sz w:val="28"/>
          <w:szCs w:val="28"/>
          <w:lang w:val="uk-UA"/>
        </w:rPr>
        <w:t xml:space="preserve"> </w:t>
      </w:r>
      <w:r w:rsidR="00CE71C8" w:rsidRPr="003C1074">
        <w:rPr>
          <w:i/>
          <w:sz w:val="28"/>
          <w:szCs w:val="28"/>
          <w:lang w:val="uk-UA"/>
        </w:rPr>
        <w:t>growth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[</w:t>
      </w:r>
      <w:r w:rsidR="00C72E01" w:rsidRPr="003C1074">
        <w:rPr>
          <w:i/>
          <w:color w:val="000000" w:themeColor="text1"/>
          <w:sz w:val="28"/>
          <w:szCs w:val="28"/>
          <w:lang w:val="uk-UA"/>
        </w:rPr>
        <w:t>36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Для підсилення враження, автори економічних текстів доволі часто вдаються до таких засобів художньої виразності</w:t>
      </w:r>
      <w:r w:rsidR="008653FE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 метафоричні епітети. Саме завдяки цьому текст стає стилістично виразним, образним та яскравим для реципієнта.  У даному випадку вдало поєднано два метафоричних вислови </w:t>
      </w:r>
      <w:r w:rsidRPr="003C1074">
        <w:rPr>
          <w:b/>
          <w:sz w:val="28"/>
          <w:szCs w:val="28"/>
          <w:lang w:val="uk-UA"/>
        </w:rPr>
        <w:t>«new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 xml:space="preserve">dawn» </w:t>
      </w:r>
      <w:r w:rsidRPr="003C1074">
        <w:rPr>
          <w:sz w:val="28"/>
          <w:szCs w:val="28"/>
          <w:lang w:val="uk-UA"/>
        </w:rPr>
        <w:t xml:space="preserve">та </w:t>
      </w:r>
      <w:r w:rsidRPr="003C1074">
        <w:rPr>
          <w:b/>
          <w:sz w:val="28"/>
          <w:szCs w:val="28"/>
          <w:lang w:val="uk-UA"/>
        </w:rPr>
        <w:t>«to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break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the</w:t>
      </w:r>
      <w:r w:rsidR="009E503E">
        <w:rPr>
          <w:b/>
          <w:sz w:val="28"/>
          <w:szCs w:val="28"/>
          <w:lang w:val="uk-UA"/>
        </w:rPr>
        <w:t xml:space="preserve"> </w:t>
      </w:r>
      <w:r w:rsidRPr="003C1074">
        <w:rPr>
          <w:b/>
          <w:sz w:val="28"/>
          <w:szCs w:val="28"/>
          <w:lang w:val="uk-UA"/>
        </w:rPr>
        <w:t>dawn»</w:t>
      </w:r>
      <w:r w:rsidR="005F685A" w:rsidRPr="003C1074">
        <w:rPr>
          <w:sz w:val="28"/>
          <w:szCs w:val="28"/>
          <w:lang w:val="uk-UA"/>
        </w:rPr>
        <w:t>, що</w:t>
      </w:r>
      <w:r w:rsidR="009E503E">
        <w:rPr>
          <w:sz w:val="28"/>
          <w:szCs w:val="28"/>
          <w:lang w:val="uk-UA"/>
        </w:rPr>
        <w:t xml:space="preserve"> </w:t>
      </w:r>
      <w:r w:rsidR="00B8487E" w:rsidRPr="003C1074">
        <w:rPr>
          <w:sz w:val="28"/>
          <w:szCs w:val="28"/>
          <w:lang w:val="uk-UA"/>
        </w:rPr>
        <w:t>перекладається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«нова зоря»</w:t>
      </w:r>
      <w:r w:rsidRPr="003C1074">
        <w:rPr>
          <w:sz w:val="28"/>
          <w:szCs w:val="28"/>
          <w:lang w:val="uk-UA"/>
        </w:rPr>
        <w:t xml:space="preserve"> та </w:t>
      </w:r>
      <w:r w:rsidRPr="003C1074">
        <w:rPr>
          <w:i/>
          <w:sz w:val="28"/>
          <w:szCs w:val="28"/>
          <w:lang w:val="uk-UA"/>
        </w:rPr>
        <w:t>«світати»</w:t>
      </w:r>
      <w:r w:rsidRPr="003C1074">
        <w:rPr>
          <w:sz w:val="28"/>
          <w:szCs w:val="28"/>
          <w:lang w:val="uk-UA"/>
        </w:rPr>
        <w:t xml:space="preserve"> відповідно.  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За функціональною характеристикою можна визначити </w:t>
      </w:r>
      <w:r w:rsidR="00D1330A" w:rsidRPr="003C1074">
        <w:rPr>
          <w:sz w:val="28"/>
          <w:szCs w:val="28"/>
          <w:lang w:val="uk-UA"/>
        </w:rPr>
        <w:t>дану метафору як декоративну [13, с. 71</w:t>
      </w:r>
      <w:r w:rsidRPr="003C1074">
        <w:rPr>
          <w:sz w:val="28"/>
          <w:szCs w:val="28"/>
          <w:lang w:val="uk-UA"/>
        </w:rPr>
        <w:t>], тобто вона відіграє роль прикрашення мови тексту.</w:t>
      </w:r>
    </w:p>
    <w:p w:rsidR="00F84504" w:rsidRPr="003C1074" w:rsidRDefault="00A42842" w:rsidP="008653FE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3C1074">
        <w:rPr>
          <w:i/>
          <w:color w:val="000000" w:themeColor="text1"/>
          <w:sz w:val="28"/>
          <w:szCs w:val="28"/>
          <w:lang w:val="uk-UA"/>
        </w:rPr>
        <w:t>“</w:t>
      </w:r>
      <w:r w:rsidR="00CE71C8" w:rsidRPr="003C1074">
        <w:rPr>
          <w:i/>
          <w:color w:val="000000" w:themeColor="text1"/>
          <w:sz w:val="28"/>
          <w:szCs w:val="28"/>
          <w:lang w:val="uk-UA"/>
        </w:rPr>
        <w:t xml:space="preserve">The uncertainty about Brexit, which has been a </w:t>
      </w:r>
      <w:r w:rsidR="00CE71C8" w:rsidRPr="003C1074">
        <w:rPr>
          <w:b/>
          <w:i/>
          <w:color w:val="000000" w:themeColor="text1"/>
          <w:sz w:val="28"/>
          <w:szCs w:val="28"/>
          <w:lang w:val="uk-UA"/>
        </w:rPr>
        <w:t>dampener</w:t>
      </w:r>
      <w:r w:rsidR="00CE71C8" w:rsidRPr="003C1074">
        <w:rPr>
          <w:i/>
          <w:color w:val="000000" w:themeColor="text1"/>
          <w:sz w:val="28"/>
          <w:szCs w:val="28"/>
          <w:lang w:val="uk-UA"/>
        </w:rPr>
        <w:t xml:space="preserve"> on business investment and economic growth for the past couple of years, seems unlikely to be quickly resolved 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[</w:t>
      </w:r>
      <w:r w:rsidR="00C72E01" w:rsidRPr="003C1074">
        <w:rPr>
          <w:i/>
          <w:color w:val="000000" w:themeColor="text1"/>
          <w:sz w:val="28"/>
          <w:szCs w:val="28"/>
          <w:lang w:val="uk-UA"/>
        </w:rPr>
        <w:t>36</w:t>
      </w:r>
      <w:r w:rsidR="00F84504" w:rsidRPr="003C1074">
        <w:rPr>
          <w:i/>
          <w:color w:val="000000" w:themeColor="text1"/>
          <w:sz w:val="28"/>
          <w:szCs w:val="28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lang w:val="uk-UA"/>
        </w:rPr>
        <w:t>”</w:t>
      </w:r>
    </w:p>
    <w:p w:rsidR="00CE71C8" w:rsidRPr="003C1074" w:rsidRDefault="00CE71C8" w:rsidP="00CE71C8">
      <w:pPr>
        <w:spacing w:line="360" w:lineRule="auto"/>
        <w:ind w:left="80" w:firstLine="708"/>
        <w:jc w:val="both"/>
        <w:rPr>
          <w:color w:val="121212"/>
          <w:sz w:val="28"/>
          <w:szCs w:val="28"/>
          <w:shd w:val="clear" w:color="auto" w:fill="FEF9F5"/>
          <w:lang w:val="uk-UA"/>
        </w:rPr>
      </w:pPr>
      <w:r w:rsidRPr="003C1074">
        <w:rPr>
          <w:sz w:val="28"/>
          <w:szCs w:val="28"/>
          <w:lang w:val="uk-UA"/>
        </w:rPr>
        <w:t xml:space="preserve">Цікаве </w:t>
      </w:r>
      <w:r w:rsidR="008653FE" w:rsidRPr="003C1074">
        <w:rPr>
          <w:sz w:val="28"/>
          <w:szCs w:val="28"/>
          <w:lang w:val="uk-UA"/>
        </w:rPr>
        <w:t>вживання</w:t>
      </w:r>
      <w:r w:rsidRPr="003C1074">
        <w:rPr>
          <w:sz w:val="28"/>
          <w:szCs w:val="28"/>
          <w:lang w:val="uk-UA"/>
        </w:rPr>
        <w:t xml:space="preserve"> слова </w:t>
      </w:r>
      <w:r w:rsidRPr="003C1074">
        <w:rPr>
          <w:b/>
          <w:sz w:val="28"/>
          <w:szCs w:val="28"/>
          <w:lang w:val="uk-UA"/>
        </w:rPr>
        <w:t>«</w:t>
      </w:r>
      <w:r w:rsidRPr="003C1074">
        <w:rPr>
          <w:b/>
          <w:color w:val="121212"/>
          <w:sz w:val="28"/>
          <w:szCs w:val="28"/>
          <w:shd w:val="clear" w:color="auto" w:fill="FEF9F5"/>
          <w:lang w:val="uk-UA"/>
        </w:rPr>
        <w:t>dampener</w:t>
      </w:r>
      <w:r w:rsidRPr="003C1074">
        <w:rPr>
          <w:b/>
          <w:sz w:val="28"/>
          <w:szCs w:val="28"/>
          <w:lang w:val="uk-UA"/>
        </w:rPr>
        <w:t xml:space="preserve">» </w:t>
      </w:r>
      <w:r w:rsidRPr="003C1074">
        <w:rPr>
          <w:sz w:val="28"/>
          <w:szCs w:val="28"/>
          <w:lang w:val="uk-UA"/>
        </w:rPr>
        <w:t xml:space="preserve">– </w:t>
      </w:r>
      <w:r w:rsidRPr="003C1074">
        <w:rPr>
          <w:i/>
          <w:sz w:val="28"/>
          <w:szCs w:val="28"/>
          <w:lang w:val="uk-UA"/>
        </w:rPr>
        <w:t xml:space="preserve">«зволожувач» </w:t>
      </w:r>
      <w:r w:rsidRPr="003C1074">
        <w:rPr>
          <w:sz w:val="28"/>
          <w:szCs w:val="28"/>
          <w:lang w:val="uk-UA"/>
        </w:rPr>
        <w:t xml:space="preserve">в економічному тексті журналу </w:t>
      </w:r>
      <w:r w:rsidRPr="003C1074">
        <w:rPr>
          <w:i/>
          <w:sz w:val="28"/>
          <w:szCs w:val="28"/>
          <w:lang w:val="uk-UA"/>
        </w:rPr>
        <w:t>The</w:t>
      </w:r>
      <w:r w:rsidR="009E503E">
        <w:rPr>
          <w:i/>
          <w:sz w:val="28"/>
          <w:szCs w:val="28"/>
          <w:lang w:val="uk-UA"/>
        </w:rPr>
        <w:t xml:space="preserve"> </w:t>
      </w:r>
      <w:r w:rsidRPr="003C1074">
        <w:rPr>
          <w:i/>
          <w:sz w:val="28"/>
          <w:szCs w:val="28"/>
          <w:lang w:val="uk-UA"/>
        </w:rPr>
        <w:t>Guardian</w:t>
      </w:r>
      <w:r w:rsidR="00FE0513" w:rsidRPr="003C1074">
        <w:rPr>
          <w:sz w:val="28"/>
          <w:szCs w:val="28"/>
          <w:lang w:val="uk-UA"/>
        </w:rPr>
        <w:t xml:space="preserve"> щодо гострої теми навколо Брекз</w:t>
      </w:r>
      <w:r w:rsidRPr="003C1074">
        <w:rPr>
          <w:sz w:val="28"/>
          <w:szCs w:val="28"/>
          <w:lang w:val="uk-UA"/>
        </w:rPr>
        <w:t>іту. У даному випадку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відбувається</w:t>
      </w:r>
      <w:r w:rsidR="00C74C4A" w:rsidRPr="003C1074">
        <w:rPr>
          <w:sz w:val="28"/>
          <w:szCs w:val="28"/>
          <w:lang w:val="uk-UA"/>
        </w:rPr>
        <w:t xml:space="preserve"> трансформація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значення іменника на ді</w:t>
      </w:r>
      <w:r w:rsidR="005F685A" w:rsidRPr="003C1074">
        <w:rPr>
          <w:sz w:val="28"/>
          <w:szCs w:val="28"/>
          <w:lang w:val="uk-UA"/>
        </w:rPr>
        <w:t>єслово з внутрішньо-семантичним</w:t>
      </w:r>
      <w:r w:rsidRPr="003C1074">
        <w:rPr>
          <w:sz w:val="28"/>
          <w:szCs w:val="28"/>
          <w:lang w:val="uk-UA"/>
        </w:rPr>
        <w:t xml:space="preserve"> перенесенням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– </w:t>
      </w:r>
      <w:r w:rsidRPr="003C1074">
        <w:rPr>
          <w:i/>
          <w:sz w:val="28"/>
          <w:szCs w:val="28"/>
          <w:lang w:val="uk-UA"/>
        </w:rPr>
        <w:t>«послаблювати, бути перепоною»</w:t>
      </w:r>
      <w:r w:rsidRPr="003C1074">
        <w:rPr>
          <w:sz w:val="28"/>
          <w:szCs w:val="28"/>
          <w:lang w:val="uk-UA"/>
        </w:rPr>
        <w:t xml:space="preserve">. </w:t>
      </w:r>
    </w:p>
    <w:p w:rsidR="00CE71C8" w:rsidRPr="003C1074" w:rsidRDefault="002D2CF8" w:rsidP="008653FE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="00CE71C8"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The events taking place in Beijing from Nov. 8 to 10 are dominated by official roundtable discussions and meetings </w:t>
      </w:r>
      <w:r w:rsidR="00CE71C8" w:rsidRPr="003C1074">
        <w:rPr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behind closed doors</w:t>
      </w:r>
      <w:r w:rsidR="00CE71C8"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that are rounding up the weeklong expo in which Chinese organizers hosted more than 300,000 visitors and delegates from 172 countries [</w:t>
      </w:r>
      <w:r w:rsidR="00C72E01"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33</w:t>
      </w:r>
      <w:r w:rsidR="00CE71C8"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].</w:t>
      </w:r>
      <w:r w:rsidRPr="003C1074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”</w:t>
      </w:r>
    </w:p>
    <w:p w:rsidR="00CE71C8" w:rsidRPr="003C1074" w:rsidRDefault="00CE71C8" w:rsidP="00B8487E">
      <w:pPr>
        <w:spacing w:line="360" w:lineRule="auto"/>
        <w:ind w:left="80" w:firstLine="708"/>
        <w:jc w:val="both"/>
        <w:rPr>
          <w:color w:val="121212"/>
          <w:sz w:val="28"/>
          <w:szCs w:val="28"/>
          <w:shd w:val="clear" w:color="auto" w:fill="FFFFFF"/>
          <w:lang w:val="uk-UA"/>
        </w:rPr>
      </w:pPr>
      <w:r w:rsidRPr="003C1074">
        <w:rPr>
          <w:color w:val="121212"/>
          <w:sz w:val="28"/>
          <w:szCs w:val="28"/>
          <w:shd w:val="clear" w:color="auto" w:fill="FFFFFF"/>
          <w:lang w:val="uk-UA"/>
        </w:rPr>
        <w:t>Словосполучення «</w:t>
      </w:r>
      <w:r w:rsidRPr="003C1074">
        <w:rPr>
          <w:b/>
          <w:color w:val="121212"/>
          <w:sz w:val="28"/>
          <w:szCs w:val="28"/>
          <w:shd w:val="clear" w:color="auto" w:fill="FFFFFF"/>
          <w:lang w:val="uk-UA"/>
        </w:rPr>
        <w:t>behind</w:t>
      </w:r>
      <w:r w:rsidR="009E503E">
        <w:rPr>
          <w:b/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Pr="003C1074">
        <w:rPr>
          <w:b/>
          <w:color w:val="121212"/>
          <w:sz w:val="28"/>
          <w:szCs w:val="28"/>
          <w:shd w:val="clear" w:color="auto" w:fill="FFFFFF"/>
          <w:lang w:val="uk-UA"/>
        </w:rPr>
        <w:t>closed</w:t>
      </w:r>
      <w:r w:rsidR="009E503E">
        <w:rPr>
          <w:b/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Pr="003C1074">
        <w:rPr>
          <w:b/>
          <w:color w:val="121212"/>
          <w:sz w:val="28"/>
          <w:szCs w:val="28"/>
          <w:shd w:val="clear" w:color="auto" w:fill="FFFFFF"/>
          <w:lang w:val="uk-UA"/>
        </w:rPr>
        <w:t>doors</w:t>
      </w:r>
      <w:r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» первинно позначає </w:t>
      </w:r>
      <w:r w:rsidRPr="003C1074">
        <w:rPr>
          <w:i/>
          <w:color w:val="121212"/>
          <w:sz w:val="28"/>
          <w:szCs w:val="28"/>
          <w:shd w:val="clear" w:color="auto" w:fill="FFFFFF"/>
          <w:lang w:val="uk-UA"/>
        </w:rPr>
        <w:t>«за закритими дверима»</w:t>
      </w:r>
      <w:r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, після семантичного метаморфозу ми отримаємо логічне перенесене значення </w:t>
      </w:r>
      <w:r w:rsidR="00B8487E" w:rsidRPr="003C1074">
        <w:rPr>
          <w:color w:val="121212"/>
          <w:sz w:val="28"/>
          <w:szCs w:val="28"/>
          <w:shd w:val="clear" w:color="auto" w:fill="FFFFFF"/>
          <w:lang w:val="uk-UA"/>
        </w:rPr>
        <w:t xml:space="preserve">та перекладаємо як </w:t>
      </w:r>
      <w:r w:rsidRPr="003C1074">
        <w:rPr>
          <w:i/>
          <w:color w:val="121212"/>
          <w:sz w:val="28"/>
          <w:szCs w:val="28"/>
          <w:shd w:val="clear" w:color="auto" w:fill="FFFFFF"/>
          <w:lang w:val="uk-UA"/>
        </w:rPr>
        <w:t>«таємно», «без свідків».</w:t>
      </w:r>
    </w:p>
    <w:p w:rsidR="00C65ABB" w:rsidRPr="003C1074" w:rsidRDefault="00CE71C8" w:rsidP="00CE71C8">
      <w:pPr>
        <w:spacing w:line="360" w:lineRule="auto"/>
        <w:ind w:left="8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C1074">
        <w:rPr>
          <w:sz w:val="28"/>
          <w:szCs w:val="28"/>
          <w:shd w:val="clear" w:color="auto" w:fill="FFFFFF"/>
          <w:lang w:val="uk-UA"/>
        </w:rPr>
        <w:t>Ф. де Соссюр вважав, що в метафорах</w:t>
      </w:r>
      <w:r w:rsidR="009E503E">
        <w:rPr>
          <w:sz w:val="28"/>
          <w:szCs w:val="28"/>
          <w:shd w:val="clear" w:color="auto" w:fill="FFFFFF"/>
          <w:lang w:val="uk-UA"/>
        </w:rPr>
        <w:t xml:space="preserve"> </w:t>
      </w:r>
      <w:r w:rsidRPr="003C1074">
        <w:rPr>
          <w:sz w:val="28"/>
          <w:szCs w:val="28"/>
          <w:shd w:val="clear" w:color="auto" w:fill="FFFFFF"/>
          <w:lang w:val="uk-UA"/>
        </w:rPr>
        <w:t>відображається дух народу,</w:t>
      </w:r>
      <w:r w:rsidR="009E503E">
        <w:rPr>
          <w:sz w:val="28"/>
          <w:szCs w:val="28"/>
          <w:shd w:val="clear" w:color="auto" w:fill="FFFFFF"/>
          <w:lang w:val="uk-UA"/>
        </w:rPr>
        <w:t xml:space="preserve"> </w:t>
      </w:r>
      <w:r w:rsidRPr="003C1074">
        <w:rPr>
          <w:sz w:val="28"/>
          <w:szCs w:val="28"/>
          <w:shd w:val="clear" w:color="auto" w:fill="FFFFFF"/>
          <w:lang w:val="uk-UA"/>
        </w:rPr>
        <w:t>вони</w:t>
      </w:r>
      <w:r w:rsidR="009E503E">
        <w:rPr>
          <w:sz w:val="28"/>
          <w:szCs w:val="28"/>
          <w:shd w:val="clear" w:color="auto" w:fill="FFFFFF"/>
          <w:lang w:val="uk-UA"/>
        </w:rPr>
        <w:t xml:space="preserve"> </w:t>
      </w:r>
      <w:r w:rsidRPr="003C1074">
        <w:rPr>
          <w:sz w:val="28"/>
          <w:szCs w:val="28"/>
          <w:shd w:val="clear" w:color="auto" w:fill="FFFFFF"/>
          <w:lang w:val="uk-UA"/>
        </w:rPr>
        <w:t>передають різницю в мисленні та сприйнятті</w:t>
      </w:r>
      <w:r w:rsidR="00F84504" w:rsidRPr="003C1074">
        <w:rPr>
          <w:sz w:val="28"/>
          <w:szCs w:val="28"/>
          <w:shd w:val="clear" w:color="auto" w:fill="FFFFFF"/>
          <w:lang w:val="uk-UA"/>
        </w:rPr>
        <w:t xml:space="preserve"> [9</w:t>
      </w:r>
      <w:r w:rsidRPr="003C1074">
        <w:rPr>
          <w:sz w:val="28"/>
          <w:szCs w:val="28"/>
          <w:shd w:val="clear" w:color="auto" w:fill="FFFFFF"/>
          <w:lang w:val="uk-UA"/>
        </w:rPr>
        <w:t xml:space="preserve">, с. 205] представників різних націй. </w:t>
      </w:r>
    </w:p>
    <w:p w:rsidR="00CE71C8" w:rsidRPr="003C1074" w:rsidRDefault="00C65ABB" w:rsidP="00CE71C8">
      <w:pPr>
        <w:spacing w:line="360" w:lineRule="auto"/>
        <w:ind w:left="8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C1074">
        <w:rPr>
          <w:sz w:val="28"/>
          <w:szCs w:val="28"/>
          <w:shd w:val="clear" w:color="auto" w:fill="FFFFFF"/>
          <w:lang w:val="uk-UA"/>
        </w:rPr>
        <w:t>Отже, б</w:t>
      </w:r>
      <w:r w:rsidR="00CE71C8" w:rsidRPr="003C1074">
        <w:rPr>
          <w:sz w:val="28"/>
          <w:szCs w:val="28"/>
          <w:shd w:val="clear" w:color="auto" w:fill="FFFFFF"/>
          <w:lang w:val="uk-UA"/>
        </w:rPr>
        <w:t>езсумнівним фактом виступає твердження про те, що світове різнобарв’я народів, культур та менталітету породило різні не тільки мовні картини світу, але й образи, що стоять за слова</w:t>
      </w:r>
      <w:r w:rsidR="00B8487E" w:rsidRPr="003C1074">
        <w:rPr>
          <w:sz w:val="28"/>
          <w:szCs w:val="28"/>
          <w:shd w:val="clear" w:color="auto" w:fill="FFFFFF"/>
          <w:lang w:val="uk-UA"/>
        </w:rPr>
        <w:t xml:space="preserve">ми та позначають місцеві реалії. Таким чином, перекладач має брати до уваги ці екстрамовні знання та використовувати їх при перекладі на мову реципієнтів. </w:t>
      </w:r>
    </w:p>
    <w:p w:rsidR="001F5258" w:rsidRPr="003C1074" w:rsidRDefault="001F5258" w:rsidP="00D770FC">
      <w:pPr>
        <w:widowControl/>
        <w:autoSpaceDE/>
        <w:autoSpaceDN/>
        <w:adjustRightInd/>
        <w:spacing w:line="259" w:lineRule="auto"/>
        <w:rPr>
          <w:b/>
          <w:sz w:val="28"/>
          <w:szCs w:val="28"/>
          <w:lang w:val="uk-UA"/>
        </w:rPr>
      </w:pPr>
    </w:p>
    <w:p w:rsidR="005775E0" w:rsidRPr="003C1074" w:rsidRDefault="005775E0" w:rsidP="00C6538F">
      <w:pPr>
        <w:widowControl/>
        <w:autoSpaceDE/>
        <w:autoSpaceDN/>
        <w:adjustRightInd/>
        <w:spacing w:line="259" w:lineRule="auto"/>
        <w:rPr>
          <w:rFonts w:eastAsiaTheme="majorEastAsia"/>
          <w:b/>
          <w:sz w:val="28"/>
          <w:szCs w:val="28"/>
          <w:lang w:val="uk-UA"/>
        </w:rPr>
      </w:pPr>
      <w:r w:rsidRPr="003C1074">
        <w:rPr>
          <w:rFonts w:eastAsiaTheme="majorEastAsia"/>
          <w:b/>
          <w:sz w:val="28"/>
          <w:szCs w:val="28"/>
          <w:lang w:val="uk-UA"/>
        </w:rPr>
        <w:br w:type="page"/>
      </w:r>
    </w:p>
    <w:p w:rsidR="005775E0" w:rsidRPr="003C1074" w:rsidRDefault="005775E0" w:rsidP="005775E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31" w:name="_Toc534311870"/>
      <w:bookmarkStart w:id="32" w:name="_Toc534311914"/>
      <w:r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ВИСНОВКИ</w:t>
      </w:r>
      <w:bookmarkEnd w:id="31"/>
      <w:bookmarkEnd w:id="32"/>
    </w:p>
    <w:p w:rsidR="00170474" w:rsidRPr="003C1074" w:rsidRDefault="00170474" w:rsidP="001704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70474" w:rsidRPr="003C1074" w:rsidRDefault="00170474" w:rsidP="001704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Вплив економіки на суспільне життя набуває все більших масштабів.  Розгляд економічного тексту з урахуванням специфіки його контексту породив широке трактування дискурсної методології в лінгвістиці та виокремив для себе окреме місце під званням економічного дискурсу.</w:t>
      </w:r>
    </w:p>
    <w:p w:rsidR="00170474" w:rsidRPr="003C1074" w:rsidRDefault="00170474" w:rsidP="001704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Під час проведення дослідження, було визначено, що економічний дискурс – це один з типів дискурсу, представлений газетно-публіцистичними повідомленнями, які пов'язані зі змістовно економічною проблематикою, об'єднані комунікативно та функціонально-прагматичними відно</w:t>
      </w:r>
      <w:r w:rsidR="00373637" w:rsidRPr="003C1074">
        <w:rPr>
          <w:sz w:val="28"/>
          <w:szCs w:val="28"/>
          <w:lang w:val="uk-UA"/>
        </w:rPr>
        <w:t>шення</w:t>
      </w:r>
      <w:r w:rsidR="00A96B8B">
        <w:rPr>
          <w:sz w:val="28"/>
          <w:szCs w:val="28"/>
          <w:lang w:val="uk-UA"/>
        </w:rPr>
        <w:t>ми, оціночно</w:t>
      </w:r>
      <w:r w:rsidRPr="003C1074">
        <w:rPr>
          <w:sz w:val="28"/>
          <w:szCs w:val="28"/>
          <w:lang w:val="uk-UA"/>
        </w:rPr>
        <w:t xml:space="preserve"> відображають актуальні економічні події та соціально значущі явища з метою впливу на масового адресата і формування громадської думки.</w:t>
      </w:r>
    </w:p>
    <w:p w:rsidR="00170474" w:rsidRPr="003C1074" w:rsidRDefault="008653FE" w:rsidP="001704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Шляхом </w:t>
      </w:r>
      <w:r w:rsidR="00170474" w:rsidRPr="003C1074">
        <w:rPr>
          <w:sz w:val="28"/>
          <w:szCs w:val="28"/>
          <w:lang w:val="uk-UA"/>
        </w:rPr>
        <w:t>аналіз</w:t>
      </w:r>
      <w:r w:rsidRPr="003C1074">
        <w:rPr>
          <w:sz w:val="28"/>
          <w:szCs w:val="28"/>
          <w:lang w:val="uk-UA"/>
        </w:rPr>
        <w:t>у</w:t>
      </w:r>
      <w:r w:rsidR="009E503E">
        <w:rPr>
          <w:sz w:val="28"/>
          <w:szCs w:val="28"/>
          <w:lang w:val="uk-UA"/>
        </w:rPr>
        <w:t xml:space="preserve"> </w:t>
      </w:r>
      <w:r w:rsidR="00170474" w:rsidRPr="003C1074">
        <w:rPr>
          <w:sz w:val="28"/>
          <w:szCs w:val="28"/>
          <w:lang w:val="uk-UA"/>
        </w:rPr>
        <w:t xml:space="preserve">було розкрито комунікативну роль лінгвістичних </w:t>
      </w:r>
      <w:r w:rsidR="00EE0F52" w:rsidRPr="003C1074">
        <w:rPr>
          <w:sz w:val="28"/>
          <w:szCs w:val="28"/>
          <w:lang w:val="uk-UA"/>
        </w:rPr>
        <w:t xml:space="preserve">перекладацьких </w:t>
      </w:r>
      <w:r w:rsidR="00170474" w:rsidRPr="003C1074">
        <w:rPr>
          <w:sz w:val="28"/>
          <w:szCs w:val="28"/>
          <w:lang w:val="uk-UA"/>
        </w:rPr>
        <w:t>засобів в сучасному економічному англомовному та україномовному медіа</w:t>
      </w:r>
      <w:r w:rsidR="009E503E">
        <w:rPr>
          <w:sz w:val="28"/>
          <w:szCs w:val="28"/>
          <w:lang w:val="uk-UA"/>
        </w:rPr>
        <w:t xml:space="preserve"> </w:t>
      </w:r>
      <w:r w:rsidR="00170474" w:rsidRPr="003C1074">
        <w:rPr>
          <w:sz w:val="28"/>
          <w:szCs w:val="28"/>
          <w:lang w:val="uk-UA"/>
        </w:rPr>
        <w:t>просторі.</w:t>
      </w:r>
      <w:r w:rsidR="00373637" w:rsidRPr="003C1074">
        <w:rPr>
          <w:sz w:val="28"/>
          <w:szCs w:val="28"/>
          <w:lang w:val="uk-UA"/>
        </w:rPr>
        <w:t xml:space="preserve"> Б</w:t>
      </w:r>
      <w:r w:rsidR="00170474" w:rsidRPr="003C1074">
        <w:rPr>
          <w:sz w:val="28"/>
          <w:szCs w:val="28"/>
          <w:lang w:val="uk-UA"/>
        </w:rPr>
        <w:t xml:space="preserve">ула досягнута мета проведеного дослідження:моделювання ролі </w:t>
      </w:r>
      <w:r w:rsidR="00EE0F52" w:rsidRPr="003C1074">
        <w:rPr>
          <w:sz w:val="28"/>
          <w:szCs w:val="28"/>
          <w:lang w:val="uk-UA"/>
        </w:rPr>
        <w:t xml:space="preserve">перекладацьких </w:t>
      </w:r>
      <w:r w:rsidR="00170474" w:rsidRPr="003C1074">
        <w:rPr>
          <w:sz w:val="28"/>
          <w:szCs w:val="28"/>
          <w:lang w:val="uk-UA"/>
        </w:rPr>
        <w:t>лексико-семантичних та граматичних прийомів в економічних</w:t>
      </w:r>
      <w:r w:rsidR="009E503E">
        <w:rPr>
          <w:sz w:val="28"/>
          <w:szCs w:val="28"/>
          <w:lang w:val="uk-UA"/>
        </w:rPr>
        <w:t xml:space="preserve"> </w:t>
      </w:r>
      <w:r w:rsidR="00170474" w:rsidRPr="003C1074">
        <w:rPr>
          <w:sz w:val="28"/>
          <w:szCs w:val="28"/>
          <w:lang w:val="uk-UA"/>
        </w:rPr>
        <w:t xml:space="preserve">статтях, а також безпосереднє визначення їхньої міри сприйняття та сили впливу на реципієнта. </w:t>
      </w:r>
    </w:p>
    <w:p w:rsidR="00170474" w:rsidRPr="003C1074" w:rsidRDefault="00170474" w:rsidP="001704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Як висновок, було </w:t>
      </w:r>
      <w:r w:rsidR="00A63D3B" w:rsidRPr="003C1074">
        <w:rPr>
          <w:sz w:val="28"/>
          <w:szCs w:val="28"/>
          <w:lang w:val="uk-UA"/>
        </w:rPr>
        <w:t>продемонстровано</w:t>
      </w:r>
      <w:r w:rsidRPr="003C1074">
        <w:rPr>
          <w:sz w:val="28"/>
          <w:szCs w:val="28"/>
          <w:lang w:val="uk-UA"/>
        </w:rPr>
        <w:t xml:space="preserve">, що задля привернення уваги читачів до складних економічних рубрик, журналісти мас-медіа, при написанні текстів, звертаються до застосування найрізноманітніших лінгвістичних прийомів. До </w:t>
      </w:r>
      <w:r w:rsidR="000D4BCA" w:rsidRPr="003C1074">
        <w:rPr>
          <w:sz w:val="28"/>
          <w:szCs w:val="28"/>
          <w:lang w:val="uk-UA"/>
        </w:rPr>
        <w:t>їх</w:t>
      </w:r>
      <w:r w:rsidR="009E503E">
        <w:rPr>
          <w:sz w:val="28"/>
          <w:szCs w:val="28"/>
          <w:lang w:val="uk-UA"/>
        </w:rPr>
        <w:t xml:space="preserve"> </w:t>
      </w:r>
      <w:r w:rsidR="000D4BCA" w:rsidRPr="003C1074">
        <w:rPr>
          <w:sz w:val="28"/>
          <w:szCs w:val="28"/>
          <w:lang w:val="uk-UA"/>
        </w:rPr>
        <w:t>лексико-стилістичних</w:t>
      </w:r>
      <w:r w:rsidRPr="003C1074">
        <w:rPr>
          <w:sz w:val="28"/>
          <w:szCs w:val="28"/>
          <w:lang w:val="uk-UA"/>
        </w:rPr>
        <w:t xml:space="preserve"> особливостей ми віднесли такі прийоми</w:t>
      </w:r>
      <w:r w:rsidR="00A63D3B" w:rsidRPr="003C1074">
        <w:rPr>
          <w:sz w:val="28"/>
          <w:szCs w:val="28"/>
          <w:lang w:val="uk-UA"/>
        </w:rPr>
        <w:t>,</w:t>
      </w:r>
      <w:r w:rsidRPr="003C1074">
        <w:rPr>
          <w:sz w:val="28"/>
          <w:szCs w:val="28"/>
          <w:lang w:val="uk-UA"/>
        </w:rPr>
        <w:t xml:space="preserve"> як застосування фразеологізмів, метафор,що базуються на метафоричному перенесенні при словотворенні, численних абревіацій та назв організацій, спеціальної лексики, яка вимагає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>екстрамовних знань та розуміння самих концептів реципієнтами,загальновживаної лексики, складної економічної термінології тощо.</w:t>
      </w:r>
    </w:p>
    <w:p w:rsidR="00170474" w:rsidRPr="003C1074" w:rsidRDefault="00170474" w:rsidP="0017047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Застосування стилістичних прийомів надає економічним текстам</w:t>
      </w:r>
      <w:r w:rsidR="009E503E">
        <w:rPr>
          <w:sz w:val="28"/>
          <w:szCs w:val="28"/>
          <w:lang w:val="uk-UA"/>
        </w:rPr>
        <w:t xml:space="preserve"> </w:t>
      </w:r>
      <w:r w:rsidRPr="003C1074">
        <w:rPr>
          <w:sz w:val="28"/>
          <w:szCs w:val="28"/>
          <w:lang w:val="uk-UA"/>
        </w:rPr>
        <w:t xml:space="preserve">виразності та самобутності. Важливо підкреслити, що стилістичні засоби володіють емоційним ефектом, адже завдання ЗМІ – донести інформацію та вплинути на думку реципієнтів, а дана ціль найкраще досягається саме через емпіричний підхід у співпраці з емоційною складовою.  </w:t>
      </w:r>
    </w:p>
    <w:p w:rsidR="00170474" w:rsidRPr="003C1074" w:rsidRDefault="00170474" w:rsidP="0017047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 xml:space="preserve">Досліджувана тема </w:t>
      </w:r>
      <w:r w:rsidR="00A63D3B" w:rsidRPr="003C1074">
        <w:rPr>
          <w:sz w:val="28"/>
          <w:szCs w:val="28"/>
          <w:lang w:val="uk-UA"/>
        </w:rPr>
        <w:t>є</w:t>
      </w:r>
      <w:r w:rsidRPr="003C1074">
        <w:rPr>
          <w:sz w:val="28"/>
          <w:szCs w:val="28"/>
          <w:lang w:val="uk-UA"/>
        </w:rPr>
        <w:t xml:space="preserve"> вкрай актуальною через </w:t>
      </w:r>
      <w:r w:rsidR="00F45B3A" w:rsidRPr="003C1074">
        <w:rPr>
          <w:sz w:val="28"/>
          <w:szCs w:val="28"/>
          <w:lang w:val="uk-UA"/>
        </w:rPr>
        <w:t>значну</w:t>
      </w:r>
      <w:r w:rsidRPr="003C1074">
        <w:rPr>
          <w:sz w:val="28"/>
          <w:szCs w:val="28"/>
          <w:lang w:val="uk-UA"/>
        </w:rPr>
        <w:t xml:space="preserve"> роль економічної складової життя людей та потребує подальшого вивчення та аналізу, зокрема на прикладах англо- та україномовних медіа.</w:t>
      </w:r>
    </w:p>
    <w:p w:rsidR="00170474" w:rsidRPr="003C1074" w:rsidRDefault="00170474" w:rsidP="001704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70474" w:rsidRPr="003C1074" w:rsidRDefault="00170474" w:rsidP="00E43C37">
      <w:pPr>
        <w:spacing w:line="360" w:lineRule="auto"/>
        <w:jc w:val="both"/>
        <w:rPr>
          <w:sz w:val="28"/>
          <w:szCs w:val="28"/>
          <w:lang w:val="uk-UA"/>
        </w:rPr>
      </w:pPr>
    </w:p>
    <w:p w:rsidR="00373C1A" w:rsidRPr="003C1074" w:rsidRDefault="00373C1A" w:rsidP="00E43C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775E0" w:rsidRPr="003C1074" w:rsidRDefault="005775E0">
      <w:pPr>
        <w:widowControl/>
        <w:autoSpaceDE/>
        <w:autoSpaceDN/>
        <w:adjustRightInd/>
        <w:spacing w:after="160" w:line="259" w:lineRule="auto"/>
        <w:rPr>
          <w:rFonts w:eastAsiaTheme="majorEastAsia"/>
          <w:b/>
          <w:sz w:val="28"/>
          <w:szCs w:val="28"/>
          <w:lang w:val="uk-UA"/>
        </w:rPr>
      </w:pPr>
      <w:r w:rsidRPr="003C1074">
        <w:rPr>
          <w:b/>
          <w:sz w:val="28"/>
          <w:szCs w:val="28"/>
          <w:lang w:val="uk-UA"/>
        </w:rPr>
        <w:br w:type="page"/>
      </w:r>
    </w:p>
    <w:p w:rsidR="00552D66" w:rsidRPr="003C1074" w:rsidRDefault="005775E0" w:rsidP="00DE438A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33" w:name="_Toc534311871"/>
      <w:bookmarkStart w:id="34" w:name="_Toc534311915"/>
      <w:r w:rsidRPr="003C107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СПИСОК ВИКОРИСТАННИХ ДЖЕРЕЛ</w:t>
      </w:r>
      <w:bookmarkEnd w:id="33"/>
      <w:bookmarkEnd w:id="34"/>
    </w:p>
    <w:p w:rsidR="00DE438A" w:rsidRPr="003C1074" w:rsidRDefault="00DE438A" w:rsidP="00DE438A">
      <w:pPr>
        <w:rPr>
          <w:sz w:val="28"/>
          <w:lang w:val="uk-UA"/>
        </w:rPr>
      </w:pPr>
    </w:p>
    <w:p w:rsidR="00552D66" w:rsidRPr="003C1074" w:rsidRDefault="00644D83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Агаркова</w:t>
      </w:r>
      <w:r w:rsidR="00552D66" w:rsidRPr="003C1074">
        <w:rPr>
          <w:rFonts w:ascii="Times New Roman" w:hAnsi="Times New Roman"/>
          <w:sz w:val="28"/>
          <w:szCs w:val="28"/>
        </w:rPr>
        <w:t xml:space="preserve"> Н.Э. Концепт «Д</w:t>
      </w:r>
      <w:r w:rsidR="00373637" w:rsidRPr="003C1074">
        <w:rPr>
          <w:rFonts w:ascii="Times New Roman" w:hAnsi="Times New Roman"/>
          <w:sz w:val="28"/>
          <w:szCs w:val="28"/>
        </w:rPr>
        <w:t>ЕНЬГИ</w:t>
      </w:r>
      <w:r w:rsidR="00552D66" w:rsidRPr="003C1074">
        <w:rPr>
          <w:rFonts w:ascii="Times New Roman" w:hAnsi="Times New Roman"/>
          <w:sz w:val="28"/>
          <w:szCs w:val="28"/>
        </w:rPr>
        <w:t>» как фрагмент английской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языковой</w:t>
      </w:r>
      <w:r w:rsidR="009E503E">
        <w:rPr>
          <w:rFonts w:ascii="Times New Roman" w:hAnsi="Times New Roman"/>
          <w:sz w:val="28"/>
          <w:szCs w:val="28"/>
        </w:rPr>
        <w:t xml:space="preserve"> к</w:t>
      </w:r>
      <w:r w:rsidR="00552D66" w:rsidRPr="003C1074">
        <w:rPr>
          <w:rFonts w:ascii="Times New Roman" w:hAnsi="Times New Roman"/>
          <w:sz w:val="28"/>
          <w:szCs w:val="28"/>
        </w:rPr>
        <w:t>артины мира (на материале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американско</w:t>
      </w:r>
      <w:r w:rsidR="001A2EEC" w:rsidRPr="003C1074">
        <w:rPr>
          <w:rFonts w:ascii="Times New Roman" w:hAnsi="Times New Roman"/>
          <w:sz w:val="28"/>
          <w:szCs w:val="28"/>
        </w:rPr>
        <w:t>го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A2EEC" w:rsidRPr="003C1074">
        <w:rPr>
          <w:rFonts w:ascii="Times New Roman" w:hAnsi="Times New Roman"/>
          <w:sz w:val="28"/>
          <w:szCs w:val="28"/>
        </w:rPr>
        <w:t>варианта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A2EEC" w:rsidRPr="003C1074">
        <w:rPr>
          <w:rFonts w:ascii="Times New Roman" w:hAnsi="Times New Roman"/>
          <w:sz w:val="28"/>
          <w:szCs w:val="28"/>
        </w:rPr>
        <w:t>английского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A2EEC" w:rsidRPr="003C1074">
        <w:rPr>
          <w:rFonts w:ascii="Times New Roman" w:hAnsi="Times New Roman"/>
          <w:sz w:val="28"/>
          <w:szCs w:val="28"/>
        </w:rPr>
        <w:t>языка)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: ди</w:t>
      </w:r>
      <w:r w:rsidR="001A2EEC" w:rsidRPr="003C1074">
        <w:rPr>
          <w:rFonts w:ascii="Times New Roman" w:hAnsi="Times New Roman"/>
          <w:sz w:val="28"/>
          <w:szCs w:val="28"/>
        </w:rPr>
        <w:t>с. …канд.филол</w:t>
      </w:r>
      <w:r w:rsidR="00CF7642" w:rsidRPr="003C1074">
        <w:rPr>
          <w:rFonts w:ascii="Times New Roman" w:hAnsi="Times New Roman"/>
          <w:sz w:val="28"/>
          <w:szCs w:val="28"/>
        </w:rPr>
        <w:t>. наук: 10.02.04 / Агаркова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CF7642" w:rsidRPr="003C1074">
        <w:rPr>
          <w:rFonts w:ascii="Times New Roman" w:hAnsi="Times New Roman"/>
          <w:sz w:val="28"/>
          <w:szCs w:val="28"/>
        </w:rPr>
        <w:t xml:space="preserve">Наталья Эдуардовна. – </w:t>
      </w:r>
      <w:r w:rsidR="00552D66" w:rsidRPr="003C1074">
        <w:rPr>
          <w:rFonts w:ascii="Times New Roman" w:hAnsi="Times New Roman"/>
          <w:sz w:val="28"/>
          <w:szCs w:val="28"/>
        </w:rPr>
        <w:t xml:space="preserve">Иркутск, 2001. </w:t>
      </w:r>
      <w:r w:rsidR="00CF7642" w:rsidRPr="003C1074">
        <w:rPr>
          <w:rFonts w:ascii="Times New Roman" w:hAnsi="Times New Roman"/>
          <w:sz w:val="28"/>
          <w:szCs w:val="28"/>
        </w:rPr>
        <w:t xml:space="preserve">– </w:t>
      </w:r>
      <w:r w:rsidR="00552D66" w:rsidRPr="003C1074">
        <w:rPr>
          <w:rFonts w:ascii="Times New Roman" w:hAnsi="Times New Roman"/>
          <w:sz w:val="28"/>
          <w:szCs w:val="28"/>
        </w:rPr>
        <w:t>171 с.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Алексеев К.</w:t>
      </w:r>
      <w:r w:rsidR="0013097C" w:rsidRPr="003C1074">
        <w:rPr>
          <w:rFonts w:ascii="Times New Roman" w:hAnsi="Times New Roman"/>
          <w:sz w:val="28"/>
          <w:szCs w:val="28"/>
        </w:rPr>
        <w:t xml:space="preserve"> И. Метафора в научном дискурсе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>/ К. И. Алексеев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 xml:space="preserve">// </w:t>
      </w:r>
      <w:r w:rsidRPr="003C1074">
        <w:rPr>
          <w:rFonts w:ascii="Times New Roman" w:hAnsi="Times New Roman"/>
          <w:sz w:val="28"/>
          <w:szCs w:val="28"/>
        </w:rPr>
        <w:t>Психологи</w:t>
      </w:r>
      <w:r w:rsidR="0013097C" w:rsidRPr="003C1074">
        <w:rPr>
          <w:rFonts w:ascii="Times New Roman" w:hAnsi="Times New Roman"/>
          <w:sz w:val="28"/>
          <w:szCs w:val="28"/>
        </w:rPr>
        <w:t>ческое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>исследование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>дискурса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 xml:space="preserve"> / о</w:t>
      </w:r>
      <w:r w:rsidRPr="003C1074">
        <w:rPr>
          <w:rFonts w:ascii="Times New Roman" w:hAnsi="Times New Roman"/>
          <w:sz w:val="28"/>
          <w:szCs w:val="28"/>
        </w:rPr>
        <w:t>тв. ре</w:t>
      </w:r>
      <w:r w:rsidR="001A2EEC" w:rsidRPr="003C1074">
        <w:rPr>
          <w:rFonts w:ascii="Times New Roman" w:hAnsi="Times New Roman"/>
          <w:sz w:val="28"/>
          <w:szCs w:val="28"/>
        </w:rPr>
        <w:t xml:space="preserve">д. Н. Д. Павлова. </w:t>
      </w:r>
      <w:r w:rsidR="0013097C" w:rsidRPr="003C1074">
        <w:rPr>
          <w:rFonts w:ascii="Times New Roman" w:hAnsi="Times New Roman"/>
          <w:sz w:val="28"/>
          <w:szCs w:val="28"/>
        </w:rPr>
        <w:t xml:space="preserve">– </w:t>
      </w:r>
      <w:r w:rsidR="001A2EEC" w:rsidRPr="003C1074">
        <w:rPr>
          <w:rFonts w:ascii="Times New Roman" w:hAnsi="Times New Roman"/>
          <w:sz w:val="28"/>
          <w:szCs w:val="28"/>
        </w:rPr>
        <w:t>Москва: ПЕРСЕ.</w:t>
      </w:r>
      <w:r w:rsidRPr="003C1074">
        <w:rPr>
          <w:rFonts w:ascii="Times New Roman" w:hAnsi="Times New Roman"/>
          <w:sz w:val="28"/>
          <w:szCs w:val="28"/>
        </w:rPr>
        <w:t xml:space="preserve"> 2002. </w:t>
      </w:r>
      <w:r w:rsidR="0013097C" w:rsidRPr="003C1074">
        <w:rPr>
          <w:rFonts w:ascii="Times New Roman" w:hAnsi="Times New Roman"/>
          <w:sz w:val="28"/>
          <w:szCs w:val="28"/>
        </w:rPr>
        <w:t xml:space="preserve">–  </w:t>
      </w:r>
      <w:r w:rsidRPr="003C1074">
        <w:rPr>
          <w:rFonts w:ascii="Times New Roman" w:hAnsi="Times New Roman"/>
          <w:sz w:val="28"/>
          <w:szCs w:val="28"/>
        </w:rPr>
        <w:t>С.40</w:t>
      </w:r>
      <w:r w:rsidR="00551329" w:rsidRPr="003C1074">
        <w:rPr>
          <w:rFonts w:ascii="Times New Roman" w:hAnsi="Times New Roman"/>
          <w:sz w:val="28"/>
          <w:szCs w:val="28"/>
        </w:rPr>
        <w:t>–</w:t>
      </w:r>
      <w:r w:rsidRPr="003C1074">
        <w:rPr>
          <w:rFonts w:ascii="Times New Roman" w:hAnsi="Times New Roman"/>
          <w:sz w:val="28"/>
          <w:szCs w:val="28"/>
        </w:rPr>
        <w:t>50</w:t>
      </w:r>
      <w:r w:rsidR="0094246E" w:rsidRPr="003C1074">
        <w:rPr>
          <w:rFonts w:ascii="Times New Roman" w:hAnsi="Times New Roman"/>
          <w:sz w:val="28"/>
          <w:szCs w:val="28"/>
        </w:rPr>
        <w:t>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Ару</w:t>
      </w:r>
      <w:r w:rsidR="00F27783" w:rsidRPr="003C1074">
        <w:rPr>
          <w:rFonts w:ascii="Times New Roman" w:hAnsi="Times New Roman"/>
          <w:sz w:val="28"/>
          <w:szCs w:val="28"/>
        </w:rPr>
        <w:t>тюнова Н. Д. Метафора и дискурс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>/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>Н. Д. Арутюнова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="0013097C" w:rsidRPr="003C1074">
        <w:rPr>
          <w:rFonts w:ascii="Times New Roman" w:hAnsi="Times New Roman"/>
          <w:sz w:val="28"/>
          <w:szCs w:val="28"/>
        </w:rPr>
        <w:t xml:space="preserve">// </w:t>
      </w:r>
      <w:r w:rsidRPr="003C1074">
        <w:rPr>
          <w:rFonts w:ascii="Times New Roman" w:hAnsi="Times New Roman"/>
          <w:sz w:val="28"/>
          <w:szCs w:val="28"/>
        </w:rPr>
        <w:t>Теория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 xml:space="preserve">метафоры / </w:t>
      </w:r>
      <w:r w:rsidR="0013097C" w:rsidRPr="003C1074">
        <w:rPr>
          <w:rFonts w:ascii="Times New Roman" w:hAnsi="Times New Roman"/>
          <w:sz w:val="28"/>
          <w:szCs w:val="28"/>
        </w:rPr>
        <w:t>отв.</w:t>
      </w:r>
      <w:r w:rsidR="009E503E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ред. Н. Д. Арутюно</w:t>
      </w:r>
      <w:r w:rsidR="0013097C" w:rsidRPr="003C1074">
        <w:rPr>
          <w:rFonts w:ascii="Times New Roman" w:hAnsi="Times New Roman"/>
          <w:sz w:val="28"/>
          <w:szCs w:val="28"/>
        </w:rPr>
        <w:t>ва, М. А. Журинская</w:t>
      </w:r>
      <w:r w:rsidRPr="003C1074">
        <w:rPr>
          <w:rFonts w:ascii="Times New Roman" w:hAnsi="Times New Roman"/>
          <w:sz w:val="28"/>
          <w:szCs w:val="28"/>
        </w:rPr>
        <w:t xml:space="preserve">. </w:t>
      </w:r>
      <w:r w:rsidR="0013097C" w:rsidRPr="003C1074">
        <w:rPr>
          <w:rFonts w:ascii="Times New Roman" w:hAnsi="Times New Roman"/>
          <w:sz w:val="28"/>
          <w:szCs w:val="28"/>
        </w:rPr>
        <w:t xml:space="preserve">– </w:t>
      </w:r>
      <w:r w:rsidRPr="003C1074">
        <w:rPr>
          <w:rFonts w:ascii="Times New Roman" w:hAnsi="Times New Roman"/>
          <w:sz w:val="28"/>
          <w:szCs w:val="28"/>
        </w:rPr>
        <w:t>Москва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: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Прогресс, 1990.</w:t>
      </w:r>
      <w:r w:rsidR="0013097C" w:rsidRPr="003C1074">
        <w:rPr>
          <w:rFonts w:ascii="Times New Roman" w:hAnsi="Times New Roman"/>
          <w:sz w:val="28"/>
          <w:szCs w:val="28"/>
        </w:rPr>
        <w:t xml:space="preserve"> – </w:t>
      </w:r>
      <w:r w:rsidRPr="003C1074">
        <w:rPr>
          <w:rFonts w:ascii="Times New Roman" w:hAnsi="Times New Roman"/>
          <w:sz w:val="28"/>
          <w:szCs w:val="28"/>
        </w:rPr>
        <w:t xml:space="preserve"> 257 с.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 xml:space="preserve">Бацевич Ф. С. Основи комунікативної лінгвістики: підручник / </w:t>
      </w:r>
      <w:r w:rsidR="00BC29F8" w:rsidRPr="003C1074">
        <w:rPr>
          <w:rFonts w:ascii="Times New Roman" w:hAnsi="Times New Roman"/>
          <w:sz w:val="28"/>
          <w:szCs w:val="28"/>
        </w:rPr>
        <w:t>Ф. С.Бацевич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BC29F8" w:rsidRPr="003C1074">
        <w:rPr>
          <w:rFonts w:ascii="Times New Roman" w:hAnsi="Times New Roman"/>
          <w:sz w:val="28"/>
          <w:szCs w:val="28"/>
        </w:rPr>
        <w:t>//</w:t>
      </w:r>
      <w:r w:rsidRPr="003C1074">
        <w:rPr>
          <w:rFonts w:ascii="Times New Roman" w:hAnsi="Times New Roman"/>
          <w:sz w:val="28"/>
          <w:szCs w:val="28"/>
        </w:rPr>
        <w:t xml:space="preserve">2-ге видання, доповнене Ф. С. Бацевич. </w:t>
      </w:r>
      <w:r w:rsidR="00BC29F8" w:rsidRPr="003C1074">
        <w:rPr>
          <w:rFonts w:ascii="Times New Roman" w:hAnsi="Times New Roman"/>
          <w:sz w:val="28"/>
          <w:szCs w:val="28"/>
        </w:rPr>
        <w:t xml:space="preserve">– </w:t>
      </w:r>
      <w:r w:rsidRPr="003C1074">
        <w:rPr>
          <w:rFonts w:ascii="Times New Roman" w:hAnsi="Times New Roman"/>
          <w:sz w:val="28"/>
          <w:szCs w:val="28"/>
        </w:rPr>
        <w:t>Київ: ВЦ «Академія», 2009.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BC29F8" w:rsidRPr="003C1074">
        <w:rPr>
          <w:rFonts w:ascii="Times New Roman" w:hAnsi="Times New Roman"/>
          <w:sz w:val="28"/>
          <w:szCs w:val="28"/>
        </w:rPr>
        <w:t>–  376</w:t>
      </w:r>
      <w:r w:rsidRPr="003C1074">
        <w:rPr>
          <w:rFonts w:ascii="Times New Roman" w:hAnsi="Times New Roman"/>
          <w:sz w:val="28"/>
          <w:szCs w:val="28"/>
        </w:rPr>
        <w:t xml:space="preserve">с.  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Беззатеева Э.Г. Особенности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английской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терминологи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маркетинга и их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социолингвистическая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обусловлен</w:t>
      </w:r>
      <w:r w:rsidR="006942E9" w:rsidRPr="003C1074">
        <w:rPr>
          <w:rFonts w:ascii="Times New Roman" w:hAnsi="Times New Roman"/>
          <w:sz w:val="28"/>
          <w:szCs w:val="28"/>
        </w:rPr>
        <w:t>ность: дис. … канд. филол. наук / Беззатеева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6942E9" w:rsidRPr="003C1074">
        <w:rPr>
          <w:rFonts w:ascii="Times New Roman" w:hAnsi="Times New Roman"/>
          <w:sz w:val="28"/>
          <w:szCs w:val="28"/>
        </w:rPr>
        <w:t>Эвелина Гайковна. –</w:t>
      </w:r>
      <w:r w:rsidRPr="003C1074">
        <w:rPr>
          <w:rFonts w:ascii="Times New Roman" w:hAnsi="Times New Roman"/>
          <w:sz w:val="28"/>
          <w:szCs w:val="28"/>
        </w:rPr>
        <w:t xml:space="preserve"> Омск, 2006. </w:t>
      </w:r>
      <w:r w:rsidR="006942E9" w:rsidRPr="003C1074">
        <w:rPr>
          <w:rFonts w:ascii="Times New Roman" w:hAnsi="Times New Roman"/>
          <w:sz w:val="28"/>
          <w:szCs w:val="28"/>
        </w:rPr>
        <w:t>–</w:t>
      </w:r>
      <w:r w:rsidRPr="003C1074">
        <w:rPr>
          <w:rFonts w:ascii="Times New Roman" w:hAnsi="Times New Roman"/>
          <w:sz w:val="28"/>
          <w:szCs w:val="28"/>
        </w:rPr>
        <w:t>188 с.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Борисова Л. И. Особенности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перевода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общеупотребительной и общенаучной лексики с английского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языка на русский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: методическое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пособие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113A2F" w:rsidRPr="003C1074">
        <w:rPr>
          <w:rFonts w:ascii="Times New Roman" w:hAnsi="Times New Roman"/>
          <w:sz w:val="28"/>
          <w:szCs w:val="28"/>
        </w:rPr>
        <w:t>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EC6C8C" w:rsidRPr="003C1074">
        <w:rPr>
          <w:rFonts w:ascii="Times New Roman" w:hAnsi="Times New Roman"/>
          <w:sz w:val="28"/>
          <w:szCs w:val="28"/>
        </w:rPr>
        <w:t>Л.И.</w:t>
      </w:r>
      <w:r w:rsidR="00113A2F" w:rsidRPr="003C1074">
        <w:rPr>
          <w:rFonts w:ascii="Times New Roman" w:hAnsi="Times New Roman"/>
          <w:sz w:val="28"/>
          <w:szCs w:val="28"/>
        </w:rPr>
        <w:t>Борисова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113A2F" w:rsidRPr="003C1074">
        <w:rPr>
          <w:rFonts w:ascii="Times New Roman" w:hAnsi="Times New Roman"/>
          <w:sz w:val="28"/>
          <w:szCs w:val="28"/>
        </w:rPr>
        <w:t>/</w:t>
      </w:r>
      <w:r w:rsidRPr="003C1074">
        <w:rPr>
          <w:rFonts w:ascii="Times New Roman" w:hAnsi="Times New Roman"/>
          <w:sz w:val="28"/>
          <w:szCs w:val="28"/>
        </w:rPr>
        <w:t>/ Под ред. д-ра филол. на</w:t>
      </w:r>
      <w:r w:rsidR="001A2EEC" w:rsidRPr="003C1074">
        <w:rPr>
          <w:rFonts w:ascii="Times New Roman" w:hAnsi="Times New Roman"/>
          <w:sz w:val="28"/>
          <w:szCs w:val="28"/>
        </w:rPr>
        <w:t xml:space="preserve">ук В.Н.Комиссарова. </w:t>
      </w:r>
      <w:r w:rsidR="00113A2F" w:rsidRPr="003C1074">
        <w:rPr>
          <w:rFonts w:ascii="Times New Roman" w:hAnsi="Times New Roman"/>
          <w:sz w:val="28"/>
          <w:szCs w:val="28"/>
        </w:rPr>
        <w:t xml:space="preserve">– </w:t>
      </w:r>
      <w:r w:rsidR="001A2EEC" w:rsidRPr="003C1074">
        <w:rPr>
          <w:rFonts w:ascii="Times New Roman" w:hAnsi="Times New Roman"/>
          <w:sz w:val="28"/>
          <w:szCs w:val="28"/>
        </w:rPr>
        <w:t>Москва: ВЦП,</w:t>
      </w:r>
      <w:r w:rsidRPr="003C1074">
        <w:rPr>
          <w:rFonts w:ascii="Times New Roman" w:hAnsi="Times New Roman"/>
          <w:sz w:val="28"/>
          <w:szCs w:val="28"/>
        </w:rPr>
        <w:t xml:space="preserve"> 1980. </w:t>
      </w:r>
      <w:r w:rsidR="00113A2F" w:rsidRPr="003C1074">
        <w:rPr>
          <w:rFonts w:ascii="Times New Roman" w:hAnsi="Times New Roman"/>
          <w:sz w:val="28"/>
          <w:szCs w:val="28"/>
        </w:rPr>
        <w:t xml:space="preserve">– </w:t>
      </w:r>
      <w:r w:rsidRPr="003C1074">
        <w:rPr>
          <w:rFonts w:ascii="Times New Roman" w:hAnsi="Times New Roman"/>
          <w:sz w:val="28"/>
          <w:szCs w:val="28"/>
        </w:rPr>
        <w:t>172 с.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Голянич М. І. Вн</w:t>
      </w:r>
      <w:r w:rsidR="001A2EEC" w:rsidRPr="003C1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утрішня фо</w:t>
      </w:r>
      <w:r w:rsidR="00113A2F" w:rsidRPr="003C1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рма слова і дискурс: монографія / М. І. Голянич –</w:t>
      </w:r>
      <w:r w:rsidR="00821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Івано-Франківськ: Видавничо-дизайнерський відділ ЦІТ Прикарпатського національного університету імені Василя Стефаника, 2008.</w:t>
      </w:r>
      <w:r w:rsidR="00113A2F" w:rsidRPr="003C1074">
        <w:rPr>
          <w:rFonts w:ascii="Times New Roman" w:hAnsi="Times New Roman"/>
          <w:sz w:val="28"/>
          <w:szCs w:val="28"/>
        </w:rPr>
        <w:t xml:space="preserve">– </w:t>
      </w:r>
      <w:r w:rsidRPr="003C1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296 с.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Даулетьяров</w:t>
      </w:r>
      <w:r w:rsidR="008F5474" w:rsidRPr="003C1074">
        <w:rPr>
          <w:rFonts w:ascii="Times New Roman" w:hAnsi="Times New Roman"/>
          <w:sz w:val="28"/>
          <w:szCs w:val="28"/>
        </w:rPr>
        <w:t xml:space="preserve"> Д., Тулемисов А., Сандибек Д. [и др.]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Некото</w:t>
      </w:r>
      <w:r w:rsidR="00F27783" w:rsidRPr="003C1074">
        <w:rPr>
          <w:rFonts w:ascii="Times New Roman" w:hAnsi="Times New Roman"/>
          <w:sz w:val="28"/>
          <w:szCs w:val="28"/>
        </w:rPr>
        <w:t>рые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F27783" w:rsidRPr="003C1074">
        <w:rPr>
          <w:rFonts w:ascii="Times New Roman" w:hAnsi="Times New Roman"/>
          <w:sz w:val="28"/>
          <w:szCs w:val="28"/>
        </w:rPr>
        <w:t>особенности лексики бизнеса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607CAC" w:rsidRPr="003C1074">
        <w:rPr>
          <w:rFonts w:ascii="Times New Roman" w:hAnsi="Times New Roman"/>
          <w:sz w:val="28"/>
          <w:szCs w:val="28"/>
        </w:rPr>
        <w:t>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Журнал: Sciences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of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europe. Серия: Филология</w:t>
      </w:r>
      <w:r w:rsidR="001A2EEC" w:rsidRPr="003C1074">
        <w:rPr>
          <w:rFonts w:ascii="Times New Roman" w:hAnsi="Times New Roman"/>
          <w:sz w:val="28"/>
          <w:szCs w:val="28"/>
        </w:rPr>
        <w:t>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607CAC" w:rsidRPr="003C1074">
        <w:rPr>
          <w:rFonts w:ascii="Times New Roman" w:hAnsi="Times New Roman"/>
          <w:sz w:val="28"/>
          <w:szCs w:val="28"/>
        </w:rPr>
        <w:t>– Прага: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607CAC" w:rsidRPr="003C1074">
        <w:rPr>
          <w:rFonts w:ascii="Times New Roman" w:hAnsi="Times New Roman"/>
          <w:sz w:val="28"/>
          <w:szCs w:val="28"/>
        </w:rPr>
        <w:t>Global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607CAC" w:rsidRPr="003C1074">
        <w:rPr>
          <w:rFonts w:ascii="Times New Roman" w:hAnsi="Times New Roman"/>
          <w:sz w:val="28"/>
          <w:szCs w:val="28"/>
        </w:rPr>
        <w:t>Science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607CAC" w:rsidRPr="003C1074">
        <w:rPr>
          <w:rFonts w:ascii="Times New Roman" w:hAnsi="Times New Roman"/>
          <w:sz w:val="28"/>
          <w:szCs w:val="28"/>
        </w:rPr>
        <w:t>Center LP</w:t>
      </w:r>
      <w:r w:rsidR="00F27783" w:rsidRPr="003C1074">
        <w:rPr>
          <w:rFonts w:ascii="Times New Roman" w:hAnsi="Times New Roman"/>
          <w:sz w:val="28"/>
          <w:szCs w:val="28"/>
        </w:rPr>
        <w:t xml:space="preserve">. – </w:t>
      </w:r>
      <w:r w:rsidR="00551329" w:rsidRPr="003C1074">
        <w:rPr>
          <w:rFonts w:ascii="Times New Roman" w:hAnsi="Times New Roman"/>
          <w:sz w:val="28"/>
          <w:szCs w:val="28"/>
        </w:rPr>
        <w:t xml:space="preserve">№7 (7). </w:t>
      </w:r>
      <w:r w:rsidR="00F27783" w:rsidRPr="003C1074">
        <w:rPr>
          <w:rFonts w:ascii="Times New Roman" w:hAnsi="Times New Roman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>2016.</w:t>
      </w:r>
      <w:r w:rsidR="00F27783" w:rsidRPr="003C1074">
        <w:rPr>
          <w:rFonts w:ascii="Times New Roman" w:hAnsi="Times New Roman"/>
          <w:sz w:val="28"/>
          <w:szCs w:val="28"/>
        </w:rPr>
        <w:t xml:space="preserve"> – </w:t>
      </w:r>
      <w:r w:rsidR="00607CAC" w:rsidRPr="003C1074">
        <w:rPr>
          <w:rFonts w:ascii="Times New Roman" w:hAnsi="Times New Roman"/>
          <w:sz w:val="28"/>
          <w:szCs w:val="28"/>
        </w:rPr>
        <w:t xml:space="preserve">С. </w:t>
      </w:r>
      <w:r w:rsidR="00551329" w:rsidRPr="003C1074">
        <w:rPr>
          <w:rFonts w:ascii="Times New Roman" w:hAnsi="Times New Roman"/>
          <w:sz w:val="28"/>
          <w:szCs w:val="28"/>
        </w:rPr>
        <w:t>43–</w:t>
      </w:r>
      <w:r w:rsidRPr="003C1074">
        <w:rPr>
          <w:rFonts w:ascii="Times New Roman" w:hAnsi="Times New Roman"/>
          <w:sz w:val="28"/>
          <w:szCs w:val="28"/>
        </w:rPr>
        <w:t>46</w:t>
      </w:r>
      <w:r w:rsidR="0094246E" w:rsidRPr="003C1074">
        <w:rPr>
          <w:rFonts w:ascii="Times New Roman" w:hAnsi="Times New Roman"/>
          <w:sz w:val="28"/>
          <w:szCs w:val="28"/>
        </w:rPr>
        <w:t>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>де Соссюр Ф. Курс общей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ли</w:t>
      </w:r>
      <w:r w:rsidR="008F5474" w:rsidRPr="003C1074">
        <w:rPr>
          <w:rFonts w:ascii="Times New Roman" w:hAnsi="Times New Roman"/>
          <w:sz w:val="28"/>
          <w:szCs w:val="28"/>
        </w:rPr>
        <w:t>нгвистики. Труды по языкознанию</w:t>
      </w:r>
      <w:r w:rsidRPr="003C1074">
        <w:rPr>
          <w:rFonts w:ascii="Times New Roman" w:hAnsi="Times New Roman"/>
          <w:sz w:val="28"/>
          <w:szCs w:val="28"/>
        </w:rPr>
        <w:t xml:space="preserve"> 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8F5474" w:rsidRPr="003C1074">
        <w:rPr>
          <w:rFonts w:ascii="Times New Roman" w:hAnsi="Times New Roman"/>
          <w:sz w:val="28"/>
          <w:szCs w:val="28"/>
        </w:rPr>
        <w:t>Фердинанд де Соссюр: [п</w:t>
      </w:r>
      <w:r w:rsidRPr="003C1074">
        <w:rPr>
          <w:rFonts w:ascii="Times New Roman" w:hAnsi="Times New Roman"/>
          <w:sz w:val="28"/>
          <w:szCs w:val="28"/>
        </w:rPr>
        <w:t>ер. с франц. А. А. Холодовича</w:t>
      </w:r>
      <w:r w:rsidR="008F5474" w:rsidRPr="003C1074">
        <w:rPr>
          <w:rFonts w:ascii="Times New Roman" w:hAnsi="Times New Roman"/>
          <w:sz w:val="28"/>
          <w:szCs w:val="28"/>
        </w:rPr>
        <w:t>]</w:t>
      </w:r>
      <w:r w:rsidRPr="003C1074">
        <w:rPr>
          <w:rFonts w:ascii="Times New Roman" w:hAnsi="Times New Roman"/>
          <w:sz w:val="28"/>
          <w:szCs w:val="28"/>
        </w:rPr>
        <w:t>.</w:t>
      </w:r>
      <w:r w:rsidR="008F5474" w:rsidRPr="003C1074">
        <w:rPr>
          <w:rFonts w:ascii="Times New Roman" w:hAnsi="Times New Roman"/>
          <w:sz w:val="28"/>
          <w:szCs w:val="28"/>
        </w:rPr>
        <w:t xml:space="preserve"> –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Москва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: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 xml:space="preserve">Прогресс, 1977. </w:t>
      </w:r>
      <w:r w:rsidR="008F5474" w:rsidRPr="003C1074">
        <w:rPr>
          <w:rFonts w:ascii="Times New Roman" w:hAnsi="Times New Roman"/>
          <w:sz w:val="28"/>
          <w:szCs w:val="28"/>
        </w:rPr>
        <w:t>–696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с.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Добросклонская Т. Г. Теория и ме</w:t>
      </w:r>
      <w:r w:rsidR="00551329" w:rsidRPr="003C1074">
        <w:rPr>
          <w:rFonts w:ascii="Times New Roman" w:hAnsi="Times New Roman"/>
          <w:sz w:val="28"/>
          <w:szCs w:val="28"/>
        </w:rPr>
        <w:t>тоды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медиа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лингвистики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: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автор</w:t>
      </w:r>
      <w:r w:rsidR="005443F9" w:rsidRPr="003C1074">
        <w:rPr>
          <w:rFonts w:ascii="Times New Roman" w:hAnsi="Times New Roman"/>
          <w:sz w:val="28"/>
          <w:szCs w:val="28"/>
        </w:rPr>
        <w:t>еф. дисс. по филол.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наук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: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10.02.04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/ Добросклонская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Татьяна Георгиевна. –</w:t>
      </w:r>
      <w:r w:rsidR="00552D66" w:rsidRPr="003C1074">
        <w:rPr>
          <w:rFonts w:ascii="Times New Roman" w:hAnsi="Times New Roman"/>
          <w:sz w:val="28"/>
          <w:szCs w:val="28"/>
        </w:rPr>
        <w:t xml:space="preserve"> Москва</w:t>
      </w:r>
      <w:r w:rsidR="005443F9" w:rsidRPr="003C1074">
        <w:rPr>
          <w:rFonts w:ascii="Times New Roman" w:hAnsi="Times New Roman"/>
          <w:sz w:val="28"/>
          <w:szCs w:val="28"/>
        </w:rPr>
        <w:t>, 2004</w:t>
      </w:r>
      <w:r w:rsidR="00552D66" w:rsidRPr="003C1074">
        <w:rPr>
          <w:rFonts w:ascii="Times New Roman" w:hAnsi="Times New Roman"/>
          <w:sz w:val="28"/>
          <w:szCs w:val="28"/>
        </w:rPr>
        <w:t>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–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348с.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Карас</w:t>
      </w:r>
      <w:r w:rsidR="005443F9" w:rsidRPr="003C1074">
        <w:rPr>
          <w:rFonts w:ascii="Times New Roman" w:hAnsi="Times New Roman"/>
          <w:sz w:val="28"/>
          <w:szCs w:val="28"/>
        </w:rPr>
        <w:t>ик В. И. О категориях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дискурса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/ В. И.Карасик 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Языковая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личность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: социолингвистические и эмотивные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аспекты.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443F9" w:rsidRPr="003C1074">
        <w:rPr>
          <w:rFonts w:ascii="Times New Roman" w:hAnsi="Times New Roman"/>
          <w:sz w:val="28"/>
          <w:szCs w:val="28"/>
        </w:rPr>
        <w:t>– Волгоград–</w:t>
      </w:r>
      <w:r w:rsidR="00551329" w:rsidRPr="003C1074">
        <w:rPr>
          <w:rFonts w:ascii="Times New Roman" w:hAnsi="Times New Roman"/>
          <w:sz w:val="28"/>
          <w:szCs w:val="28"/>
        </w:rPr>
        <w:t xml:space="preserve">Саратов, 1998. </w:t>
      </w:r>
      <w:r w:rsidR="005443F9" w:rsidRPr="003C1074">
        <w:rPr>
          <w:rFonts w:ascii="Times New Roman" w:hAnsi="Times New Roman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>С.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185–1</w:t>
      </w:r>
      <w:r w:rsidR="00552D66" w:rsidRPr="003C1074">
        <w:rPr>
          <w:rFonts w:ascii="Times New Roman" w:hAnsi="Times New Roman"/>
          <w:sz w:val="28"/>
          <w:szCs w:val="28"/>
        </w:rPr>
        <w:t>97.</w:t>
      </w:r>
    </w:p>
    <w:p w:rsidR="00552D66" w:rsidRPr="003C1074" w:rsidRDefault="00A96B8B" w:rsidP="00552D66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52D66" w:rsidRPr="003C1074">
        <w:rPr>
          <w:color w:val="000000"/>
          <w:sz w:val="28"/>
          <w:szCs w:val="28"/>
          <w:lang w:val="uk-UA"/>
        </w:rPr>
        <w:t xml:space="preserve">Карасик В.И. О типах дискурса. </w:t>
      </w:r>
      <w:r w:rsidR="005443F9" w:rsidRPr="003C1074">
        <w:rPr>
          <w:sz w:val="28"/>
          <w:szCs w:val="28"/>
          <w:lang w:val="uk-UA"/>
        </w:rPr>
        <w:t>/ В. И.Карасик //</w:t>
      </w:r>
      <w:r w:rsidR="008214A3">
        <w:rPr>
          <w:sz w:val="28"/>
          <w:szCs w:val="28"/>
          <w:lang w:val="uk-UA"/>
        </w:rPr>
        <w:t xml:space="preserve"> </w:t>
      </w:r>
      <w:r w:rsidR="00552D66" w:rsidRPr="003C1074">
        <w:rPr>
          <w:color w:val="000000"/>
          <w:sz w:val="28"/>
          <w:szCs w:val="28"/>
          <w:lang w:val="uk-UA"/>
        </w:rPr>
        <w:t>Языковая личность</w:t>
      </w:r>
      <w:r w:rsidR="008214A3">
        <w:rPr>
          <w:color w:val="000000"/>
          <w:sz w:val="28"/>
          <w:szCs w:val="28"/>
          <w:lang w:val="uk-UA"/>
        </w:rPr>
        <w:t xml:space="preserve"> </w:t>
      </w:r>
      <w:r w:rsidR="00552D66" w:rsidRPr="003C1074">
        <w:rPr>
          <w:color w:val="000000"/>
          <w:sz w:val="28"/>
          <w:szCs w:val="28"/>
          <w:lang w:val="uk-UA"/>
        </w:rPr>
        <w:t>: институциона</w:t>
      </w:r>
      <w:r w:rsidR="005443F9" w:rsidRPr="003C1074">
        <w:rPr>
          <w:color w:val="000000"/>
          <w:sz w:val="28"/>
          <w:szCs w:val="28"/>
          <w:lang w:val="uk-UA"/>
        </w:rPr>
        <w:t>льный и персональный дискурс : с</w:t>
      </w:r>
      <w:r w:rsidR="00552D66" w:rsidRPr="003C1074">
        <w:rPr>
          <w:color w:val="000000"/>
          <w:sz w:val="28"/>
          <w:szCs w:val="28"/>
          <w:lang w:val="uk-UA"/>
        </w:rPr>
        <w:t xml:space="preserve">б. науч. тр. / </w:t>
      </w:r>
      <w:r w:rsidR="00421F89" w:rsidRPr="003C1074">
        <w:rPr>
          <w:color w:val="000000"/>
          <w:sz w:val="28"/>
          <w:szCs w:val="28"/>
          <w:lang w:val="uk-UA"/>
        </w:rPr>
        <w:t>отв.</w:t>
      </w:r>
      <w:r w:rsidR="00552D66" w:rsidRPr="003C1074">
        <w:rPr>
          <w:color w:val="000000"/>
          <w:sz w:val="28"/>
          <w:szCs w:val="28"/>
          <w:lang w:val="uk-UA"/>
        </w:rPr>
        <w:t xml:space="preserve"> ред. </w:t>
      </w:r>
      <w:r w:rsidR="00421F89" w:rsidRPr="003C1074">
        <w:rPr>
          <w:color w:val="000000"/>
          <w:sz w:val="28"/>
          <w:szCs w:val="28"/>
          <w:lang w:val="uk-UA"/>
        </w:rPr>
        <w:t>В.И.Карасика, Г. Г</w:t>
      </w:r>
      <w:r w:rsidR="00551329" w:rsidRPr="003C1074">
        <w:rPr>
          <w:color w:val="000000"/>
          <w:sz w:val="28"/>
          <w:szCs w:val="28"/>
          <w:lang w:val="uk-UA"/>
        </w:rPr>
        <w:t xml:space="preserve">.Слышкина. </w:t>
      </w:r>
      <w:r w:rsidR="00421F89" w:rsidRPr="003C1074">
        <w:rPr>
          <w:color w:val="000000"/>
          <w:sz w:val="28"/>
          <w:szCs w:val="28"/>
          <w:lang w:val="uk-UA"/>
        </w:rPr>
        <w:t xml:space="preserve">– </w:t>
      </w:r>
      <w:r w:rsidR="00552D66" w:rsidRPr="003C1074">
        <w:rPr>
          <w:color w:val="000000"/>
          <w:sz w:val="28"/>
          <w:szCs w:val="28"/>
          <w:lang w:val="uk-UA"/>
        </w:rPr>
        <w:t>Волгоград: Перемена, 2000.</w:t>
      </w:r>
      <w:r w:rsidR="00421F89" w:rsidRPr="003C1074">
        <w:rPr>
          <w:color w:val="000000"/>
          <w:sz w:val="28"/>
          <w:szCs w:val="28"/>
          <w:lang w:val="uk-UA"/>
        </w:rPr>
        <w:t xml:space="preserve"> – </w:t>
      </w:r>
      <w:r w:rsidR="00552D66" w:rsidRPr="003C1074">
        <w:rPr>
          <w:color w:val="000000"/>
          <w:sz w:val="28"/>
          <w:szCs w:val="28"/>
          <w:lang w:val="uk-UA"/>
        </w:rPr>
        <w:t>228 с.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Кланщакова</w:t>
      </w:r>
      <w:r w:rsidR="00552D66" w:rsidRPr="003C1074">
        <w:rPr>
          <w:rFonts w:ascii="Times New Roman" w:hAnsi="Times New Roman"/>
          <w:sz w:val="28"/>
          <w:szCs w:val="28"/>
        </w:rPr>
        <w:t xml:space="preserve"> А.Ю. Метафора в структуре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экономического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дискурса: опыт комплексного </w:t>
      </w:r>
      <w:r w:rsidR="0094246E" w:rsidRPr="003C1074">
        <w:rPr>
          <w:rFonts w:ascii="Times New Roman" w:hAnsi="Times New Roman"/>
          <w:sz w:val="28"/>
          <w:szCs w:val="28"/>
        </w:rPr>
        <w:t>исследования (</w:t>
      </w:r>
      <w:r w:rsidR="00552D66" w:rsidRPr="003C1074">
        <w:rPr>
          <w:rFonts w:ascii="Times New Roman" w:hAnsi="Times New Roman"/>
          <w:sz w:val="28"/>
          <w:szCs w:val="28"/>
        </w:rPr>
        <w:t>н</w:t>
      </w:r>
      <w:r w:rsidR="00551329" w:rsidRPr="003C1074">
        <w:rPr>
          <w:rFonts w:ascii="Times New Roman" w:hAnsi="Times New Roman"/>
          <w:sz w:val="28"/>
          <w:szCs w:val="28"/>
        </w:rPr>
        <w:t>а материале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английского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языка)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: ди</w:t>
      </w:r>
      <w:r w:rsidR="00551329" w:rsidRPr="003C1074">
        <w:rPr>
          <w:rFonts w:ascii="Times New Roman" w:hAnsi="Times New Roman"/>
          <w:sz w:val="28"/>
          <w:szCs w:val="28"/>
        </w:rPr>
        <w:t>с.…канд.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филол. наук: 10.02.04.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/ Кланщакова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Анастасия Юрьевна.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color w:val="000000"/>
          <w:sz w:val="28"/>
          <w:szCs w:val="28"/>
        </w:rPr>
        <w:t xml:space="preserve">– </w:t>
      </w:r>
      <w:r w:rsidR="00552D66" w:rsidRPr="003C1074">
        <w:rPr>
          <w:rFonts w:ascii="Times New Roman" w:hAnsi="Times New Roman"/>
          <w:sz w:val="28"/>
          <w:szCs w:val="28"/>
        </w:rPr>
        <w:t xml:space="preserve">Иркутск, 2003. </w:t>
      </w:r>
      <w:r w:rsidR="00421F89" w:rsidRPr="003C1074">
        <w:rPr>
          <w:color w:val="000000"/>
          <w:sz w:val="28"/>
          <w:szCs w:val="28"/>
        </w:rPr>
        <w:t xml:space="preserve">– </w:t>
      </w:r>
      <w:r w:rsidR="00552D66" w:rsidRPr="003C1074">
        <w:rPr>
          <w:rFonts w:ascii="Times New Roman" w:hAnsi="Times New Roman"/>
          <w:sz w:val="28"/>
          <w:szCs w:val="28"/>
        </w:rPr>
        <w:t>С.</w:t>
      </w:r>
      <w:r w:rsidR="00551329" w:rsidRPr="003C1074">
        <w:rPr>
          <w:rFonts w:ascii="Times New Roman" w:hAnsi="Times New Roman"/>
          <w:sz w:val="28"/>
          <w:szCs w:val="28"/>
        </w:rPr>
        <w:t xml:space="preserve"> 55–</w:t>
      </w:r>
      <w:r w:rsidR="00552D66" w:rsidRPr="003C1074">
        <w:rPr>
          <w:rFonts w:ascii="Times New Roman" w:hAnsi="Times New Roman"/>
          <w:sz w:val="28"/>
          <w:szCs w:val="28"/>
        </w:rPr>
        <w:t>86.</w:t>
      </w:r>
    </w:p>
    <w:p w:rsidR="00552D66" w:rsidRPr="003C1074" w:rsidRDefault="00A96B8B" w:rsidP="00AF3E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Колотнина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Е. В. Развертывание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концептуальной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метафоры в ан</w:t>
      </w:r>
      <w:r w:rsidR="00421F89" w:rsidRPr="003C1074">
        <w:rPr>
          <w:rFonts w:ascii="Times New Roman" w:hAnsi="Times New Roman"/>
          <w:sz w:val="28"/>
          <w:szCs w:val="28"/>
        </w:rPr>
        <w:t>глийском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экономическом тексте / Е. В.Колотнина 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Лингвистика: бюл. Урал. лингв. общества</w:t>
      </w:r>
      <w:r w:rsidR="00552D66" w:rsidRPr="003C1074">
        <w:rPr>
          <w:rFonts w:ascii="Times New Roman" w:hAnsi="Times New Roman"/>
          <w:i/>
          <w:sz w:val="28"/>
          <w:szCs w:val="28"/>
        </w:rPr>
        <w:t>.</w:t>
      </w:r>
      <w:r w:rsidR="008214A3">
        <w:rPr>
          <w:rFonts w:ascii="Times New Roman" w:hAnsi="Times New Roman"/>
          <w:i/>
          <w:sz w:val="28"/>
          <w:szCs w:val="28"/>
        </w:rPr>
        <w:t xml:space="preserve"> </w:t>
      </w:r>
      <w:r w:rsidR="00421F89" w:rsidRPr="003C1074">
        <w:rPr>
          <w:color w:val="000000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 xml:space="preserve">Екатеринбург, 2003. </w:t>
      </w:r>
      <w:r w:rsidR="00421F89" w:rsidRPr="003C1074">
        <w:rPr>
          <w:color w:val="000000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 xml:space="preserve">Т. 9. </w:t>
      </w:r>
      <w:r w:rsidR="00421F89" w:rsidRPr="003C1074">
        <w:rPr>
          <w:color w:val="000000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>С. 17–</w:t>
      </w:r>
      <w:r w:rsidR="00552D66" w:rsidRPr="003C1074">
        <w:rPr>
          <w:rFonts w:ascii="Times New Roman" w:hAnsi="Times New Roman"/>
          <w:sz w:val="28"/>
          <w:szCs w:val="28"/>
        </w:rPr>
        <w:t>27.</w:t>
      </w:r>
    </w:p>
    <w:p w:rsidR="00421F89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 xml:space="preserve"> Макаро</w:t>
      </w:r>
      <w:r w:rsidR="00421F89" w:rsidRPr="003C1074">
        <w:rPr>
          <w:rFonts w:ascii="Times New Roman" w:hAnsi="Times New Roman"/>
          <w:sz w:val="28"/>
          <w:szCs w:val="28"/>
        </w:rPr>
        <w:t>в М. Л. Основы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теории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дискурса / М. Л. Макаров. –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Москва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: ИТДГК «Гнозис», 2003</w:t>
      </w:r>
      <w:r w:rsidR="00551329" w:rsidRPr="003C1074">
        <w:rPr>
          <w:rFonts w:ascii="Times New Roman" w:hAnsi="Times New Roman"/>
          <w:sz w:val="28"/>
          <w:szCs w:val="28"/>
        </w:rPr>
        <w:t xml:space="preserve">. </w:t>
      </w:r>
      <w:r w:rsidR="00421F89" w:rsidRPr="003C1074">
        <w:rPr>
          <w:rFonts w:ascii="Times New Roman" w:hAnsi="Times New Roman"/>
          <w:sz w:val="28"/>
          <w:szCs w:val="28"/>
        </w:rPr>
        <w:t>–</w:t>
      </w:r>
      <w:r w:rsidR="00551329" w:rsidRPr="003C1074">
        <w:rPr>
          <w:rFonts w:ascii="Times New Roman" w:hAnsi="Times New Roman"/>
          <w:sz w:val="28"/>
          <w:szCs w:val="28"/>
        </w:rPr>
        <w:t>280</w:t>
      </w:r>
      <w:r w:rsidRPr="003C1074">
        <w:rPr>
          <w:rFonts w:ascii="Times New Roman" w:hAnsi="Times New Roman"/>
          <w:sz w:val="28"/>
          <w:szCs w:val="28"/>
        </w:rPr>
        <w:t xml:space="preserve">с. 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Махницкая Е.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Ю. О соврем</w:t>
      </w:r>
      <w:r w:rsidR="00421F89" w:rsidRPr="003C1074">
        <w:rPr>
          <w:rFonts w:ascii="Times New Roman" w:hAnsi="Times New Roman"/>
          <w:sz w:val="28"/>
          <w:szCs w:val="28"/>
        </w:rPr>
        <w:t>енном</w:t>
      </w:r>
      <w:r w:rsidR="008214A3">
        <w:rPr>
          <w:rFonts w:ascii="Times New Roman" w:hAnsi="Times New Roman"/>
          <w:sz w:val="28"/>
          <w:szCs w:val="28"/>
        </w:rPr>
        <w:t xml:space="preserve"> экономическом дискурсе / Е.Ю.</w:t>
      </w:r>
      <w:r w:rsidR="00421F89" w:rsidRPr="003C1074">
        <w:rPr>
          <w:rFonts w:ascii="Times New Roman" w:hAnsi="Times New Roman"/>
          <w:sz w:val="28"/>
          <w:szCs w:val="28"/>
        </w:rPr>
        <w:t>Махницкая 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Речевая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деятельность: межвуз. С</w:t>
      </w:r>
      <w:r w:rsidR="00552D66" w:rsidRPr="003C1074">
        <w:rPr>
          <w:rFonts w:ascii="Times New Roman" w:hAnsi="Times New Roman"/>
          <w:sz w:val="28"/>
          <w:szCs w:val="28"/>
        </w:rPr>
        <w:t>б. науч. тр.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–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Таганрог</w:t>
      </w:r>
      <w:r w:rsidR="00552D66" w:rsidRPr="003C1074">
        <w:rPr>
          <w:rFonts w:ascii="Times New Roman" w:hAnsi="Times New Roman"/>
          <w:sz w:val="28"/>
          <w:szCs w:val="28"/>
        </w:rPr>
        <w:t>: ТГПИ, 2002.</w:t>
      </w:r>
      <w:r w:rsidR="00421F89" w:rsidRPr="003C1074">
        <w:rPr>
          <w:rFonts w:ascii="Times New Roman" w:hAnsi="Times New Roman"/>
          <w:sz w:val="28"/>
          <w:szCs w:val="28"/>
        </w:rPr>
        <w:t xml:space="preserve"> – С.</w:t>
      </w:r>
      <w:r w:rsidR="00552D66" w:rsidRPr="003C1074">
        <w:rPr>
          <w:rFonts w:ascii="Times New Roman" w:hAnsi="Times New Roman"/>
          <w:sz w:val="28"/>
          <w:szCs w:val="28"/>
        </w:rPr>
        <w:t>158–161.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Просвирнина Л.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Г. Временная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динамика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семантического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на</w:t>
      </w:r>
      <w:r w:rsidR="00421F89" w:rsidRPr="003C1074">
        <w:rPr>
          <w:rFonts w:ascii="Times New Roman" w:hAnsi="Times New Roman"/>
          <w:sz w:val="28"/>
          <w:szCs w:val="28"/>
        </w:rPr>
        <w:t>полнения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экономического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термина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/ Л.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Г.Просвирнина 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Вестник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Сибирского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института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бизнеса и информационных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технологий. </w:t>
      </w:r>
      <w:r w:rsidR="00421F89" w:rsidRPr="003C1074">
        <w:rPr>
          <w:rFonts w:ascii="Times New Roman" w:hAnsi="Times New Roman"/>
          <w:sz w:val="28"/>
          <w:szCs w:val="28"/>
        </w:rPr>
        <w:t>–2012.–</w:t>
      </w:r>
      <w:r w:rsidR="00552D66" w:rsidRPr="003C1074">
        <w:rPr>
          <w:rFonts w:ascii="Times New Roman" w:hAnsi="Times New Roman"/>
          <w:sz w:val="28"/>
          <w:szCs w:val="28"/>
        </w:rPr>
        <w:t>С. 85–88.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Просвирнина Л.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Г. Метафорические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термины в ан</w:t>
      </w:r>
      <w:r w:rsidR="00551329" w:rsidRPr="003C1074">
        <w:rPr>
          <w:rFonts w:ascii="Times New Roman" w:hAnsi="Times New Roman"/>
          <w:sz w:val="28"/>
          <w:szCs w:val="28"/>
        </w:rPr>
        <w:t>глийском</w:t>
      </w:r>
      <w:r w:rsidR="008214A3">
        <w:rPr>
          <w:rFonts w:ascii="Times New Roman" w:hAnsi="Times New Roman"/>
          <w:sz w:val="28"/>
          <w:szCs w:val="28"/>
        </w:rPr>
        <w:t xml:space="preserve"> экономическом дискурсе</w:t>
      </w:r>
      <w:r w:rsidR="00551329" w:rsidRPr="003C1074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/ Л.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21F89" w:rsidRPr="003C1074">
        <w:rPr>
          <w:rFonts w:ascii="Times New Roman" w:hAnsi="Times New Roman"/>
          <w:sz w:val="28"/>
          <w:szCs w:val="28"/>
        </w:rPr>
        <w:t>Г.Просвирнина 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Вестник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Сибирского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института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бизнеса и информационных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технологий. </w:t>
      </w:r>
      <w:r w:rsidR="00421F89" w:rsidRPr="003C1074">
        <w:rPr>
          <w:rFonts w:ascii="Times New Roman" w:hAnsi="Times New Roman"/>
          <w:sz w:val="28"/>
          <w:szCs w:val="28"/>
        </w:rPr>
        <w:t>2012. № 3. С. 84</w:t>
      </w:r>
      <w:r w:rsidR="00552D66" w:rsidRPr="003C1074">
        <w:rPr>
          <w:rFonts w:ascii="Times New Roman" w:hAnsi="Times New Roman"/>
          <w:sz w:val="28"/>
          <w:szCs w:val="28"/>
        </w:rPr>
        <w:t>–88.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 xml:space="preserve">Степанова </w:t>
      </w:r>
      <w:r w:rsidR="00552D66" w:rsidRPr="003C1074">
        <w:rPr>
          <w:rFonts w:ascii="Times New Roman" w:hAnsi="Times New Roman"/>
          <w:sz w:val="28"/>
          <w:szCs w:val="28"/>
        </w:rPr>
        <w:t>Е. Д. Прагматические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особенности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коммуникативного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акта «Кредитный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дого</w:t>
      </w:r>
      <w:r w:rsidR="00551329" w:rsidRPr="003C1074">
        <w:rPr>
          <w:rFonts w:ascii="Times New Roman" w:hAnsi="Times New Roman"/>
          <w:sz w:val="28"/>
          <w:szCs w:val="28"/>
        </w:rPr>
        <w:t>вор» в экономическом дискурсе /</w:t>
      </w:r>
      <w:r w:rsidR="008214A3">
        <w:rPr>
          <w:rFonts w:ascii="Times New Roman" w:hAnsi="Times New Roman"/>
          <w:sz w:val="28"/>
          <w:szCs w:val="28"/>
        </w:rPr>
        <w:t xml:space="preserve"> Е.</w:t>
      </w:r>
      <w:r w:rsidR="00404092" w:rsidRPr="003C1074">
        <w:rPr>
          <w:rFonts w:ascii="Times New Roman" w:hAnsi="Times New Roman"/>
          <w:sz w:val="28"/>
          <w:szCs w:val="28"/>
        </w:rPr>
        <w:t>Д.Степанова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//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Дискурсивный аспект языковых</w:t>
      </w:r>
      <w:r w:rsidR="008214A3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единиц : монография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Г. М. Костюшкина, Е. Д. Степанова </w:t>
      </w:r>
      <w:r w:rsidR="00404092" w:rsidRPr="003C1074">
        <w:rPr>
          <w:rFonts w:ascii="Times New Roman" w:hAnsi="Times New Roman"/>
          <w:sz w:val="28"/>
          <w:szCs w:val="28"/>
        </w:rPr>
        <w:t>[</w:t>
      </w:r>
      <w:r w:rsidR="00552D66" w:rsidRPr="003C1074">
        <w:rPr>
          <w:rFonts w:ascii="Times New Roman" w:hAnsi="Times New Roman"/>
          <w:sz w:val="28"/>
          <w:szCs w:val="28"/>
        </w:rPr>
        <w:t>и др.</w:t>
      </w:r>
      <w:r w:rsidR="00404092" w:rsidRPr="003C1074">
        <w:rPr>
          <w:rFonts w:ascii="Times New Roman" w:hAnsi="Times New Roman"/>
          <w:sz w:val="28"/>
          <w:szCs w:val="28"/>
        </w:rPr>
        <w:t>]. –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Иркутск, 2006.</w:t>
      </w:r>
      <w:r w:rsidR="00404092" w:rsidRPr="003C1074">
        <w:rPr>
          <w:rFonts w:ascii="Times New Roman" w:hAnsi="Times New Roman"/>
          <w:sz w:val="28"/>
          <w:szCs w:val="28"/>
        </w:rPr>
        <w:t>–</w:t>
      </w:r>
      <w:r w:rsidR="00551329" w:rsidRPr="003C1074">
        <w:rPr>
          <w:rFonts w:ascii="Times New Roman" w:hAnsi="Times New Roman"/>
          <w:color w:val="000000"/>
          <w:sz w:val="28"/>
          <w:szCs w:val="28"/>
        </w:rPr>
        <w:t>С. 434</w:t>
      </w:r>
      <w:r w:rsidR="00551329" w:rsidRPr="003C1074">
        <w:rPr>
          <w:rFonts w:ascii="Times New Roman" w:hAnsi="Times New Roman"/>
          <w:sz w:val="28"/>
          <w:szCs w:val="28"/>
        </w:rPr>
        <w:t>–</w:t>
      </w:r>
      <w:r w:rsidR="00552D66" w:rsidRPr="003C1074">
        <w:rPr>
          <w:rFonts w:ascii="Times New Roman" w:hAnsi="Times New Roman"/>
          <w:color w:val="000000"/>
          <w:sz w:val="28"/>
          <w:szCs w:val="28"/>
        </w:rPr>
        <w:t>486.</w:t>
      </w:r>
    </w:p>
    <w:p w:rsidR="00552D66" w:rsidRPr="003C1074" w:rsidRDefault="00A96B8B" w:rsidP="00AF3E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Стець І. В. Про с</w:t>
      </w:r>
      <w:r w:rsidR="00551329" w:rsidRPr="003C1074">
        <w:rPr>
          <w:rFonts w:ascii="Times New Roman" w:hAnsi="Times New Roman"/>
          <w:sz w:val="28"/>
          <w:szCs w:val="28"/>
        </w:rPr>
        <w:t>піввідношення понять «</w:t>
      </w:r>
      <w:r w:rsidR="00552D66" w:rsidRPr="003C1074">
        <w:rPr>
          <w:rFonts w:ascii="Times New Roman" w:hAnsi="Times New Roman"/>
          <w:sz w:val="28"/>
          <w:szCs w:val="28"/>
        </w:rPr>
        <w:t>дис</w:t>
      </w:r>
      <w:r w:rsidR="00551329" w:rsidRPr="003C1074">
        <w:rPr>
          <w:rFonts w:ascii="Times New Roman" w:hAnsi="Times New Roman"/>
          <w:sz w:val="28"/>
          <w:szCs w:val="28"/>
        </w:rPr>
        <w:t>курс засобів масової інформації» та «економічний дискурс» в сучасній лінгвісти</w:t>
      </w:r>
      <w:r w:rsidR="00404092" w:rsidRPr="003C1074">
        <w:rPr>
          <w:rFonts w:ascii="Times New Roman" w:hAnsi="Times New Roman"/>
          <w:sz w:val="28"/>
          <w:szCs w:val="28"/>
        </w:rPr>
        <w:t>ці /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І. В. Стець //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Гуманітарна освіта у технічних вищих навчальних закладах.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–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51329" w:rsidRPr="003C1074">
        <w:rPr>
          <w:rFonts w:ascii="Times New Roman" w:hAnsi="Times New Roman"/>
          <w:sz w:val="28"/>
          <w:szCs w:val="28"/>
        </w:rPr>
        <w:t>2011.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–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Вип. </w:t>
      </w:r>
      <w:r w:rsidR="00551329" w:rsidRPr="003C1074">
        <w:rPr>
          <w:rFonts w:ascii="Times New Roman" w:hAnsi="Times New Roman"/>
          <w:sz w:val="28"/>
          <w:szCs w:val="28"/>
        </w:rPr>
        <w:t>№23.</w:t>
      </w:r>
      <w:r w:rsidR="00404092" w:rsidRPr="003C1074">
        <w:rPr>
          <w:rFonts w:ascii="Times New Roman" w:hAnsi="Times New Roman"/>
          <w:sz w:val="28"/>
          <w:szCs w:val="28"/>
        </w:rPr>
        <w:t>–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С.</w:t>
      </w:r>
      <w:r w:rsidR="00552D66" w:rsidRPr="003C1074">
        <w:rPr>
          <w:rFonts w:ascii="Times New Roman" w:hAnsi="Times New Roman"/>
          <w:sz w:val="28"/>
          <w:szCs w:val="28"/>
        </w:rPr>
        <w:t>177</w:t>
      </w:r>
      <w:r w:rsidR="00551329" w:rsidRPr="003C1074">
        <w:rPr>
          <w:rFonts w:ascii="Times New Roman" w:hAnsi="Times New Roman"/>
          <w:sz w:val="28"/>
          <w:szCs w:val="28"/>
        </w:rPr>
        <w:t>–</w:t>
      </w:r>
      <w:r w:rsidR="00552D66" w:rsidRPr="003C1074">
        <w:rPr>
          <w:rFonts w:ascii="Times New Roman" w:hAnsi="Times New Roman"/>
          <w:sz w:val="28"/>
          <w:szCs w:val="28"/>
        </w:rPr>
        <w:t>192</w:t>
      </w:r>
      <w:r w:rsidR="00404092" w:rsidRPr="003C1074">
        <w:rPr>
          <w:rFonts w:ascii="Times New Roman" w:hAnsi="Times New Roman"/>
          <w:sz w:val="28"/>
          <w:szCs w:val="28"/>
        </w:rPr>
        <w:t>.</w:t>
      </w:r>
    </w:p>
    <w:p w:rsidR="00404092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 xml:space="preserve"> Терещенко Т. В. Метафора в бізнес-</w:t>
      </w:r>
      <w:r w:rsidR="00404092" w:rsidRPr="003C1074">
        <w:rPr>
          <w:rFonts w:ascii="Times New Roman" w:hAnsi="Times New Roman"/>
          <w:sz w:val="28"/>
          <w:szCs w:val="28"/>
        </w:rPr>
        <w:t>дискурсі (морфологічний аналіз) /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Т. В. Терещенко //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Науковий вісник Міжнародного гуманітарного університету. Серія: Філологія.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 xml:space="preserve">2014. </w:t>
      </w:r>
      <w:r w:rsidR="00404092" w:rsidRPr="003C1074">
        <w:rPr>
          <w:rFonts w:ascii="Times New Roman" w:hAnsi="Times New Roman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 xml:space="preserve">№11. Том 2. </w:t>
      </w:r>
      <w:r w:rsidR="00404092" w:rsidRPr="003C1074">
        <w:rPr>
          <w:rFonts w:ascii="Times New Roman" w:hAnsi="Times New Roman"/>
          <w:sz w:val="28"/>
          <w:szCs w:val="28"/>
        </w:rPr>
        <w:t xml:space="preserve">– </w:t>
      </w:r>
      <w:r w:rsidR="00551329" w:rsidRPr="003C1074">
        <w:rPr>
          <w:rFonts w:ascii="Times New Roman" w:hAnsi="Times New Roman"/>
          <w:sz w:val="28"/>
          <w:szCs w:val="28"/>
        </w:rPr>
        <w:t>С. 75–</w:t>
      </w:r>
      <w:r w:rsidRPr="003C1074">
        <w:rPr>
          <w:rFonts w:ascii="Times New Roman" w:hAnsi="Times New Roman"/>
          <w:sz w:val="28"/>
          <w:szCs w:val="28"/>
        </w:rPr>
        <w:t xml:space="preserve">78. </w:t>
      </w:r>
    </w:p>
    <w:p w:rsidR="00552D66" w:rsidRPr="003C1074" w:rsidRDefault="001B053D" w:rsidP="004A5F2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82F" w:rsidRPr="003C1074">
        <w:rPr>
          <w:rFonts w:ascii="Times New Roman" w:hAnsi="Times New Roman"/>
          <w:sz w:val="28"/>
          <w:szCs w:val="28"/>
        </w:rPr>
        <w:t>Шевченко І.С., Морозова О.І. Дискурс як мисл</w:t>
      </w:r>
      <w:r w:rsidR="00404092" w:rsidRPr="003C1074">
        <w:rPr>
          <w:rFonts w:ascii="Times New Roman" w:hAnsi="Times New Roman"/>
          <w:sz w:val="28"/>
          <w:szCs w:val="28"/>
        </w:rPr>
        <w:t>еннєво-комунікативна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діяльність / І.С. Шевченко,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О.І. Морозова //</w:t>
      </w:r>
      <w:r>
        <w:rPr>
          <w:rFonts w:ascii="Times New Roman" w:hAnsi="Times New Roman"/>
          <w:sz w:val="28"/>
          <w:szCs w:val="28"/>
        </w:rPr>
        <w:t xml:space="preserve"> </w:t>
      </w:r>
      <w:r w:rsidR="00A1082F" w:rsidRPr="003C1074">
        <w:rPr>
          <w:rFonts w:ascii="Times New Roman" w:hAnsi="Times New Roman"/>
          <w:sz w:val="28"/>
          <w:szCs w:val="28"/>
        </w:rPr>
        <w:t>Дискурс як когнітивно-комуні</w:t>
      </w:r>
      <w:r w:rsidR="00404092" w:rsidRPr="003C1074">
        <w:rPr>
          <w:rFonts w:ascii="Times New Roman" w:hAnsi="Times New Roman"/>
          <w:sz w:val="28"/>
          <w:szCs w:val="28"/>
        </w:rPr>
        <w:t>кативний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феномен :</w:t>
      </w:r>
      <w:r>
        <w:rPr>
          <w:rFonts w:ascii="Times New Roman" w:hAnsi="Times New Roman"/>
          <w:sz w:val="28"/>
          <w:szCs w:val="28"/>
        </w:rPr>
        <w:t xml:space="preserve"> </w:t>
      </w:r>
      <w:r w:rsidR="00404092" w:rsidRPr="003C1074">
        <w:rPr>
          <w:rFonts w:ascii="Times New Roman" w:hAnsi="Times New Roman"/>
          <w:sz w:val="28"/>
          <w:szCs w:val="28"/>
        </w:rPr>
        <w:t>колект. монографія</w:t>
      </w:r>
      <w:r w:rsidR="00A1082F" w:rsidRPr="003C1074">
        <w:rPr>
          <w:rFonts w:ascii="Times New Roman" w:hAnsi="Times New Roman"/>
          <w:sz w:val="28"/>
          <w:szCs w:val="28"/>
        </w:rPr>
        <w:t>.</w:t>
      </w:r>
      <w:r w:rsidR="00404092" w:rsidRPr="003C107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082F" w:rsidRPr="003C1074">
        <w:rPr>
          <w:rFonts w:ascii="Times New Roman" w:hAnsi="Times New Roman"/>
          <w:sz w:val="28"/>
          <w:szCs w:val="28"/>
        </w:rPr>
        <w:t>2005.</w:t>
      </w:r>
      <w:r w:rsidR="00404092" w:rsidRPr="003C1074">
        <w:rPr>
          <w:rFonts w:ascii="Times New Roman" w:hAnsi="Times New Roman"/>
          <w:sz w:val="28"/>
          <w:szCs w:val="28"/>
        </w:rPr>
        <w:t xml:space="preserve"> –</w:t>
      </w:r>
      <w:r w:rsidR="00A1082F" w:rsidRPr="003C1074">
        <w:rPr>
          <w:rFonts w:ascii="Times New Roman" w:hAnsi="Times New Roman"/>
          <w:sz w:val="28"/>
          <w:szCs w:val="28"/>
        </w:rPr>
        <w:t xml:space="preserve"> С. 15–19</w:t>
      </w:r>
    </w:p>
    <w:p w:rsidR="00552D66" w:rsidRPr="003C1074" w:rsidRDefault="001B053D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Halliday M.A.K.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Linguistic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Studies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Text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Discourse</w:t>
      </w:r>
      <w:r w:rsidR="00C10910" w:rsidRPr="003C1074">
        <w:rPr>
          <w:rFonts w:ascii="Times New Roman" w:hAnsi="Times New Roman"/>
          <w:sz w:val="28"/>
          <w:szCs w:val="28"/>
        </w:rPr>
        <w:t xml:space="preserve"> / M.A.K.</w:t>
      </w:r>
      <w:r>
        <w:rPr>
          <w:rFonts w:ascii="Times New Roman" w:hAnsi="Times New Roman"/>
          <w:sz w:val="28"/>
          <w:szCs w:val="28"/>
        </w:rPr>
        <w:t xml:space="preserve"> </w:t>
      </w:r>
      <w:r w:rsidR="00C10910" w:rsidRPr="003C1074">
        <w:rPr>
          <w:rFonts w:ascii="Times New Roman" w:hAnsi="Times New Roman"/>
          <w:sz w:val="28"/>
          <w:szCs w:val="28"/>
        </w:rPr>
        <w:t>Halliday //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Volume 2 of Collected Works of M.A.K. Halliday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Ed. by Jonathan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Webster, Continuum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International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Publishing. </w:t>
      </w:r>
      <w:r w:rsidR="00C10910" w:rsidRPr="003C1074">
        <w:rPr>
          <w:rFonts w:ascii="Times New Roman" w:hAnsi="Times New Roman"/>
          <w:sz w:val="28"/>
          <w:szCs w:val="28"/>
        </w:rPr>
        <w:t xml:space="preserve">– </w:t>
      </w:r>
      <w:r w:rsidR="00552D66" w:rsidRPr="003C1074">
        <w:rPr>
          <w:rFonts w:ascii="Times New Roman" w:hAnsi="Times New Roman"/>
          <w:sz w:val="28"/>
          <w:szCs w:val="28"/>
        </w:rPr>
        <w:t>2006.</w:t>
      </w:r>
      <w:r w:rsidR="00C10910" w:rsidRPr="003C1074">
        <w:rPr>
          <w:rFonts w:ascii="Times New Roman" w:hAnsi="Times New Roman"/>
          <w:sz w:val="28"/>
          <w:szCs w:val="28"/>
        </w:rPr>
        <w:t xml:space="preserve">– </w:t>
      </w:r>
      <w:r w:rsidR="00552D66" w:rsidRPr="003C1074">
        <w:rPr>
          <w:rFonts w:ascii="Times New Roman" w:hAnsi="Times New Roman"/>
          <w:sz w:val="28"/>
          <w:szCs w:val="28"/>
        </w:rPr>
        <w:t xml:space="preserve"> 301 p</w:t>
      </w:r>
      <w:r w:rsidR="0094246E" w:rsidRPr="003C1074">
        <w:rPr>
          <w:rFonts w:ascii="Times New Roman" w:hAnsi="Times New Roman"/>
          <w:sz w:val="28"/>
          <w:szCs w:val="28"/>
        </w:rPr>
        <w:t>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 xml:space="preserve"> Lakoff G., J</w:t>
      </w:r>
      <w:r w:rsidR="00C10910" w:rsidRPr="003C1074">
        <w:rPr>
          <w:rFonts w:ascii="Times New Roman" w:hAnsi="Times New Roman"/>
          <w:sz w:val="28"/>
          <w:szCs w:val="28"/>
        </w:rPr>
        <w:t>ohnson М. Metaphors We Live By / G. Lakoff, M. Johnson. – Chicago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C10910" w:rsidRPr="003C1074">
        <w:rPr>
          <w:rFonts w:ascii="Times New Roman" w:hAnsi="Times New Roman"/>
          <w:sz w:val="28"/>
          <w:szCs w:val="28"/>
        </w:rPr>
        <w:t>: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University of C</w:t>
      </w:r>
      <w:r w:rsidR="00C10910" w:rsidRPr="003C1074">
        <w:rPr>
          <w:rFonts w:ascii="Times New Roman" w:hAnsi="Times New Roman"/>
          <w:sz w:val="28"/>
          <w:szCs w:val="28"/>
        </w:rPr>
        <w:t>hicago Press; 1st edition. –</w:t>
      </w:r>
      <w:r w:rsidRPr="003C1074">
        <w:rPr>
          <w:rFonts w:ascii="Times New Roman" w:hAnsi="Times New Roman"/>
          <w:sz w:val="28"/>
          <w:szCs w:val="28"/>
        </w:rPr>
        <w:t xml:space="preserve"> 2008. </w:t>
      </w:r>
      <w:r w:rsidR="00C10910" w:rsidRPr="003C1074">
        <w:rPr>
          <w:rFonts w:ascii="Times New Roman" w:hAnsi="Times New Roman"/>
          <w:sz w:val="28"/>
          <w:szCs w:val="28"/>
        </w:rPr>
        <w:t>–</w:t>
      </w:r>
      <w:r w:rsidRPr="003C1074">
        <w:rPr>
          <w:rFonts w:ascii="Times New Roman" w:hAnsi="Times New Roman"/>
          <w:sz w:val="28"/>
          <w:szCs w:val="28"/>
        </w:rPr>
        <w:t>294 p.</w:t>
      </w:r>
    </w:p>
    <w:p w:rsidR="00552D66" w:rsidRPr="003C1074" w:rsidRDefault="00552D66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074">
        <w:rPr>
          <w:rFonts w:ascii="Times New Roman" w:hAnsi="Times New Roman"/>
          <w:sz w:val="28"/>
          <w:szCs w:val="28"/>
        </w:rPr>
        <w:t xml:space="preserve"> McConnell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R. C., Brue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L. S., Flynn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S.M. Economics: Pri</w:t>
      </w:r>
      <w:r w:rsidR="00C10910" w:rsidRPr="003C1074">
        <w:rPr>
          <w:rFonts w:ascii="Times New Roman" w:hAnsi="Times New Roman"/>
          <w:sz w:val="28"/>
          <w:szCs w:val="28"/>
        </w:rPr>
        <w:t>nciples, Problems, and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C10910" w:rsidRPr="003C1074">
        <w:rPr>
          <w:rFonts w:ascii="Times New Roman" w:hAnsi="Times New Roman"/>
          <w:sz w:val="28"/>
          <w:szCs w:val="28"/>
        </w:rPr>
        <w:t>Policies / R. C.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C10910" w:rsidRPr="003C1074">
        <w:rPr>
          <w:rFonts w:ascii="Times New Roman" w:hAnsi="Times New Roman"/>
          <w:sz w:val="28"/>
          <w:szCs w:val="28"/>
        </w:rPr>
        <w:t>McConnell, L. S.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C10910" w:rsidRPr="003C1074">
        <w:rPr>
          <w:rFonts w:ascii="Times New Roman" w:hAnsi="Times New Roman"/>
          <w:sz w:val="28"/>
          <w:szCs w:val="28"/>
        </w:rPr>
        <w:t>Brue, S.M. Flynn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C10910" w:rsidRPr="003C1074">
        <w:rPr>
          <w:rFonts w:ascii="Times New Roman" w:hAnsi="Times New Roman"/>
          <w:sz w:val="28"/>
          <w:szCs w:val="28"/>
        </w:rPr>
        <w:t>//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Series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: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McGraw-Hill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Series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in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Economics</w:t>
      </w:r>
      <w:r w:rsidR="0094246E" w:rsidRPr="003C1074">
        <w:rPr>
          <w:rFonts w:ascii="Times New Roman" w:hAnsi="Times New Roman"/>
          <w:sz w:val="28"/>
          <w:szCs w:val="28"/>
        </w:rPr>
        <w:t>.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B433C" w:rsidRPr="003C1074">
        <w:rPr>
          <w:rFonts w:ascii="Times New Roman" w:hAnsi="Times New Roman"/>
          <w:sz w:val="28"/>
          <w:szCs w:val="28"/>
        </w:rPr>
        <w:t xml:space="preserve">– </w:t>
      </w:r>
      <w:r w:rsidRPr="003C1074">
        <w:rPr>
          <w:rFonts w:ascii="Times New Roman" w:hAnsi="Times New Roman"/>
          <w:bCs/>
          <w:sz w:val="28"/>
          <w:szCs w:val="28"/>
        </w:rPr>
        <w:t>Publisher</w:t>
      </w:r>
      <w:r w:rsidR="001B053D">
        <w:rPr>
          <w:rFonts w:ascii="Times New Roman" w:hAnsi="Times New Roman"/>
          <w:bCs/>
          <w:sz w:val="28"/>
          <w:szCs w:val="28"/>
        </w:rPr>
        <w:t xml:space="preserve"> </w:t>
      </w:r>
      <w:r w:rsidRPr="003C1074">
        <w:rPr>
          <w:rFonts w:ascii="Times New Roman" w:hAnsi="Times New Roman"/>
          <w:b/>
          <w:bCs/>
          <w:sz w:val="28"/>
          <w:szCs w:val="28"/>
        </w:rPr>
        <w:t>:</w:t>
      </w:r>
      <w:r w:rsidR="001B05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McG</w:t>
      </w:r>
      <w:r w:rsidR="005B433C" w:rsidRPr="003C1074">
        <w:rPr>
          <w:rFonts w:ascii="Times New Roman" w:hAnsi="Times New Roman"/>
          <w:sz w:val="28"/>
          <w:szCs w:val="28"/>
        </w:rPr>
        <w:t>raw-Hill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="005B433C" w:rsidRPr="003C1074">
        <w:rPr>
          <w:rFonts w:ascii="Times New Roman" w:hAnsi="Times New Roman"/>
          <w:sz w:val="28"/>
          <w:szCs w:val="28"/>
        </w:rPr>
        <w:t xml:space="preserve">Education; 20 edition, </w:t>
      </w:r>
      <w:r w:rsidR="0094246E" w:rsidRPr="003C1074">
        <w:rPr>
          <w:rFonts w:ascii="Times New Roman" w:hAnsi="Times New Roman"/>
          <w:sz w:val="28"/>
          <w:szCs w:val="28"/>
        </w:rPr>
        <w:t>2014.</w:t>
      </w:r>
      <w:r w:rsidR="005B433C" w:rsidRPr="003C1074">
        <w:rPr>
          <w:rFonts w:ascii="Times New Roman" w:hAnsi="Times New Roman"/>
          <w:sz w:val="28"/>
          <w:szCs w:val="28"/>
        </w:rPr>
        <w:t>–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 w:rsidRPr="003C1074">
        <w:rPr>
          <w:rFonts w:ascii="Times New Roman" w:hAnsi="Times New Roman"/>
          <w:sz w:val="28"/>
          <w:szCs w:val="28"/>
        </w:rPr>
        <w:t>996 p.</w:t>
      </w:r>
    </w:p>
    <w:p w:rsidR="00552D66" w:rsidRPr="003C1074" w:rsidRDefault="00552D66" w:rsidP="00552D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2D66" w:rsidRPr="003C1074" w:rsidRDefault="00552D66" w:rsidP="00552D66">
      <w:pPr>
        <w:spacing w:line="360" w:lineRule="auto"/>
        <w:jc w:val="center"/>
        <w:rPr>
          <w:sz w:val="28"/>
          <w:szCs w:val="28"/>
          <w:lang w:val="uk-UA"/>
        </w:rPr>
      </w:pPr>
      <w:r w:rsidRPr="003C1074">
        <w:rPr>
          <w:sz w:val="28"/>
          <w:szCs w:val="28"/>
          <w:lang w:val="uk-UA"/>
        </w:rPr>
        <w:t>СПИСОК ДОВІДКОВИХ ДЖЕРЕЛ</w:t>
      </w:r>
    </w:p>
    <w:p w:rsidR="00552D66" w:rsidRPr="003C1074" w:rsidRDefault="00552D66" w:rsidP="00552D66">
      <w:pPr>
        <w:spacing w:line="360" w:lineRule="auto"/>
        <w:jc w:val="both"/>
        <w:rPr>
          <w:sz w:val="28"/>
          <w:szCs w:val="28"/>
          <w:lang w:val="uk-UA"/>
        </w:rPr>
      </w:pPr>
    </w:p>
    <w:p w:rsidR="00552D66" w:rsidRPr="003C1074" w:rsidRDefault="00CE7885" w:rsidP="004A5F2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Зевако В.І. Словничок лінгвістичних термінів (на</w:t>
      </w:r>
      <w:r w:rsidR="00B64725" w:rsidRPr="003C1074">
        <w:rPr>
          <w:rFonts w:ascii="Times New Roman" w:hAnsi="Times New Roman"/>
          <w:sz w:val="28"/>
          <w:szCs w:val="28"/>
        </w:rPr>
        <w:t xml:space="preserve"> допомогу студентові-філологу) / В.І. Зевако.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Тернопі</w:t>
      </w:r>
      <w:r w:rsidR="0094246E" w:rsidRPr="003C1074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>Видавн.</w:t>
      </w: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>відділ ТЕІПО, 2002.</w:t>
      </w:r>
      <w:r w:rsidR="00B64725" w:rsidRPr="003C1074">
        <w:rPr>
          <w:rFonts w:ascii="Times New Roman" w:hAnsi="Times New Roman"/>
          <w:sz w:val="28"/>
          <w:szCs w:val="28"/>
        </w:rPr>
        <w:t xml:space="preserve">– </w:t>
      </w:r>
      <w:r w:rsidR="00552D66" w:rsidRPr="003C1074">
        <w:rPr>
          <w:rFonts w:ascii="Times New Roman" w:hAnsi="Times New Roman"/>
          <w:sz w:val="28"/>
          <w:szCs w:val="28"/>
        </w:rPr>
        <w:t xml:space="preserve">30 c. </w:t>
      </w:r>
    </w:p>
    <w:p w:rsidR="00552D66" w:rsidRPr="003C1074" w:rsidRDefault="00CE7885" w:rsidP="00552D6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Матвеева Т. В. МЗЗ Полный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с</w:t>
      </w:r>
      <w:r w:rsidR="00B64725" w:rsidRPr="003C1074">
        <w:rPr>
          <w:rFonts w:ascii="Times New Roman" w:hAnsi="Times New Roman"/>
          <w:sz w:val="28"/>
          <w:szCs w:val="28"/>
        </w:rPr>
        <w:t>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лингвистических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терминов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/ Т.В.Матвеева. –</w:t>
      </w:r>
      <w:r w:rsidR="0094246E" w:rsidRPr="003C1074">
        <w:rPr>
          <w:rFonts w:ascii="Times New Roman" w:hAnsi="Times New Roman"/>
          <w:sz w:val="28"/>
          <w:szCs w:val="28"/>
        </w:rPr>
        <w:t xml:space="preserve"> Ростов н/Д</w:t>
      </w: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 xml:space="preserve">: Феникс, 2010. </w:t>
      </w:r>
      <w:r w:rsidR="00B64725" w:rsidRPr="003C1074">
        <w:rPr>
          <w:rFonts w:ascii="Times New Roman" w:hAnsi="Times New Roman"/>
          <w:sz w:val="28"/>
          <w:szCs w:val="28"/>
        </w:rPr>
        <w:t>–</w:t>
      </w:r>
      <w:r w:rsidR="0094246E" w:rsidRPr="003C1074">
        <w:rPr>
          <w:rFonts w:ascii="Times New Roman" w:hAnsi="Times New Roman"/>
          <w:sz w:val="28"/>
          <w:szCs w:val="28"/>
        </w:rPr>
        <w:t>562 с.</w:t>
      </w:r>
    </w:p>
    <w:p w:rsidR="00552D66" w:rsidRPr="003C1074" w:rsidRDefault="00CE7885" w:rsidP="00B6472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>Cambridge</w:t>
      </w: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>Dictionary.</w:t>
      </w:r>
      <w:r>
        <w:rPr>
          <w:rFonts w:ascii="Times New Roman" w:hAnsi="Times New Roman"/>
          <w:sz w:val="28"/>
          <w:szCs w:val="28"/>
        </w:rPr>
        <w:t xml:space="preserve"> </w:t>
      </w:r>
      <w:r w:rsidR="0094246E" w:rsidRPr="003C1074">
        <w:rPr>
          <w:rFonts w:ascii="Times New Roman" w:hAnsi="Times New Roman"/>
          <w:sz w:val="28"/>
          <w:szCs w:val="28"/>
        </w:rPr>
        <w:t>[</w:t>
      </w:r>
      <w:r w:rsidR="00B64725" w:rsidRPr="003C1074">
        <w:rPr>
          <w:rFonts w:ascii="Times New Roman" w:hAnsi="Times New Roman"/>
          <w:sz w:val="28"/>
          <w:szCs w:val="28"/>
        </w:rPr>
        <w:t>Electronic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resource</w:t>
      </w:r>
      <w:r w:rsidR="0094246E" w:rsidRPr="003C1074">
        <w:rPr>
          <w:rFonts w:ascii="Times New Roman" w:hAnsi="Times New Roman"/>
          <w:sz w:val="28"/>
          <w:szCs w:val="28"/>
        </w:rPr>
        <w:t>].</w:t>
      </w:r>
      <w:r w:rsidR="00B64725" w:rsidRPr="003C107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Access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mode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https://dictionary.cambridge.org/</w:t>
        </w:r>
      </w:hyperlink>
      <w:r w:rsidR="00B64725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52D66" w:rsidRPr="003C1074" w:rsidRDefault="00CE7885" w:rsidP="0094246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Oxford</w:t>
      </w: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Dictionary</w:t>
      </w:r>
      <w:r w:rsidR="0094246E" w:rsidRPr="003C1074">
        <w:rPr>
          <w:rFonts w:ascii="Times New Roman" w:hAnsi="Times New Roman"/>
          <w:sz w:val="28"/>
          <w:szCs w:val="28"/>
        </w:rPr>
        <w:t>. [</w:t>
      </w:r>
      <w:r w:rsidR="00B64725" w:rsidRPr="003C1074">
        <w:rPr>
          <w:rFonts w:ascii="Times New Roman" w:hAnsi="Times New Roman"/>
          <w:sz w:val="28"/>
          <w:szCs w:val="28"/>
        </w:rPr>
        <w:t>Electronic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resource</w:t>
      </w:r>
      <w:r w:rsidR="0094246E" w:rsidRPr="003C1074">
        <w:rPr>
          <w:rFonts w:ascii="Times New Roman" w:hAnsi="Times New Roman"/>
          <w:sz w:val="28"/>
          <w:szCs w:val="28"/>
        </w:rPr>
        <w:t>]</w:t>
      </w:r>
      <w:r w:rsidR="00B64725" w:rsidRPr="003C1074">
        <w:rPr>
          <w:rFonts w:ascii="Times New Roman" w:hAnsi="Times New Roman"/>
          <w:sz w:val="28"/>
          <w:szCs w:val="28"/>
        </w:rPr>
        <w:t>. – Access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mode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https://en.oxforddictionaries.com/</w:t>
        </w:r>
      </w:hyperlink>
      <w:r w:rsidR="00B64725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4246E" w:rsidRPr="003C1074" w:rsidRDefault="0094246E" w:rsidP="0094246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2D66" w:rsidRPr="003C1074" w:rsidRDefault="00552D66" w:rsidP="0094246E">
      <w:pPr>
        <w:spacing w:line="360" w:lineRule="auto"/>
        <w:jc w:val="center"/>
        <w:rPr>
          <w:sz w:val="28"/>
          <w:szCs w:val="28"/>
          <w:lang w:val="uk-UA"/>
        </w:rPr>
      </w:pPr>
      <w:r w:rsidRPr="003C1074">
        <w:rPr>
          <w:sz w:val="28"/>
          <w:szCs w:val="28"/>
          <w:shd w:val="solid" w:color="FFFFFF" w:fill="FFFFFF"/>
          <w:lang w:val="uk-UA"/>
        </w:rPr>
        <w:t>СПИСОК ДЖЕРЕЛ ІЛЮСТРАТИВНОГО МАТЕРІАЛУ</w:t>
      </w:r>
    </w:p>
    <w:p w:rsidR="00552D66" w:rsidRPr="003C1074" w:rsidRDefault="00552D66" w:rsidP="00552D66">
      <w:pPr>
        <w:spacing w:line="360" w:lineRule="auto"/>
        <w:jc w:val="both"/>
        <w:rPr>
          <w:sz w:val="28"/>
          <w:szCs w:val="28"/>
          <w:lang w:val="uk-UA"/>
        </w:rPr>
      </w:pPr>
    </w:p>
    <w:p w:rsidR="00552D66" w:rsidRPr="003C1074" w:rsidRDefault="00A96B8B" w:rsidP="001838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8F6" w:rsidRPr="003C1074">
        <w:rPr>
          <w:rFonts w:ascii="Times New Roman" w:hAnsi="Times New Roman"/>
          <w:sz w:val="28"/>
          <w:szCs w:val="28"/>
        </w:rPr>
        <w:t>KyivPost. Ukraine's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1838F6" w:rsidRPr="003C1074">
        <w:rPr>
          <w:rFonts w:ascii="Times New Roman" w:hAnsi="Times New Roman"/>
          <w:sz w:val="28"/>
          <w:szCs w:val="28"/>
        </w:rPr>
        <w:t>Global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1838F6" w:rsidRPr="003C1074">
        <w:rPr>
          <w:rFonts w:ascii="Times New Roman" w:hAnsi="Times New Roman"/>
          <w:sz w:val="28"/>
          <w:szCs w:val="28"/>
        </w:rPr>
        <w:t xml:space="preserve">Voice. </w:t>
      </w:r>
      <w:r w:rsidR="00B64725" w:rsidRPr="003C1074">
        <w:rPr>
          <w:rFonts w:ascii="Times New Roman" w:hAnsi="Times New Roman"/>
          <w:sz w:val="28"/>
          <w:szCs w:val="28"/>
        </w:rPr>
        <w:t>– [Electronic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resource]. – Access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B64725" w:rsidRPr="003C1074">
        <w:rPr>
          <w:rFonts w:ascii="Times New Roman" w:hAnsi="Times New Roman"/>
          <w:sz w:val="28"/>
          <w:szCs w:val="28"/>
        </w:rPr>
        <w:t>mode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1838F6" w:rsidRPr="003C1074">
        <w:rPr>
          <w:rFonts w:ascii="Times New Roman" w:hAnsi="Times New Roman"/>
          <w:sz w:val="28"/>
          <w:szCs w:val="28"/>
        </w:rPr>
        <w:t>: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838F6" w:rsidRPr="003C1074">
          <w:rPr>
            <w:rStyle w:val="Hyperlink"/>
            <w:rFonts w:ascii="Times New Roman" w:hAnsi="Times New Roman"/>
            <w:sz w:val="28"/>
            <w:szCs w:val="28"/>
          </w:rPr>
          <w:t>https://www.kyivpost.com/</w:t>
        </w:r>
      </w:hyperlink>
      <w:r w:rsidR="00BF37E0" w:rsidRPr="003C1074">
        <w:rPr>
          <w:rFonts w:ascii="Times New Roman" w:hAnsi="Times New Roman"/>
          <w:sz w:val="28"/>
          <w:szCs w:val="28"/>
        </w:rPr>
        <w:t>.</w:t>
      </w:r>
    </w:p>
    <w:p w:rsidR="00552D66" w:rsidRPr="003C1074" w:rsidRDefault="00A96B8B" w:rsidP="001838F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BBC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News.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https://www.bbc.com/news/business</w:t>
        </w:r>
      </w:hyperlink>
      <w:r w:rsidR="00BF37E0" w:rsidRPr="003C1074">
        <w:rPr>
          <w:rFonts w:ascii="Times New Roman" w:hAnsi="Times New Roman"/>
          <w:sz w:val="28"/>
          <w:szCs w:val="28"/>
        </w:rPr>
        <w:t>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BBC News. </w:t>
      </w:r>
      <w:r w:rsidR="00552D66" w:rsidRPr="003C1074">
        <w:rPr>
          <w:rStyle w:val="bylinename"/>
          <w:rFonts w:ascii="Times New Roman" w:hAnsi="Times New Roman"/>
          <w:sz w:val="28"/>
          <w:szCs w:val="28"/>
        </w:rPr>
        <w:t xml:space="preserve">Walker A. What next for Trump's trade agenda?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https://www.bbc.com/news/business-43635623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– (05.04.2018)</w:t>
      </w:r>
      <w:r w:rsidR="00BF37E0" w:rsidRPr="003C1074">
        <w:rPr>
          <w:rFonts w:ascii="Times New Roman" w:hAnsi="Times New Roman"/>
          <w:sz w:val="28"/>
          <w:szCs w:val="28"/>
        </w:rPr>
        <w:t>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KyivPost. Ukraine's Global Voice. In Beijing, Ukraine and China begin talks on free trade agreement.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https://www.kyivpost.com/business/in-beijing-ukraine-and-china-begin-talks-on-free-trade-agreement.html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52D66" w:rsidRPr="003C1074" w:rsidRDefault="00A96B8B" w:rsidP="00ED178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The Guardian. Donald Trump warns China he won't back down on trade tariffs.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https://www.theguardian.com/us-news/2018/nov/27/donald-trump-warns-china-wont-back-down-plan-raise-trade-tariffs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– (</w:t>
      </w:r>
      <w:r w:rsidR="009000B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27.11.2018</w:t>
      </w:r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52D66" w:rsidRPr="003C1074" w:rsidRDefault="00A96B8B" w:rsidP="00ED178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The Guardian. Jo Johnson backs bid to force Treasury to reveal no-Brexit forecasts.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https://www.theguardian.com/politics/2018/nov/19/jo-johnson-backs-bid-to-force-treasury-to-reveal-no-brexit-forecasts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– (</w:t>
      </w:r>
      <w:r w:rsidR="009000B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19.11.2018</w:t>
      </w:r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52D66" w:rsidRPr="003C1074" w:rsidRDefault="00A96B8B" w:rsidP="00552D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The Guardian.</w:t>
      </w:r>
      <w:r w:rsidR="00CE7885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Mental illness costs UK £94bn a year, OECD report says.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https://www.theguardian.com/society/2018/nov/22/mental-illness-costs-uk-94bn-a-year-oecd-report-says-employment-economy-productivity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– (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22.11.2018</w:t>
      </w:r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</w:p>
    <w:p w:rsidR="00552D66" w:rsidRPr="003C1074" w:rsidRDefault="00A96B8B" w:rsidP="00AF3EE2">
      <w:pPr>
        <w:pStyle w:val="ListParagraph"/>
        <w:numPr>
          <w:ilvl w:val="0"/>
          <w:numId w:val="15"/>
        </w:numPr>
        <w:spacing w:line="36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The Guardian. Past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four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years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hottest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on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record, data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shows.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mode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https://www.theguardian.com/environment/2018/nov/29/four-years-hottest-record-climate-change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– (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29.10.2018</w:t>
      </w:r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756D3" w:rsidRPr="003C1074" w:rsidRDefault="00A96B8B" w:rsidP="00552D6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>The New York Times.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552D66" w:rsidRPr="003C1074">
        <w:rPr>
          <w:rFonts w:ascii="Times New Roman" w:hAnsi="Times New Roman"/>
          <w:sz w:val="28"/>
          <w:szCs w:val="28"/>
        </w:rPr>
        <w:t xml:space="preserve">New Zealand Blocks Huawei, in Blow to Chinese Telecom Giant. </w:t>
      </w:r>
      <w:r w:rsidR="00ED1786" w:rsidRPr="003C1074">
        <w:rPr>
          <w:rFonts w:ascii="Times New Roman" w:hAnsi="Times New Roman"/>
          <w:sz w:val="28"/>
          <w:szCs w:val="28"/>
        </w:rPr>
        <w:t>– [Electronic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resource]. – Accessmode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r w:rsidR="00ED1786" w:rsidRPr="003C1074">
        <w:rPr>
          <w:rFonts w:ascii="Times New Roman" w:hAnsi="Times New Roman"/>
          <w:sz w:val="28"/>
          <w:szCs w:val="28"/>
        </w:rPr>
        <w:t>:</w:t>
      </w:r>
      <w:r w:rsidR="00381C9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552D66" w:rsidRPr="003C1074">
          <w:rPr>
            <w:rStyle w:val="Hyperlink"/>
            <w:rFonts w:ascii="Times New Roman" w:hAnsi="Times New Roman"/>
            <w:sz w:val="28"/>
            <w:szCs w:val="28"/>
          </w:rPr>
          <w:t>https://www.nytimes.com/2018/11/28/business/huawei-new-zealand-papua-new-guinea.html</w:t>
        </w:r>
      </w:hyperlink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– (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28.11.2018</w:t>
      </w:r>
      <w:r w:rsidR="00ED1786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="00BF37E0" w:rsidRPr="003C10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sectPr w:rsidR="002756D3" w:rsidRPr="003C1074" w:rsidSect="006F6263">
      <w:headerReference w:type="default" r:id="rId19"/>
      <w:pgSz w:w="11906" w:h="16838"/>
      <w:pgMar w:top="1138" w:right="562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6E" w:rsidRDefault="009B366E" w:rsidP="00025A28">
      <w:r>
        <w:separator/>
      </w:r>
    </w:p>
  </w:endnote>
  <w:endnote w:type="continuationSeparator" w:id="0">
    <w:p w:rsidR="009B366E" w:rsidRDefault="009B366E" w:rsidP="0002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6E" w:rsidRDefault="009B366E" w:rsidP="00025A28">
      <w:r>
        <w:separator/>
      </w:r>
    </w:p>
  </w:footnote>
  <w:footnote w:type="continuationSeparator" w:id="0">
    <w:p w:rsidR="009B366E" w:rsidRDefault="009B366E" w:rsidP="0002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81535"/>
      <w:docPartObj>
        <w:docPartGallery w:val="Page Numbers (Top of Page)"/>
        <w:docPartUnique/>
      </w:docPartObj>
    </w:sdtPr>
    <w:sdtEndPr/>
    <w:sdtContent>
      <w:p w:rsidR="003647E8" w:rsidRDefault="00756EDA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47E8" w:rsidRDefault="00364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C8"/>
    <w:multiLevelType w:val="hybridMultilevel"/>
    <w:tmpl w:val="B0566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5498"/>
    <w:multiLevelType w:val="hybridMultilevel"/>
    <w:tmpl w:val="33583C80"/>
    <w:lvl w:ilvl="0" w:tplc="C01099E4">
      <w:start w:val="3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C7DDB"/>
    <w:multiLevelType w:val="hybridMultilevel"/>
    <w:tmpl w:val="42BA2DB2"/>
    <w:lvl w:ilvl="0" w:tplc="0146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A42"/>
    <w:multiLevelType w:val="hybridMultilevel"/>
    <w:tmpl w:val="89982892"/>
    <w:lvl w:ilvl="0" w:tplc="9B049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19AA"/>
    <w:multiLevelType w:val="hybridMultilevel"/>
    <w:tmpl w:val="AF9A46D4"/>
    <w:lvl w:ilvl="0" w:tplc="014624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272D0D"/>
    <w:multiLevelType w:val="hybridMultilevel"/>
    <w:tmpl w:val="5F9A0202"/>
    <w:lvl w:ilvl="0" w:tplc="9B0498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94347"/>
    <w:multiLevelType w:val="hybridMultilevel"/>
    <w:tmpl w:val="7974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D90"/>
    <w:multiLevelType w:val="hybridMultilevel"/>
    <w:tmpl w:val="931C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5709F"/>
    <w:multiLevelType w:val="hybridMultilevel"/>
    <w:tmpl w:val="AF9A11BC"/>
    <w:lvl w:ilvl="0" w:tplc="BB6A5EB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622E5"/>
    <w:multiLevelType w:val="hybridMultilevel"/>
    <w:tmpl w:val="CD18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4100F"/>
    <w:multiLevelType w:val="hybridMultilevel"/>
    <w:tmpl w:val="E7A2E158"/>
    <w:lvl w:ilvl="0" w:tplc="D2CA1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19A2"/>
    <w:multiLevelType w:val="hybridMultilevel"/>
    <w:tmpl w:val="EE8E7B16"/>
    <w:lvl w:ilvl="0" w:tplc="BB6A5E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714"/>
    <w:multiLevelType w:val="hybridMultilevel"/>
    <w:tmpl w:val="28AA7276"/>
    <w:lvl w:ilvl="0" w:tplc="9B049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516A"/>
    <w:multiLevelType w:val="hybridMultilevel"/>
    <w:tmpl w:val="A1E45786"/>
    <w:lvl w:ilvl="0" w:tplc="9766C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507B26"/>
    <w:multiLevelType w:val="hybridMultilevel"/>
    <w:tmpl w:val="901E5EDC"/>
    <w:lvl w:ilvl="0" w:tplc="71401B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1A359E"/>
    <w:multiLevelType w:val="hybridMultilevel"/>
    <w:tmpl w:val="C58643C6"/>
    <w:lvl w:ilvl="0" w:tplc="5DEEFAC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EA12B9"/>
    <w:multiLevelType w:val="hybridMultilevel"/>
    <w:tmpl w:val="6D32B8AA"/>
    <w:lvl w:ilvl="0" w:tplc="CDE8E8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446BBC"/>
    <w:multiLevelType w:val="hybridMultilevel"/>
    <w:tmpl w:val="3C98E2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ED5A85"/>
    <w:multiLevelType w:val="hybridMultilevel"/>
    <w:tmpl w:val="F29E5D60"/>
    <w:lvl w:ilvl="0" w:tplc="9B049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75600"/>
    <w:multiLevelType w:val="hybridMultilevel"/>
    <w:tmpl w:val="02D61C20"/>
    <w:lvl w:ilvl="0" w:tplc="9B049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19"/>
  </w:num>
  <w:num w:numId="10">
    <w:abstractNumId w:val="16"/>
  </w:num>
  <w:num w:numId="11">
    <w:abstractNumId w:val="9"/>
  </w:num>
  <w:num w:numId="12">
    <w:abstractNumId w:val="11"/>
  </w:num>
  <w:num w:numId="13">
    <w:abstractNumId w:val="8"/>
  </w:num>
  <w:num w:numId="14">
    <w:abstractNumId w:val="17"/>
  </w:num>
  <w:num w:numId="15">
    <w:abstractNumId w:val="0"/>
  </w:num>
  <w:num w:numId="16">
    <w:abstractNumId w:val="13"/>
  </w:num>
  <w:num w:numId="17">
    <w:abstractNumId w:val="6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9E7"/>
    <w:rsid w:val="00002FD5"/>
    <w:rsid w:val="000067B3"/>
    <w:rsid w:val="000130F2"/>
    <w:rsid w:val="00020BD8"/>
    <w:rsid w:val="000225AB"/>
    <w:rsid w:val="0002343B"/>
    <w:rsid w:val="00025A28"/>
    <w:rsid w:val="000372DA"/>
    <w:rsid w:val="00047887"/>
    <w:rsid w:val="000503DB"/>
    <w:rsid w:val="00050630"/>
    <w:rsid w:val="000508AB"/>
    <w:rsid w:val="000708DE"/>
    <w:rsid w:val="000836D2"/>
    <w:rsid w:val="000B0B29"/>
    <w:rsid w:val="000B20F2"/>
    <w:rsid w:val="000C55B0"/>
    <w:rsid w:val="000D1F53"/>
    <w:rsid w:val="000D4BCA"/>
    <w:rsid w:val="000E4308"/>
    <w:rsid w:val="000E7EF4"/>
    <w:rsid w:val="00100847"/>
    <w:rsid w:val="00101927"/>
    <w:rsid w:val="00101E00"/>
    <w:rsid w:val="00101E66"/>
    <w:rsid w:val="00113429"/>
    <w:rsid w:val="00113A2F"/>
    <w:rsid w:val="00113FA4"/>
    <w:rsid w:val="0013097C"/>
    <w:rsid w:val="00135A98"/>
    <w:rsid w:val="001413E3"/>
    <w:rsid w:val="00166870"/>
    <w:rsid w:val="00170474"/>
    <w:rsid w:val="001838F6"/>
    <w:rsid w:val="001861A2"/>
    <w:rsid w:val="001A2EEC"/>
    <w:rsid w:val="001A7F45"/>
    <w:rsid w:val="001B053D"/>
    <w:rsid w:val="001C5071"/>
    <w:rsid w:val="001D069A"/>
    <w:rsid w:val="001D08BE"/>
    <w:rsid w:val="001D2E5C"/>
    <w:rsid w:val="001D7207"/>
    <w:rsid w:val="001E038A"/>
    <w:rsid w:val="001E14DF"/>
    <w:rsid w:val="001E25DC"/>
    <w:rsid w:val="001F5258"/>
    <w:rsid w:val="001F7439"/>
    <w:rsid w:val="0022465C"/>
    <w:rsid w:val="002744E6"/>
    <w:rsid w:val="002748C2"/>
    <w:rsid w:val="002756D3"/>
    <w:rsid w:val="00275755"/>
    <w:rsid w:val="002819F0"/>
    <w:rsid w:val="00283487"/>
    <w:rsid w:val="0029224B"/>
    <w:rsid w:val="002A01E0"/>
    <w:rsid w:val="002C610F"/>
    <w:rsid w:val="002D2CF8"/>
    <w:rsid w:val="002D4094"/>
    <w:rsid w:val="002D5CB5"/>
    <w:rsid w:val="002F0F25"/>
    <w:rsid w:val="002F12DA"/>
    <w:rsid w:val="00311393"/>
    <w:rsid w:val="00316D66"/>
    <w:rsid w:val="00322CE2"/>
    <w:rsid w:val="0032318B"/>
    <w:rsid w:val="00333CD2"/>
    <w:rsid w:val="003341D1"/>
    <w:rsid w:val="00336814"/>
    <w:rsid w:val="00344EF2"/>
    <w:rsid w:val="003461E3"/>
    <w:rsid w:val="00357578"/>
    <w:rsid w:val="003647E8"/>
    <w:rsid w:val="00372530"/>
    <w:rsid w:val="00373637"/>
    <w:rsid w:val="00373C1A"/>
    <w:rsid w:val="00375CE1"/>
    <w:rsid w:val="00381C91"/>
    <w:rsid w:val="003879D8"/>
    <w:rsid w:val="0039111C"/>
    <w:rsid w:val="00391E89"/>
    <w:rsid w:val="00392440"/>
    <w:rsid w:val="00394151"/>
    <w:rsid w:val="003A06AB"/>
    <w:rsid w:val="003A09D7"/>
    <w:rsid w:val="003A1940"/>
    <w:rsid w:val="003A5326"/>
    <w:rsid w:val="003B0980"/>
    <w:rsid w:val="003B297C"/>
    <w:rsid w:val="003B4026"/>
    <w:rsid w:val="003C1074"/>
    <w:rsid w:val="003E0924"/>
    <w:rsid w:val="00404092"/>
    <w:rsid w:val="00410767"/>
    <w:rsid w:val="004114F1"/>
    <w:rsid w:val="00421F89"/>
    <w:rsid w:val="00424BED"/>
    <w:rsid w:val="00432C49"/>
    <w:rsid w:val="00434AF6"/>
    <w:rsid w:val="004538AD"/>
    <w:rsid w:val="00456FC9"/>
    <w:rsid w:val="00462283"/>
    <w:rsid w:val="0046620E"/>
    <w:rsid w:val="00471153"/>
    <w:rsid w:val="0047446B"/>
    <w:rsid w:val="004753F8"/>
    <w:rsid w:val="00476E90"/>
    <w:rsid w:val="004A1CE6"/>
    <w:rsid w:val="004A5F27"/>
    <w:rsid w:val="004D2726"/>
    <w:rsid w:val="004F0B56"/>
    <w:rsid w:val="004F7C20"/>
    <w:rsid w:val="00505D1D"/>
    <w:rsid w:val="00507675"/>
    <w:rsid w:val="00512964"/>
    <w:rsid w:val="00515642"/>
    <w:rsid w:val="00526C92"/>
    <w:rsid w:val="0053688F"/>
    <w:rsid w:val="005443F9"/>
    <w:rsid w:val="00544B5C"/>
    <w:rsid w:val="00551329"/>
    <w:rsid w:val="00552D66"/>
    <w:rsid w:val="00555E9F"/>
    <w:rsid w:val="00565FED"/>
    <w:rsid w:val="00572710"/>
    <w:rsid w:val="00573A7D"/>
    <w:rsid w:val="00574F0D"/>
    <w:rsid w:val="00577126"/>
    <w:rsid w:val="005775E0"/>
    <w:rsid w:val="00580213"/>
    <w:rsid w:val="00580937"/>
    <w:rsid w:val="00584C05"/>
    <w:rsid w:val="0058640B"/>
    <w:rsid w:val="005A2F1E"/>
    <w:rsid w:val="005A506D"/>
    <w:rsid w:val="005B3FA9"/>
    <w:rsid w:val="005B433C"/>
    <w:rsid w:val="005B5F41"/>
    <w:rsid w:val="005C343B"/>
    <w:rsid w:val="005E2961"/>
    <w:rsid w:val="005E6B67"/>
    <w:rsid w:val="005F4556"/>
    <w:rsid w:val="005F685A"/>
    <w:rsid w:val="00607CAC"/>
    <w:rsid w:val="0061335E"/>
    <w:rsid w:val="006215FB"/>
    <w:rsid w:val="006224FD"/>
    <w:rsid w:val="006260D5"/>
    <w:rsid w:val="006346B7"/>
    <w:rsid w:val="00636907"/>
    <w:rsid w:val="006379CC"/>
    <w:rsid w:val="00641AC6"/>
    <w:rsid w:val="00641C57"/>
    <w:rsid w:val="00644D83"/>
    <w:rsid w:val="0065166B"/>
    <w:rsid w:val="00653E45"/>
    <w:rsid w:val="0065731C"/>
    <w:rsid w:val="00663121"/>
    <w:rsid w:val="00666C27"/>
    <w:rsid w:val="006751CB"/>
    <w:rsid w:val="006833D8"/>
    <w:rsid w:val="006863A5"/>
    <w:rsid w:val="00687841"/>
    <w:rsid w:val="006942E9"/>
    <w:rsid w:val="0069460E"/>
    <w:rsid w:val="006A185B"/>
    <w:rsid w:val="006B36EC"/>
    <w:rsid w:val="006C2017"/>
    <w:rsid w:val="006C32A6"/>
    <w:rsid w:val="006C5CF7"/>
    <w:rsid w:val="006D0D8A"/>
    <w:rsid w:val="006D320A"/>
    <w:rsid w:val="006E044D"/>
    <w:rsid w:val="006E72B1"/>
    <w:rsid w:val="006F6263"/>
    <w:rsid w:val="006F681F"/>
    <w:rsid w:val="00700891"/>
    <w:rsid w:val="00702F23"/>
    <w:rsid w:val="00710C2F"/>
    <w:rsid w:val="00711851"/>
    <w:rsid w:val="00716ECE"/>
    <w:rsid w:val="00727324"/>
    <w:rsid w:val="00755583"/>
    <w:rsid w:val="00756EDA"/>
    <w:rsid w:val="00760E29"/>
    <w:rsid w:val="00762522"/>
    <w:rsid w:val="007704AD"/>
    <w:rsid w:val="00772BB1"/>
    <w:rsid w:val="0077356A"/>
    <w:rsid w:val="00783345"/>
    <w:rsid w:val="007849A7"/>
    <w:rsid w:val="00784F6C"/>
    <w:rsid w:val="00786AD1"/>
    <w:rsid w:val="00791887"/>
    <w:rsid w:val="00795529"/>
    <w:rsid w:val="00796103"/>
    <w:rsid w:val="007A2E9B"/>
    <w:rsid w:val="007A7E08"/>
    <w:rsid w:val="007B2CBD"/>
    <w:rsid w:val="007C4C53"/>
    <w:rsid w:val="007D5A6A"/>
    <w:rsid w:val="007E2D15"/>
    <w:rsid w:val="007E2FB8"/>
    <w:rsid w:val="007E4ED9"/>
    <w:rsid w:val="0080462B"/>
    <w:rsid w:val="00811DB6"/>
    <w:rsid w:val="008152D7"/>
    <w:rsid w:val="0081749E"/>
    <w:rsid w:val="008214A3"/>
    <w:rsid w:val="00843D44"/>
    <w:rsid w:val="0084640A"/>
    <w:rsid w:val="00857068"/>
    <w:rsid w:val="0085761B"/>
    <w:rsid w:val="0086208A"/>
    <w:rsid w:val="00863520"/>
    <w:rsid w:val="008653FE"/>
    <w:rsid w:val="00865A5F"/>
    <w:rsid w:val="008750BD"/>
    <w:rsid w:val="00875C43"/>
    <w:rsid w:val="00881C3F"/>
    <w:rsid w:val="008A10EB"/>
    <w:rsid w:val="008C3ECA"/>
    <w:rsid w:val="008C7F20"/>
    <w:rsid w:val="008D2C1F"/>
    <w:rsid w:val="008D6EC8"/>
    <w:rsid w:val="008D7BBE"/>
    <w:rsid w:val="008F5474"/>
    <w:rsid w:val="009000B0"/>
    <w:rsid w:val="0090373B"/>
    <w:rsid w:val="00925B15"/>
    <w:rsid w:val="0093005C"/>
    <w:rsid w:val="0094165A"/>
    <w:rsid w:val="0094246E"/>
    <w:rsid w:val="00947989"/>
    <w:rsid w:val="009544B7"/>
    <w:rsid w:val="009561C0"/>
    <w:rsid w:val="009564AE"/>
    <w:rsid w:val="00964CDA"/>
    <w:rsid w:val="00966272"/>
    <w:rsid w:val="00986477"/>
    <w:rsid w:val="00987A80"/>
    <w:rsid w:val="00993187"/>
    <w:rsid w:val="009A07A4"/>
    <w:rsid w:val="009A7B94"/>
    <w:rsid w:val="009B0C25"/>
    <w:rsid w:val="009B366E"/>
    <w:rsid w:val="009B7621"/>
    <w:rsid w:val="009C0514"/>
    <w:rsid w:val="009E48CF"/>
    <w:rsid w:val="009E4E27"/>
    <w:rsid w:val="009E503E"/>
    <w:rsid w:val="009F0A9C"/>
    <w:rsid w:val="009F0B90"/>
    <w:rsid w:val="009F2BB1"/>
    <w:rsid w:val="009F4A16"/>
    <w:rsid w:val="009F7036"/>
    <w:rsid w:val="00A00BCC"/>
    <w:rsid w:val="00A00CD7"/>
    <w:rsid w:val="00A01497"/>
    <w:rsid w:val="00A05BAF"/>
    <w:rsid w:val="00A06767"/>
    <w:rsid w:val="00A1082F"/>
    <w:rsid w:val="00A359BE"/>
    <w:rsid w:val="00A42842"/>
    <w:rsid w:val="00A4292B"/>
    <w:rsid w:val="00A442B1"/>
    <w:rsid w:val="00A52541"/>
    <w:rsid w:val="00A63D3B"/>
    <w:rsid w:val="00A71AD2"/>
    <w:rsid w:val="00A918BB"/>
    <w:rsid w:val="00A96942"/>
    <w:rsid w:val="00A96B8B"/>
    <w:rsid w:val="00AA6558"/>
    <w:rsid w:val="00AB2A5B"/>
    <w:rsid w:val="00AB30BC"/>
    <w:rsid w:val="00AB7B14"/>
    <w:rsid w:val="00AC16A5"/>
    <w:rsid w:val="00AC4424"/>
    <w:rsid w:val="00AC6380"/>
    <w:rsid w:val="00AD6B2D"/>
    <w:rsid w:val="00AE4245"/>
    <w:rsid w:val="00AF3EE2"/>
    <w:rsid w:val="00B03BC7"/>
    <w:rsid w:val="00B059B1"/>
    <w:rsid w:val="00B11B55"/>
    <w:rsid w:val="00B26738"/>
    <w:rsid w:val="00B41635"/>
    <w:rsid w:val="00B446A1"/>
    <w:rsid w:val="00B451FD"/>
    <w:rsid w:val="00B5169D"/>
    <w:rsid w:val="00B57F9F"/>
    <w:rsid w:val="00B63D2C"/>
    <w:rsid w:val="00B64725"/>
    <w:rsid w:val="00B66791"/>
    <w:rsid w:val="00B706F9"/>
    <w:rsid w:val="00B71BF1"/>
    <w:rsid w:val="00B75004"/>
    <w:rsid w:val="00B75C55"/>
    <w:rsid w:val="00B768AD"/>
    <w:rsid w:val="00B8487E"/>
    <w:rsid w:val="00B9632A"/>
    <w:rsid w:val="00BA76D8"/>
    <w:rsid w:val="00BC00BA"/>
    <w:rsid w:val="00BC29F8"/>
    <w:rsid w:val="00BC3995"/>
    <w:rsid w:val="00BC63C8"/>
    <w:rsid w:val="00BC6A6D"/>
    <w:rsid w:val="00BD4AD8"/>
    <w:rsid w:val="00BD6C09"/>
    <w:rsid w:val="00BE69EE"/>
    <w:rsid w:val="00BF2F31"/>
    <w:rsid w:val="00BF37E0"/>
    <w:rsid w:val="00C05352"/>
    <w:rsid w:val="00C10910"/>
    <w:rsid w:val="00C1583B"/>
    <w:rsid w:val="00C15A07"/>
    <w:rsid w:val="00C22A5F"/>
    <w:rsid w:val="00C332C1"/>
    <w:rsid w:val="00C43873"/>
    <w:rsid w:val="00C5372A"/>
    <w:rsid w:val="00C57EA1"/>
    <w:rsid w:val="00C6538F"/>
    <w:rsid w:val="00C65ABB"/>
    <w:rsid w:val="00C712D8"/>
    <w:rsid w:val="00C72E01"/>
    <w:rsid w:val="00C74C4A"/>
    <w:rsid w:val="00C74E59"/>
    <w:rsid w:val="00C83409"/>
    <w:rsid w:val="00CB07B8"/>
    <w:rsid w:val="00CC3FE2"/>
    <w:rsid w:val="00CC4F11"/>
    <w:rsid w:val="00CD2F43"/>
    <w:rsid w:val="00CE0730"/>
    <w:rsid w:val="00CE53DF"/>
    <w:rsid w:val="00CE71C8"/>
    <w:rsid w:val="00CE7885"/>
    <w:rsid w:val="00CF09E7"/>
    <w:rsid w:val="00CF2D1B"/>
    <w:rsid w:val="00CF4FB9"/>
    <w:rsid w:val="00CF54C2"/>
    <w:rsid w:val="00CF6A08"/>
    <w:rsid w:val="00CF7642"/>
    <w:rsid w:val="00D01A31"/>
    <w:rsid w:val="00D022C4"/>
    <w:rsid w:val="00D10C75"/>
    <w:rsid w:val="00D1246F"/>
    <w:rsid w:val="00D1330A"/>
    <w:rsid w:val="00D133E1"/>
    <w:rsid w:val="00D145D1"/>
    <w:rsid w:val="00D17E5F"/>
    <w:rsid w:val="00D210B1"/>
    <w:rsid w:val="00D24F76"/>
    <w:rsid w:val="00D32C25"/>
    <w:rsid w:val="00D61034"/>
    <w:rsid w:val="00D63D5B"/>
    <w:rsid w:val="00D7083F"/>
    <w:rsid w:val="00D76101"/>
    <w:rsid w:val="00D76919"/>
    <w:rsid w:val="00D770FC"/>
    <w:rsid w:val="00D95970"/>
    <w:rsid w:val="00DA2FD1"/>
    <w:rsid w:val="00DA3ABF"/>
    <w:rsid w:val="00DA4368"/>
    <w:rsid w:val="00DB4BA6"/>
    <w:rsid w:val="00DC0892"/>
    <w:rsid w:val="00DC17E4"/>
    <w:rsid w:val="00DC4F36"/>
    <w:rsid w:val="00DC74DC"/>
    <w:rsid w:val="00DD25E9"/>
    <w:rsid w:val="00DD744A"/>
    <w:rsid w:val="00DD7FE1"/>
    <w:rsid w:val="00DE0F73"/>
    <w:rsid w:val="00DE438A"/>
    <w:rsid w:val="00DF7381"/>
    <w:rsid w:val="00E10F82"/>
    <w:rsid w:val="00E12378"/>
    <w:rsid w:val="00E43C37"/>
    <w:rsid w:val="00E43D97"/>
    <w:rsid w:val="00E60171"/>
    <w:rsid w:val="00E60FD4"/>
    <w:rsid w:val="00E63A11"/>
    <w:rsid w:val="00E80207"/>
    <w:rsid w:val="00E854CA"/>
    <w:rsid w:val="00EB0C5A"/>
    <w:rsid w:val="00EB4E08"/>
    <w:rsid w:val="00EC46BF"/>
    <w:rsid w:val="00EC6C8C"/>
    <w:rsid w:val="00ED1786"/>
    <w:rsid w:val="00EE0F52"/>
    <w:rsid w:val="00EE33E2"/>
    <w:rsid w:val="00EE53DF"/>
    <w:rsid w:val="00EE56AD"/>
    <w:rsid w:val="00EF063C"/>
    <w:rsid w:val="00EF1F0C"/>
    <w:rsid w:val="00EF483F"/>
    <w:rsid w:val="00EF6467"/>
    <w:rsid w:val="00F00AB9"/>
    <w:rsid w:val="00F0151F"/>
    <w:rsid w:val="00F0287A"/>
    <w:rsid w:val="00F02ABF"/>
    <w:rsid w:val="00F02BD5"/>
    <w:rsid w:val="00F074F4"/>
    <w:rsid w:val="00F10AA7"/>
    <w:rsid w:val="00F1377B"/>
    <w:rsid w:val="00F137D6"/>
    <w:rsid w:val="00F140CB"/>
    <w:rsid w:val="00F274AD"/>
    <w:rsid w:val="00F27783"/>
    <w:rsid w:val="00F27B6C"/>
    <w:rsid w:val="00F30258"/>
    <w:rsid w:val="00F306FF"/>
    <w:rsid w:val="00F411C6"/>
    <w:rsid w:val="00F413DB"/>
    <w:rsid w:val="00F44A38"/>
    <w:rsid w:val="00F45B3A"/>
    <w:rsid w:val="00F561A9"/>
    <w:rsid w:val="00F568E5"/>
    <w:rsid w:val="00F72E7A"/>
    <w:rsid w:val="00F8027D"/>
    <w:rsid w:val="00F84504"/>
    <w:rsid w:val="00F85F33"/>
    <w:rsid w:val="00F94B72"/>
    <w:rsid w:val="00F9747E"/>
    <w:rsid w:val="00FB2096"/>
    <w:rsid w:val="00FB3AFE"/>
    <w:rsid w:val="00FB7FAC"/>
    <w:rsid w:val="00FC3987"/>
    <w:rsid w:val="00FC4457"/>
    <w:rsid w:val="00FC793F"/>
    <w:rsid w:val="00FD7EC3"/>
    <w:rsid w:val="00FE0513"/>
    <w:rsid w:val="00FE06E1"/>
    <w:rsid w:val="00FE0AA1"/>
    <w:rsid w:val="00FE1C11"/>
    <w:rsid w:val="00FE7E4E"/>
    <w:rsid w:val="00FF2F76"/>
    <w:rsid w:val="00FF52B8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E01E7-B757-449C-8BE1-00006DF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0980"/>
    <w:pPr>
      <w:keepNext/>
      <w:spacing w:before="240" w:after="60"/>
      <w:outlineLvl w:val="1"/>
    </w:pPr>
    <w:rPr>
      <w:rFonts w:cs="Arial"/>
      <w:b/>
      <w:bCs/>
      <w:i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rsid w:val="0046620E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6620E"/>
    <w:pPr>
      <w:keepNext/>
      <w:widowControl/>
      <w:autoSpaceDE/>
      <w:autoSpaceDN/>
      <w:adjustRightInd/>
      <w:spacing w:before="240" w:after="60"/>
      <w:outlineLvl w:val="3"/>
    </w:pPr>
    <w:rPr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autoRedefine/>
    <w:qFormat/>
    <w:rsid w:val="005775E0"/>
    <w:pPr>
      <w:widowControl/>
      <w:autoSpaceDE/>
      <w:autoSpaceDN/>
      <w:adjustRightInd/>
      <w:ind w:firstLine="342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980"/>
    <w:rPr>
      <w:rFonts w:ascii="Times New Roman" w:eastAsia="Times New Roman" w:hAnsi="Times New Roman" w:cs="Arial"/>
      <w:b/>
      <w:bCs/>
      <w:iCs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46620E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46620E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775E0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3F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5B3FA9"/>
    <w:pPr>
      <w:widowControl/>
      <w:autoSpaceDE/>
      <w:autoSpaceDN/>
      <w:adjustRightInd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B3FA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B3FA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B3FA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1BF1"/>
    <w:pPr>
      <w:tabs>
        <w:tab w:val="right" w:leader="dot" w:pos="9345"/>
      </w:tabs>
      <w:spacing w:after="100"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025A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25A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25A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semiHidden/>
    <w:unhideWhenUsed/>
    <w:rsid w:val="004F0B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ylinename">
    <w:name w:val="byline__name"/>
    <w:basedOn w:val="DefaultParagraphFont"/>
    <w:rsid w:val="00F84504"/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13" Type="http://schemas.openxmlformats.org/officeDocument/2006/relationships/hyperlink" Target="https://www.kyivpost.com/business/in-beijing-ukraine-and-china-begin-talks-on-free-trade-agreement.html" TargetMode="External"/><Relationship Id="rId18" Type="http://schemas.openxmlformats.org/officeDocument/2006/relationships/hyperlink" Target="https://www.nytimes.com/2018/11/28/business/huawei-new-zealand-papua-new-guine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bc.com/news/business-43635623" TargetMode="External"/><Relationship Id="rId17" Type="http://schemas.openxmlformats.org/officeDocument/2006/relationships/hyperlink" Target="https://www.theguardian.com/environment/2018/nov/29/four-years-hottest-record-climate-chan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society/2018/nov/22/mental-illness-costs-uk-94bn-a-year-oecd-report-says-employment-economy-productivi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busi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politics/2018/nov/19/jo-johnson-backs-bid-to-force-treasury-to-reveal-no-brexit-forecasts" TargetMode="External"/><Relationship Id="rId10" Type="http://schemas.openxmlformats.org/officeDocument/2006/relationships/hyperlink" Target="https://www.kyivpost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oxforddictionaries.com/" TargetMode="External"/><Relationship Id="rId14" Type="http://schemas.openxmlformats.org/officeDocument/2006/relationships/hyperlink" Target="https://www.theguardian.com/us-news/2018/nov/27/donald-trump-warns-china-wont-back-down-plan-raise-trade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8BB0-E81D-4BA4-965E-55086B60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30</Pages>
  <Words>31767</Words>
  <Characters>18108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Oleh</cp:lastModifiedBy>
  <cp:revision>56</cp:revision>
  <dcterms:created xsi:type="dcterms:W3CDTF">2018-12-04T01:20:00Z</dcterms:created>
  <dcterms:modified xsi:type="dcterms:W3CDTF">2019-03-14T17:05:00Z</dcterms:modified>
</cp:coreProperties>
</file>