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Львівський національний університет імені Івана Франка</w:t>
      </w:r>
    </w:p>
    <w:p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>Факультет іноземних мов</w:t>
      </w:r>
    </w:p>
    <w:p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t xml:space="preserve">Кафедра </w:t>
      </w:r>
      <w:proofErr w:type="spellStart"/>
      <w:r>
        <w:rPr>
          <w:lang w:val="uk-UA"/>
        </w:rPr>
        <w:t>перекладознавства</w:t>
      </w:r>
      <w:proofErr w:type="spellEnd"/>
      <w:r>
        <w:rPr>
          <w:lang w:val="uk-UA"/>
        </w:rPr>
        <w:t xml:space="preserve"> і контрастивної лінгвістики імені Григорія Кочура</w:t>
      </w:r>
    </w:p>
    <w:p w:rsidR="00F37617" w:rsidRDefault="00F37617" w:rsidP="00F37617">
      <w:pPr>
        <w:rPr>
          <w:lang w:val="uk-UA"/>
        </w:rPr>
      </w:pPr>
    </w:p>
    <w:p w:rsidR="00486687" w:rsidRDefault="00F37617" w:rsidP="0048668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</w:t>
      </w:r>
    </w:p>
    <w:p w:rsidR="00F37617" w:rsidRDefault="00F37617" w:rsidP="00486687">
      <w:pPr>
        <w:jc w:val="both"/>
        <w:rPr>
          <w:lang w:val="uk-UA"/>
        </w:rPr>
      </w:pPr>
      <w:r>
        <w:rPr>
          <w:lang w:val="uk-UA"/>
        </w:rPr>
        <w:t xml:space="preserve">Проректор </w:t>
      </w:r>
    </w:p>
    <w:p w:rsidR="00F37617" w:rsidRDefault="00F37617" w:rsidP="00F37617">
      <w:pPr>
        <w:rPr>
          <w:lang w:val="uk-UA"/>
        </w:rPr>
      </w:pPr>
      <w:r>
        <w:rPr>
          <w:lang w:val="uk-UA"/>
        </w:rPr>
        <w:t>з науково-педагогічної роботи</w:t>
      </w:r>
    </w:p>
    <w:p w:rsidR="00F37617" w:rsidRDefault="00F37617" w:rsidP="00F37617">
      <w:pPr>
        <w:jc w:val="right"/>
      </w:pPr>
    </w:p>
    <w:p w:rsidR="00F37617" w:rsidRDefault="00F37617" w:rsidP="00F37617">
      <w:pPr>
        <w:jc w:val="right"/>
      </w:pPr>
      <w:r>
        <w:t>___________________________</w:t>
      </w:r>
    </w:p>
    <w:p w:rsidR="00F37617" w:rsidRDefault="00F37617" w:rsidP="00F37617">
      <w:pPr>
        <w:pStyle w:val="BodyText"/>
        <w:jc w:val="right"/>
        <w:rPr>
          <w:sz w:val="24"/>
        </w:rPr>
      </w:pPr>
      <w:r>
        <w:rPr>
          <w:sz w:val="24"/>
        </w:rPr>
        <w:t>“______”_______________20</w:t>
      </w:r>
      <w:r w:rsidR="00E6648B">
        <w:rPr>
          <w:sz w:val="24"/>
        </w:rPr>
        <w:t>1</w:t>
      </w:r>
      <w:r w:rsidR="005E25B5">
        <w:rPr>
          <w:sz w:val="24"/>
          <w:lang w:val="uk-UA"/>
        </w:rPr>
        <w:t>9</w:t>
      </w:r>
      <w:r>
        <w:rPr>
          <w:sz w:val="24"/>
        </w:rPr>
        <w:t xml:space="preserve"> р.</w:t>
      </w:r>
    </w:p>
    <w:p w:rsidR="00F37617" w:rsidRDefault="00F37617" w:rsidP="00F37617"/>
    <w:p w:rsidR="00F37617" w:rsidRDefault="00F37617" w:rsidP="00F37617">
      <w:pPr>
        <w:pStyle w:val="Heading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F37617" w:rsidRDefault="00F37617" w:rsidP="00F37617">
      <w:pPr>
        <w:jc w:val="center"/>
        <w:rPr>
          <w:b/>
          <w:sz w:val="36"/>
        </w:rPr>
      </w:pPr>
    </w:p>
    <w:p w:rsidR="00F37617" w:rsidRPr="005200A8" w:rsidRDefault="005200A8" w:rsidP="00F3761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МОРФОЛОГІЧНІ </w:t>
      </w:r>
      <w:r w:rsidR="007E57C1">
        <w:rPr>
          <w:b/>
          <w:sz w:val="28"/>
          <w:lang w:val="uk-UA"/>
        </w:rPr>
        <w:t>АСПЕКТ</w:t>
      </w:r>
      <w:r>
        <w:rPr>
          <w:b/>
          <w:sz w:val="28"/>
          <w:lang w:val="uk-UA"/>
        </w:rPr>
        <w:t>И ПЕРЕКЛАДУ</w:t>
      </w:r>
    </w:p>
    <w:p w:rsidR="00601328" w:rsidRDefault="00601328" w:rsidP="00F37617">
      <w:pPr>
        <w:jc w:val="center"/>
        <w:rPr>
          <w:b/>
          <w:sz w:val="28"/>
        </w:rPr>
      </w:pPr>
    </w:p>
    <w:p w:rsidR="00601328" w:rsidRDefault="00601328" w:rsidP="00F37617">
      <w:pPr>
        <w:jc w:val="center"/>
        <w:rPr>
          <w:b/>
          <w:sz w:val="28"/>
          <w:szCs w:val="28"/>
          <w:lang w:val="uk-UA"/>
        </w:rPr>
      </w:pPr>
    </w:p>
    <w:p w:rsidR="00F37617" w:rsidRPr="00E91724" w:rsidRDefault="00E8162B" w:rsidP="00F37617">
      <w:pPr>
        <w:jc w:val="center"/>
        <w:rPr>
          <w:sz w:val="16"/>
        </w:rPr>
      </w:pPr>
      <w:proofErr w:type="spellStart"/>
      <w:r>
        <w:t>Г</w:t>
      </w:r>
      <w:r w:rsidR="00F37617">
        <w:t>алузьзнань</w:t>
      </w:r>
      <w:proofErr w:type="spellEnd"/>
      <w:r>
        <w:rPr>
          <w:lang w:val="uk-UA"/>
        </w:rPr>
        <w:t xml:space="preserve"> </w:t>
      </w:r>
      <w:r w:rsidR="00F37617" w:rsidRPr="00700C6E">
        <w:rPr>
          <w:b/>
        </w:rPr>
        <w:t xml:space="preserve">03 – </w:t>
      </w:r>
      <w:proofErr w:type="spellStart"/>
      <w:r w:rsidR="00F37617" w:rsidRPr="00700C6E">
        <w:rPr>
          <w:b/>
        </w:rPr>
        <w:t>Гуманітарні</w:t>
      </w:r>
      <w:proofErr w:type="spellEnd"/>
      <w:r w:rsidR="00F37617" w:rsidRPr="00700C6E">
        <w:rPr>
          <w:b/>
        </w:rPr>
        <w:t xml:space="preserve"> </w:t>
      </w:r>
      <w:proofErr w:type="spellStart"/>
      <w:r w:rsidR="00F37617" w:rsidRPr="00700C6E">
        <w:rPr>
          <w:b/>
        </w:rPr>
        <w:t>науки</w:t>
      </w:r>
      <w:proofErr w:type="spellEnd"/>
    </w:p>
    <w:p w:rsidR="00F37617" w:rsidRPr="00E91724" w:rsidRDefault="00E8162B" w:rsidP="00F37617">
      <w:pPr>
        <w:jc w:val="center"/>
      </w:pPr>
      <w:proofErr w:type="spellStart"/>
      <w:r w:rsidRPr="00E91724">
        <w:t>Н</w:t>
      </w:r>
      <w:r w:rsidR="00F37617" w:rsidRPr="00E91724">
        <w:t>апряму</w:t>
      </w:r>
      <w:proofErr w:type="spellEnd"/>
      <w:r>
        <w:rPr>
          <w:lang w:val="uk-UA"/>
        </w:rPr>
        <w:t xml:space="preserve"> </w:t>
      </w:r>
      <w:proofErr w:type="spellStart"/>
      <w:r w:rsidR="00F37617" w:rsidRPr="00E91724">
        <w:t>підготовки</w:t>
      </w:r>
      <w:proofErr w:type="spellEnd"/>
      <w:r w:rsidR="00F37617" w:rsidRPr="00E91724">
        <w:rPr>
          <w:b/>
        </w:rPr>
        <w:t>–</w:t>
      </w:r>
      <w:proofErr w:type="spellStart"/>
      <w:r w:rsidR="00F37617" w:rsidRPr="00E91724">
        <w:rPr>
          <w:b/>
        </w:rPr>
        <w:t>Філологія</w:t>
      </w:r>
      <w:proofErr w:type="spellEnd"/>
    </w:p>
    <w:p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 xml:space="preserve"> (</w:t>
      </w:r>
      <w:proofErr w:type="spellStart"/>
      <w:proofErr w:type="gramStart"/>
      <w:r w:rsidRPr="00E91724">
        <w:rPr>
          <w:sz w:val="16"/>
        </w:rPr>
        <w:t>шифр</w:t>
      </w:r>
      <w:proofErr w:type="spellEnd"/>
      <w:proofErr w:type="gramEnd"/>
      <w:r w:rsidRPr="00E91724">
        <w:rPr>
          <w:sz w:val="16"/>
        </w:rPr>
        <w:t xml:space="preserve"> і </w:t>
      </w:r>
      <w:proofErr w:type="spellStart"/>
      <w:r w:rsidRPr="00E91724">
        <w:rPr>
          <w:sz w:val="16"/>
        </w:rPr>
        <w:t>названапрямупідготовки</w:t>
      </w:r>
      <w:proofErr w:type="spellEnd"/>
      <w:r w:rsidRPr="00E91724">
        <w:rPr>
          <w:sz w:val="16"/>
        </w:rPr>
        <w:t>)</w:t>
      </w:r>
    </w:p>
    <w:p w:rsidR="00F37617" w:rsidRPr="00745CE3" w:rsidRDefault="00F37617" w:rsidP="00F37617">
      <w:pPr>
        <w:jc w:val="center"/>
      </w:pPr>
      <w:proofErr w:type="spellStart"/>
      <w:proofErr w:type="gramStart"/>
      <w:r w:rsidRPr="00E91724">
        <w:t>для</w:t>
      </w:r>
      <w:proofErr w:type="spellEnd"/>
      <w:proofErr w:type="gramEnd"/>
      <w:r w:rsidRPr="00E91724">
        <w:t xml:space="preserve"> </w:t>
      </w:r>
      <w:proofErr w:type="spellStart"/>
      <w:r w:rsidRPr="00E91724">
        <w:t>спеціальності</w:t>
      </w:r>
      <w:proofErr w:type="spellEnd"/>
      <w:r w:rsidR="005200A8">
        <w:rPr>
          <w:lang w:val="uk-UA"/>
        </w:rPr>
        <w:t xml:space="preserve"> </w:t>
      </w:r>
      <w:r w:rsidR="005E25B5" w:rsidRPr="005E25B5">
        <w:rPr>
          <w:b/>
        </w:rPr>
        <w:t xml:space="preserve">035 </w:t>
      </w:r>
      <w:proofErr w:type="spellStart"/>
      <w:r w:rsidR="005E25B5" w:rsidRPr="005E25B5">
        <w:rPr>
          <w:b/>
        </w:rPr>
        <w:t>Філологія</w:t>
      </w:r>
      <w:proofErr w:type="spellEnd"/>
    </w:p>
    <w:p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>(</w:t>
      </w:r>
      <w:proofErr w:type="spellStart"/>
      <w:proofErr w:type="gramStart"/>
      <w:r w:rsidRPr="00E91724">
        <w:rPr>
          <w:sz w:val="16"/>
        </w:rPr>
        <w:t>шифр</w:t>
      </w:r>
      <w:proofErr w:type="spellEnd"/>
      <w:proofErr w:type="gramEnd"/>
      <w:r w:rsidRPr="00E91724">
        <w:rPr>
          <w:sz w:val="16"/>
        </w:rPr>
        <w:t xml:space="preserve"> і </w:t>
      </w:r>
      <w:proofErr w:type="spellStart"/>
      <w:r w:rsidRPr="00E91724">
        <w:rPr>
          <w:sz w:val="16"/>
        </w:rPr>
        <w:t>назваспеціальності</w:t>
      </w:r>
      <w:proofErr w:type="spellEnd"/>
      <w:r w:rsidRPr="00E91724">
        <w:rPr>
          <w:sz w:val="16"/>
        </w:rPr>
        <w:t xml:space="preserve"> (</w:t>
      </w:r>
      <w:proofErr w:type="spellStart"/>
      <w:r w:rsidRPr="00E91724">
        <w:rPr>
          <w:sz w:val="16"/>
        </w:rPr>
        <w:t>тей</w:t>
      </w:r>
      <w:proofErr w:type="spellEnd"/>
      <w:r w:rsidRPr="00E91724">
        <w:rPr>
          <w:sz w:val="16"/>
        </w:rPr>
        <w:t>)</w:t>
      </w:r>
    </w:p>
    <w:p w:rsidR="00F37617" w:rsidRPr="00DD0B1D" w:rsidRDefault="00F37617" w:rsidP="00F37617">
      <w:pPr>
        <w:jc w:val="center"/>
      </w:pPr>
      <w:proofErr w:type="spellStart"/>
      <w:r w:rsidRPr="00E91724">
        <w:t>Спеціалізації</w:t>
      </w:r>
      <w:proofErr w:type="spellEnd"/>
      <w:r w:rsidR="005200A8">
        <w:rPr>
          <w:lang w:val="uk-UA"/>
        </w:rPr>
        <w:t xml:space="preserve"> </w:t>
      </w:r>
      <w:r w:rsidR="00004246" w:rsidRPr="00004246">
        <w:rPr>
          <w:b/>
        </w:rPr>
        <w:t>1.035.04</w:t>
      </w:r>
      <w:r w:rsidR="00E8162B">
        <w:rPr>
          <w:b/>
          <w:lang w:val="uk-UA"/>
        </w:rPr>
        <w:t xml:space="preserve"> </w:t>
      </w:r>
      <w:proofErr w:type="spellStart"/>
      <w:r w:rsidR="00004246" w:rsidRPr="00004246">
        <w:rPr>
          <w:b/>
        </w:rPr>
        <w:t>Германські</w:t>
      </w:r>
      <w:proofErr w:type="spellEnd"/>
      <w:r w:rsidR="005200A8">
        <w:rPr>
          <w:b/>
          <w:lang w:val="uk-UA"/>
        </w:rPr>
        <w:t xml:space="preserve"> </w:t>
      </w:r>
      <w:proofErr w:type="spellStart"/>
      <w:r w:rsidR="00004246" w:rsidRPr="00004246">
        <w:rPr>
          <w:b/>
        </w:rPr>
        <w:t>мови</w:t>
      </w:r>
      <w:proofErr w:type="spellEnd"/>
      <w:r w:rsidR="00004246" w:rsidRPr="00004246">
        <w:rPr>
          <w:b/>
        </w:rPr>
        <w:t xml:space="preserve"> </w:t>
      </w:r>
      <w:proofErr w:type="spellStart"/>
      <w:r w:rsidR="00004246" w:rsidRPr="00004246">
        <w:rPr>
          <w:b/>
        </w:rPr>
        <w:t>та</w:t>
      </w:r>
      <w:proofErr w:type="spellEnd"/>
      <w:r w:rsidR="00004246" w:rsidRPr="00004246">
        <w:rPr>
          <w:b/>
        </w:rPr>
        <w:t xml:space="preserve"> </w:t>
      </w:r>
      <w:proofErr w:type="spellStart"/>
      <w:r w:rsidR="00004246" w:rsidRPr="00004246">
        <w:rPr>
          <w:b/>
        </w:rPr>
        <w:t>літератури</w:t>
      </w:r>
      <w:proofErr w:type="spellEnd"/>
      <w:r w:rsidR="00004246" w:rsidRPr="00004246">
        <w:rPr>
          <w:b/>
        </w:rPr>
        <w:t xml:space="preserve"> (</w:t>
      </w:r>
      <w:proofErr w:type="spellStart"/>
      <w:r w:rsidR="00004246" w:rsidRPr="00004246">
        <w:rPr>
          <w:b/>
        </w:rPr>
        <w:t>переклад</w:t>
      </w:r>
      <w:proofErr w:type="spellEnd"/>
      <w:r w:rsidR="00004246" w:rsidRPr="00004246">
        <w:rPr>
          <w:b/>
        </w:rPr>
        <w:t xml:space="preserve"> </w:t>
      </w:r>
      <w:proofErr w:type="spellStart"/>
      <w:r w:rsidR="00004246" w:rsidRPr="00004246">
        <w:rPr>
          <w:b/>
        </w:rPr>
        <w:t>включно</w:t>
      </w:r>
      <w:proofErr w:type="spellEnd"/>
      <w:r w:rsidR="00004246" w:rsidRPr="00004246">
        <w:rPr>
          <w:b/>
        </w:rPr>
        <w:t xml:space="preserve">); </w:t>
      </w:r>
      <w:proofErr w:type="spellStart"/>
      <w:r w:rsidR="00004246" w:rsidRPr="00004246">
        <w:rPr>
          <w:b/>
        </w:rPr>
        <w:t>перша</w:t>
      </w:r>
      <w:proofErr w:type="spellEnd"/>
      <w:r w:rsidR="00004246" w:rsidRPr="00004246">
        <w:rPr>
          <w:b/>
        </w:rPr>
        <w:t xml:space="preserve"> - </w:t>
      </w:r>
      <w:proofErr w:type="spellStart"/>
      <w:r w:rsidR="00004246" w:rsidRPr="00004246">
        <w:rPr>
          <w:b/>
        </w:rPr>
        <w:t>англійська</w:t>
      </w:r>
      <w:proofErr w:type="spellEnd"/>
      <w:r w:rsidR="00004246" w:rsidRPr="00004246">
        <w:rPr>
          <w:b/>
        </w:rPr>
        <w:t xml:space="preserve">: </w:t>
      </w:r>
      <w:proofErr w:type="spellStart"/>
      <w:r w:rsidR="00004246" w:rsidRPr="00004246">
        <w:rPr>
          <w:b/>
        </w:rPr>
        <w:t>переклад</w:t>
      </w:r>
      <w:proofErr w:type="spellEnd"/>
      <w:r w:rsidR="00004246" w:rsidRPr="00004246">
        <w:rPr>
          <w:b/>
        </w:rPr>
        <w:t xml:space="preserve"> (</w:t>
      </w:r>
      <w:proofErr w:type="spellStart"/>
      <w:r w:rsidR="00004246" w:rsidRPr="00004246">
        <w:rPr>
          <w:b/>
        </w:rPr>
        <w:t>англійська</w:t>
      </w:r>
      <w:proofErr w:type="spellEnd"/>
      <w:r w:rsidR="005200A8">
        <w:rPr>
          <w:b/>
          <w:lang w:val="uk-UA"/>
        </w:rPr>
        <w:t xml:space="preserve"> </w:t>
      </w:r>
      <w:proofErr w:type="spellStart"/>
      <w:r w:rsidR="00004246" w:rsidRPr="00004246">
        <w:rPr>
          <w:b/>
        </w:rPr>
        <w:t>та</w:t>
      </w:r>
      <w:proofErr w:type="spellEnd"/>
      <w:r w:rsidR="00004246" w:rsidRPr="00004246">
        <w:rPr>
          <w:b/>
        </w:rPr>
        <w:t xml:space="preserve"> </w:t>
      </w:r>
      <w:proofErr w:type="spellStart"/>
      <w:r w:rsidR="00004246" w:rsidRPr="00004246">
        <w:rPr>
          <w:b/>
        </w:rPr>
        <w:t>друга</w:t>
      </w:r>
      <w:proofErr w:type="spellEnd"/>
      <w:r w:rsidR="00004246" w:rsidRPr="00004246">
        <w:rPr>
          <w:b/>
        </w:rPr>
        <w:t xml:space="preserve"> </w:t>
      </w:r>
      <w:proofErr w:type="spellStart"/>
      <w:r w:rsidR="00004246" w:rsidRPr="00004246">
        <w:rPr>
          <w:b/>
        </w:rPr>
        <w:t>іноземні</w:t>
      </w:r>
      <w:proofErr w:type="spellEnd"/>
      <w:r w:rsidR="005200A8">
        <w:rPr>
          <w:b/>
          <w:lang w:val="uk-UA"/>
        </w:rPr>
        <w:t xml:space="preserve"> </w:t>
      </w:r>
      <w:proofErr w:type="spellStart"/>
      <w:r w:rsidR="00004246" w:rsidRPr="00004246">
        <w:rPr>
          <w:b/>
        </w:rPr>
        <w:t>мови</w:t>
      </w:r>
      <w:proofErr w:type="spellEnd"/>
      <w:r w:rsidR="00004246" w:rsidRPr="00004246">
        <w:rPr>
          <w:b/>
        </w:rPr>
        <w:t>)</w:t>
      </w:r>
    </w:p>
    <w:p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 xml:space="preserve"> (</w:t>
      </w:r>
      <w:proofErr w:type="spellStart"/>
      <w:proofErr w:type="gramStart"/>
      <w:r w:rsidRPr="00E91724">
        <w:rPr>
          <w:sz w:val="16"/>
        </w:rPr>
        <w:t>назваспеціалізації</w:t>
      </w:r>
      <w:proofErr w:type="spellEnd"/>
      <w:proofErr w:type="gramEnd"/>
      <w:r w:rsidRPr="00E91724">
        <w:rPr>
          <w:sz w:val="16"/>
        </w:rPr>
        <w:t>)</w:t>
      </w:r>
    </w:p>
    <w:p w:rsidR="00F37617" w:rsidRPr="00E91724" w:rsidRDefault="00F37617" w:rsidP="00F37617">
      <w:pPr>
        <w:jc w:val="center"/>
      </w:pPr>
      <w:proofErr w:type="spellStart"/>
      <w:proofErr w:type="gramStart"/>
      <w:r w:rsidRPr="00E91724">
        <w:t>факультету</w:t>
      </w:r>
      <w:proofErr w:type="spellEnd"/>
      <w:proofErr w:type="gramEnd"/>
      <w:r w:rsidRPr="00E91724">
        <w:t xml:space="preserve">, </w:t>
      </w:r>
      <w:proofErr w:type="spellStart"/>
      <w:r w:rsidRPr="00E91724">
        <w:t>відділення</w:t>
      </w:r>
      <w:proofErr w:type="spellEnd"/>
      <w:r w:rsidR="005200A8">
        <w:rPr>
          <w:lang w:val="uk-UA"/>
        </w:rPr>
        <w:t xml:space="preserve"> </w:t>
      </w:r>
      <w:proofErr w:type="spellStart"/>
      <w:r w:rsidRPr="00E91724">
        <w:rPr>
          <w:b/>
        </w:rPr>
        <w:t>Факультет</w:t>
      </w:r>
      <w:proofErr w:type="spellEnd"/>
      <w:r w:rsidRPr="00E91724">
        <w:rPr>
          <w:b/>
        </w:rPr>
        <w:t xml:space="preserve"> </w:t>
      </w:r>
      <w:proofErr w:type="spellStart"/>
      <w:r w:rsidRPr="00E91724">
        <w:rPr>
          <w:b/>
        </w:rPr>
        <w:t>іноземних</w:t>
      </w:r>
      <w:proofErr w:type="spellEnd"/>
      <w:r w:rsidR="005200A8">
        <w:rPr>
          <w:b/>
          <w:lang w:val="uk-UA"/>
        </w:rPr>
        <w:t xml:space="preserve"> </w:t>
      </w:r>
      <w:proofErr w:type="spellStart"/>
      <w:r w:rsidRPr="00E91724">
        <w:rPr>
          <w:b/>
        </w:rPr>
        <w:t>мов</w:t>
      </w:r>
      <w:proofErr w:type="spellEnd"/>
    </w:p>
    <w:p w:rsidR="00F37617" w:rsidRPr="00E91724" w:rsidRDefault="00F37617" w:rsidP="00F37617">
      <w:pPr>
        <w:jc w:val="center"/>
        <w:rPr>
          <w:sz w:val="16"/>
        </w:rPr>
      </w:pPr>
      <w:r w:rsidRPr="00E91724">
        <w:rPr>
          <w:sz w:val="16"/>
        </w:rPr>
        <w:t>(</w:t>
      </w:r>
      <w:proofErr w:type="spellStart"/>
      <w:proofErr w:type="gramStart"/>
      <w:r w:rsidRPr="00E91724">
        <w:rPr>
          <w:sz w:val="16"/>
        </w:rPr>
        <w:t>назваінституту</w:t>
      </w:r>
      <w:proofErr w:type="spellEnd"/>
      <w:proofErr w:type="gramEnd"/>
      <w:r w:rsidRPr="00E91724">
        <w:rPr>
          <w:sz w:val="16"/>
        </w:rPr>
        <w:t xml:space="preserve">, </w:t>
      </w:r>
      <w:proofErr w:type="spellStart"/>
      <w:r w:rsidRPr="00E91724">
        <w:rPr>
          <w:sz w:val="16"/>
        </w:rPr>
        <w:t>факультету</w:t>
      </w:r>
      <w:proofErr w:type="spellEnd"/>
      <w:r w:rsidRPr="00E91724">
        <w:rPr>
          <w:sz w:val="16"/>
        </w:rPr>
        <w:t xml:space="preserve">, </w:t>
      </w:r>
      <w:proofErr w:type="spellStart"/>
      <w:r w:rsidRPr="00E91724">
        <w:rPr>
          <w:sz w:val="16"/>
        </w:rPr>
        <w:t>відділення</w:t>
      </w:r>
      <w:proofErr w:type="spellEnd"/>
      <w:r w:rsidRPr="00E91724">
        <w:rPr>
          <w:sz w:val="16"/>
        </w:rPr>
        <w:t>)</w:t>
      </w:r>
    </w:p>
    <w:p w:rsidR="00F37617" w:rsidRDefault="00F37617" w:rsidP="00F37617">
      <w:pPr>
        <w:jc w:val="both"/>
        <w:rPr>
          <w:lang w:val="uk-UA"/>
        </w:rPr>
      </w:pPr>
    </w:p>
    <w:p w:rsidR="00486687" w:rsidRDefault="00486687" w:rsidP="00F37617">
      <w:pPr>
        <w:jc w:val="both"/>
        <w:rPr>
          <w:lang w:val="uk-UA"/>
        </w:rPr>
      </w:pPr>
    </w:p>
    <w:p w:rsidR="00486687" w:rsidRDefault="00486687" w:rsidP="00F37617">
      <w:pPr>
        <w:jc w:val="both"/>
        <w:rPr>
          <w:lang w:val="uk-UA"/>
        </w:rPr>
      </w:pPr>
    </w:p>
    <w:p w:rsidR="00486687" w:rsidRDefault="00486687" w:rsidP="00F37617">
      <w:pPr>
        <w:jc w:val="both"/>
        <w:rPr>
          <w:lang w:val="uk-UA"/>
        </w:rPr>
      </w:pPr>
    </w:p>
    <w:p w:rsidR="00F37617" w:rsidRDefault="00F37617" w:rsidP="00F37617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:rsidR="00F37617" w:rsidRDefault="00F37617" w:rsidP="00F37617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:rsidR="00F37617" w:rsidRDefault="00F37617" w:rsidP="00F37617">
      <w:pPr>
        <w:jc w:val="both"/>
        <w:rPr>
          <w:lang w:val="uk-UA"/>
        </w:rPr>
      </w:pPr>
    </w:p>
    <w:p w:rsidR="00F37617" w:rsidRDefault="00F37617" w:rsidP="00F37617">
      <w:pPr>
        <w:jc w:val="both"/>
        <w:rPr>
          <w:lang w:val="uk-UA"/>
        </w:rPr>
      </w:pPr>
    </w:p>
    <w:p w:rsidR="00F37617" w:rsidRPr="00E6648B" w:rsidRDefault="00F37617" w:rsidP="00F37617">
      <w:pPr>
        <w:jc w:val="both"/>
      </w:pPr>
    </w:p>
    <w:p w:rsidR="00F37617" w:rsidRPr="00E6648B" w:rsidRDefault="00F37617" w:rsidP="00F37617">
      <w:pPr>
        <w:jc w:val="both"/>
      </w:pPr>
    </w:p>
    <w:p w:rsidR="00F37617" w:rsidRPr="00E6648B" w:rsidRDefault="00F37617" w:rsidP="00F37617">
      <w:pPr>
        <w:jc w:val="both"/>
      </w:pPr>
    </w:p>
    <w:p w:rsidR="00F37617" w:rsidRPr="00E6648B" w:rsidRDefault="00F37617" w:rsidP="00F37617">
      <w:pPr>
        <w:jc w:val="both"/>
      </w:pPr>
    </w:p>
    <w:p w:rsidR="00F37617" w:rsidRPr="00E6648B" w:rsidRDefault="00F37617" w:rsidP="00F37617">
      <w:pPr>
        <w:jc w:val="both"/>
      </w:pPr>
    </w:p>
    <w:p w:rsidR="00F37617" w:rsidRPr="00E6648B" w:rsidRDefault="00F37617" w:rsidP="00F37617">
      <w:pPr>
        <w:jc w:val="both"/>
      </w:pPr>
    </w:p>
    <w:p w:rsidR="00F37617" w:rsidRDefault="00F37617" w:rsidP="00F37617">
      <w:pPr>
        <w:jc w:val="both"/>
        <w:rPr>
          <w:lang w:val="uk-UA"/>
        </w:rPr>
      </w:pPr>
    </w:p>
    <w:p w:rsidR="00F37617" w:rsidRDefault="00F37617" w:rsidP="00F37617">
      <w:pPr>
        <w:jc w:val="both"/>
        <w:rPr>
          <w:lang w:val="uk-UA"/>
        </w:rPr>
      </w:pPr>
    </w:p>
    <w:p w:rsidR="00F37617" w:rsidRDefault="00F37617" w:rsidP="00F37617">
      <w:pPr>
        <w:jc w:val="both"/>
        <w:rPr>
          <w:lang w:val="uk-UA"/>
        </w:rPr>
      </w:pPr>
    </w:p>
    <w:p w:rsidR="00F37617" w:rsidRDefault="00F37617" w:rsidP="00F37617">
      <w:pPr>
        <w:jc w:val="both"/>
        <w:rPr>
          <w:lang w:val="uk-UA"/>
        </w:rPr>
      </w:pPr>
    </w:p>
    <w:p w:rsidR="00F37617" w:rsidRDefault="00F37617" w:rsidP="00F37617">
      <w:pPr>
        <w:jc w:val="both"/>
        <w:rPr>
          <w:lang w:val="uk-UA"/>
        </w:rPr>
      </w:pPr>
    </w:p>
    <w:p w:rsidR="00F37617" w:rsidRDefault="00F37617" w:rsidP="00F37617">
      <w:pPr>
        <w:jc w:val="both"/>
        <w:rPr>
          <w:lang w:val="uk-UA"/>
        </w:rPr>
      </w:pPr>
    </w:p>
    <w:p w:rsidR="00F37617" w:rsidRDefault="00F37617" w:rsidP="00F37617">
      <w:pPr>
        <w:jc w:val="both"/>
        <w:rPr>
          <w:lang w:val="uk-UA"/>
        </w:rPr>
      </w:pPr>
    </w:p>
    <w:p w:rsidR="00486687" w:rsidRDefault="00486687" w:rsidP="00F37617">
      <w:pPr>
        <w:jc w:val="both"/>
        <w:rPr>
          <w:lang w:val="uk-UA"/>
        </w:rPr>
      </w:pPr>
    </w:p>
    <w:p w:rsidR="00F37617" w:rsidRDefault="00F37617" w:rsidP="00F37617">
      <w:pPr>
        <w:jc w:val="both"/>
        <w:rPr>
          <w:lang w:val="uk-UA"/>
        </w:rPr>
      </w:pPr>
    </w:p>
    <w:p w:rsidR="00F37617" w:rsidRDefault="00F37617" w:rsidP="00F37617">
      <w:pPr>
        <w:jc w:val="both"/>
        <w:rPr>
          <w:lang w:val="uk-UA"/>
        </w:rPr>
      </w:pPr>
    </w:p>
    <w:p w:rsidR="00F37617" w:rsidRPr="003F4EE3" w:rsidRDefault="00A12381" w:rsidP="00F37617">
      <w:pPr>
        <w:jc w:val="center"/>
        <w:rPr>
          <w:lang w:val="uk-UA"/>
        </w:rPr>
      </w:pPr>
      <w:r>
        <w:rPr>
          <w:lang w:val="uk-UA"/>
        </w:rPr>
        <w:t>Львів – 201</w:t>
      </w:r>
      <w:r w:rsidR="005E25B5">
        <w:rPr>
          <w:lang w:val="uk-UA"/>
        </w:rPr>
        <w:t>9</w:t>
      </w:r>
    </w:p>
    <w:p w:rsidR="00F37617" w:rsidRDefault="00F37617" w:rsidP="00F37617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37617" w:rsidRDefault="00F37617" w:rsidP="00F37617">
      <w:pPr>
        <w:ind w:left="2832" w:firstLine="708"/>
        <w:jc w:val="both"/>
        <w:rPr>
          <w:color w:val="FF0000"/>
          <w:lang w:val="uk-UA"/>
        </w:rPr>
      </w:pPr>
    </w:p>
    <w:p w:rsidR="00F37617" w:rsidRPr="00DD0B1D" w:rsidRDefault="00F37617" w:rsidP="00F37617">
      <w:pPr>
        <w:jc w:val="both"/>
        <w:rPr>
          <w:lang w:val="uk-UA"/>
        </w:rPr>
      </w:pPr>
      <w:r w:rsidRPr="00DD0B1D">
        <w:rPr>
          <w:lang w:val="uk-UA"/>
        </w:rPr>
        <w:t>Робоча</w:t>
      </w:r>
      <w:r w:rsidR="00DD0B1D">
        <w:rPr>
          <w:lang w:val="uk-UA"/>
        </w:rPr>
        <w:t xml:space="preserve"> </w:t>
      </w:r>
      <w:r w:rsidRPr="00DD0B1D">
        <w:rPr>
          <w:lang w:val="uk-UA"/>
        </w:rPr>
        <w:t>програма</w:t>
      </w:r>
      <w:r w:rsidR="00DD0B1D">
        <w:rPr>
          <w:lang w:val="uk-UA"/>
        </w:rPr>
        <w:t xml:space="preserve"> </w:t>
      </w:r>
      <w:r w:rsidRPr="00DD0B1D">
        <w:rPr>
          <w:lang w:val="uk-UA"/>
        </w:rPr>
        <w:t>навчальної</w:t>
      </w:r>
      <w:r w:rsidR="00DD0B1D">
        <w:rPr>
          <w:lang w:val="uk-UA"/>
        </w:rPr>
        <w:t xml:space="preserve"> </w:t>
      </w:r>
      <w:r w:rsidRPr="00DD0B1D">
        <w:rPr>
          <w:lang w:val="uk-UA"/>
        </w:rPr>
        <w:t>дисципліни</w:t>
      </w:r>
      <w:r w:rsidR="00DD0B1D">
        <w:rPr>
          <w:lang w:val="uk-UA"/>
        </w:rPr>
        <w:t xml:space="preserve"> </w:t>
      </w:r>
      <w:r w:rsidR="005200A8">
        <w:rPr>
          <w:lang w:val="uk-UA"/>
        </w:rPr>
        <w:t xml:space="preserve">Морфологічні </w:t>
      </w:r>
      <w:r w:rsidR="00243862">
        <w:rPr>
          <w:lang w:val="uk-UA"/>
        </w:rPr>
        <w:t>аспект</w:t>
      </w:r>
      <w:r w:rsidR="005200A8">
        <w:rPr>
          <w:lang w:val="uk-UA"/>
        </w:rPr>
        <w:t>и</w:t>
      </w:r>
      <w:r w:rsidR="00DF0317" w:rsidRPr="00DD0B1D">
        <w:rPr>
          <w:lang w:val="uk-UA"/>
        </w:rPr>
        <w:t xml:space="preserve"> перекладу </w:t>
      </w:r>
      <w:r w:rsidRPr="00DD0B1D">
        <w:rPr>
          <w:lang w:val="uk-UA"/>
        </w:rPr>
        <w:t>для студентів за напрямом</w:t>
      </w:r>
      <w:r w:rsidR="00DD0B1D">
        <w:rPr>
          <w:lang w:val="uk-UA"/>
        </w:rPr>
        <w:t xml:space="preserve"> </w:t>
      </w:r>
      <w:r w:rsidRPr="00DD0B1D">
        <w:rPr>
          <w:lang w:val="uk-UA"/>
        </w:rPr>
        <w:t>підготовки</w:t>
      </w:r>
      <w:r w:rsidR="00DD0B1D">
        <w:rPr>
          <w:lang w:val="uk-UA"/>
        </w:rPr>
        <w:t xml:space="preserve"> </w:t>
      </w:r>
      <w:r w:rsidRPr="00DD0B1D">
        <w:rPr>
          <w:lang w:val="uk-UA"/>
        </w:rPr>
        <w:t>Філологія, спеціальністю</w:t>
      </w:r>
      <w:r w:rsidR="00DD0B1D">
        <w:rPr>
          <w:lang w:val="uk-UA"/>
        </w:rPr>
        <w:t xml:space="preserve"> </w:t>
      </w:r>
      <w:r w:rsidR="005E25B5" w:rsidRPr="00DD0B1D">
        <w:rPr>
          <w:lang w:val="uk-UA"/>
        </w:rPr>
        <w:t>035 Філологія</w:t>
      </w:r>
      <w:r w:rsidR="005E25B5" w:rsidRPr="005E25B5">
        <w:rPr>
          <w:lang w:val="uk-UA"/>
        </w:rPr>
        <w:t>, с</w:t>
      </w:r>
      <w:r w:rsidR="005E25B5" w:rsidRPr="00DD0B1D">
        <w:rPr>
          <w:lang w:val="uk-UA"/>
        </w:rPr>
        <w:t>пеціалізації</w:t>
      </w:r>
      <w:r w:rsidR="00004246" w:rsidRPr="00DD0B1D">
        <w:rPr>
          <w:lang w:val="uk-UA"/>
        </w:rPr>
        <w:t>1.035.04Германськімови та літератури (переклад включно); перша - англійська: переклад (англійська та друга іноземні</w:t>
      </w:r>
      <w:r w:rsidR="00BD1300">
        <w:rPr>
          <w:lang w:val="uk-UA"/>
        </w:rPr>
        <w:t xml:space="preserve"> </w:t>
      </w:r>
      <w:bookmarkStart w:id="0" w:name="_GoBack"/>
      <w:bookmarkEnd w:id="0"/>
      <w:r w:rsidR="00004246" w:rsidRPr="00DD0B1D">
        <w:rPr>
          <w:lang w:val="uk-UA"/>
        </w:rPr>
        <w:t>мови)</w:t>
      </w:r>
      <w:r w:rsidR="005E25B5" w:rsidRPr="005E25B5">
        <w:rPr>
          <w:lang w:val="uk-UA"/>
        </w:rPr>
        <w:t>.</w:t>
      </w:r>
      <w:r w:rsidRPr="00DD0B1D">
        <w:rPr>
          <w:lang w:val="uk-UA"/>
        </w:rPr>
        <w:t>– Львівський</w:t>
      </w:r>
      <w:r w:rsidR="005200A8">
        <w:rPr>
          <w:lang w:val="uk-UA"/>
        </w:rPr>
        <w:t xml:space="preserve"> </w:t>
      </w:r>
      <w:r w:rsidRPr="00DD0B1D">
        <w:rPr>
          <w:lang w:val="uk-UA"/>
        </w:rPr>
        <w:t>національний</w:t>
      </w:r>
      <w:r w:rsidR="005200A8">
        <w:rPr>
          <w:lang w:val="uk-UA"/>
        </w:rPr>
        <w:t xml:space="preserve"> </w:t>
      </w:r>
      <w:r w:rsidRPr="00DD0B1D">
        <w:rPr>
          <w:lang w:val="uk-UA"/>
        </w:rPr>
        <w:t>університет</w:t>
      </w:r>
      <w:r w:rsidR="005200A8">
        <w:rPr>
          <w:lang w:val="uk-UA"/>
        </w:rPr>
        <w:t xml:space="preserve"> </w:t>
      </w:r>
      <w:r w:rsidRPr="00DD0B1D">
        <w:rPr>
          <w:lang w:val="uk-UA"/>
        </w:rPr>
        <w:t>імені</w:t>
      </w:r>
      <w:r w:rsidR="005200A8">
        <w:rPr>
          <w:lang w:val="uk-UA"/>
        </w:rPr>
        <w:t xml:space="preserve"> </w:t>
      </w:r>
      <w:r w:rsidR="004B4957" w:rsidRPr="00DD0B1D">
        <w:rPr>
          <w:lang w:val="uk-UA"/>
        </w:rPr>
        <w:t>Івана Франка, 201</w:t>
      </w:r>
      <w:r w:rsidR="005E25B5">
        <w:rPr>
          <w:lang w:val="uk-UA"/>
        </w:rPr>
        <w:t>9</w:t>
      </w:r>
      <w:r w:rsidRPr="00DD0B1D">
        <w:rPr>
          <w:lang w:val="uk-UA"/>
        </w:rPr>
        <w:t xml:space="preserve">. – </w:t>
      </w:r>
      <w:r w:rsidR="00E6731C">
        <w:rPr>
          <w:lang w:val="uk-UA"/>
        </w:rPr>
        <w:t>6</w:t>
      </w:r>
      <w:r w:rsidRPr="00DD0B1D">
        <w:rPr>
          <w:lang w:val="uk-UA"/>
        </w:rPr>
        <w:t xml:space="preserve"> с.</w:t>
      </w:r>
    </w:p>
    <w:p w:rsidR="00F37617" w:rsidRPr="00DD0B1D" w:rsidRDefault="00F37617" w:rsidP="00F37617">
      <w:pPr>
        <w:jc w:val="both"/>
        <w:rPr>
          <w:lang w:val="uk-UA"/>
        </w:rPr>
      </w:pPr>
    </w:p>
    <w:p w:rsidR="00F37617" w:rsidRPr="00DD0B1D" w:rsidRDefault="00F37617" w:rsidP="00F37617">
      <w:pPr>
        <w:jc w:val="both"/>
        <w:rPr>
          <w:lang w:val="uk-UA"/>
        </w:rPr>
      </w:pPr>
    </w:p>
    <w:p w:rsidR="00F37617" w:rsidRPr="00DD0B1D" w:rsidRDefault="00F37617" w:rsidP="00F37617">
      <w:pPr>
        <w:jc w:val="both"/>
        <w:rPr>
          <w:lang w:val="uk-UA"/>
        </w:rPr>
      </w:pPr>
      <w:r w:rsidRPr="00DD0B1D">
        <w:rPr>
          <w:bCs/>
          <w:lang w:val="uk-UA"/>
        </w:rPr>
        <w:t xml:space="preserve">Розробники: </w:t>
      </w:r>
      <w:proofErr w:type="spellStart"/>
      <w:r w:rsidR="005200A8">
        <w:rPr>
          <w:bCs/>
          <w:lang w:val="uk-UA"/>
        </w:rPr>
        <w:t>Молчко</w:t>
      </w:r>
      <w:proofErr w:type="spellEnd"/>
      <w:r w:rsidR="005200A8">
        <w:rPr>
          <w:bCs/>
          <w:lang w:val="uk-UA"/>
        </w:rPr>
        <w:t xml:space="preserve"> О</w:t>
      </w:r>
      <w:r w:rsidR="00A12381">
        <w:rPr>
          <w:bCs/>
          <w:lang w:val="uk-UA"/>
        </w:rPr>
        <w:t>. О.</w:t>
      </w:r>
      <w:r w:rsidRPr="00DD0B1D">
        <w:rPr>
          <w:lang w:val="uk-UA"/>
        </w:rPr>
        <w:t xml:space="preserve">, </w:t>
      </w:r>
      <w:r w:rsidR="005E25B5">
        <w:rPr>
          <w:bCs/>
          <w:lang w:val="uk-UA"/>
        </w:rPr>
        <w:t>доцент</w:t>
      </w:r>
      <w:r w:rsidR="00DD0B1D">
        <w:rPr>
          <w:bCs/>
          <w:lang w:val="uk-UA"/>
        </w:rPr>
        <w:t xml:space="preserve"> </w:t>
      </w:r>
      <w:r w:rsidRPr="00DD0B1D">
        <w:rPr>
          <w:bCs/>
          <w:iCs/>
          <w:lang w:val="uk-UA"/>
        </w:rPr>
        <w:t xml:space="preserve">кафедри </w:t>
      </w:r>
      <w:proofErr w:type="spellStart"/>
      <w:r w:rsidRPr="00DD0B1D">
        <w:rPr>
          <w:bCs/>
          <w:iCs/>
          <w:lang w:val="uk-UA"/>
        </w:rPr>
        <w:t>перекладознавства</w:t>
      </w:r>
      <w:proofErr w:type="spellEnd"/>
      <w:r w:rsidRPr="00DD0B1D">
        <w:rPr>
          <w:bCs/>
          <w:iCs/>
          <w:lang w:val="uk-UA"/>
        </w:rPr>
        <w:t xml:space="preserve"> і контрастивної</w:t>
      </w:r>
      <w:r w:rsidR="00DD0B1D">
        <w:rPr>
          <w:bCs/>
          <w:iCs/>
          <w:lang w:val="uk-UA"/>
        </w:rPr>
        <w:t xml:space="preserve"> </w:t>
      </w:r>
      <w:r w:rsidRPr="00DD0B1D">
        <w:rPr>
          <w:bCs/>
          <w:iCs/>
          <w:lang w:val="uk-UA"/>
        </w:rPr>
        <w:t>лінгвістики</w:t>
      </w:r>
      <w:r w:rsidR="00DD0B1D">
        <w:rPr>
          <w:bCs/>
          <w:iCs/>
          <w:lang w:val="uk-UA"/>
        </w:rPr>
        <w:t xml:space="preserve"> </w:t>
      </w:r>
      <w:r w:rsidRPr="00DD0B1D">
        <w:rPr>
          <w:bCs/>
          <w:iCs/>
          <w:lang w:val="uk-UA"/>
        </w:rPr>
        <w:t>імені</w:t>
      </w:r>
      <w:r w:rsidR="00DD0B1D">
        <w:rPr>
          <w:bCs/>
          <w:iCs/>
          <w:lang w:val="uk-UA"/>
        </w:rPr>
        <w:t xml:space="preserve"> </w:t>
      </w:r>
      <w:r w:rsidRPr="00DD0B1D">
        <w:rPr>
          <w:bCs/>
          <w:iCs/>
          <w:lang w:val="uk-UA"/>
        </w:rPr>
        <w:t>Григорія</w:t>
      </w:r>
      <w:r w:rsidR="00DD0B1D">
        <w:rPr>
          <w:bCs/>
          <w:iCs/>
          <w:lang w:val="uk-UA"/>
        </w:rPr>
        <w:t xml:space="preserve"> </w:t>
      </w:r>
      <w:r w:rsidRPr="00DD0B1D">
        <w:rPr>
          <w:bCs/>
          <w:iCs/>
          <w:lang w:val="uk-UA"/>
        </w:rPr>
        <w:t>Кочура</w:t>
      </w:r>
    </w:p>
    <w:p w:rsidR="00F37617" w:rsidRPr="00DD0B1D" w:rsidRDefault="00F37617" w:rsidP="00F37617">
      <w:pPr>
        <w:jc w:val="both"/>
        <w:rPr>
          <w:lang w:val="uk-UA"/>
        </w:rPr>
      </w:pPr>
    </w:p>
    <w:p w:rsidR="00F37617" w:rsidRPr="00DD0B1D" w:rsidRDefault="00F37617" w:rsidP="00F37617">
      <w:pPr>
        <w:jc w:val="both"/>
        <w:rPr>
          <w:lang w:val="uk-UA"/>
        </w:rPr>
      </w:pPr>
    </w:p>
    <w:p w:rsidR="00F37617" w:rsidRPr="00DD0B1D" w:rsidRDefault="00F37617" w:rsidP="00F37617">
      <w:pPr>
        <w:jc w:val="both"/>
        <w:rPr>
          <w:lang w:val="uk-UA"/>
        </w:rPr>
      </w:pPr>
    </w:p>
    <w:p w:rsidR="00F37617" w:rsidRDefault="00F37617" w:rsidP="00F37617">
      <w:pPr>
        <w:rPr>
          <w:b/>
          <w:i/>
        </w:rPr>
      </w:pPr>
      <w:proofErr w:type="spellStart"/>
      <w:r>
        <w:t>Робоча</w:t>
      </w:r>
      <w:proofErr w:type="spellEnd"/>
      <w:r w:rsidR="00DD0B1D">
        <w:rPr>
          <w:lang w:val="uk-UA"/>
        </w:rPr>
        <w:t xml:space="preserve"> </w:t>
      </w:r>
      <w:proofErr w:type="spellStart"/>
      <w:r w:rsidR="00DD0B1D">
        <w:t>программа</w:t>
      </w:r>
      <w:proofErr w:type="spellEnd"/>
      <w:r w:rsidR="00DD0B1D">
        <w:rPr>
          <w:lang w:val="uk-UA"/>
        </w:rPr>
        <w:t xml:space="preserve"> </w:t>
      </w:r>
      <w:proofErr w:type="spellStart"/>
      <w:r>
        <w:t>затверджена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засіданні</w:t>
      </w:r>
      <w:proofErr w:type="spellEnd"/>
      <w:r w:rsidR="00DD0B1D">
        <w:rPr>
          <w:lang w:val="uk-UA"/>
        </w:rP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перекладознавства</w:t>
      </w:r>
      <w:proofErr w:type="spellEnd"/>
      <w:r>
        <w:rPr>
          <w:bCs/>
          <w:iCs/>
        </w:rPr>
        <w:t xml:space="preserve"> і контрастивної</w:t>
      </w:r>
      <w:r w:rsidR="00DD0B1D">
        <w:rPr>
          <w:bCs/>
          <w:iCs/>
          <w:lang w:val="uk-UA"/>
        </w:rPr>
        <w:t xml:space="preserve"> </w:t>
      </w:r>
      <w:proofErr w:type="spellStart"/>
      <w:r>
        <w:rPr>
          <w:bCs/>
          <w:iCs/>
        </w:rPr>
        <w:t>лінгвістики</w:t>
      </w:r>
      <w:proofErr w:type="spellEnd"/>
      <w:r w:rsidR="00DD0B1D">
        <w:rPr>
          <w:bCs/>
          <w:iCs/>
          <w:lang w:val="uk-UA"/>
        </w:rPr>
        <w:t xml:space="preserve"> </w:t>
      </w:r>
      <w:proofErr w:type="spellStart"/>
      <w:r>
        <w:rPr>
          <w:bCs/>
          <w:iCs/>
        </w:rPr>
        <w:t>імені</w:t>
      </w:r>
      <w:proofErr w:type="spellEnd"/>
      <w:r w:rsidR="00DD0B1D">
        <w:rPr>
          <w:bCs/>
          <w:iCs/>
          <w:lang w:val="uk-UA"/>
        </w:rPr>
        <w:t xml:space="preserve"> </w:t>
      </w:r>
      <w:proofErr w:type="spellStart"/>
      <w:r>
        <w:rPr>
          <w:bCs/>
          <w:iCs/>
        </w:rPr>
        <w:t>Григорія</w:t>
      </w:r>
      <w:proofErr w:type="spellEnd"/>
      <w:r w:rsidR="005200A8">
        <w:rPr>
          <w:bCs/>
          <w:iCs/>
          <w:lang w:val="uk-UA"/>
        </w:rPr>
        <w:t xml:space="preserve"> </w:t>
      </w:r>
      <w:proofErr w:type="spellStart"/>
      <w:r>
        <w:rPr>
          <w:bCs/>
          <w:iCs/>
        </w:rPr>
        <w:t>Кочура</w:t>
      </w:r>
      <w:proofErr w:type="spellEnd"/>
    </w:p>
    <w:p w:rsidR="00F37617" w:rsidRDefault="00F37617" w:rsidP="00F37617">
      <w:pPr>
        <w:rPr>
          <w:b/>
          <w:i/>
        </w:rPr>
      </w:pPr>
    </w:p>
    <w:p w:rsidR="00FA2425" w:rsidRDefault="00FA2425" w:rsidP="00FA2425">
      <w:proofErr w:type="spellStart"/>
      <w:r>
        <w:t>Протокол</w:t>
      </w:r>
      <w:proofErr w:type="spellEnd"/>
      <w:r>
        <w:t xml:space="preserve"> № </w:t>
      </w:r>
      <w:proofErr w:type="spellStart"/>
      <w:r>
        <w:t>від</w:t>
      </w:r>
      <w:proofErr w:type="spellEnd"/>
      <w:r>
        <w:t xml:space="preserve"> </w:t>
      </w:r>
      <w:proofErr w:type="gramStart"/>
      <w:r>
        <w:t>“</w:t>
      </w:r>
      <w:r w:rsidR="00DD0B1D">
        <w:rPr>
          <w:lang w:val="uk-UA"/>
        </w:rPr>
        <w:t xml:space="preserve">  </w:t>
      </w:r>
      <w:r>
        <w:t>”</w:t>
      </w:r>
      <w:proofErr w:type="gramEnd"/>
      <w:r w:rsidR="00DD0B1D">
        <w:rPr>
          <w:lang w:val="uk-UA"/>
        </w:rPr>
        <w:t xml:space="preserve">          </w:t>
      </w:r>
      <w:r>
        <w:t>201</w:t>
      </w:r>
      <w:r w:rsidR="005E25B5">
        <w:rPr>
          <w:lang w:val="uk-UA"/>
        </w:rPr>
        <w:t>9</w:t>
      </w:r>
      <w:r>
        <w:t xml:space="preserve"> р.</w:t>
      </w:r>
    </w:p>
    <w:p w:rsidR="00F37617" w:rsidRDefault="00F37617" w:rsidP="00F37617"/>
    <w:p w:rsidR="00F37617" w:rsidRDefault="00F37617" w:rsidP="00F37617">
      <w:proofErr w:type="spellStart"/>
      <w:r>
        <w:t>Завідувач</w:t>
      </w:r>
      <w:proofErr w:type="spellEnd"/>
      <w:r>
        <w:t xml:space="preserve"> </w:t>
      </w:r>
      <w:proofErr w:type="spellStart"/>
      <w:r>
        <w:t>кафедрою</w:t>
      </w:r>
      <w:proofErr w:type="spellEnd"/>
    </w:p>
    <w:p w:rsidR="00F37617" w:rsidRDefault="00F37617" w:rsidP="00F37617"/>
    <w:p w:rsidR="00F37617" w:rsidRDefault="00F37617" w:rsidP="00F37617">
      <w:r>
        <w:t xml:space="preserve">                                                                _______________________   (</w:t>
      </w:r>
      <w:proofErr w:type="spellStart"/>
      <w:r w:rsidR="005E25B5">
        <w:rPr>
          <w:lang w:val="uk-UA"/>
        </w:rPr>
        <w:t>Дзера</w:t>
      </w:r>
      <w:proofErr w:type="spellEnd"/>
      <w:r w:rsidR="005E25B5">
        <w:rPr>
          <w:lang w:val="uk-UA"/>
        </w:rPr>
        <w:t xml:space="preserve"> О. В</w:t>
      </w:r>
      <w:r>
        <w:t>.)</w:t>
      </w:r>
    </w:p>
    <w:p w:rsidR="00F37617" w:rsidRDefault="00F37617" w:rsidP="00F3761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(</w:t>
      </w:r>
      <w:proofErr w:type="spellStart"/>
      <w:proofErr w:type="gramStart"/>
      <w:r>
        <w:rPr>
          <w:sz w:val="16"/>
        </w:rPr>
        <w:t>підпис</w:t>
      </w:r>
      <w:proofErr w:type="spellEnd"/>
      <w:proofErr w:type="gramEnd"/>
      <w:r>
        <w:rPr>
          <w:sz w:val="16"/>
        </w:rPr>
        <w:t>)                                            (</w:t>
      </w:r>
      <w:proofErr w:type="spellStart"/>
      <w:proofErr w:type="gramStart"/>
      <w:r>
        <w:rPr>
          <w:sz w:val="16"/>
        </w:rPr>
        <w:t>прізвище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та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 xml:space="preserve">)         </w:t>
      </w:r>
    </w:p>
    <w:p w:rsidR="00F37617" w:rsidRDefault="00F37617" w:rsidP="00F37617">
      <w:r>
        <w:t>“</w:t>
      </w:r>
      <w:r w:rsidR="004B4957">
        <w:t>_____”___________________ 20</w:t>
      </w:r>
      <w:r w:rsidR="004B4957">
        <w:rPr>
          <w:lang w:val="uk-UA"/>
        </w:rPr>
        <w:t>1</w:t>
      </w:r>
      <w:r w:rsidR="005E25B5">
        <w:rPr>
          <w:lang w:val="uk-UA"/>
        </w:rPr>
        <w:t>9</w:t>
      </w:r>
      <w:r>
        <w:t xml:space="preserve"> р. </w:t>
      </w:r>
    </w:p>
    <w:p w:rsidR="00F37617" w:rsidRDefault="00F37617" w:rsidP="00F37617"/>
    <w:p w:rsidR="00F37617" w:rsidRDefault="00F37617" w:rsidP="00F37617">
      <w:pPr>
        <w:jc w:val="both"/>
      </w:pPr>
    </w:p>
    <w:p w:rsidR="00F37617" w:rsidRDefault="00F37617" w:rsidP="00F37617">
      <w:pPr>
        <w:rPr>
          <w:b/>
          <w:i/>
        </w:rPr>
      </w:pPr>
    </w:p>
    <w:p w:rsidR="00F37617" w:rsidRDefault="00F37617" w:rsidP="00F37617"/>
    <w:p w:rsidR="00F37617" w:rsidRDefault="00F37617" w:rsidP="00F37617"/>
    <w:p w:rsidR="00F37617" w:rsidRDefault="00F37617" w:rsidP="00F37617"/>
    <w:p w:rsidR="00F37617" w:rsidRDefault="00F37617" w:rsidP="00F37617"/>
    <w:p w:rsidR="00F37617" w:rsidRDefault="00F37617" w:rsidP="00F37617"/>
    <w:p w:rsidR="00F37617" w:rsidRDefault="00F37617" w:rsidP="00F37617"/>
    <w:p w:rsidR="00F37617" w:rsidRDefault="00F37617" w:rsidP="00F37617"/>
    <w:p w:rsidR="00F37617" w:rsidRDefault="00F37617" w:rsidP="00F37617"/>
    <w:p w:rsidR="00F37617" w:rsidRDefault="00F37617" w:rsidP="00F37617"/>
    <w:p w:rsidR="00F37617" w:rsidRDefault="00F37617" w:rsidP="00F37617"/>
    <w:p w:rsidR="00F37617" w:rsidRDefault="00F37617" w:rsidP="00F37617"/>
    <w:p w:rsidR="00F37617" w:rsidRDefault="00F37617" w:rsidP="00F37617"/>
    <w:p w:rsidR="00F37617" w:rsidRDefault="00F37617" w:rsidP="00F37617"/>
    <w:p w:rsidR="00F37617" w:rsidRPr="00E6648B" w:rsidRDefault="00F37617" w:rsidP="00F37617"/>
    <w:p w:rsidR="00F37617" w:rsidRPr="00E6648B" w:rsidRDefault="00F37617" w:rsidP="00F37617"/>
    <w:p w:rsidR="00F37617" w:rsidRPr="00E6648B" w:rsidRDefault="00F37617" w:rsidP="00F37617"/>
    <w:p w:rsidR="00F37617" w:rsidRPr="00E6648B" w:rsidRDefault="00F37617" w:rsidP="00F37617"/>
    <w:p w:rsidR="00F37617" w:rsidRPr="00E6648B" w:rsidRDefault="00F37617" w:rsidP="00F37617"/>
    <w:p w:rsidR="00F37617" w:rsidRPr="00E6648B" w:rsidRDefault="00F37617" w:rsidP="00F37617"/>
    <w:p w:rsidR="00F37617" w:rsidRPr="00E6648B" w:rsidRDefault="00F37617" w:rsidP="00F37617"/>
    <w:p w:rsidR="00F37617" w:rsidRPr="00E6648B" w:rsidRDefault="00F37617" w:rsidP="00F37617"/>
    <w:p w:rsidR="00F37617" w:rsidRPr="00E6648B" w:rsidRDefault="00F37617" w:rsidP="00F37617"/>
    <w:p w:rsidR="00F37617" w:rsidRDefault="00F37617" w:rsidP="00F37617"/>
    <w:p w:rsidR="00F37617" w:rsidRDefault="00F37617" w:rsidP="00F37617"/>
    <w:p w:rsidR="00F37617" w:rsidRDefault="00F37617" w:rsidP="00F37617">
      <w:pPr>
        <w:ind w:left="4956"/>
      </w:pPr>
      <w:r>
        <w:sym w:font="Symbol" w:char="00D3"/>
      </w:r>
      <w:proofErr w:type="spellStart"/>
      <w:r w:rsidR="005200A8">
        <w:rPr>
          <w:lang w:val="uk-UA"/>
        </w:rPr>
        <w:t>Молчко</w:t>
      </w:r>
      <w:proofErr w:type="spellEnd"/>
      <w:r w:rsidR="005200A8">
        <w:rPr>
          <w:lang w:val="uk-UA"/>
        </w:rPr>
        <w:t xml:space="preserve"> О</w:t>
      </w:r>
      <w:r w:rsidR="00A12381">
        <w:rPr>
          <w:lang w:val="uk-UA"/>
        </w:rPr>
        <w:t>. О.</w:t>
      </w:r>
      <w:r w:rsidR="004B4957">
        <w:t xml:space="preserve"> 201</w:t>
      </w:r>
      <w:r w:rsidR="005E25B5">
        <w:rPr>
          <w:lang w:val="uk-UA"/>
        </w:rPr>
        <w:t>9</w:t>
      </w:r>
      <w:r>
        <w:t>.</w:t>
      </w:r>
    </w:p>
    <w:p w:rsidR="00F37617" w:rsidRDefault="00F37617" w:rsidP="00F37617">
      <w:pPr>
        <w:ind w:left="4956"/>
      </w:pPr>
      <w:r>
        <w:sym w:font="Symbol" w:char="00D3"/>
      </w:r>
      <w:proofErr w:type="spellStart"/>
      <w:r>
        <w:t>Львівський</w:t>
      </w:r>
      <w:proofErr w:type="spellEnd"/>
      <w:r w:rsidR="00DD0B1D">
        <w:rPr>
          <w:lang w:val="uk-UA"/>
        </w:rPr>
        <w:t xml:space="preserve"> </w:t>
      </w:r>
      <w:proofErr w:type="spellStart"/>
      <w:r>
        <w:t>національний</w:t>
      </w:r>
      <w:proofErr w:type="spellEnd"/>
      <w:r w:rsidR="00DD0B1D">
        <w:rPr>
          <w:lang w:val="uk-UA"/>
        </w:rPr>
        <w:t xml:space="preserve"> </w:t>
      </w:r>
      <w:proofErr w:type="spellStart"/>
      <w:r>
        <w:t>унів</w:t>
      </w:r>
      <w:r w:rsidR="004B4957">
        <w:t>ерситет</w:t>
      </w:r>
      <w:proofErr w:type="spellEnd"/>
      <w:r w:rsidR="00DD0B1D">
        <w:rPr>
          <w:lang w:val="uk-UA"/>
        </w:rPr>
        <w:t xml:space="preserve"> </w:t>
      </w:r>
      <w:proofErr w:type="spellStart"/>
      <w:r w:rsidR="004B4957">
        <w:t>імені</w:t>
      </w:r>
      <w:proofErr w:type="spellEnd"/>
      <w:r w:rsidR="00DD0B1D">
        <w:rPr>
          <w:lang w:val="uk-UA"/>
        </w:rPr>
        <w:t xml:space="preserve"> </w:t>
      </w:r>
      <w:proofErr w:type="spellStart"/>
      <w:r w:rsidR="004B4957">
        <w:t>Івана</w:t>
      </w:r>
      <w:proofErr w:type="spellEnd"/>
      <w:r w:rsidR="004B4957">
        <w:t xml:space="preserve"> </w:t>
      </w:r>
      <w:proofErr w:type="spellStart"/>
      <w:r w:rsidR="004B4957">
        <w:t>Франка</w:t>
      </w:r>
      <w:proofErr w:type="spellEnd"/>
      <w:r w:rsidR="004B4957">
        <w:t>, 201</w:t>
      </w:r>
      <w:r w:rsidR="005E25B5">
        <w:rPr>
          <w:lang w:val="uk-UA"/>
        </w:rPr>
        <w:t>9</w:t>
      </w:r>
      <w:r>
        <w:t>.</w:t>
      </w:r>
    </w:p>
    <w:p w:rsidR="00F37617" w:rsidRPr="004B4957" w:rsidRDefault="00F37617" w:rsidP="00F37617">
      <w:pPr>
        <w:ind w:left="7513" w:hanging="425"/>
      </w:pPr>
    </w:p>
    <w:p w:rsidR="00486687" w:rsidRDefault="00486687" w:rsidP="00486687">
      <w:pPr>
        <w:pStyle w:val="Heading1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 xml:space="preserve">1. </w:t>
      </w:r>
      <w:r w:rsidRPr="006A4D42">
        <w:rPr>
          <w:rFonts w:ascii="Times New Roman" w:hAnsi="Times New Roman" w:cs="Times New Roman"/>
          <w:caps/>
          <w:sz w:val="24"/>
          <w:szCs w:val="28"/>
        </w:rPr>
        <w:t>Опис навчальної дисципліни</w:t>
      </w:r>
    </w:p>
    <w:p w:rsidR="00F357F3" w:rsidRPr="00E13713" w:rsidRDefault="00F37617" w:rsidP="00E13713">
      <w:pPr>
        <w:pStyle w:val="Heading1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86687">
        <w:rPr>
          <w:rFonts w:ascii="Times New Roman" w:hAnsi="Times New Roman" w:cs="Times New Roman"/>
          <w:b w:val="0"/>
          <w:bCs w:val="0"/>
          <w:sz w:val="26"/>
          <w:szCs w:val="26"/>
        </w:rPr>
        <w:t>(Витяг з робочої програми  навчальної дисципліни “</w:t>
      </w:r>
      <w:r w:rsidR="007B5C27">
        <w:rPr>
          <w:rFonts w:ascii="Times New Roman" w:hAnsi="Times New Roman" w:cs="Times New Roman"/>
          <w:bCs w:val="0"/>
          <w:sz w:val="26"/>
          <w:szCs w:val="26"/>
        </w:rPr>
        <w:t>Морфологічні проблеми</w:t>
      </w:r>
      <w:r w:rsidR="00CD2967" w:rsidRPr="00CD2967">
        <w:rPr>
          <w:rFonts w:ascii="Times New Roman" w:hAnsi="Times New Roman" w:cs="Times New Roman"/>
          <w:bCs w:val="0"/>
          <w:sz w:val="26"/>
          <w:szCs w:val="26"/>
        </w:rPr>
        <w:t xml:space="preserve"> перекладу </w:t>
      </w:r>
      <w:r w:rsidRPr="00486687">
        <w:rPr>
          <w:rFonts w:ascii="Times New Roman" w:hAnsi="Times New Roman" w:cs="Times New Roman"/>
          <w:b w:val="0"/>
          <w:bCs w:val="0"/>
          <w:sz w:val="26"/>
          <w:szCs w:val="26"/>
        </w:rPr>
        <w:t>”)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425"/>
        <w:gridCol w:w="709"/>
        <w:gridCol w:w="708"/>
        <w:gridCol w:w="567"/>
        <w:gridCol w:w="1134"/>
        <w:gridCol w:w="993"/>
        <w:gridCol w:w="924"/>
        <w:gridCol w:w="720"/>
        <w:gridCol w:w="540"/>
        <w:gridCol w:w="540"/>
        <w:gridCol w:w="720"/>
      </w:tblGrid>
      <w:tr w:rsidR="00904CDC" w:rsidRPr="006F29CC" w:rsidTr="00E66170">
        <w:trPr>
          <w:cantSplit/>
          <w:trHeight w:val="521"/>
        </w:trPr>
        <w:tc>
          <w:tcPr>
            <w:tcW w:w="851" w:type="dxa"/>
            <w:vMerge w:val="restart"/>
            <w:textDirection w:val="btLr"/>
            <w:vAlign w:val="center"/>
          </w:tcPr>
          <w:p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Форма</w:t>
            </w:r>
            <w:proofErr w:type="spellEnd"/>
          </w:p>
          <w:p w:rsidR="00904CDC" w:rsidRPr="00F357F3" w:rsidRDefault="00FA2425" w:rsidP="00904CDC">
            <w:pPr>
              <w:ind w:left="113" w:right="113"/>
              <w:jc w:val="center"/>
            </w:pPr>
            <w:proofErr w:type="spellStart"/>
            <w:r w:rsidRPr="00F357F3">
              <w:t>Н</w:t>
            </w:r>
            <w:r w:rsidR="00904CDC" w:rsidRPr="00F357F3">
              <w:t>авчання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4CDC" w:rsidRPr="00F357F3" w:rsidRDefault="00904CDC" w:rsidP="00904CDC">
            <w:pPr>
              <w:jc w:val="center"/>
            </w:pPr>
            <w:proofErr w:type="spellStart"/>
            <w:r w:rsidRPr="00F357F3">
              <w:t>Курс</w:t>
            </w:r>
            <w:proofErr w:type="spellEnd"/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04CDC" w:rsidRPr="00F357F3" w:rsidRDefault="00904CDC" w:rsidP="00904CDC">
            <w:pPr>
              <w:jc w:val="center"/>
            </w:pPr>
            <w:proofErr w:type="spellStart"/>
            <w:r w:rsidRPr="00F357F3">
              <w:t>Семестр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4CDC" w:rsidRPr="00F357F3" w:rsidRDefault="00904CDC" w:rsidP="00904CDC">
            <w:pPr>
              <w:ind w:left="113" w:right="113"/>
            </w:pPr>
            <w:proofErr w:type="spellStart"/>
            <w:proofErr w:type="gramStart"/>
            <w:r w:rsidRPr="00F357F3">
              <w:t>Загальнийобсяг</w:t>
            </w:r>
            <w:proofErr w:type="spellEnd"/>
            <w:r w:rsidRPr="00F357F3">
              <w:t xml:space="preserve">  (</w:t>
            </w:r>
            <w:proofErr w:type="spellStart"/>
            <w:proofErr w:type="gramEnd"/>
            <w:r w:rsidRPr="00F357F3">
              <w:t>год</w:t>
            </w:r>
            <w:proofErr w:type="spellEnd"/>
            <w:r w:rsidRPr="00F357F3">
              <w:t>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04CDC" w:rsidRPr="00F357F3" w:rsidRDefault="00904CDC" w:rsidP="00904CDC">
            <w:pPr>
              <w:pStyle w:val="BodyText"/>
              <w:spacing w:after="0"/>
              <w:ind w:left="113" w:right="113"/>
              <w:jc w:val="center"/>
              <w:rPr>
                <w:sz w:val="24"/>
                <w:lang w:val="uk-UA"/>
              </w:rPr>
            </w:pPr>
            <w:proofErr w:type="spellStart"/>
            <w:proofErr w:type="gramStart"/>
            <w:r w:rsidRPr="00F357F3">
              <w:rPr>
                <w:sz w:val="24"/>
              </w:rPr>
              <w:t>Всього</w:t>
            </w:r>
            <w:proofErr w:type="spellEnd"/>
            <w:r w:rsidRPr="00F357F3">
              <w:rPr>
                <w:sz w:val="24"/>
              </w:rPr>
              <w:t xml:space="preserve">  аудит</w:t>
            </w:r>
            <w:r w:rsidRPr="00F357F3">
              <w:rPr>
                <w:sz w:val="24"/>
                <w:lang w:val="uk-UA"/>
              </w:rPr>
              <w:t>орних</w:t>
            </w:r>
            <w:proofErr w:type="gramEnd"/>
            <w:r w:rsidRPr="00F357F3">
              <w:rPr>
                <w:sz w:val="24"/>
                <w:lang w:val="uk-UA"/>
              </w:rPr>
              <w:t xml:space="preserve"> </w:t>
            </w:r>
          </w:p>
          <w:p w:rsidR="00904CDC" w:rsidRPr="00F357F3" w:rsidRDefault="00904CDC" w:rsidP="00904CDC">
            <w:pPr>
              <w:ind w:left="113" w:right="113"/>
              <w:jc w:val="center"/>
            </w:pPr>
            <w:r w:rsidRPr="00F357F3">
              <w:t>(</w:t>
            </w:r>
            <w:proofErr w:type="spellStart"/>
            <w:proofErr w:type="gramStart"/>
            <w:r w:rsidRPr="00F357F3">
              <w:t>год</w:t>
            </w:r>
            <w:proofErr w:type="spellEnd"/>
            <w:proofErr w:type="gramEnd"/>
            <w:r w:rsidRPr="00F357F3">
              <w:t>.)</w:t>
            </w:r>
          </w:p>
        </w:tc>
        <w:tc>
          <w:tcPr>
            <w:tcW w:w="1701" w:type="dxa"/>
            <w:gridSpan w:val="2"/>
            <w:vAlign w:val="center"/>
          </w:tcPr>
          <w:p w:rsidR="00904CDC" w:rsidRPr="00F357F3" w:rsidRDefault="00904CDC" w:rsidP="00904CDC">
            <w:pPr>
              <w:jc w:val="center"/>
            </w:pPr>
          </w:p>
          <w:p w:rsidR="00904CDC" w:rsidRPr="00F357F3" w:rsidRDefault="00904CDC" w:rsidP="00904CDC">
            <w:pPr>
              <w:jc w:val="center"/>
            </w:pPr>
            <w:proofErr w:type="gramStart"/>
            <w:r w:rsidRPr="00F357F3">
              <w:t>у</w:t>
            </w:r>
            <w:proofErr w:type="gramEnd"/>
            <w:r w:rsidRPr="00F357F3">
              <w:t xml:space="preserve"> </w:t>
            </w:r>
            <w:proofErr w:type="spellStart"/>
            <w:r w:rsidRPr="00F357F3">
              <w:t>тому</w:t>
            </w:r>
            <w:proofErr w:type="spellEnd"/>
            <w:r w:rsidRPr="00F357F3">
              <w:t xml:space="preserve"> </w:t>
            </w:r>
            <w:proofErr w:type="spellStart"/>
            <w:r w:rsidRPr="00F357F3">
              <w:t>числі</w:t>
            </w:r>
            <w:proofErr w:type="spellEnd"/>
            <w:r w:rsidRPr="00F357F3">
              <w:t xml:space="preserve"> (</w:t>
            </w:r>
            <w:proofErr w:type="spellStart"/>
            <w:r w:rsidRPr="00F357F3">
              <w:t>год</w:t>
            </w:r>
            <w:proofErr w:type="spellEnd"/>
            <w:r w:rsidRPr="00F357F3">
              <w:t>.):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904CDC" w:rsidRPr="00F357F3" w:rsidRDefault="00904CDC" w:rsidP="00904CDC">
            <w:pPr>
              <w:ind w:left="113" w:right="113"/>
              <w:jc w:val="center"/>
            </w:pPr>
          </w:p>
          <w:p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Самостійна</w:t>
            </w:r>
            <w:proofErr w:type="spellEnd"/>
            <w:r w:rsidRPr="00F357F3">
              <w:t xml:space="preserve">  </w:t>
            </w:r>
            <w:proofErr w:type="spellStart"/>
            <w:r w:rsidRPr="00F357F3">
              <w:t>робота</w:t>
            </w:r>
            <w:proofErr w:type="spellEnd"/>
          </w:p>
          <w:p w:rsidR="00904CDC" w:rsidRPr="00F357F3" w:rsidRDefault="00904CDC" w:rsidP="00904CDC">
            <w:pPr>
              <w:ind w:left="113" w:right="113"/>
              <w:jc w:val="center"/>
            </w:pPr>
            <w:r w:rsidRPr="00F357F3">
              <w:t>(</w:t>
            </w:r>
            <w:proofErr w:type="spellStart"/>
            <w:proofErr w:type="gramStart"/>
            <w:r w:rsidRPr="00F357F3">
              <w:t>год</w:t>
            </w:r>
            <w:proofErr w:type="spellEnd"/>
            <w:proofErr w:type="gramEnd"/>
            <w:r w:rsidRPr="00F357F3">
              <w:t>.)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:rsidR="00904CDC" w:rsidRPr="00F357F3" w:rsidRDefault="00904CDC" w:rsidP="00904CDC">
            <w:pPr>
              <w:pStyle w:val="BlockText"/>
              <w:rPr>
                <w:sz w:val="24"/>
                <w:szCs w:val="24"/>
              </w:rPr>
            </w:pPr>
            <w:r w:rsidRPr="00F357F3">
              <w:rPr>
                <w:sz w:val="24"/>
                <w:szCs w:val="24"/>
              </w:rPr>
              <w:t>Контрольні  (модульні) роботи</w:t>
            </w:r>
          </w:p>
          <w:p w:rsidR="00904CDC" w:rsidRPr="00F357F3" w:rsidRDefault="00904CDC" w:rsidP="00904CDC">
            <w:pPr>
              <w:ind w:left="-108" w:right="-108"/>
              <w:jc w:val="center"/>
            </w:pPr>
            <w:r w:rsidRPr="00F357F3">
              <w:t>(</w:t>
            </w:r>
            <w:proofErr w:type="spellStart"/>
            <w:proofErr w:type="gramStart"/>
            <w:r w:rsidRPr="00F357F3">
              <w:t>шт</w:t>
            </w:r>
            <w:proofErr w:type="spellEnd"/>
            <w:proofErr w:type="gramEnd"/>
            <w:r w:rsidRPr="00F357F3">
              <w:t>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F357F3" w:rsidRPr="00F357F3" w:rsidRDefault="00F357F3" w:rsidP="00F357F3">
            <w:pPr>
              <w:ind w:left="113" w:right="113"/>
              <w:jc w:val="center"/>
            </w:pPr>
            <w:proofErr w:type="spellStart"/>
            <w:r w:rsidRPr="00F357F3">
              <w:t>Розрахунково-графічніроботи</w:t>
            </w:r>
            <w:proofErr w:type="spellEnd"/>
          </w:p>
          <w:p w:rsidR="00904CDC" w:rsidRPr="00F357F3" w:rsidRDefault="00F357F3" w:rsidP="00F357F3">
            <w:pPr>
              <w:ind w:left="113" w:right="113"/>
              <w:jc w:val="center"/>
            </w:pPr>
            <w:r w:rsidRPr="00F357F3">
              <w:t>(</w:t>
            </w:r>
            <w:proofErr w:type="spellStart"/>
            <w:r w:rsidRPr="00F357F3">
              <w:t>шт</w:t>
            </w:r>
            <w:proofErr w:type="spellEnd"/>
            <w:r w:rsidRPr="00F357F3">
              <w:t>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04CDC" w:rsidRPr="00F357F3" w:rsidRDefault="00904CDC" w:rsidP="00904CDC">
            <w:pPr>
              <w:ind w:left="113" w:right="113"/>
              <w:jc w:val="center"/>
            </w:pPr>
            <w:proofErr w:type="spellStart"/>
            <w:r w:rsidRPr="00F357F3">
              <w:t>Курсовіпроекти</w:t>
            </w:r>
            <w:proofErr w:type="spellEnd"/>
            <w:r w:rsidRPr="00F357F3">
              <w:t xml:space="preserve"> (</w:t>
            </w:r>
            <w:proofErr w:type="spellStart"/>
            <w:r w:rsidRPr="00F357F3">
              <w:t>роботи</w:t>
            </w:r>
            <w:proofErr w:type="spellEnd"/>
            <w:r w:rsidRPr="00F357F3">
              <w:t>)</w:t>
            </w:r>
            <w:proofErr w:type="gramStart"/>
            <w:r w:rsidRPr="00F357F3">
              <w:t>,  (</w:t>
            </w:r>
            <w:proofErr w:type="spellStart"/>
            <w:proofErr w:type="gramEnd"/>
            <w:r w:rsidRPr="00F357F3">
              <w:t>шт</w:t>
            </w:r>
            <w:proofErr w:type="spellEnd"/>
            <w:r w:rsidRPr="00F357F3">
              <w:t>.)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04CDC" w:rsidRPr="00F357F3" w:rsidRDefault="00904CDC" w:rsidP="00904CDC">
            <w:pPr>
              <w:ind w:left="113" w:right="-108"/>
              <w:jc w:val="center"/>
            </w:pPr>
            <w:proofErr w:type="spellStart"/>
            <w:proofErr w:type="gramStart"/>
            <w:r w:rsidRPr="00F357F3">
              <w:t>Залік</w:t>
            </w:r>
            <w:proofErr w:type="spellEnd"/>
            <w:r w:rsidRPr="00F357F3">
              <w:t xml:space="preserve">  (</w:t>
            </w:r>
            <w:proofErr w:type="spellStart"/>
            <w:proofErr w:type="gramEnd"/>
            <w:r w:rsidRPr="00F357F3">
              <w:t>сем</w:t>
            </w:r>
            <w:proofErr w:type="spellEnd"/>
            <w:r w:rsidRPr="00F357F3">
              <w:t>.)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904CDC" w:rsidRPr="00F357F3" w:rsidRDefault="00904CDC" w:rsidP="00904CDC">
            <w:pPr>
              <w:ind w:left="113" w:right="113"/>
              <w:jc w:val="center"/>
            </w:pPr>
            <w:proofErr w:type="spellStart"/>
            <w:proofErr w:type="gramStart"/>
            <w:r w:rsidRPr="00F357F3">
              <w:t>Екзамен</w:t>
            </w:r>
            <w:proofErr w:type="spellEnd"/>
            <w:r w:rsidRPr="00F357F3">
              <w:t xml:space="preserve">  (</w:t>
            </w:r>
            <w:proofErr w:type="spellStart"/>
            <w:proofErr w:type="gramEnd"/>
            <w:r w:rsidRPr="00F357F3">
              <w:t>сем</w:t>
            </w:r>
            <w:proofErr w:type="spellEnd"/>
            <w:r w:rsidRPr="00F357F3">
              <w:t>.)</w:t>
            </w:r>
          </w:p>
        </w:tc>
      </w:tr>
      <w:tr w:rsidR="00904CDC" w:rsidRPr="006F29CC" w:rsidTr="00E66170">
        <w:trPr>
          <w:cantSplit/>
          <w:trHeight w:val="1916"/>
        </w:trPr>
        <w:tc>
          <w:tcPr>
            <w:tcW w:w="851" w:type="dxa"/>
            <w:vMerge/>
          </w:tcPr>
          <w:p w:rsidR="00904CDC" w:rsidRPr="006F29CC" w:rsidRDefault="00904CDC" w:rsidP="00904CDC">
            <w:pPr>
              <w:jc w:val="right"/>
            </w:pPr>
          </w:p>
        </w:tc>
        <w:tc>
          <w:tcPr>
            <w:tcW w:w="567" w:type="dxa"/>
            <w:vMerge/>
            <w:textDirection w:val="btLr"/>
          </w:tcPr>
          <w:p w:rsidR="00904CDC" w:rsidRPr="006F29CC" w:rsidRDefault="00904CDC" w:rsidP="00904CDC"/>
        </w:tc>
        <w:tc>
          <w:tcPr>
            <w:tcW w:w="425" w:type="dxa"/>
            <w:vMerge/>
            <w:textDirection w:val="btLr"/>
          </w:tcPr>
          <w:p w:rsidR="00904CDC" w:rsidRPr="006F29CC" w:rsidRDefault="00904CDC" w:rsidP="00904CDC"/>
        </w:tc>
        <w:tc>
          <w:tcPr>
            <w:tcW w:w="709" w:type="dxa"/>
            <w:vMerge/>
          </w:tcPr>
          <w:p w:rsidR="00904CDC" w:rsidRPr="006F29CC" w:rsidRDefault="00904CDC" w:rsidP="00904CDC">
            <w:pPr>
              <w:jc w:val="center"/>
            </w:pPr>
          </w:p>
        </w:tc>
        <w:tc>
          <w:tcPr>
            <w:tcW w:w="708" w:type="dxa"/>
            <w:vMerge/>
          </w:tcPr>
          <w:p w:rsidR="00904CDC" w:rsidRPr="006F29CC" w:rsidRDefault="00904CDC" w:rsidP="00904CDC">
            <w:pPr>
              <w:pStyle w:val="BodyText"/>
              <w:rPr>
                <w:sz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04CDC" w:rsidRPr="006F29CC" w:rsidRDefault="00904CDC" w:rsidP="00E13713">
            <w:pPr>
              <w:ind w:left="113" w:right="-108"/>
              <w:jc w:val="center"/>
            </w:pPr>
            <w:proofErr w:type="spellStart"/>
            <w:r w:rsidRPr="006F29CC">
              <w:t>лекції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904CDC" w:rsidRPr="006F29CC" w:rsidRDefault="00904CDC" w:rsidP="00904CDC">
            <w:pPr>
              <w:pStyle w:val="BodyText2"/>
              <w:spacing w:after="0" w:line="240" w:lineRule="auto"/>
              <w:ind w:left="5" w:right="-96" w:firstLine="108"/>
              <w:jc w:val="center"/>
              <w:rPr>
                <w:lang w:val="uk-UA"/>
              </w:rPr>
            </w:pPr>
            <w:proofErr w:type="spellStart"/>
            <w:r w:rsidRPr="006F29CC">
              <w:rPr>
                <w:lang w:val="uk-UA"/>
              </w:rPr>
              <w:t>семінарсько</w:t>
            </w:r>
            <w:proofErr w:type="spellEnd"/>
            <w:r w:rsidRPr="006F29CC">
              <w:rPr>
                <w:lang w:val="uk-UA"/>
              </w:rPr>
              <w:t>-практичні</w:t>
            </w:r>
          </w:p>
        </w:tc>
        <w:tc>
          <w:tcPr>
            <w:tcW w:w="993" w:type="dxa"/>
            <w:vMerge/>
          </w:tcPr>
          <w:p w:rsidR="00904CDC" w:rsidRPr="006F29CC" w:rsidRDefault="00904CDC" w:rsidP="00904CDC"/>
        </w:tc>
        <w:tc>
          <w:tcPr>
            <w:tcW w:w="924" w:type="dxa"/>
            <w:vMerge/>
          </w:tcPr>
          <w:p w:rsidR="00904CDC" w:rsidRPr="006F29CC" w:rsidRDefault="00904CDC" w:rsidP="00904CDC"/>
        </w:tc>
        <w:tc>
          <w:tcPr>
            <w:tcW w:w="720" w:type="dxa"/>
            <w:vMerge/>
          </w:tcPr>
          <w:p w:rsidR="00904CDC" w:rsidRPr="006F29CC" w:rsidRDefault="00904CDC" w:rsidP="00904CDC"/>
        </w:tc>
        <w:tc>
          <w:tcPr>
            <w:tcW w:w="540" w:type="dxa"/>
            <w:vMerge/>
          </w:tcPr>
          <w:p w:rsidR="00904CDC" w:rsidRPr="006F29CC" w:rsidRDefault="00904CDC" w:rsidP="00904CDC"/>
        </w:tc>
        <w:tc>
          <w:tcPr>
            <w:tcW w:w="540" w:type="dxa"/>
            <w:vMerge/>
          </w:tcPr>
          <w:p w:rsidR="00904CDC" w:rsidRPr="006F29CC" w:rsidRDefault="00904CDC" w:rsidP="00904CDC">
            <w:pPr>
              <w:pStyle w:val="BodyText"/>
              <w:rPr>
                <w:sz w:val="24"/>
                <w:lang w:val="uk-UA"/>
              </w:rPr>
            </w:pPr>
          </w:p>
        </w:tc>
        <w:tc>
          <w:tcPr>
            <w:tcW w:w="720" w:type="dxa"/>
            <w:vMerge/>
          </w:tcPr>
          <w:p w:rsidR="00904CDC" w:rsidRPr="006F29CC" w:rsidRDefault="00904CDC" w:rsidP="00904CDC"/>
        </w:tc>
      </w:tr>
      <w:tr w:rsidR="00904CDC" w:rsidRPr="006F29CC" w:rsidTr="00E66170">
        <w:trPr>
          <w:cantSplit/>
        </w:trPr>
        <w:tc>
          <w:tcPr>
            <w:tcW w:w="851" w:type="dxa"/>
            <w:vAlign w:val="center"/>
          </w:tcPr>
          <w:p w:rsidR="00904CDC" w:rsidRPr="006F29CC" w:rsidRDefault="00904CDC" w:rsidP="00904CDC">
            <w:pPr>
              <w:jc w:val="center"/>
            </w:pPr>
            <w:proofErr w:type="spellStart"/>
            <w:r w:rsidRPr="006F29CC">
              <w:t>Денна</w:t>
            </w:r>
            <w:proofErr w:type="spellEnd"/>
          </w:p>
        </w:tc>
        <w:tc>
          <w:tcPr>
            <w:tcW w:w="567" w:type="dxa"/>
            <w:vAlign w:val="center"/>
          </w:tcPr>
          <w:p w:rsidR="00904CDC" w:rsidRPr="001101C8" w:rsidRDefault="00004246" w:rsidP="00904CDC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904CDC" w:rsidRPr="007B5C27" w:rsidRDefault="007B5C27" w:rsidP="00A123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904CDC" w:rsidRPr="003B2216" w:rsidRDefault="003B2216" w:rsidP="003D31F2">
            <w:pPr>
              <w:jc w:val="center"/>
            </w:pPr>
            <w:r>
              <w:t>90</w:t>
            </w:r>
          </w:p>
        </w:tc>
        <w:tc>
          <w:tcPr>
            <w:tcW w:w="708" w:type="dxa"/>
            <w:vAlign w:val="center"/>
          </w:tcPr>
          <w:p w:rsidR="00904CDC" w:rsidRPr="003B2216" w:rsidRDefault="003B2216" w:rsidP="00904CDC">
            <w:pPr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904CDC" w:rsidRPr="00004246" w:rsidRDefault="00004246" w:rsidP="00904CDC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904CDC" w:rsidRPr="003B2216" w:rsidRDefault="00004246" w:rsidP="00904CDC">
            <w:pPr>
              <w:jc w:val="center"/>
            </w:pPr>
            <w:r>
              <w:t>16</w:t>
            </w:r>
          </w:p>
        </w:tc>
        <w:tc>
          <w:tcPr>
            <w:tcW w:w="993" w:type="dxa"/>
            <w:vAlign w:val="center"/>
          </w:tcPr>
          <w:p w:rsidR="00904CDC" w:rsidRPr="003B2216" w:rsidRDefault="003B2216" w:rsidP="00904CDC">
            <w:pPr>
              <w:jc w:val="center"/>
            </w:pPr>
            <w:r>
              <w:t>58</w:t>
            </w:r>
          </w:p>
        </w:tc>
        <w:tc>
          <w:tcPr>
            <w:tcW w:w="924" w:type="dxa"/>
            <w:vAlign w:val="center"/>
          </w:tcPr>
          <w:p w:rsidR="00904CDC" w:rsidRPr="002C330E" w:rsidRDefault="002C330E" w:rsidP="00904C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904CDC" w:rsidRPr="006F29CC" w:rsidRDefault="00F357F3" w:rsidP="00904CDC">
            <w:pPr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904CDC" w:rsidRPr="006F29CC" w:rsidRDefault="00904CDC" w:rsidP="00904CDC">
            <w:pPr>
              <w:jc w:val="center"/>
            </w:pPr>
            <w:r w:rsidRPr="006F29CC">
              <w:t>–</w:t>
            </w:r>
          </w:p>
        </w:tc>
        <w:tc>
          <w:tcPr>
            <w:tcW w:w="540" w:type="dxa"/>
            <w:vAlign w:val="center"/>
          </w:tcPr>
          <w:p w:rsidR="00904CDC" w:rsidRPr="003B2216" w:rsidRDefault="00004246" w:rsidP="00904CDC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904CDC" w:rsidRPr="006F29CC" w:rsidRDefault="00904CDC" w:rsidP="00904CDC">
            <w:pPr>
              <w:jc w:val="center"/>
            </w:pPr>
          </w:p>
        </w:tc>
      </w:tr>
    </w:tbl>
    <w:p w:rsidR="00F37617" w:rsidRDefault="00F37617" w:rsidP="00F37617">
      <w:pPr>
        <w:rPr>
          <w:lang w:val="uk-UA"/>
        </w:rPr>
      </w:pPr>
    </w:p>
    <w:p w:rsidR="00E13713" w:rsidRDefault="00E13713" w:rsidP="00F37617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803"/>
        <w:gridCol w:w="1719"/>
        <w:gridCol w:w="114"/>
        <w:gridCol w:w="1824"/>
      </w:tblGrid>
      <w:tr w:rsidR="00F37617" w:rsidTr="00004246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803" w:type="dxa"/>
            <w:vMerge w:val="restart"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657" w:type="dxa"/>
            <w:gridSpan w:val="3"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37617" w:rsidTr="00004246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9" w:type="dxa"/>
            <w:vAlign w:val="center"/>
          </w:tcPr>
          <w:p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F37617" w:rsidTr="00004246">
        <w:trPr>
          <w:trHeight w:val="409"/>
        </w:trPr>
        <w:tc>
          <w:tcPr>
            <w:tcW w:w="2896" w:type="dxa"/>
            <w:vAlign w:val="center"/>
          </w:tcPr>
          <w:p w:rsidR="00F37617" w:rsidRPr="003B2216" w:rsidRDefault="00F37617" w:rsidP="003B2216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Кількість кредитів – </w:t>
            </w:r>
            <w:r w:rsidR="003B2216">
              <w:rPr>
                <w:szCs w:val="28"/>
              </w:rPr>
              <w:t>3</w:t>
            </w:r>
          </w:p>
        </w:tc>
        <w:tc>
          <w:tcPr>
            <w:tcW w:w="2803" w:type="dxa"/>
            <w:vAlign w:val="center"/>
          </w:tcPr>
          <w:p w:rsidR="00F37617" w:rsidRDefault="00F3761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F37617" w:rsidRDefault="0048668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03. </w:t>
            </w:r>
            <w:r w:rsidRPr="00486687">
              <w:rPr>
                <w:b/>
                <w:lang w:val="uk-UA"/>
              </w:rPr>
              <w:t>Г</w:t>
            </w:r>
            <w:r w:rsidR="00F37617" w:rsidRPr="00486687">
              <w:rPr>
                <w:b/>
                <w:lang w:val="uk-UA"/>
              </w:rPr>
              <w:t>уманітарні науки</w:t>
            </w:r>
          </w:p>
          <w:p w:rsidR="00F37617" w:rsidRDefault="00F37617" w:rsidP="00486687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657" w:type="dxa"/>
            <w:gridSpan w:val="3"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вибором студента</w:t>
            </w:r>
          </w:p>
          <w:p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37617" w:rsidTr="00004246">
        <w:trPr>
          <w:cantSplit/>
          <w:trHeight w:val="170"/>
        </w:trPr>
        <w:tc>
          <w:tcPr>
            <w:tcW w:w="2896" w:type="dxa"/>
            <w:vAlign w:val="center"/>
          </w:tcPr>
          <w:p w:rsidR="00F37617" w:rsidRDefault="00F37617" w:rsidP="002C330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  <w:r w:rsidR="002C330E">
              <w:rPr>
                <w:szCs w:val="28"/>
                <w:lang w:val="uk-UA"/>
              </w:rPr>
              <w:t>1</w:t>
            </w:r>
          </w:p>
        </w:tc>
        <w:tc>
          <w:tcPr>
            <w:tcW w:w="2803" w:type="dxa"/>
            <w:vAlign w:val="center"/>
          </w:tcPr>
          <w:p w:rsidR="00F37617" w:rsidRDefault="00F37617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F37617" w:rsidRDefault="005E25B5" w:rsidP="00486687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035</w:t>
            </w:r>
            <w:r w:rsidR="00486687">
              <w:rPr>
                <w:lang w:val="uk-UA"/>
              </w:rPr>
              <w:t xml:space="preserve"> – </w:t>
            </w:r>
            <w:r w:rsidR="00486687" w:rsidRPr="00486687">
              <w:rPr>
                <w:b/>
                <w:lang w:val="uk-UA"/>
              </w:rPr>
              <w:t>Ф</w:t>
            </w:r>
            <w:r w:rsidR="00F37617" w:rsidRPr="00486687">
              <w:rPr>
                <w:b/>
                <w:lang w:val="uk-UA"/>
              </w:rPr>
              <w:t>ілологія</w:t>
            </w:r>
          </w:p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657" w:type="dxa"/>
            <w:gridSpan w:val="3"/>
            <w:vAlign w:val="center"/>
          </w:tcPr>
          <w:p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F37617" w:rsidTr="00004246">
        <w:trPr>
          <w:cantSplit/>
          <w:trHeight w:val="207"/>
        </w:trPr>
        <w:tc>
          <w:tcPr>
            <w:tcW w:w="2896" w:type="dxa"/>
            <w:vAlign w:val="center"/>
          </w:tcPr>
          <w:p w:rsidR="00F37617" w:rsidRPr="003F4EE3" w:rsidRDefault="00F37617" w:rsidP="003F4EE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  <w:r w:rsidR="003F4EE3">
              <w:rPr>
                <w:szCs w:val="28"/>
                <w:lang w:val="uk-UA"/>
              </w:rPr>
              <w:t>1</w:t>
            </w:r>
          </w:p>
        </w:tc>
        <w:tc>
          <w:tcPr>
            <w:tcW w:w="2803" w:type="dxa"/>
            <w:vMerge w:val="restart"/>
            <w:vAlign w:val="center"/>
          </w:tcPr>
          <w:p w:rsidR="00F37617" w:rsidRPr="00486687" w:rsidRDefault="00004246" w:rsidP="00004246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</w:rPr>
            </w:pPr>
            <w:r w:rsidRPr="005E25B5">
              <w:rPr>
                <w:lang w:val="uk-UA"/>
              </w:rPr>
              <w:t>с</w:t>
            </w:r>
            <w:proofErr w:type="spellStart"/>
            <w:r w:rsidRPr="005E25B5">
              <w:t>пеціалізаці</w:t>
            </w:r>
            <w:proofErr w:type="spellEnd"/>
            <w:r>
              <w:rPr>
                <w:lang w:val="uk-UA"/>
              </w:rPr>
              <w:t>я</w:t>
            </w:r>
            <w:r w:rsidRPr="00DD0B1D">
              <w:t>1</w:t>
            </w:r>
            <w:r w:rsidRPr="00004246">
              <w:t xml:space="preserve">.035.04 </w:t>
            </w:r>
            <w:proofErr w:type="spellStart"/>
            <w:r w:rsidRPr="00004246">
              <w:t>Германськімови</w:t>
            </w:r>
            <w:proofErr w:type="spellEnd"/>
            <w:r w:rsidRPr="00004246">
              <w:t xml:space="preserve"> </w:t>
            </w:r>
            <w:proofErr w:type="spellStart"/>
            <w:r w:rsidRPr="00004246">
              <w:t>та</w:t>
            </w:r>
            <w:proofErr w:type="spellEnd"/>
            <w:r w:rsidRPr="00004246">
              <w:t xml:space="preserve"> </w:t>
            </w:r>
            <w:proofErr w:type="spellStart"/>
            <w:r w:rsidRPr="00004246">
              <w:t>літератури</w:t>
            </w:r>
            <w:proofErr w:type="spellEnd"/>
            <w:r w:rsidRPr="00004246">
              <w:t xml:space="preserve"> (</w:t>
            </w:r>
            <w:proofErr w:type="spellStart"/>
            <w:r w:rsidRPr="00004246">
              <w:t>переклад</w:t>
            </w:r>
            <w:proofErr w:type="spellEnd"/>
            <w:r w:rsidRPr="00004246">
              <w:t xml:space="preserve"> </w:t>
            </w:r>
            <w:proofErr w:type="spellStart"/>
            <w:r w:rsidRPr="00004246">
              <w:t>включно</w:t>
            </w:r>
            <w:proofErr w:type="spellEnd"/>
            <w:r w:rsidRPr="00004246">
              <w:t xml:space="preserve">); </w:t>
            </w:r>
            <w:proofErr w:type="spellStart"/>
            <w:r w:rsidRPr="00004246">
              <w:t>перша</w:t>
            </w:r>
            <w:proofErr w:type="spellEnd"/>
            <w:r w:rsidRPr="00004246">
              <w:t xml:space="preserve"> - </w:t>
            </w:r>
            <w:proofErr w:type="spellStart"/>
            <w:r w:rsidRPr="00004246">
              <w:t>англійська</w:t>
            </w:r>
            <w:proofErr w:type="spellEnd"/>
            <w:r w:rsidRPr="00004246">
              <w:t xml:space="preserve">: </w:t>
            </w:r>
            <w:proofErr w:type="spellStart"/>
            <w:r w:rsidRPr="00004246">
              <w:t>переклад</w:t>
            </w:r>
            <w:proofErr w:type="spellEnd"/>
            <w:r w:rsidRPr="00004246">
              <w:t xml:space="preserve"> (</w:t>
            </w:r>
            <w:proofErr w:type="spellStart"/>
            <w:r w:rsidRPr="00004246">
              <w:t>англійська</w:t>
            </w:r>
            <w:proofErr w:type="spellEnd"/>
            <w:r w:rsidRPr="00004246">
              <w:t xml:space="preserve"> </w:t>
            </w:r>
            <w:proofErr w:type="spellStart"/>
            <w:r w:rsidRPr="00004246">
              <w:t>та</w:t>
            </w:r>
            <w:proofErr w:type="spellEnd"/>
            <w:r w:rsidRPr="00004246">
              <w:t xml:space="preserve"> </w:t>
            </w:r>
            <w:proofErr w:type="spellStart"/>
            <w:r w:rsidRPr="00004246">
              <w:t>друга</w:t>
            </w:r>
            <w:proofErr w:type="spellEnd"/>
            <w:r w:rsidRPr="00004246">
              <w:t xml:space="preserve"> </w:t>
            </w:r>
            <w:proofErr w:type="spellStart"/>
            <w:r w:rsidRPr="00004246">
              <w:t>іноземнімови</w:t>
            </w:r>
            <w:proofErr w:type="spellEnd"/>
            <w:r w:rsidRPr="00004246">
              <w:t>)</w:t>
            </w:r>
          </w:p>
        </w:tc>
        <w:tc>
          <w:tcPr>
            <w:tcW w:w="1833" w:type="dxa"/>
            <w:gridSpan w:val="2"/>
            <w:vAlign w:val="center"/>
          </w:tcPr>
          <w:p w:rsidR="00F37617" w:rsidRDefault="0053457F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F37617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F37617" w:rsidTr="00004246">
        <w:trPr>
          <w:cantSplit/>
          <w:trHeight w:val="232"/>
        </w:trPr>
        <w:tc>
          <w:tcPr>
            <w:tcW w:w="2896" w:type="dxa"/>
            <w:vAlign w:val="center"/>
          </w:tcPr>
          <w:p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803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57" w:type="dxa"/>
            <w:gridSpan w:val="3"/>
            <w:vAlign w:val="center"/>
          </w:tcPr>
          <w:p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F37617" w:rsidTr="00004246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F37617" w:rsidRDefault="00E13713" w:rsidP="003B221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– </w:t>
            </w:r>
            <w:r w:rsidR="003B2216">
              <w:rPr>
                <w:szCs w:val="28"/>
                <w:lang w:val="uk-UA"/>
              </w:rPr>
              <w:t>90</w:t>
            </w:r>
          </w:p>
        </w:tc>
        <w:tc>
          <w:tcPr>
            <w:tcW w:w="2803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F37617" w:rsidRDefault="0053457F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F37617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F37617" w:rsidTr="00004246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57" w:type="dxa"/>
            <w:gridSpan w:val="3"/>
            <w:vAlign w:val="center"/>
          </w:tcPr>
          <w:p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F37617" w:rsidTr="00004246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3B2216">
              <w:rPr>
                <w:szCs w:val="28"/>
                <w:lang w:val="uk-UA"/>
              </w:rPr>
              <w:t>2</w:t>
            </w:r>
          </w:p>
          <w:p w:rsidR="00F37617" w:rsidRPr="003B2216" w:rsidRDefault="00F37617" w:rsidP="003B221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 w:rsidR="003B2216">
              <w:rPr>
                <w:szCs w:val="28"/>
                <w:lang w:val="uk-UA"/>
              </w:rPr>
              <w:t>3,625</w:t>
            </w:r>
          </w:p>
        </w:tc>
        <w:tc>
          <w:tcPr>
            <w:tcW w:w="2803" w:type="dxa"/>
            <w:vMerge w:val="restart"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Освітньо-кваліфікаційний рівень: </w:t>
            </w:r>
          </w:p>
          <w:p w:rsidR="00F357F3" w:rsidRPr="003D31F2" w:rsidRDefault="003B2216" w:rsidP="00F35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бакалавр</w:t>
            </w:r>
          </w:p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F37617" w:rsidRDefault="00004246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F37617"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:rsidTr="00004246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57" w:type="dxa"/>
            <w:gridSpan w:val="3"/>
            <w:vAlign w:val="center"/>
          </w:tcPr>
          <w:p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F37617" w:rsidTr="00004246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F37617" w:rsidRDefault="00F37617" w:rsidP="00486687">
            <w:pPr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F37617" w:rsidRDefault="00004246" w:rsidP="00004246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F3761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:rsidTr="0000424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57" w:type="dxa"/>
            <w:gridSpan w:val="3"/>
            <w:vAlign w:val="center"/>
          </w:tcPr>
          <w:p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F37617" w:rsidTr="0000424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:rsidTr="0000424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57" w:type="dxa"/>
            <w:gridSpan w:val="3"/>
            <w:vAlign w:val="center"/>
          </w:tcPr>
          <w:p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F37617" w:rsidTr="0000424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F37617" w:rsidRDefault="003B2216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</w:rPr>
              <w:t>5</w:t>
            </w:r>
            <w:r w:rsidR="0098305B">
              <w:rPr>
                <w:szCs w:val="28"/>
                <w:lang w:val="uk-UA"/>
              </w:rPr>
              <w:t>8</w:t>
            </w:r>
            <w:r w:rsidR="00F3761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F37617" w:rsidTr="0000424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57" w:type="dxa"/>
            <w:gridSpan w:val="3"/>
            <w:vAlign w:val="center"/>
          </w:tcPr>
          <w:p w:rsidR="00F37617" w:rsidRDefault="00F37617" w:rsidP="0048668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F37617" w:rsidTr="0000424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03" w:type="dxa"/>
            <w:vMerge/>
            <w:vAlign w:val="center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57" w:type="dxa"/>
            <w:gridSpan w:val="3"/>
            <w:vAlign w:val="center"/>
          </w:tcPr>
          <w:p w:rsidR="00F37617" w:rsidRPr="0087694B" w:rsidRDefault="00F37617" w:rsidP="003B221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 w:rsidR="003B2216">
              <w:rPr>
                <w:szCs w:val="28"/>
                <w:lang w:val="uk-UA"/>
              </w:rPr>
              <w:t>залік</w:t>
            </w:r>
          </w:p>
        </w:tc>
      </w:tr>
    </w:tbl>
    <w:p w:rsidR="003E5BDA" w:rsidRDefault="003E5BDA" w:rsidP="00E13713">
      <w:pPr>
        <w:rPr>
          <w:lang w:val="uk-UA"/>
        </w:rPr>
      </w:pPr>
    </w:p>
    <w:p w:rsidR="00CD2967" w:rsidRDefault="00CD2967" w:rsidP="00E13713">
      <w:pPr>
        <w:rPr>
          <w:lang w:val="uk-UA"/>
        </w:rPr>
      </w:pPr>
    </w:p>
    <w:p w:rsidR="00CD2967" w:rsidRDefault="00CD2967" w:rsidP="00E13713">
      <w:pPr>
        <w:rPr>
          <w:lang w:val="uk-UA"/>
        </w:rPr>
      </w:pPr>
    </w:p>
    <w:p w:rsidR="00CD2967" w:rsidRDefault="00CD2967" w:rsidP="00E13713">
      <w:pPr>
        <w:rPr>
          <w:lang w:val="uk-UA"/>
        </w:rPr>
      </w:pPr>
    </w:p>
    <w:p w:rsidR="00CD2967" w:rsidRDefault="00CD2967" w:rsidP="00E13713">
      <w:pPr>
        <w:rPr>
          <w:lang w:val="uk-UA"/>
        </w:rPr>
      </w:pPr>
    </w:p>
    <w:p w:rsidR="00F37617" w:rsidRPr="003E5BDA" w:rsidRDefault="003E5BDA" w:rsidP="003E5BDA">
      <w:pPr>
        <w:pStyle w:val="Heading1"/>
        <w:numPr>
          <w:ilvl w:val="0"/>
          <w:numId w:val="6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3E5BDA">
        <w:rPr>
          <w:rFonts w:ascii="Times New Roman" w:hAnsi="Times New Roman" w:cs="Times New Roman"/>
          <w:caps/>
          <w:sz w:val="24"/>
          <w:szCs w:val="24"/>
        </w:rPr>
        <w:lastRenderedPageBreak/>
        <w:t>Мета та завдання навчальної дисципліни</w:t>
      </w:r>
    </w:p>
    <w:p w:rsidR="00F37617" w:rsidRPr="00486687" w:rsidRDefault="00F37617" w:rsidP="00F3761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86687">
        <w:rPr>
          <w:b/>
          <w:lang w:val="uk-UA"/>
        </w:rPr>
        <w:t>Мета і завдання.</w:t>
      </w:r>
      <w:r w:rsidR="0053457F">
        <w:rPr>
          <w:b/>
          <w:lang w:val="uk-UA"/>
        </w:rPr>
        <w:t xml:space="preserve"> </w:t>
      </w:r>
      <w:proofErr w:type="spellStart"/>
      <w:r w:rsidR="003F4EE3" w:rsidRPr="003F4EE3">
        <w:t>Викладання</w:t>
      </w:r>
      <w:proofErr w:type="spellEnd"/>
      <w:r w:rsidR="003F4EE3" w:rsidRPr="003F4EE3">
        <w:t xml:space="preserve"> </w:t>
      </w:r>
      <w:proofErr w:type="spellStart"/>
      <w:r w:rsidR="003F4EE3" w:rsidRPr="003F4EE3">
        <w:t>курсу</w:t>
      </w:r>
      <w:proofErr w:type="spellEnd"/>
      <w:r w:rsidR="003F4EE3" w:rsidRPr="003F4EE3">
        <w:t xml:space="preserve"> </w:t>
      </w:r>
      <w:proofErr w:type="spellStart"/>
      <w:r w:rsidR="003F4EE3" w:rsidRPr="003F4EE3">
        <w:t>служить</w:t>
      </w:r>
      <w:proofErr w:type="spellEnd"/>
      <w:r w:rsidR="003F4EE3" w:rsidRPr="003F4EE3">
        <w:t xml:space="preserve"> </w:t>
      </w:r>
      <w:proofErr w:type="spellStart"/>
      <w:r w:rsidR="003F4EE3" w:rsidRPr="003F4EE3">
        <w:t>для</w:t>
      </w:r>
      <w:proofErr w:type="spellEnd"/>
      <w:r w:rsidR="003F4EE3" w:rsidRPr="003F4EE3">
        <w:t xml:space="preserve"> </w:t>
      </w:r>
      <w:r w:rsidR="00004246">
        <w:rPr>
          <w:lang w:val="uk-UA"/>
        </w:rPr>
        <w:t xml:space="preserve">ознайомлення </w:t>
      </w:r>
      <w:proofErr w:type="spellStart"/>
      <w:r w:rsidR="003F4EE3" w:rsidRPr="003F4EE3">
        <w:t>студентів</w:t>
      </w:r>
      <w:proofErr w:type="spellEnd"/>
      <w:r w:rsidR="00004246">
        <w:rPr>
          <w:lang w:val="uk-UA"/>
        </w:rPr>
        <w:t xml:space="preserve"> з</w:t>
      </w:r>
      <w:r w:rsidR="0053457F">
        <w:rPr>
          <w:lang w:val="uk-UA"/>
        </w:rPr>
        <w:t xml:space="preserve"> </w:t>
      </w:r>
      <w:r w:rsidR="00004246">
        <w:rPr>
          <w:lang w:val="uk-UA"/>
        </w:rPr>
        <w:t xml:space="preserve">основами знань про </w:t>
      </w:r>
      <w:r w:rsidR="0053457F">
        <w:rPr>
          <w:lang w:val="uk-UA"/>
        </w:rPr>
        <w:t>морфологічні проблеми перекладу</w:t>
      </w:r>
      <w:r w:rsidR="00004246">
        <w:rPr>
          <w:lang w:val="uk-UA"/>
        </w:rPr>
        <w:t xml:space="preserve"> та </w:t>
      </w:r>
      <w:proofErr w:type="spellStart"/>
      <w:r w:rsidR="00004246" w:rsidRPr="003F4EE3">
        <w:t>розвитку</w:t>
      </w:r>
      <w:proofErr w:type="spellEnd"/>
      <w:r w:rsidR="0053457F">
        <w:rPr>
          <w:lang w:val="uk-UA"/>
        </w:rPr>
        <w:t xml:space="preserve"> </w:t>
      </w:r>
      <w:proofErr w:type="spellStart"/>
      <w:r w:rsidR="003F4EE3" w:rsidRPr="003F4EE3">
        <w:t>практичних</w:t>
      </w:r>
      <w:proofErr w:type="spellEnd"/>
      <w:r w:rsidR="0053457F">
        <w:rPr>
          <w:lang w:val="uk-UA"/>
        </w:rPr>
        <w:t xml:space="preserve"> </w:t>
      </w:r>
      <w:proofErr w:type="spellStart"/>
      <w:r w:rsidR="003F4EE3" w:rsidRPr="003F4EE3">
        <w:t>навиків</w:t>
      </w:r>
      <w:proofErr w:type="spellEnd"/>
      <w:r w:rsidR="0053457F">
        <w:rPr>
          <w:lang w:val="uk-UA"/>
        </w:rPr>
        <w:t xml:space="preserve"> </w:t>
      </w:r>
      <w:r w:rsidR="00004246">
        <w:rPr>
          <w:lang w:val="uk-UA"/>
        </w:rPr>
        <w:t xml:space="preserve">усного </w:t>
      </w:r>
      <w:proofErr w:type="spellStart"/>
      <w:r w:rsidR="003F4EE3" w:rsidRPr="003F4EE3">
        <w:t>перекладу</w:t>
      </w:r>
      <w:proofErr w:type="spellEnd"/>
      <w:r w:rsidR="003F4EE3" w:rsidRPr="003F4EE3">
        <w:t xml:space="preserve">. </w:t>
      </w:r>
      <w:proofErr w:type="spellStart"/>
      <w:r w:rsidR="003F4EE3" w:rsidRPr="003F4EE3">
        <w:t>Його</w:t>
      </w:r>
      <w:proofErr w:type="spellEnd"/>
      <w:r w:rsidR="003F4EE3" w:rsidRPr="003F4EE3">
        <w:t xml:space="preserve"> </w:t>
      </w:r>
      <w:proofErr w:type="spellStart"/>
      <w:r w:rsidR="003F4EE3" w:rsidRPr="003F4EE3">
        <w:t>мета</w:t>
      </w:r>
      <w:proofErr w:type="spellEnd"/>
      <w:r w:rsidR="003F4EE3" w:rsidRPr="003F4EE3">
        <w:t xml:space="preserve"> </w:t>
      </w:r>
      <w:proofErr w:type="spellStart"/>
      <w:r w:rsidR="003F4EE3" w:rsidRPr="003F4EE3">
        <w:t>полягає</w:t>
      </w:r>
      <w:proofErr w:type="spellEnd"/>
      <w:r w:rsidR="003F4EE3" w:rsidRPr="003F4EE3">
        <w:t xml:space="preserve"> у </w:t>
      </w:r>
      <w:proofErr w:type="spellStart"/>
      <w:r w:rsidR="003F4EE3" w:rsidRPr="003F4EE3">
        <w:t>формуванніпрофесійногомислення</w:t>
      </w:r>
      <w:proofErr w:type="spellEnd"/>
      <w:r w:rsidR="003F4EE3" w:rsidRPr="003F4EE3">
        <w:t xml:space="preserve">, а </w:t>
      </w:r>
      <w:proofErr w:type="spellStart"/>
      <w:r w:rsidR="003F4EE3" w:rsidRPr="003F4EE3">
        <w:t>такожознайомленні</w:t>
      </w:r>
      <w:proofErr w:type="spellEnd"/>
      <w:r w:rsidR="003F4EE3" w:rsidRPr="003F4EE3">
        <w:t xml:space="preserve"> з </w:t>
      </w:r>
      <w:proofErr w:type="spellStart"/>
      <w:r w:rsidR="003F4EE3" w:rsidRPr="003F4EE3">
        <w:t>основами</w:t>
      </w:r>
      <w:proofErr w:type="spellEnd"/>
      <w:r w:rsidR="003F4EE3" w:rsidRPr="003F4EE3">
        <w:t xml:space="preserve"> </w:t>
      </w:r>
      <w:r w:rsidR="00004246">
        <w:rPr>
          <w:lang w:val="uk-UA"/>
        </w:rPr>
        <w:t>послідовного перекладу</w:t>
      </w:r>
      <w:r w:rsidR="00553DED">
        <w:rPr>
          <w:rStyle w:val="FontStyle11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F37617" w:rsidRPr="00486687" w:rsidRDefault="00F37617" w:rsidP="0074305F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486687">
        <w:rPr>
          <w:lang w:val="uk-UA"/>
        </w:rPr>
        <w:t xml:space="preserve">В результаті вивчення </w:t>
      </w:r>
      <w:r w:rsidR="00AB589E">
        <w:rPr>
          <w:lang w:val="uk-UA"/>
        </w:rPr>
        <w:t>цього</w:t>
      </w:r>
      <w:r w:rsidR="002D5472">
        <w:rPr>
          <w:lang w:val="uk-UA"/>
        </w:rPr>
        <w:t xml:space="preserve"> курсу студент повинен:</w:t>
      </w:r>
    </w:p>
    <w:p w:rsidR="002D5472" w:rsidRPr="002D5472" w:rsidRDefault="002D5472" w:rsidP="002D5472">
      <w:pPr>
        <w:pStyle w:val="Style3"/>
        <w:widowControl/>
        <w:tabs>
          <w:tab w:val="left" w:pos="739"/>
        </w:tabs>
        <w:spacing w:line="276" w:lineRule="exact"/>
        <w:jc w:val="both"/>
        <w:rPr>
          <w:rFonts w:ascii="Times New Roman" w:hAnsi="Times New Roman"/>
          <w:bCs/>
          <w:spacing w:val="10"/>
        </w:rPr>
      </w:pPr>
      <w:r w:rsidRPr="002D5472">
        <w:rPr>
          <w:rFonts w:ascii="Times New Roman" w:hAnsi="Times New Roman"/>
          <w:b/>
        </w:rPr>
        <w:t xml:space="preserve">        </w:t>
      </w:r>
      <w:proofErr w:type="spellStart"/>
      <w:r w:rsidRPr="002D5472">
        <w:rPr>
          <w:rFonts w:ascii="Times New Roman" w:hAnsi="Times New Roman"/>
          <w:b/>
        </w:rPr>
        <w:t>знати: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суть</w:t>
      </w:r>
      <w:proofErr w:type="spellEnd"/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і проб</w:t>
      </w:r>
      <w:r w:rsidR="002C330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лематику </w:t>
      </w:r>
      <w:r w:rsidR="00004246">
        <w:t>послідовного перекладу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; основну 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термінологічну базу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для </w:t>
      </w:r>
      <w:r w:rsidR="00004246">
        <w:t xml:space="preserve">послідовного </w:t>
      </w:r>
      <w:proofErr w:type="spellStart"/>
      <w:r w:rsidR="00004246">
        <w:t>перекладу</w:t>
      </w:r>
      <w:r w:rsidR="002C330E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</w:t>
      </w:r>
      <w:proofErr w:type="spellEnd"/>
      <w:r w:rsidR="002C330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відтворенні тексту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українською та англійською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:rsidR="002D5472" w:rsidRDefault="002D5472" w:rsidP="002D5472">
      <w:pPr>
        <w:pStyle w:val="Style3"/>
        <w:widowControl/>
        <w:tabs>
          <w:tab w:val="left" w:pos="739"/>
        </w:tabs>
        <w:spacing w:line="276" w:lineRule="exact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86687">
        <w:rPr>
          <w:rFonts w:ascii="Times New Roman" w:hAnsi="Times New Roman"/>
          <w:b/>
        </w:rPr>
        <w:t>вміти:</w:t>
      </w:r>
      <w:r w:rsidR="00004246">
        <w:t>послідовнопереклад</w:t>
      </w:r>
      <w:r w:rsidR="008637A1">
        <w:t>ати</w:t>
      </w:r>
      <w:proofErr w:type="spellEnd"/>
      <w:r w:rsidR="003F4EE3" w:rsidRPr="003F4EE3">
        <w:rPr>
          <w:rFonts w:ascii="Times New Roman" w:hAnsi="Times New Roman"/>
        </w:rPr>
        <w:t xml:space="preserve">; знати різні підходи до </w:t>
      </w:r>
      <w:proofErr w:type="spellStart"/>
      <w:r w:rsidR="00004246">
        <w:rPr>
          <w:rFonts w:ascii="Times New Roman" w:hAnsi="Times New Roman"/>
        </w:rPr>
        <w:t>застосування</w:t>
      </w:r>
      <w:r w:rsidR="00004246">
        <w:t>послідовного</w:t>
      </w:r>
      <w:proofErr w:type="spellEnd"/>
      <w:r w:rsidR="00004246">
        <w:t xml:space="preserve"> перекладу</w:t>
      </w:r>
      <w:r w:rsidR="003F4EE3" w:rsidRPr="003F4EE3">
        <w:rPr>
          <w:rFonts w:ascii="Times New Roman" w:hAnsi="Times New Roman"/>
        </w:rPr>
        <w:t>; самостійно розширювати та застосовувати теоретичні знання та практичні вміння</w:t>
      </w:r>
      <w:r w:rsidRPr="00486687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:rsidR="00F37617" w:rsidRPr="002D5472" w:rsidRDefault="00F37617" w:rsidP="00F37617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3E5BDA" w:rsidRDefault="003E5BDA" w:rsidP="003E5BDA">
      <w:pPr>
        <w:pStyle w:val="ListParagraph"/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caps/>
          <w:szCs w:val="28"/>
        </w:rPr>
      </w:pPr>
      <w:r w:rsidRPr="002D5472">
        <w:rPr>
          <w:b/>
          <w:caps/>
          <w:szCs w:val="28"/>
        </w:rPr>
        <w:t>Програма навчальної дисципліни</w:t>
      </w:r>
    </w:p>
    <w:p w:rsidR="00A77A31" w:rsidRPr="002D5472" w:rsidRDefault="00A77A31" w:rsidP="003E5BDA">
      <w:pPr>
        <w:pStyle w:val="ListParagraph"/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caps/>
          <w:szCs w:val="28"/>
        </w:rPr>
      </w:pPr>
    </w:p>
    <w:p w:rsidR="003E5BDA" w:rsidRPr="002D5472" w:rsidRDefault="003E5BDA" w:rsidP="003E5BDA">
      <w:pPr>
        <w:pStyle w:val="ListParagraph"/>
        <w:tabs>
          <w:tab w:val="left" w:pos="284"/>
          <w:tab w:val="left" w:pos="567"/>
        </w:tabs>
        <w:ind w:left="1080"/>
        <w:jc w:val="center"/>
        <w:rPr>
          <w:b/>
          <w:lang w:val="uk-UA"/>
        </w:rPr>
      </w:pPr>
    </w:p>
    <w:p w:rsidR="003F4EE3" w:rsidRDefault="00F37617" w:rsidP="003F4EE3">
      <w:pPr>
        <w:tabs>
          <w:tab w:val="left" w:pos="284"/>
          <w:tab w:val="left" w:pos="567"/>
        </w:tabs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2D5472">
        <w:rPr>
          <w:b/>
          <w:lang w:val="uk-UA"/>
        </w:rPr>
        <w:t>Змістовий модуль 1.</w:t>
      </w:r>
      <w:r w:rsidR="00DD0B1D">
        <w:rPr>
          <w:b/>
          <w:lang w:val="uk-UA"/>
        </w:rPr>
        <w:t xml:space="preserve"> </w:t>
      </w:r>
      <w:r w:rsidR="003F4EE3" w:rsidRPr="003F4EE3">
        <w:rPr>
          <w:rStyle w:val="FontStyle11"/>
          <w:rFonts w:ascii="Times New Roman" w:hAnsi="Times New Roman" w:cs="Times New Roman"/>
          <w:sz w:val="24"/>
          <w:szCs w:val="24"/>
        </w:rPr>
        <w:t>Developing skills and qualifications for consecutive interpreting.</w:t>
      </w:r>
    </w:p>
    <w:p w:rsidR="00004246" w:rsidRPr="00756624" w:rsidRDefault="00F37617" w:rsidP="00004246">
      <w:pPr>
        <w:tabs>
          <w:tab w:val="left" w:pos="284"/>
          <w:tab w:val="left" w:pos="567"/>
        </w:tabs>
        <w:jc w:val="both"/>
        <w:rPr>
          <w:lang w:val="uk-UA"/>
        </w:rPr>
      </w:pPr>
      <w:r w:rsidRPr="00756624">
        <w:rPr>
          <w:b/>
          <w:lang w:val="uk-UA"/>
        </w:rPr>
        <w:t>Тема 1.</w:t>
      </w:r>
      <w:r w:rsidR="00756624" w:rsidRPr="00756624">
        <w:rPr>
          <w:lang w:val="uk-UA"/>
        </w:rPr>
        <w:t xml:space="preserve"> Граматична структура англійської та української мов: аналіз спільних та відмінних рис.</w:t>
      </w:r>
    </w:p>
    <w:p w:rsidR="00004246" w:rsidRPr="00756624" w:rsidRDefault="00943338" w:rsidP="00004246">
      <w:pPr>
        <w:tabs>
          <w:tab w:val="left" w:pos="284"/>
          <w:tab w:val="left" w:pos="567"/>
        </w:tabs>
        <w:jc w:val="both"/>
        <w:rPr>
          <w:lang w:val="uk-UA"/>
        </w:rPr>
      </w:pPr>
      <w:r w:rsidRPr="00756624">
        <w:rPr>
          <w:b/>
          <w:lang w:val="uk-UA"/>
        </w:rPr>
        <w:t>Тема 2.</w:t>
      </w:r>
      <w:r w:rsidR="00756624" w:rsidRPr="00756624">
        <w:rPr>
          <w:lang w:val="uk-UA"/>
        </w:rPr>
        <w:t xml:space="preserve"> Морфологічні особливості англійської та української мов. Словотвір.</w:t>
      </w:r>
    </w:p>
    <w:p w:rsidR="00004246" w:rsidRPr="00756624" w:rsidRDefault="00943338" w:rsidP="00004246">
      <w:pPr>
        <w:tabs>
          <w:tab w:val="left" w:pos="284"/>
          <w:tab w:val="left" w:pos="567"/>
        </w:tabs>
        <w:jc w:val="both"/>
        <w:rPr>
          <w:lang w:val="uk-UA"/>
        </w:rPr>
      </w:pPr>
      <w:r w:rsidRPr="00756624">
        <w:rPr>
          <w:b/>
          <w:lang w:val="uk-UA"/>
        </w:rPr>
        <w:t>Тема 3.</w:t>
      </w:r>
      <w:r w:rsidR="00756624" w:rsidRPr="00756624">
        <w:rPr>
          <w:lang w:val="uk-UA"/>
        </w:rPr>
        <w:t xml:space="preserve"> Іменник. Категорії. Класифікація. Особливості категорій іменника у перекладі. Займенник. Категорії. Особливості у перекладі.</w:t>
      </w:r>
    </w:p>
    <w:p w:rsidR="00004246" w:rsidRPr="00756624" w:rsidRDefault="00943338" w:rsidP="00004246">
      <w:pPr>
        <w:tabs>
          <w:tab w:val="left" w:pos="284"/>
          <w:tab w:val="left" w:pos="567"/>
        </w:tabs>
        <w:jc w:val="both"/>
        <w:rPr>
          <w:lang w:val="uk-UA"/>
        </w:rPr>
      </w:pPr>
      <w:r w:rsidRPr="00756624">
        <w:rPr>
          <w:b/>
          <w:lang w:val="uk-UA"/>
        </w:rPr>
        <w:t>Тема 4.</w:t>
      </w:r>
      <w:r w:rsidR="00756624" w:rsidRPr="00756624">
        <w:rPr>
          <w:lang w:val="uk-UA"/>
        </w:rPr>
        <w:t xml:space="preserve"> Прикметник. Прислівник. Категорії. Особливості у перекладі.</w:t>
      </w:r>
    </w:p>
    <w:p w:rsidR="00004246" w:rsidRPr="00756624" w:rsidRDefault="00943338" w:rsidP="00004246">
      <w:pPr>
        <w:tabs>
          <w:tab w:val="left" w:pos="284"/>
          <w:tab w:val="left" w:pos="567"/>
        </w:tabs>
        <w:jc w:val="both"/>
        <w:rPr>
          <w:lang w:val="uk-UA"/>
        </w:rPr>
      </w:pPr>
      <w:r w:rsidRPr="00756624">
        <w:rPr>
          <w:b/>
          <w:lang w:val="uk-UA"/>
        </w:rPr>
        <w:t>Тема 5.</w:t>
      </w:r>
      <w:r w:rsidR="00756624" w:rsidRPr="00756624">
        <w:rPr>
          <w:lang w:val="uk-UA"/>
        </w:rPr>
        <w:t xml:space="preserve"> Дієслово. Категорії. Особливості у перекладі.</w:t>
      </w:r>
    </w:p>
    <w:p w:rsidR="00004246" w:rsidRPr="00756624" w:rsidRDefault="00004246" w:rsidP="00004246">
      <w:pPr>
        <w:tabs>
          <w:tab w:val="left" w:pos="284"/>
          <w:tab w:val="left" w:pos="567"/>
        </w:tabs>
        <w:jc w:val="both"/>
        <w:rPr>
          <w:lang w:val="uk-UA"/>
        </w:rPr>
      </w:pPr>
      <w:r w:rsidRPr="00756624">
        <w:rPr>
          <w:b/>
          <w:lang w:val="uk-UA"/>
        </w:rPr>
        <w:t>Тема 6.</w:t>
      </w:r>
      <w:r w:rsidR="00756624" w:rsidRPr="00756624">
        <w:rPr>
          <w:color w:val="000000"/>
          <w:lang w:val="uk-UA"/>
        </w:rPr>
        <w:t xml:space="preserve"> Модальні дієслова. Особливості у перекладі.</w:t>
      </w:r>
    </w:p>
    <w:p w:rsidR="00004246" w:rsidRPr="00756624" w:rsidRDefault="00004246" w:rsidP="00004246">
      <w:pPr>
        <w:tabs>
          <w:tab w:val="left" w:pos="284"/>
          <w:tab w:val="left" w:pos="567"/>
        </w:tabs>
        <w:jc w:val="both"/>
        <w:rPr>
          <w:lang w:val="uk-UA"/>
        </w:rPr>
      </w:pPr>
      <w:r w:rsidRPr="00756624">
        <w:rPr>
          <w:b/>
          <w:lang w:val="uk-UA"/>
        </w:rPr>
        <w:t>Тема 7.</w:t>
      </w:r>
      <w:r w:rsidR="00756624" w:rsidRPr="00756624">
        <w:rPr>
          <w:color w:val="000000"/>
          <w:lang w:val="uk-UA"/>
        </w:rPr>
        <w:t xml:space="preserve"> Безособові форми дієслова: </w:t>
      </w:r>
      <w:r w:rsidR="00756624">
        <w:rPr>
          <w:color w:val="000000"/>
          <w:lang w:val="uk-UA"/>
        </w:rPr>
        <w:t xml:space="preserve">інфінітив, </w:t>
      </w:r>
      <w:r w:rsidR="00756624" w:rsidRPr="00756624">
        <w:rPr>
          <w:color w:val="000000"/>
          <w:lang w:val="uk-UA"/>
        </w:rPr>
        <w:t>герундій, дієприкметник, дієприслівник.</w:t>
      </w:r>
    </w:p>
    <w:p w:rsidR="00004246" w:rsidRPr="00756624" w:rsidRDefault="00004246" w:rsidP="00004246">
      <w:pPr>
        <w:tabs>
          <w:tab w:val="left" w:pos="284"/>
          <w:tab w:val="left" w:pos="567"/>
        </w:tabs>
        <w:jc w:val="both"/>
        <w:rPr>
          <w:lang w:val="uk-UA"/>
        </w:rPr>
      </w:pPr>
      <w:r w:rsidRPr="00756624">
        <w:rPr>
          <w:b/>
          <w:lang w:val="uk-UA"/>
        </w:rPr>
        <w:t>Тема 8.</w:t>
      </w:r>
      <w:r w:rsidR="00756624" w:rsidRPr="00756624">
        <w:rPr>
          <w:color w:val="000000"/>
          <w:lang w:val="uk-UA"/>
        </w:rPr>
        <w:t xml:space="preserve"> Службові частини мови. Артикль. Прийменник. Сполучник.</w:t>
      </w:r>
    </w:p>
    <w:p w:rsidR="00004246" w:rsidRPr="00004246" w:rsidRDefault="00004246" w:rsidP="00004246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F37617" w:rsidRPr="00486687" w:rsidRDefault="00F37617" w:rsidP="00486687">
      <w:pPr>
        <w:tabs>
          <w:tab w:val="left" w:pos="0"/>
        </w:tabs>
        <w:jc w:val="both"/>
        <w:rPr>
          <w:lang w:val="uk-UA"/>
        </w:rPr>
      </w:pPr>
    </w:p>
    <w:p w:rsidR="00F37617" w:rsidRPr="00486687" w:rsidRDefault="00F37617" w:rsidP="00F37617">
      <w:pPr>
        <w:ind w:left="1440" w:hanging="1440"/>
        <w:rPr>
          <w:lang w:val="uk-UA"/>
        </w:rPr>
      </w:pPr>
    </w:p>
    <w:p w:rsidR="00F37617" w:rsidRPr="00486687" w:rsidRDefault="00F37617" w:rsidP="00F37617">
      <w:pPr>
        <w:ind w:left="1440" w:hanging="1440"/>
        <w:rPr>
          <w:lang w:val="uk-UA"/>
        </w:rPr>
      </w:pPr>
    </w:p>
    <w:p w:rsidR="003E5BDA" w:rsidRPr="007466EE" w:rsidRDefault="003E5BDA" w:rsidP="0074305F">
      <w:pPr>
        <w:pStyle w:val="ListParagraph"/>
        <w:numPr>
          <w:ilvl w:val="0"/>
          <w:numId w:val="6"/>
        </w:numPr>
        <w:jc w:val="center"/>
        <w:rPr>
          <w:b/>
          <w:bCs/>
          <w:caps/>
          <w:szCs w:val="32"/>
        </w:rPr>
      </w:pPr>
      <w:r w:rsidRPr="007466EE">
        <w:rPr>
          <w:b/>
          <w:bCs/>
          <w:caps/>
          <w:szCs w:val="32"/>
        </w:rPr>
        <w:t>Структура навчальної дисципліни</w:t>
      </w:r>
    </w:p>
    <w:tbl>
      <w:tblPr>
        <w:tblW w:w="495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941"/>
        <w:gridCol w:w="456"/>
        <w:gridCol w:w="456"/>
        <w:gridCol w:w="762"/>
        <w:gridCol w:w="534"/>
        <w:gridCol w:w="456"/>
        <w:gridCol w:w="941"/>
        <w:gridCol w:w="336"/>
        <w:gridCol w:w="456"/>
        <w:gridCol w:w="565"/>
        <w:gridCol w:w="534"/>
        <w:gridCol w:w="456"/>
      </w:tblGrid>
      <w:tr w:rsidR="00F37617" w:rsidRPr="007466EE" w:rsidTr="00EC4BA8">
        <w:trPr>
          <w:cantSplit/>
        </w:trPr>
        <w:tc>
          <w:tcPr>
            <w:tcW w:w="1320" w:type="pct"/>
            <w:vMerge w:val="restart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80" w:type="pct"/>
            <w:gridSpan w:val="12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Кількість годин</w:t>
            </w:r>
          </w:p>
        </w:tc>
      </w:tr>
      <w:tr w:rsidR="00F37617" w:rsidRPr="007466EE" w:rsidTr="00EC4BA8">
        <w:trPr>
          <w:cantSplit/>
        </w:trPr>
        <w:tc>
          <w:tcPr>
            <w:tcW w:w="1320" w:type="pct"/>
            <w:vMerge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1886" w:type="pct"/>
            <w:gridSpan w:val="6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Денна форма</w:t>
            </w:r>
          </w:p>
        </w:tc>
        <w:tc>
          <w:tcPr>
            <w:tcW w:w="1794" w:type="pct"/>
            <w:gridSpan w:val="6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Заочна форма</w:t>
            </w:r>
          </w:p>
        </w:tc>
      </w:tr>
      <w:tr w:rsidR="00F37617" w:rsidRPr="007466EE" w:rsidTr="00EC4BA8">
        <w:trPr>
          <w:cantSplit/>
        </w:trPr>
        <w:tc>
          <w:tcPr>
            <w:tcW w:w="1320" w:type="pct"/>
            <w:vMerge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508" w:type="pct"/>
            <w:vMerge w:val="restart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 xml:space="preserve">Усього </w:t>
            </w:r>
          </w:p>
        </w:tc>
        <w:tc>
          <w:tcPr>
            <w:tcW w:w="1378" w:type="pct"/>
            <w:gridSpan w:val="5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у тому числі</w:t>
            </w:r>
          </w:p>
        </w:tc>
        <w:tc>
          <w:tcPr>
            <w:tcW w:w="527" w:type="pct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 xml:space="preserve">Усього </w:t>
            </w:r>
          </w:p>
        </w:tc>
        <w:tc>
          <w:tcPr>
            <w:tcW w:w="1267" w:type="pct"/>
            <w:gridSpan w:val="5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у тому числі</w:t>
            </w:r>
          </w:p>
        </w:tc>
      </w:tr>
      <w:tr w:rsidR="00935077" w:rsidRPr="007466EE" w:rsidTr="00EC4BA8">
        <w:trPr>
          <w:cantSplit/>
        </w:trPr>
        <w:tc>
          <w:tcPr>
            <w:tcW w:w="1320" w:type="pct"/>
            <w:vMerge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508" w:type="pct"/>
            <w:vMerge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205" w:type="pct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Л</w:t>
            </w:r>
          </w:p>
        </w:tc>
        <w:tc>
          <w:tcPr>
            <w:tcW w:w="187" w:type="pct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П</w:t>
            </w:r>
          </w:p>
        </w:tc>
        <w:tc>
          <w:tcPr>
            <w:tcW w:w="452" w:type="pct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proofErr w:type="spellStart"/>
            <w:r w:rsidRPr="007466EE">
              <w:rPr>
                <w:lang w:val="uk-UA"/>
              </w:rPr>
              <w:t>Лаб</w:t>
            </w:r>
            <w:proofErr w:type="spellEnd"/>
          </w:p>
        </w:tc>
        <w:tc>
          <w:tcPr>
            <w:tcW w:w="288" w:type="pct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proofErr w:type="spellStart"/>
            <w:r w:rsidRPr="007466EE">
              <w:rPr>
                <w:lang w:val="uk-UA"/>
              </w:rPr>
              <w:t>інд</w:t>
            </w:r>
            <w:proofErr w:type="spellEnd"/>
          </w:p>
        </w:tc>
        <w:tc>
          <w:tcPr>
            <w:tcW w:w="246" w:type="pct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ср</w:t>
            </w:r>
          </w:p>
        </w:tc>
        <w:tc>
          <w:tcPr>
            <w:tcW w:w="527" w:type="pct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</w:p>
        </w:tc>
        <w:tc>
          <w:tcPr>
            <w:tcW w:w="181" w:type="pct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л</w:t>
            </w:r>
          </w:p>
        </w:tc>
        <w:tc>
          <w:tcPr>
            <w:tcW w:w="246" w:type="pct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п</w:t>
            </w:r>
          </w:p>
        </w:tc>
        <w:tc>
          <w:tcPr>
            <w:tcW w:w="305" w:type="pct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proofErr w:type="spellStart"/>
            <w:r w:rsidRPr="007466EE">
              <w:rPr>
                <w:lang w:val="uk-UA"/>
              </w:rPr>
              <w:t>лаб</w:t>
            </w:r>
            <w:proofErr w:type="spellEnd"/>
          </w:p>
        </w:tc>
        <w:tc>
          <w:tcPr>
            <w:tcW w:w="288" w:type="pct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proofErr w:type="spellStart"/>
            <w:r w:rsidRPr="007466EE">
              <w:rPr>
                <w:lang w:val="uk-UA"/>
              </w:rPr>
              <w:t>інд</w:t>
            </w:r>
            <w:proofErr w:type="spellEnd"/>
          </w:p>
        </w:tc>
        <w:tc>
          <w:tcPr>
            <w:tcW w:w="246" w:type="pct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ср</w:t>
            </w:r>
          </w:p>
        </w:tc>
      </w:tr>
      <w:tr w:rsidR="00935077" w:rsidRPr="007466EE" w:rsidTr="00EC4BA8">
        <w:tc>
          <w:tcPr>
            <w:tcW w:w="1320" w:type="pct"/>
          </w:tcPr>
          <w:p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</w:t>
            </w:r>
          </w:p>
        </w:tc>
        <w:tc>
          <w:tcPr>
            <w:tcW w:w="508" w:type="pct"/>
          </w:tcPr>
          <w:p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2</w:t>
            </w:r>
          </w:p>
        </w:tc>
        <w:tc>
          <w:tcPr>
            <w:tcW w:w="205" w:type="pct"/>
          </w:tcPr>
          <w:p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3</w:t>
            </w:r>
          </w:p>
        </w:tc>
        <w:tc>
          <w:tcPr>
            <w:tcW w:w="187" w:type="pct"/>
          </w:tcPr>
          <w:p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4</w:t>
            </w:r>
          </w:p>
        </w:tc>
        <w:tc>
          <w:tcPr>
            <w:tcW w:w="452" w:type="pct"/>
          </w:tcPr>
          <w:p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5</w:t>
            </w:r>
          </w:p>
        </w:tc>
        <w:tc>
          <w:tcPr>
            <w:tcW w:w="288" w:type="pct"/>
          </w:tcPr>
          <w:p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6</w:t>
            </w:r>
          </w:p>
        </w:tc>
        <w:tc>
          <w:tcPr>
            <w:tcW w:w="246" w:type="pct"/>
          </w:tcPr>
          <w:p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7</w:t>
            </w:r>
          </w:p>
        </w:tc>
        <w:tc>
          <w:tcPr>
            <w:tcW w:w="527" w:type="pct"/>
          </w:tcPr>
          <w:p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8</w:t>
            </w:r>
          </w:p>
        </w:tc>
        <w:tc>
          <w:tcPr>
            <w:tcW w:w="181" w:type="pct"/>
          </w:tcPr>
          <w:p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9</w:t>
            </w:r>
          </w:p>
        </w:tc>
        <w:tc>
          <w:tcPr>
            <w:tcW w:w="246" w:type="pct"/>
          </w:tcPr>
          <w:p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10</w:t>
            </w:r>
          </w:p>
        </w:tc>
        <w:tc>
          <w:tcPr>
            <w:tcW w:w="305" w:type="pct"/>
          </w:tcPr>
          <w:p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11</w:t>
            </w:r>
          </w:p>
        </w:tc>
        <w:tc>
          <w:tcPr>
            <w:tcW w:w="288" w:type="pct"/>
          </w:tcPr>
          <w:p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12</w:t>
            </w:r>
          </w:p>
        </w:tc>
        <w:tc>
          <w:tcPr>
            <w:tcW w:w="246" w:type="pct"/>
          </w:tcPr>
          <w:p w:rsidR="00F37617" w:rsidRPr="007466EE" w:rsidRDefault="00F37617" w:rsidP="00486687">
            <w:pPr>
              <w:jc w:val="center"/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13</w:t>
            </w:r>
          </w:p>
        </w:tc>
      </w:tr>
      <w:tr w:rsidR="00F37617" w:rsidRPr="007466EE" w:rsidTr="00935077">
        <w:trPr>
          <w:cantSplit/>
          <w:trHeight w:val="419"/>
        </w:trPr>
        <w:tc>
          <w:tcPr>
            <w:tcW w:w="5000" w:type="pct"/>
            <w:gridSpan w:val="13"/>
          </w:tcPr>
          <w:p w:rsidR="00F37617" w:rsidRPr="007466EE" w:rsidRDefault="00F37617" w:rsidP="00486687">
            <w:pPr>
              <w:jc w:val="center"/>
              <w:rPr>
                <w:b/>
                <w:bCs/>
                <w:lang w:val="uk-UA"/>
              </w:rPr>
            </w:pPr>
            <w:r w:rsidRPr="007466EE">
              <w:rPr>
                <w:b/>
                <w:bCs/>
                <w:lang w:val="uk-UA"/>
              </w:rPr>
              <w:t>Модуль 1</w:t>
            </w:r>
          </w:p>
        </w:tc>
      </w:tr>
      <w:tr w:rsidR="00F37617" w:rsidRPr="00DD0B1D" w:rsidTr="00935077">
        <w:trPr>
          <w:cantSplit/>
        </w:trPr>
        <w:tc>
          <w:tcPr>
            <w:tcW w:w="5000" w:type="pct"/>
            <w:gridSpan w:val="13"/>
          </w:tcPr>
          <w:p w:rsidR="00F37617" w:rsidRPr="007466EE" w:rsidRDefault="00F37617" w:rsidP="002D586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7466EE">
              <w:rPr>
                <w:b/>
                <w:bCs/>
                <w:lang w:val="uk-UA"/>
              </w:rPr>
              <w:t>Змістовий модуль 1</w:t>
            </w:r>
            <w:r w:rsidRPr="007466EE">
              <w:rPr>
                <w:lang w:val="uk-UA"/>
              </w:rPr>
              <w:t xml:space="preserve">. </w:t>
            </w:r>
          </w:p>
        </w:tc>
      </w:tr>
      <w:tr w:rsidR="00935077" w:rsidRPr="007466EE" w:rsidTr="00EC4BA8">
        <w:tc>
          <w:tcPr>
            <w:tcW w:w="1320" w:type="pct"/>
          </w:tcPr>
          <w:p w:rsidR="00935077" w:rsidRPr="007466EE" w:rsidRDefault="00935077" w:rsidP="00935077">
            <w:pPr>
              <w:rPr>
                <w:lang w:val="uk-UA"/>
              </w:rPr>
            </w:pPr>
            <w:r w:rsidRPr="007466EE">
              <w:rPr>
                <w:bCs/>
                <w:lang w:val="uk-UA"/>
              </w:rPr>
              <w:t>Тема 1.</w:t>
            </w:r>
          </w:p>
        </w:tc>
        <w:tc>
          <w:tcPr>
            <w:tcW w:w="508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:rsidR="00935077" w:rsidRPr="007466EE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" w:type="pct"/>
          </w:tcPr>
          <w:p w:rsidR="00935077" w:rsidRPr="00EC4BA8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935077" w:rsidRPr="007466EE" w:rsidRDefault="00935077" w:rsidP="00935077"/>
        </w:tc>
        <w:tc>
          <w:tcPr>
            <w:tcW w:w="246" w:type="pct"/>
          </w:tcPr>
          <w:p w:rsidR="00935077" w:rsidRPr="00EC4BA8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7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935077" w:rsidRPr="007466EE" w:rsidTr="00EC4BA8">
        <w:tc>
          <w:tcPr>
            <w:tcW w:w="1320" w:type="pct"/>
          </w:tcPr>
          <w:p w:rsidR="00935077" w:rsidRPr="007466EE" w:rsidRDefault="00935077" w:rsidP="00935077">
            <w:pPr>
              <w:rPr>
                <w:lang w:val="uk-UA"/>
              </w:rPr>
            </w:pPr>
            <w:r w:rsidRPr="007466EE">
              <w:rPr>
                <w:bCs/>
                <w:lang w:val="uk-UA"/>
              </w:rPr>
              <w:t>Тема 2.</w:t>
            </w:r>
          </w:p>
        </w:tc>
        <w:tc>
          <w:tcPr>
            <w:tcW w:w="508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:rsidR="00935077" w:rsidRPr="007466EE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" w:type="pct"/>
          </w:tcPr>
          <w:p w:rsidR="00935077" w:rsidRPr="00EC4BA8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935077" w:rsidRPr="007466EE" w:rsidRDefault="00935077" w:rsidP="00935077"/>
        </w:tc>
        <w:tc>
          <w:tcPr>
            <w:tcW w:w="246" w:type="pct"/>
          </w:tcPr>
          <w:p w:rsidR="00935077" w:rsidRPr="00EC4BA8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7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935077" w:rsidRPr="007466EE" w:rsidTr="00EC4BA8">
        <w:tc>
          <w:tcPr>
            <w:tcW w:w="1320" w:type="pct"/>
          </w:tcPr>
          <w:p w:rsidR="00935077" w:rsidRPr="007466EE" w:rsidRDefault="00935077" w:rsidP="00935077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>Тема 3.</w:t>
            </w:r>
          </w:p>
        </w:tc>
        <w:tc>
          <w:tcPr>
            <w:tcW w:w="508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:rsidR="00935077" w:rsidRPr="007466EE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" w:type="pct"/>
          </w:tcPr>
          <w:p w:rsidR="00935077" w:rsidRPr="00EC4BA8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935077" w:rsidRPr="007466EE" w:rsidRDefault="00935077" w:rsidP="00935077"/>
        </w:tc>
        <w:tc>
          <w:tcPr>
            <w:tcW w:w="246" w:type="pct"/>
          </w:tcPr>
          <w:p w:rsidR="00935077" w:rsidRPr="00EC4BA8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7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935077" w:rsidRPr="007466EE" w:rsidTr="00EC4BA8">
        <w:tc>
          <w:tcPr>
            <w:tcW w:w="1320" w:type="pct"/>
          </w:tcPr>
          <w:p w:rsidR="00935077" w:rsidRPr="007466EE" w:rsidRDefault="00935077" w:rsidP="00935077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Тема </w:t>
            </w:r>
            <w:r w:rsidRPr="007466EE">
              <w:rPr>
                <w:bCs/>
              </w:rPr>
              <w:t>4</w:t>
            </w:r>
            <w:r w:rsidRPr="007466EE">
              <w:rPr>
                <w:bCs/>
                <w:lang w:val="uk-UA"/>
              </w:rPr>
              <w:t>.</w:t>
            </w:r>
          </w:p>
        </w:tc>
        <w:tc>
          <w:tcPr>
            <w:tcW w:w="508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05" w:type="pct"/>
          </w:tcPr>
          <w:p w:rsidR="00935077" w:rsidRPr="007466EE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" w:type="pct"/>
          </w:tcPr>
          <w:p w:rsidR="00935077" w:rsidRPr="00B11EED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935077" w:rsidRPr="007466EE" w:rsidRDefault="00935077" w:rsidP="00935077"/>
        </w:tc>
        <w:tc>
          <w:tcPr>
            <w:tcW w:w="246" w:type="pct"/>
          </w:tcPr>
          <w:p w:rsidR="00935077" w:rsidRPr="00EC4BA8" w:rsidRDefault="00B11EED" w:rsidP="0093507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27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181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935077" w:rsidRPr="007466EE" w:rsidRDefault="00935077" w:rsidP="00935077">
            <w:pPr>
              <w:rPr>
                <w:lang w:val="uk-UA"/>
              </w:rPr>
            </w:pPr>
          </w:p>
        </w:tc>
      </w:tr>
      <w:tr w:rsidR="00B87E9A" w:rsidRPr="007466EE" w:rsidTr="00EC4BA8">
        <w:tc>
          <w:tcPr>
            <w:tcW w:w="1320" w:type="pct"/>
          </w:tcPr>
          <w:p w:rsidR="00B87E9A" w:rsidRPr="007466EE" w:rsidRDefault="00B87E9A" w:rsidP="00B87E9A">
            <w:pPr>
              <w:rPr>
                <w:lang w:val="uk-UA"/>
              </w:rPr>
            </w:pPr>
            <w:r w:rsidRPr="007466EE">
              <w:rPr>
                <w:bCs/>
                <w:lang w:val="uk-UA"/>
              </w:rPr>
              <w:t>Тема 5.</w:t>
            </w:r>
          </w:p>
        </w:tc>
        <w:tc>
          <w:tcPr>
            <w:tcW w:w="508" w:type="pct"/>
          </w:tcPr>
          <w:p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05" w:type="pct"/>
          </w:tcPr>
          <w:p w:rsidR="00B87E9A" w:rsidRPr="007466EE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" w:type="pct"/>
          </w:tcPr>
          <w:p w:rsidR="00B87E9A" w:rsidRPr="00EC4BA8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" w:type="pct"/>
          </w:tcPr>
          <w:p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B87E9A" w:rsidRPr="00EC4BA8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27" w:type="pct"/>
          </w:tcPr>
          <w:p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181" w:type="pct"/>
          </w:tcPr>
          <w:p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B87E9A" w:rsidRPr="007466EE" w:rsidRDefault="00B87E9A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B87E9A" w:rsidRPr="007466EE" w:rsidRDefault="00B87E9A" w:rsidP="00B87E9A">
            <w:pPr>
              <w:rPr>
                <w:lang w:val="uk-UA"/>
              </w:rPr>
            </w:pPr>
          </w:p>
        </w:tc>
      </w:tr>
      <w:tr w:rsidR="00004246" w:rsidRPr="007466EE" w:rsidTr="00EC4BA8">
        <w:tc>
          <w:tcPr>
            <w:tcW w:w="1320" w:type="pct"/>
          </w:tcPr>
          <w:p w:rsidR="00004246" w:rsidRPr="007466EE" w:rsidRDefault="00004246" w:rsidP="00004246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6</w:t>
            </w:r>
            <w:r w:rsidRPr="007466EE">
              <w:rPr>
                <w:bCs/>
                <w:lang w:val="uk-UA"/>
              </w:rPr>
              <w:t>.</w:t>
            </w:r>
          </w:p>
        </w:tc>
        <w:tc>
          <w:tcPr>
            <w:tcW w:w="508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05" w:type="pct"/>
          </w:tcPr>
          <w:p w:rsidR="00004246" w:rsidRPr="007466EE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" w:type="pct"/>
          </w:tcPr>
          <w:p w:rsidR="00004246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004246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7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181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</w:tr>
      <w:tr w:rsidR="00004246" w:rsidRPr="007466EE" w:rsidTr="00EC4BA8">
        <w:tc>
          <w:tcPr>
            <w:tcW w:w="1320" w:type="pct"/>
          </w:tcPr>
          <w:p w:rsidR="00004246" w:rsidRPr="007466EE" w:rsidRDefault="00004246" w:rsidP="00004246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7</w:t>
            </w:r>
            <w:r w:rsidRPr="007466EE">
              <w:rPr>
                <w:bCs/>
                <w:lang w:val="uk-UA"/>
              </w:rPr>
              <w:t>.</w:t>
            </w:r>
          </w:p>
        </w:tc>
        <w:tc>
          <w:tcPr>
            <w:tcW w:w="508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05" w:type="pct"/>
          </w:tcPr>
          <w:p w:rsidR="00004246" w:rsidRPr="007466EE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" w:type="pct"/>
          </w:tcPr>
          <w:p w:rsidR="00004246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004246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7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181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</w:tr>
      <w:tr w:rsidR="00004246" w:rsidRPr="007466EE" w:rsidTr="00EC4BA8">
        <w:tc>
          <w:tcPr>
            <w:tcW w:w="1320" w:type="pct"/>
          </w:tcPr>
          <w:p w:rsidR="00004246" w:rsidRPr="007466EE" w:rsidRDefault="00004246" w:rsidP="00004246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8</w:t>
            </w:r>
            <w:r w:rsidRPr="007466EE">
              <w:rPr>
                <w:bCs/>
                <w:lang w:val="uk-UA"/>
              </w:rPr>
              <w:t>.</w:t>
            </w:r>
          </w:p>
        </w:tc>
        <w:tc>
          <w:tcPr>
            <w:tcW w:w="508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05" w:type="pct"/>
          </w:tcPr>
          <w:p w:rsidR="00004246" w:rsidRPr="007466EE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" w:type="pct"/>
          </w:tcPr>
          <w:p w:rsidR="00004246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004246" w:rsidRDefault="00B11EED" w:rsidP="00B87E9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7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181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004246" w:rsidRPr="007466EE" w:rsidRDefault="00004246" w:rsidP="00B87E9A">
            <w:pPr>
              <w:rPr>
                <w:lang w:val="uk-UA"/>
              </w:rPr>
            </w:pPr>
          </w:p>
        </w:tc>
      </w:tr>
      <w:tr w:rsidR="00935077" w:rsidRPr="007466EE" w:rsidTr="00EC4BA8">
        <w:tc>
          <w:tcPr>
            <w:tcW w:w="1320" w:type="pct"/>
          </w:tcPr>
          <w:p w:rsidR="00F37617" w:rsidRPr="007466EE" w:rsidRDefault="00BD2E95" w:rsidP="00EC4BA8">
            <w:pPr>
              <w:rPr>
                <w:bCs/>
                <w:lang w:val="uk-UA"/>
              </w:rPr>
            </w:pPr>
            <w:r w:rsidRPr="007466EE">
              <w:rPr>
                <w:bCs/>
                <w:lang w:val="uk-UA"/>
              </w:rPr>
              <w:t xml:space="preserve">Разом – </w:t>
            </w:r>
            <w:proofErr w:type="spellStart"/>
            <w:r w:rsidRPr="007466EE">
              <w:rPr>
                <w:bCs/>
                <w:lang w:val="uk-UA"/>
              </w:rPr>
              <w:t>зм</w:t>
            </w:r>
            <w:proofErr w:type="spellEnd"/>
            <w:r w:rsidRPr="007466EE">
              <w:rPr>
                <w:bCs/>
                <w:lang w:val="uk-UA"/>
              </w:rPr>
              <w:t xml:space="preserve">. модуль </w:t>
            </w:r>
            <w:r w:rsidR="00EC4BA8">
              <w:rPr>
                <w:bCs/>
                <w:lang w:val="uk-UA"/>
              </w:rPr>
              <w:t>1</w:t>
            </w:r>
          </w:p>
        </w:tc>
        <w:tc>
          <w:tcPr>
            <w:tcW w:w="508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05" w:type="pct"/>
          </w:tcPr>
          <w:p w:rsidR="00F37617" w:rsidRPr="007466EE" w:rsidRDefault="00B11EED" w:rsidP="0048668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7" w:type="pct"/>
          </w:tcPr>
          <w:p w:rsidR="00F37617" w:rsidRPr="00EC4BA8" w:rsidRDefault="00B11EED" w:rsidP="0048668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2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F37617" w:rsidRPr="00EC4BA8" w:rsidRDefault="00EC4BA8" w:rsidP="00486687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27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181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</w:tr>
      <w:tr w:rsidR="00935077" w:rsidRPr="00AB589E" w:rsidTr="00EC4BA8">
        <w:tc>
          <w:tcPr>
            <w:tcW w:w="1320" w:type="pct"/>
          </w:tcPr>
          <w:p w:rsidR="00F37617" w:rsidRPr="007466EE" w:rsidRDefault="00F37617" w:rsidP="00486687">
            <w:pPr>
              <w:pStyle w:val="Heading4"/>
              <w:jc w:val="right"/>
            </w:pPr>
            <w:proofErr w:type="spellStart"/>
            <w:r w:rsidRPr="007466EE">
              <w:t>Усього</w:t>
            </w:r>
            <w:proofErr w:type="spellEnd"/>
            <w:r w:rsidRPr="007466EE">
              <w:t xml:space="preserve"> годин </w:t>
            </w:r>
          </w:p>
        </w:tc>
        <w:tc>
          <w:tcPr>
            <w:tcW w:w="508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05" w:type="pct"/>
          </w:tcPr>
          <w:p w:rsidR="00F37617" w:rsidRPr="007466EE" w:rsidRDefault="00B11EED" w:rsidP="0048668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7" w:type="pct"/>
          </w:tcPr>
          <w:p w:rsidR="00F37617" w:rsidRPr="00B11EED" w:rsidRDefault="00B11EED" w:rsidP="0048668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2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F37617" w:rsidRPr="007466EE" w:rsidRDefault="00B87E9A" w:rsidP="00486687">
            <w:r>
              <w:t>58</w:t>
            </w:r>
          </w:p>
        </w:tc>
        <w:tc>
          <w:tcPr>
            <w:tcW w:w="527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181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  <w:tc>
          <w:tcPr>
            <w:tcW w:w="246" w:type="pct"/>
          </w:tcPr>
          <w:p w:rsidR="00F37617" w:rsidRPr="007466EE" w:rsidRDefault="00F37617" w:rsidP="00486687">
            <w:pPr>
              <w:rPr>
                <w:lang w:val="uk-UA"/>
              </w:rPr>
            </w:pPr>
          </w:p>
        </w:tc>
      </w:tr>
    </w:tbl>
    <w:p w:rsidR="00F37617" w:rsidRPr="00AB589E" w:rsidRDefault="00F37617" w:rsidP="00F37617">
      <w:pPr>
        <w:ind w:left="7513" w:hanging="425"/>
        <w:rPr>
          <w:highlight w:val="yellow"/>
          <w:lang w:val="uk-UA"/>
        </w:rPr>
      </w:pPr>
    </w:p>
    <w:p w:rsidR="00F37617" w:rsidRPr="00AB589E" w:rsidRDefault="00F37617" w:rsidP="00F37617">
      <w:pPr>
        <w:ind w:left="7513" w:hanging="425"/>
        <w:rPr>
          <w:highlight w:val="yellow"/>
          <w:lang w:val="uk-UA"/>
        </w:rPr>
      </w:pPr>
    </w:p>
    <w:p w:rsidR="003E5BDA" w:rsidRDefault="003E5BDA" w:rsidP="00F37617">
      <w:pPr>
        <w:ind w:left="720"/>
        <w:jc w:val="center"/>
        <w:rPr>
          <w:b/>
          <w:bCs/>
        </w:rPr>
      </w:pPr>
    </w:p>
    <w:p w:rsidR="00F37617" w:rsidRPr="007466EE" w:rsidRDefault="003E5BDA" w:rsidP="003E5BDA">
      <w:pPr>
        <w:pStyle w:val="ListParagraph"/>
        <w:numPr>
          <w:ilvl w:val="0"/>
          <w:numId w:val="6"/>
        </w:numPr>
        <w:jc w:val="center"/>
        <w:rPr>
          <w:b/>
          <w:bCs/>
        </w:rPr>
      </w:pPr>
      <w:r w:rsidRPr="007466EE">
        <w:rPr>
          <w:b/>
          <w:bCs/>
        </w:rPr>
        <w:t>ТЕМИ ПРАКТИЧНИХ ЗАНЯТЬ</w:t>
      </w:r>
    </w:p>
    <w:p w:rsidR="003E5BDA" w:rsidRPr="007466EE" w:rsidRDefault="003E5BDA" w:rsidP="003E5BDA">
      <w:pPr>
        <w:pStyle w:val="ListParagraph"/>
        <w:ind w:left="1080"/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37617" w:rsidRPr="007466EE" w:rsidTr="002D5861">
        <w:trPr>
          <w:jc w:val="center"/>
        </w:trPr>
        <w:tc>
          <w:tcPr>
            <w:tcW w:w="709" w:type="dxa"/>
          </w:tcPr>
          <w:p w:rsidR="00F37617" w:rsidRPr="007466EE" w:rsidRDefault="00F37617" w:rsidP="00486687">
            <w:pPr>
              <w:ind w:left="142" w:hanging="142"/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№</w:t>
            </w:r>
          </w:p>
          <w:p w:rsidR="00F37617" w:rsidRPr="007466EE" w:rsidRDefault="00F37617" w:rsidP="00486687">
            <w:pPr>
              <w:ind w:left="142" w:hanging="142"/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Кількість</w:t>
            </w:r>
          </w:p>
          <w:p w:rsidR="00F37617" w:rsidRPr="007466EE" w:rsidRDefault="00F37617" w:rsidP="00486687">
            <w:pPr>
              <w:jc w:val="center"/>
              <w:rPr>
                <w:lang w:val="uk-UA"/>
              </w:rPr>
            </w:pPr>
            <w:r w:rsidRPr="007466EE">
              <w:rPr>
                <w:lang w:val="uk-UA"/>
              </w:rPr>
              <w:t>годин</w:t>
            </w:r>
          </w:p>
        </w:tc>
      </w:tr>
      <w:tr w:rsidR="00B11EED" w:rsidRPr="007466EE" w:rsidTr="002D5861">
        <w:trPr>
          <w:jc w:val="center"/>
        </w:trPr>
        <w:tc>
          <w:tcPr>
            <w:tcW w:w="709" w:type="dxa"/>
          </w:tcPr>
          <w:p w:rsidR="00B11EED" w:rsidRPr="00B11EED" w:rsidRDefault="00B11EED" w:rsidP="00B11EED">
            <w:pPr>
              <w:jc w:val="center"/>
              <w:rPr>
                <w:lang w:val="uk-UA"/>
              </w:rPr>
            </w:pPr>
            <w:r w:rsidRPr="00B11EED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B11EED" w:rsidRPr="00B11EED" w:rsidRDefault="00756624" w:rsidP="00B11EED">
            <w:pPr>
              <w:jc w:val="both"/>
              <w:rPr>
                <w:bCs/>
                <w:spacing w:val="10"/>
              </w:rPr>
            </w:pPr>
            <w:r w:rsidRPr="00756624">
              <w:rPr>
                <w:lang w:val="uk-UA"/>
              </w:rPr>
              <w:t>Граматична структура англійської та української мов: аналіз спільних та відмінних рис.</w:t>
            </w:r>
          </w:p>
        </w:tc>
        <w:tc>
          <w:tcPr>
            <w:tcW w:w="1560" w:type="dxa"/>
          </w:tcPr>
          <w:p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11EED" w:rsidRPr="007466EE" w:rsidTr="002D5861">
        <w:trPr>
          <w:jc w:val="center"/>
        </w:trPr>
        <w:tc>
          <w:tcPr>
            <w:tcW w:w="709" w:type="dxa"/>
          </w:tcPr>
          <w:p w:rsidR="00B11EED" w:rsidRPr="00B11EED" w:rsidRDefault="00B11EED" w:rsidP="00B11EED">
            <w:pPr>
              <w:jc w:val="center"/>
              <w:rPr>
                <w:lang w:val="uk-UA"/>
              </w:rPr>
            </w:pPr>
            <w:r w:rsidRPr="00B11EED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B11EED" w:rsidRPr="00B11EED" w:rsidRDefault="00756624" w:rsidP="00B11EED">
            <w:pPr>
              <w:jc w:val="both"/>
              <w:rPr>
                <w:lang w:val="uk-UA"/>
              </w:rPr>
            </w:pPr>
            <w:r w:rsidRPr="00756624">
              <w:rPr>
                <w:lang w:val="uk-UA"/>
              </w:rPr>
              <w:t>Морфологічні особливості англійської та української мов. Словотвір.</w:t>
            </w:r>
          </w:p>
        </w:tc>
        <w:tc>
          <w:tcPr>
            <w:tcW w:w="1560" w:type="dxa"/>
          </w:tcPr>
          <w:p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11EED" w:rsidRPr="007466EE" w:rsidTr="002D5861">
        <w:trPr>
          <w:jc w:val="center"/>
        </w:trPr>
        <w:tc>
          <w:tcPr>
            <w:tcW w:w="709" w:type="dxa"/>
          </w:tcPr>
          <w:p w:rsidR="00B11EED" w:rsidRPr="00B11EED" w:rsidRDefault="00B11EED" w:rsidP="00B11EED">
            <w:pPr>
              <w:jc w:val="center"/>
              <w:rPr>
                <w:lang w:val="uk-UA"/>
              </w:rPr>
            </w:pPr>
            <w:r w:rsidRPr="00B11EED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B11EED" w:rsidRPr="00B11EED" w:rsidRDefault="00756624" w:rsidP="00B11EED">
            <w:pPr>
              <w:jc w:val="both"/>
              <w:rPr>
                <w:bCs/>
                <w:lang w:val="uk-UA" w:eastAsia="uk-UA"/>
              </w:rPr>
            </w:pPr>
            <w:r w:rsidRPr="00756624">
              <w:rPr>
                <w:lang w:val="uk-UA"/>
              </w:rPr>
              <w:t>Іменник. Категорії. Класифікація. Особливості категорій іменника у перекладі. Займенник. Категорії. Особливості у перекладі.</w:t>
            </w:r>
          </w:p>
        </w:tc>
        <w:tc>
          <w:tcPr>
            <w:tcW w:w="1560" w:type="dxa"/>
          </w:tcPr>
          <w:p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11EED" w:rsidRPr="007466EE" w:rsidTr="00A0005A">
        <w:trPr>
          <w:trHeight w:val="260"/>
          <w:jc w:val="center"/>
        </w:trPr>
        <w:tc>
          <w:tcPr>
            <w:tcW w:w="709" w:type="dxa"/>
          </w:tcPr>
          <w:p w:rsidR="00B11EED" w:rsidRPr="00B11EED" w:rsidRDefault="00B11EED" w:rsidP="00B11EED">
            <w:pPr>
              <w:jc w:val="center"/>
              <w:rPr>
                <w:lang w:val="uk-UA"/>
              </w:rPr>
            </w:pPr>
            <w:r w:rsidRPr="00B11EED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B11EED" w:rsidRPr="00B11EED" w:rsidRDefault="00756624" w:rsidP="00B11EED">
            <w:pPr>
              <w:pStyle w:val="BodyText"/>
              <w:spacing w:after="0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val="en-GB"/>
              </w:rPr>
            </w:pPr>
            <w:r w:rsidRPr="00756624">
              <w:rPr>
                <w:sz w:val="24"/>
                <w:lang w:val="uk-UA"/>
              </w:rPr>
              <w:t>Прикметник. Прислівник. Категорії. Особливості у перекладі.</w:t>
            </w:r>
          </w:p>
        </w:tc>
        <w:tc>
          <w:tcPr>
            <w:tcW w:w="1560" w:type="dxa"/>
          </w:tcPr>
          <w:p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11EED" w:rsidRPr="007466EE" w:rsidTr="002D5861">
        <w:trPr>
          <w:jc w:val="center"/>
        </w:trPr>
        <w:tc>
          <w:tcPr>
            <w:tcW w:w="709" w:type="dxa"/>
          </w:tcPr>
          <w:p w:rsidR="00B11EED" w:rsidRPr="00B11EED" w:rsidRDefault="00B11EED" w:rsidP="00B11EED">
            <w:pPr>
              <w:jc w:val="center"/>
              <w:rPr>
                <w:lang w:val="uk-UA"/>
              </w:rPr>
            </w:pPr>
            <w:r w:rsidRPr="00B11EED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B11EED" w:rsidRPr="00B11EED" w:rsidRDefault="00756624" w:rsidP="00B11EED">
            <w:pPr>
              <w:pStyle w:val="BodyText"/>
              <w:spacing w:after="0"/>
              <w:jc w:val="both"/>
              <w:rPr>
                <w:sz w:val="24"/>
                <w:lang w:val="en-GB"/>
              </w:rPr>
            </w:pPr>
            <w:r w:rsidRPr="00756624">
              <w:rPr>
                <w:sz w:val="24"/>
                <w:lang w:val="uk-UA"/>
              </w:rPr>
              <w:t>Дієслово. Категорії. Особливості у перекладі.</w:t>
            </w:r>
          </w:p>
        </w:tc>
        <w:tc>
          <w:tcPr>
            <w:tcW w:w="1560" w:type="dxa"/>
          </w:tcPr>
          <w:p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11EED" w:rsidRPr="007466EE" w:rsidTr="002D5861">
        <w:trPr>
          <w:jc w:val="center"/>
        </w:trPr>
        <w:tc>
          <w:tcPr>
            <w:tcW w:w="709" w:type="dxa"/>
          </w:tcPr>
          <w:p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B11EED" w:rsidRPr="00B11EED" w:rsidRDefault="00756624" w:rsidP="00B11EED">
            <w:pPr>
              <w:pStyle w:val="BodyText"/>
              <w:spacing w:after="0"/>
              <w:jc w:val="both"/>
              <w:rPr>
                <w:sz w:val="24"/>
              </w:rPr>
            </w:pPr>
            <w:r w:rsidRPr="00756624">
              <w:rPr>
                <w:color w:val="000000"/>
                <w:sz w:val="24"/>
                <w:lang w:val="uk-UA"/>
              </w:rPr>
              <w:t>Модальні дієслова. Особливості у перекладі.</w:t>
            </w:r>
          </w:p>
        </w:tc>
        <w:tc>
          <w:tcPr>
            <w:tcW w:w="1560" w:type="dxa"/>
          </w:tcPr>
          <w:p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11EED" w:rsidRPr="007466EE" w:rsidTr="002D5861">
        <w:trPr>
          <w:jc w:val="center"/>
        </w:trPr>
        <w:tc>
          <w:tcPr>
            <w:tcW w:w="709" w:type="dxa"/>
          </w:tcPr>
          <w:p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B11EED" w:rsidRPr="00B11EED" w:rsidRDefault="00756624" w:rsidP="00B11EED">
            <w:pPr>
              <w:pStyle w:val="BodyText"/>
              <w:spacing w:after="0"/>
              <w:jc w:val="both"/>
              <w:rPr>
                <w:sz w:val="24"/>
              </w:rPr>
            </w:pPr>
            <w:r w:rsidRPr="00756624">
              <w:rPr>
                <w:color w:val="000000"/>
                <w:sz w:val="24"/>
                <w:lang w:val="uk-UA"/>
              </w:rPr>
              <w:t xml:space="preserve">Безособові форми дієслова: </w:t>
            </w:r>
            <w:r>
              <w:rPr>
                <w:color w:val="000000"/>
                <w:lang w:val="uk-UA"/>
              </w:rPr>
              <w:t xml:space="preserve">інфінітив, </w:t>
            </w:r>
            <w:r w:rsidRPr="00756624">
              <w:rPr>
                <w:color w:val="000000"/>
                <w:sz w:val="24"/>
                <w:lang w:val="uk-UA"/>
              </w:rPr>
              <w:t>герундій, дієприкметник, дієприслівник.</w:t>
            </w:r>
          </w:p>
        </w:tc>
        <w:tc>
          <w:tcPr>
            <w:tcW w:w="1560" w:type="dxa"/>
          </w:tcPr>
          <w:p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11EED" w:rsidRPr="007466EE" w:rsidTr="002D5861">
        <w:trPr>
          <w:jc w:val="center"/>
        </w:trPr>
        <w:tc>
          <w:tcPr>
            <w:tcW w:w="709" w:type="dxa"/>
          </w:tcPr>
          <w:p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B11EED" w:rsidRPr="00756624" w:rsidRDefault="00756624" w:rsidP="00B11EED">
            <w:pPr>
              <w:pStyle w:val="BodyText"/>
              <w:spacing w:after="0"/>
              <w:jc w:val="both"/>
              <w:rPr>
                <w:sz w:val="24"/>
              </w:rPr>
            </w:pPr>
            <w:r w:rsidRPr="00756624">
              <w:rPr>
                <w:color w:val="000000"/>
                <w:sz w:val="24"/>
                <w:lang w:val="uk-UA"/>
              </w:rPr>
              <w:t>Службові частини мови. Артикль. Прийменник. Сполучник.</w:t>
            </w:r>
          </w:p>
        </w:tc>
        <w:tc>
          <w:tcPr>
            <w:tcW w:w="1560" w:type="dxa"/>
          </w:tcPr>
          <w:p w:rsidR="00B11EED" w:rsidRPr="00B11EED" w:rsidRDefault="00B11EED" w:rsidP="00B11E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:rsidR="003E5BDA" w:rsidRDefault="003E5BDA" w:rsidP="003E5BDA">
      <w:pPr>
        <w:ind w:left="7513" w:hanging="6946"/>
        <w:rPr>
          <w:lang w:val="uk-UA"/>
        </w:rPr>
      </w:pPr>
    </w:p>
    <w:p w:rsidR="00F021F4" w:rsidRDefault="00F021F4" w:rsidP="00F37617">
      <w:pPr>
        <w:ind w:left="720"/>
        <w:jc w:val="center"/>
        <w:rPr>
          <w:b/>
          <w:caps/>
        </w:rPr>
      </w:pPr>
    </w:p>
    <w:p w:rsidR="00F021F4" w:rsidRDefault="00F021F4" w:rsidP="00F37617">
      <w:pPr>
        <w:ind w:left="720"/>
        <w:jc w:val="center"/>
        <w:rPr>
          <w:b/>
          <w:caps/>
        </w:rPr>
      </w:pPr>
    </w:p>
    <w:p w:rsidR="00F37617" w:rsidRPr="00EC5A06" w:rsidRDefault="003E5BDA" w:rsidP="00F37617">
      <w:pPr>
        <w:ind w:left="720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caps/>
        </w:rPr>
        <w:t xml:space="preserve">6. </w:t>
      </w:r>
      <w:proofErr w:type="gramStart"/>
      <w:r>
        <w:rPr>
          <w:b/>
          <w:caps/>
          <w:szCs w:val="32"/>
        </w:rPr>
        <w:t>Самостійна  робота</w:t>
      </w:r>
      <w:proofErr w:type="gramEnd"/>
    </w:p>
    <w:p w:rsidR="00F37617" w:rsidRDefault="00F37617" w:rsidP="00F37617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37617" w:rsidTr="00486687">
        <w:tc>
          <w:tcPr>
            <w:tcW w:w="709" w:type="dxa"/>
          </w:tcPr>
          <w:p w:rsidR="00F37617" w:rsidRDefault="00F37617" w:rsidP="0048668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F37617" w:rsidRDefault="00F37617" w:rsidP="00486687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F37617" w:rsidTr="00486687">
        <w:tc>
          <w:tcPr>
            <w:tcW w:w="709" w:type="dxa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Конспектування </w:t>
            </w:r>
            <w:r w:rsidR="000109C4">
              <w:rPr>
                <w:szCs w:val="28"/>
                <w:lang w:val="uk-UA"/>
              </w:rPr>
              <w:t>теоретичних</w:t>
            </w:r>
            <w:r>
              <w:rPr>
                <w:szCs w:val="28"/>
                <w:lang w:val="uk-UA"/>
              </w:rPr>
              <w:t xml:space="preserve"> джерел</w:t>
            </w:r>
          </w:p>
        </w:tc>
        <w:tc>
          <w:tcPr>
            <w:tcW w:w="1560" w:type="dxa"/>
          </w:tcPr>
          <w:p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</w:tr>
      <w:tr w:rsidR="00F37617" w:rsidTr="00486687">
        <w:tc>
          <w:tcPr>
            <w:tcW w:w="709" w:type="dxa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napToGrid w:val="0"/>
                <w:lang w:val="uk-UA"/>
              </w:rPr>
              <w:t>В</w:t>
            </w:r>
            <w:r w:rsidRPr="00B07963">
              <w:rPr>
                <w:snapToGrid w:val="0"/>
                <w:lang w:val="uk-UA"/>
              </w:rPr>
              <w:t xml:space="preserve">иконання практичних завдань </w:t>
            </w:r>
            <w:r w:rsidR="000109C4">
              <w:rPr>
                <w:snapToGrid w:val="0"/>
                <w:lang w:val="uk-UA"/>
              </w:rPr>
              <w:t>впродовж</w:t>
            </w:r>
            <w:r w:rsidRPr="00B07963">
              <w:rPr>
                <w:snapToGrid w:val="0"/>
                <w:lang w:val="uk-UA"/>
              </w:rPr>
              <w:t xml:space="preserve"> семестру</w:t>
            </w:r>
          </w:p>
        </w:tc>
        <w:tc>
          <w:tcPr>
            <w:tcW w:w="1560" w:type="dxa"/>
          </w:tcPr>
          <w:p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F37617" w:rsidTr="00486687">
        <w:tc>
          <w:tcPr>
            <w:tcW w:w="709" w:type="dxa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F37617" w:rsidRDefault="00F37617" w:rsidP="00486687">
            <w:pPr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П</w:t>
            </w:r>
            <w:r w:rsidRPr="00B07963">
              <w:rPr>
                <w:snapToGrid w:val="0"/>
                <w:lang w:val="uk-UA"/>
              </w:rPr>
              <w:t>ідготовка до практичних</w:t>
            </w:r>
            <w:r>
              <w:rPr>
                <w:snapToGrid w:val="0"/>
                <w:lang w:val="uk-UA"/>
              </w:rPr>
              <w:t xml:space="preserve"> занять</w:t>
            </w:r>
          </w:p>
        </w:tc>
        <w:tc>
          <w:tcPr>
            <w:tcW w:w="1560" w:type="dxa"/>
          </w:tcPr>
          <w:p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F37617" w:rsidTr="00486687">
        <w:tc>
          <w:tcPr>
            <w:tcW w:w="709" w:type="dxa"/>
          </w:tcPr>
          <w:p w:rsidR="00F37617" w:rsidRDefault="00F37617" w:rsidP="0048668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F37617" w:rsidRDefault="00F37617" w:rsidP="0048668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F37617" w:rsidRPr="004B4957" w:rsidRDefault="002C330E" w:rsidP="004866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</w:p>
        </w:tc>
      </w:tr>
    </w:tbl>
    <w:p w:rsidR="00F37617" w:rsidRDefault="00F37617" w:rsidP="00F37617">
      <w:pPr>
        <w:ind w:firstLine="284"/>
        <w:jc w:val="center"/>
        <w:rPr>
          <w:b/>
          <w:szCs w:val="28"/>
          <w:lang w:val="uk-UA"/>
        </w:rPr>
      </w:pPr>
    </w:p>
    <w:p w:rsidR="003E5BDA" w:rsidRDefault="003E5BDA" w:rsidP="003E5BDA">
      <w:pPr>
        <w:ind w:firstLine="1"/>
        <w:rPr>
          <w:b/>
          <w:caps/>
          <w:szCs w:val="32"/>
        </w:rPr>
      </w:pPr>
      <w:r>
        <w:rPr>
          <w:b/>
          <w:caps/>
          <w:szCs w:val="32"/>
        </w:rPr>
        <w:t>7. МЕТОДИ КОНТРОЛЮ</w:t>
      </w:r>
    </w:p>
    <w:p w:rsidR="003E5BDA" w:rsidRPr="00903451" w:rsidRDefault="00FA2425" w:rsidP="00F6002D">
      <w:pPr>
        <w:rPr>
          <w:b/>
        </w:rPr>
      </w:pPr>
      <w:r>
        <w:rPr>
          <w:b/>
          <w:lang w:val="uk-UA"/>
        </w:rPr>
        <w:t>Тести</w:t>
      </w:r>
      <w:r w:rsidR="003E5BDA" w:rsidRPr="00903451">
        <w:rPr>
          <w:b/>
        </w:rPr>
        <w:t xml:space="preserve">, </w:t>
      </w:r>
      <w:r w:rsidR="002C330E">
        <w:rPr>
          <w:b/>
          <w:lang w:val="uk-UA"/>
        </w:rPr>
        <w:t>залік</w:t>
      </w:r>
      <w:r w:rsidR="003E5BDA" w:rsidRPr="00903451">
        <w:rPr>
          <w:b/>
        </w:rPr>
        <w:t>.</w:t>
      </w:r>
    </w:p>
    <w:p w:rsidR="00F37617" w:rsidRDefault="00F37617" w:rsidP="00F37617">
      <w:pPr>
        <w:ind w:firstLine="567"/>
        <w:jc w:val="both"/>
        <w:rPr>
          <w:szCs w:val="20"/>
          <w:lang w:val="uk-UA"/>
        </w:rPr>
      </w:pPr>
    </w:p>
    <w:p w:rsidR="00A77A31" w:rsidRDefault="00A77A31" w:rsidP="00F37617">
      <w:pPr>
        <w:ind w:firstLine="567"/>
        <w:jc w:val="both"/>
        <w:rPr>
          <w:szCs w:val="20"/>
          <w:lang w:val="uk-UA"/>
        </w:rPr>
      </w:pPr>
    </w:p>
    <w:p w:rsidR="00F37617" w:rsidRPr="009B3A25" w:rsidRDefault="00F37617" w:rsidP="00F37617">
      <w:pPr>
        <w:ind w:firstLine="567"/>
        <w:jc w:val="both"/>
        <w:rPr>
          <w:szCs w:val="20"/>
          <w:lang w:val="uk-UA"/>
        </w:rPr>
      </w:pPr>
    </w:p>
    <w:p w:rsidR="00F37617" w:rsidRPr="00EC5A06" w:rsidRDefault="003E5BDA" w:rsidP="00F3761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3E5BDA">
        <w:rPr>
          <w:b/>
          <w:bCs/>
          <w:i/>
          <w:lang w:val="uk-UA"/>
        </w:rPr>
        <w:t>8</w:t>
      </w:r>
      <w:r w:rsidR="00F37617" w:rsidRPr="003E5BDA">
        <w:rPr>
          <w:b/>
          <w:bCs/>
          <w:i/>
          <w:lang w:val="uk-UA"/>
        </w:rPr>
        <w:t xml:space="preserve">. </w:t>
      </w:r>
      <w:r w:rsidRPr="003E5BDA">
        <w:rPr>
          <w:b/>
          <w:caps/>
        </w:rPr>
        <w:t>Розподіл</w:t>
      </w:r>
      <w:r>
        <w:rPr>
          <w:b/>
          <w:caps/>
          <w:szCs w:val="32"/>
        </w:rPr>
        <w:t xml:space="preserve"> балів, що присвоюється студентам</w:t>
      </w:r>
    </w:p>
    <w:p w:rsidR="00F37617" w:rsidRDefault="00F37617" w:rsidP="00F37617">
      <w:pPr>
        <w:pStyle w:val="Heading7"/>
        <w:rPr>
          <w:b/>
          <w:i/>
          <w:lang w:val="uk-UA"/>
        </w:rPr>
      </w:pPr>
      <w:r>
        <w:rPr>
          <w:b/>
          <w:i/>
          <w:lang w:val="uk-UA"/>
        </w:rPr>
        <w:t xml:space="preserve">Форма підсумкового контролю </w:t>
      </w:r>
      <w:r w:rsidR="00A77A31">
        <w:rPr>
          <w:b/>
          <w:i/>
          <w:lang w:val="uk-UA"/>
        </w:rPr>
        <w:t>–</w:t>
      </w:r>
      <w:r w:rsidR="00E40B62">
        <w:rPr>
          <w:b/>
          <w:i/>
          <w:lang w:val="uk-UA"/>
        </w:rPr>
        <w:t>залік</w:t>
      </w:r>
    </w:p>
    <w:p w:rsidR="00A77A31" w:rsidRPr="00A77A31" w:rsidRDefault="00A77A31" w:rsidP="00A77A31">
      <w:pPr>
        <w:rPr>
          <w:lang w:val="uk-UA"/>
        </w:rPr>
      </w:pPr>
    </w:p>
    <w:p w:rsidR="007466EE" w:rsidRDefault="007466EE" w:rsidP="00F37617">
      <w:pPr>
        <w:jc w:val="center"/>
        <w:rPr>
          <w:b/>
          <w:bCs/>
          <w:lang w:val="uk-UA"/>
        </w:rPr>
      </w:pPr>
    </w:p>
    <w:tbl>
      <w:tblPr>
        <w:tblStyle w:val="TableGrid"/>
        <w:tblW w:w="850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113"/>
        <w:gridCol w:w="1013"/>
        <w:gridCol w:w="1415"/>
        <w:gridCol w:w="993"/>
      </w:tblGrid>
      <w:tr w:rsidR="003F4EE3" w:rsidTr="00943338"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E3" w:rsidRDefault="003F4EE3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3" w:rsidRDefault="003F4EE3">
            <w:pPr>
              <w:jc w:val="center"/>
            </w:pPr>
            <w:proofErr w:type="spellStart"/>
            <w:r>
              <w:t>Підсумковий</w:t>
            </w:r>
            <w:proofErr w:type="spellEnd"/>
            <w:r>
              <w:t xml:space="preserve"> </w:t>
            </w:r>
            <w:proofErr w:type="spellStart"/>
            <w:r>
              <w:t>тест</w:t>
            </w:r>
            <w:proofErr w:type="spellEnd"/>
            <w:r>
              <w:t xml:space="preserve"> </w:t>
            </w:r>
          </w:p>
          <w:p w:rsidR="003F4EE3" w:rsidRDefault="003F4E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E3" w:rsidRDefault="003F4EE3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3F4EE3" w:rsidTr="00943338"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E3" w:rsidRDefault="003F4EE3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Змістовий модуль №1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E3" w:rsidRDefault="003F4EE3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E3" w:rsidRDefault="003F4EE3">
            <w:pPr>
              <w:rPr>
                <w:b/>
                <w:bCs/>
                <w:lang w:val="uk-UA"/>
              </w:rPr>
            </w:pPr>
          </w:p>
        </w:tc>
      </w:tr>
      <w:tr w:rsidR="00943338" w:rsidTr="0094333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38" w:rsidRDefault="0094333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38" w:rsidRDefault="0094333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Т3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Т4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Т5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38" w:rsidRDefault="0094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38" w:rsidRDefault="00943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43338" w:rsidTr="0094333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38" w:rsidRPr="00943338" w:rsidRDefault="00943338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10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38" w:rsidRDefault="0094333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38" w:rsidRDefault="00943338">
            <w:pPr>
              <w:rPr>
                <w:b/>
                <w:bCs/>
              </w:rPr>
            </w:pPr>
          </w:p>
        </w:tc>
      </w:tr>
    </w:tbl>
    <w:p w:rsidR="007466EE" w:rsidRDefault="007466EE" w:rsidP="00F37617">
      <w:pPr>
        <w:jc w:val="center"/>
        <w:rPr>
          <w:b/>
          <w:bCs/>
          <w:lang w:val="uk-UA"/>
        </w:rPr>
      </w:pPr>
    </w:p>
    <w:p w:rsidR="00F37617" w:rsidRDefault="00F37617" w:rsidP="00F37617">
      <w:pPr>
        <w:pStyle w:val="BodyTextIndent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F37617" w:rsidRDefault="00F37617" w:rsidP="003E5BDA">
      <w:pPr>
        <w:numPr>
          <w:ilvl w:val="0"/>
          <w:numId w:val="5"/>
        </w:numPr>
        <w:ind w:left="993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F37617" w:rsidRDefault="00F37617" w:rsidP="003E5BDA">
      <w:pPr>
        <w:numPr>
          <w:ilvl w:val="0"/>
          <w:numId w:val="5"/>
        </w:numPr>
        <w:ind w:left="993"/>
        <w:jc w:val="both"/>
        <w:rPr>
          <w:lang w:val="uk-UA"/>
        </w:rPr>
      </w:pPr>
      <w:r>
        <w:rPr>
          <w:lang w:val="uk-UA"/>
        </w:rPr>
        <w:lastRenderedPageBreak/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F37617" w:rsidRDefault="00F37617" w:rsidP="00F37617">
      <w:pPr>
        <w:ind w:left="1440"/>
        <w:jc w:val="both"/>
        <w:rPr>
          <w:lang w:val="uk-UA"/>
        </w:rPr>
      </w:pPr>
    </w:p>
    <w:p w:rsidR="00A77A31" w:rsidRDefault="00A77A31" w:rsidP="00F37617">
      <w:pPr>
        <w:ind w:left="1440"/>
        <w:jc w:val="both"/>
        <w:rPr>
          <w:lang w:val="uk-UA"/>
        </w:rPr>
      </w:pPr>
    </w:p>
    <w:p w:rsidR="00A77A31" w:rsidRDefault="00A77A31" w:rsidP="00F37617">
      <w:pPr>
        <w:ind w:left="1440"/>
        <w:jc w:val="both"/>
        <w:rPr>
          <w:lang w:val="uk-UA"/>
        </w:rPr>
      </w:pPr>
    </w:p>
    <w:p w:rsidR="00A77A31" w:rsidRDefault="00A77A31" w:rsidP="00F37617">
      <w:pPr>
        <w:ind w:left="1440"/>
        <w:jc w:val="both"/>
        <w:rPr>
          <w:lang w:val="uk-UA"/>
        </w:rPr>
      </w:pPr>
    </w:p>
    <w:p w:rsidR="00A77A31" w:rsidRDefault="00A77A31" w:rsidP="00F37617">
      <w:pPr>
        <w:ind w:left="1440"/>
        <w:jc w:val="both"/>
        <w:rPr>
          <w:lang w:val="uk-UA"/>
        </w:rPr>
      </w:pPr>
    </w:p>
    <w:p w:rsidR="00F37617" w:rsidRDefault="00F37617" w:rsidP="003E5BDA">
      <w:pPr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Університету, національна та ECTS</w:t>
      </w:r>
    </w:p>
    <w:p w:rsidR="00F37617" w:rsidRDefault="00F37617" w:rsidP="00F37617">
      <w:pPr>
        <w:jc w:val="center"/>
        <w:rPr>
          <w:b/>
          <w:bCs/>
          <w:lang w:val="uk-UA"/>
        </w:rPr>
      </w:pPr>
    </w:p>
    <w:p w:rsidR="00A77A31" w:rsidRDefault="00A77A31" w:rsidP="00F37617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F37617" w:rsidTr="00486687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F37617" w:rsidTr="00486687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F37617" w:rsidTr="00486687">
        <w:trPr>
          <w:cantSplit/>
        </w:trPr>
        <w:tc>
          <w:tcPr>
            <w:tcW w:w="1478" w:type="dxa"/>
            <w:vAlign w:val="center"/>
          </w:tcPr>
          <w:p w:rsidR="00F37617" w:rsidRDefault="00F37617" w:rsidP="00486687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F37617" w:rsidRPr="003E5BDA" w:rsidRDefault="00F37617" w:rsidP="00486687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F37617" w:rsidRPr="003E5BDA" w:rsidRDefault="00F37617" w:rsidP="00486687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F37617" w:rsidRPr="003E5BDA" w:rsidRDefault="00F37617" w:rsidP="00486687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:rsidR="00F37617" w:rsidRPr="003E5BDA" w:rsidRDefault="00F37617" w:rsidP="00486687">
            <w:pPr>
              <w:jc w:val="center"/>
              <w:rPr>
                <w:i/>
                <w:sz w:val="26"/>
                <w:szCs w:val="26"/>
                <w:lang w:val="uk-UA"/>
              </w:rPr>
            </w:pPr>
          </w:p>
          <w:p w:rsidR="00F37617" w:rsidRPr="003E5BDA" w:rsidRDefault="00F37617" w:rsidP="00486687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3E5BDA">
              <w:rPr>
                <w:rFonts w:ascii="Times New Roman" w:hAnsi="Times New Roman" w:cs="Times New Roman"/>
                <w:b w:val="0"/>
                <w:i/>
              </w:rPr>
              <w:t>Зараховано</w:t>
            </w:r>
            <w:proofErr w:type="spellEnd"/>
          </w:p>
        </w:tc>
      </w:tr>
      <w:tr w:rsidR="00F37617" w:rsidTr="00486687">
        <w:trPr>
          <w:cantSplit/>
          <w:trHeight w:val="194"/>
        </w:trPr>
        <w:tc>
          <w:tcPr>
            <w:tcW w:w="1478" w:type="dxa"/>
            <w:vAlign w:val="center"/>
          </w:tcPr>
          <w:p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:rsidTr="00486687">
        <w:trPr>
          <w:cantSplit/>
        </w:trPr>
        <w:tc>
          <w:tcPr>
            <w:tcW w:w="1478" w:type="dxa"/>
            <w:vAlign w:val="center"/>
          </w:tcPr>
          <w:p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:rsidTr="00486687">
        <w:trPr>
          <w:cantSplit/>
        </w:trPr>
        <w:tc>
          <w:tcPr>
            <w:tcW w:w="1478" w:type="dxa"/>
            <w:vAlign w:val="center"/>
          </w:tcPr>
          <w:p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F37617" w:rsidRPr="003E5BDA" w:rsidRDefault="00F37617" w:rsidP="00486687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37617" w:rsidTr="00486687">
        <w:trPr>
          <w:cantSplit/>
        </w:trPr>
        <w:tc>
          <w:tcPr>
            <w:tcW w:w="1478" w:type="dxa"/>
            <w:vAlign w:val="center"/>
          </w:tcPr>
          <w:p w:rsidR="00F37617" w:rsidRDefault="00F37617" w:rsidP="00486687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F37617" w:rsidRDefault="00F37617" w:rsidP="004866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3E5BDA">
              <w:rPr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F37617" w:rsidRDefault="00F37617" w:rsidP="00486687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F37617" w:rsidRDefault="00F37617" w:rsidP="004866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3E5BDA" w:rsidRDefault="003E5BDA" w:rsidP="003E5BDA">
      <w:pPr>
        <w:rPr>
          <w:b/>
          <w:bCs/>
          <w:i/>
          <w:sz w:val="32"/>
          <w:szCs w:val="32"/>
          <w:lang w:val="uk-UA"/>
        </w:rPr>
      </w:pPr>
    </w:p>
    <w:p w:rsidR="003E5BDA" w:rsidRPr="0037383F" w:rsidRDefault="003E5BDA" w:rsidP="00E6731C">
      <w:pPr>
        <w:rPr>
          <w:b/>
          <w:caps/>
        </w:rPr>
      </w:pPr>
      <w:r>
        <w:rPr>
          <w:b/>
          <w:caps/>
        </w:rPr>
        <w:t>9. Рекомендована література</w:t>
      </w:r>
    </w:p>
    <w:p w:rsidR="003E5BDA" w:rsidRDefault="003E5BDA" w:rsidP="003E5BDA">
      <w:pPr>
        <w:shd w:val="clear" w:color="auto" w:fill="FFFFFF"/>
        <w:rPr>
          <w:b/>
          <w:bCs/>
          <w:spacing w:val="-6"/>
          <w:lang w:val="uk-UA"/>
        </w:rPr>
      </w:pPr>
    </w:p>
    <w:p w:rsidR="003F4EE3" w:rsidRDefault="003F4EE3" w:rsidP="003F4EE3">
      <w:pPr>
        <w:shd w:val="clear" w:color="auto" w:fill="FFFFFF"/>
        <w:rPr>
          <w:b/>
          <w:bCs/>
          <w:i/>
          <w:spacing w:val="-6"/>
          <w:lang w:val="uk-UA"/>
        </w:rPr>
      </w:pPr>
      <w:r>
        <w:rPr>
          <w:b/>
          <w:bCs/>
          <w:i/>
          <w:spacing w:val="-6"/>
          <w:lang w:val="uk-UA"/>
        </w:rPr>
        <w:t>Базова</w:t>
      </w:r>
    </w:p>
    <w:p w:rsidR="008637A1" w:rsidRPr="00B11EED" w:rsidRDefault="000109C4" w:rsidP="008637A1">
      <w:pPr>
        <w:pStyle w:val="ListParagraph"/>
        <w:numPr>
          <w:ilvl w:val="0"/>
          <w:numId w:val="13"/>
        </w:numPr>
        <w:spacing w:after="160" w:line="256" w:lineRule="auto"/>
        <w:jc w:val="both"/>
      </w:pPr>
      <w:proofErr w:type="spellStart"/>
      <w:r>
        <w:rPr>
          <w:lang w:val="uk-UA"/>
        </w:rPr>
        <w:t>Корунець</w:t>
      </w:r>
      <w:proofErr w:type="spellEnd"/>
      <w:r>
        <w:rPr>
          <w:lang w:val="uk-UA"/>
        </w:rPr>
        <w:t xml:space="preserve"> І. В</w:t>
      </w:r>
      <w:r w:rsidR="008637A1">
        <w:t xml:space="preserve">.  </w:t>
      </w:r>
      <w:r>
        <w:rPr>
          <w:lang w:val="uk-UA"/>
        </w:rPr>
        <w:t>Теорія і практика перекладу</w:t>
      </w:r>
      <w:r w:rsidR="008637A1">
        <w:t xml:space="preserve">  (</w:t>
      </w:r>
      <w:r>
        <w:rPr>
          <w:lang w:val="uk-UA"/>
        </w:rPr>
        <w:t>аспектний переклад</w:t>
      </w:r>
      <w:r w:rsidR="008637A1">
        <w:t xml:space="preserve">): </w:t>
      </w:r>
      <w:r>
        <w:rPr>
          <w:lang w:val="uk-UA"/>
        </w:rPr>
        <w:t xml:space="preserve">підручник. Під редакцією </w:t>
      </w:r>
      <w:proofErr w:type="spellStart"/>
      <w:r>
        <w:rPr>
          <w:lang w:val="uk-UA"/>
        </w:rPr>
        <w:t>Тереха</w:t>
      </w:r>
      <w:proofErr w:type="spellEnd"/>
      <w:r>
        <w:rPr>
          <w:lang w:val="uk-UA"/>
        </w:rPr>
        <w:t xml:space="preserve"> О. І</w:t>
      </w:r>
      <w:r>
        <w:t xml:space="preserve">. </w:t>
      </w:r>
      <w:r w:rsidR="003873C1">
        <w:t>–</w:t>
      </w:r>
      <w:r w:rsidR="003873C1">
        <w:rPr>
          <w:lang w:val="uk-UA"/>
        </w:rPr>
        <w:t xml:space="preserve"> </w:t>
      </w:r>
      <w:r>
        <w:rPr>
          <w:lang w:val="uk-UA"/>
        </w:rPr>
        <w:t>Вінниця</w:t>
      </w:r>
      <w:r w:rsidR="008637A1">
        <w:t xml:space="preserve">: </w:t>
      </w:r>
      <w:r>
        <w:rPr>
          <w:lang w:val="uk-UA"/>
        </w:rPr>
        <w:t>Нова книга</w:t>
      </w:r>
      <w:r w:rsidR="008637A1">
        <w:t>, 200</w:t>
      </w:r>
      <w:r>
        <w:rPr>
          <w:lang w:val="uk-UA"/>
        </w:rPr>
        <w:t>0</w:t>
      </w:r>
      <w:r w:rsidR="008637A1">
        <w:t>. –</w:t>
      </w:r>
      <w:r>
        <w:rPr>
          <w:lang w:val="uk-UA"/>
        </w:rPr>
        <w:t xml:space="preserve"> 446 с</w:t>
      </w:r>
      <w:r w:rsidR="008637A1">
        <w:t>.</w:t>
      </w:r>
    </w:p>
    <w:p w:rsidR="008637A1" w:rsidRDefault="000109C4" w:rsidP="008637A1">
      <w:pPr>
        <w:pStyle w:val="ListParagraph"/>
        <w:numPr>
          <w:ilvl w:val="0"/>
          <w:numId w:val="13"/>
        </w:numPr>
        <w:spacing w:after="160" w:line="256" w:lineRule="auto"/>
        <w:jc w:val="both"/>
      </w:pPr>
      <w:r>
        <w:rPr>
          <w:lang w:val="en-GB"/>
        </w:rPr>
        <w:t>Swan M</w:t>
      </w:r>
      <w:r w:rsidR="008637A1">
        <w:t xml:space="preserve">. </w:t>
      </w:r>
      <w:r>
        <w:rPr>
          <w:lang w:val="en-GB"/>
        </w:rPr>
        <w:t>Practical English usage. International student’s edition. – Oxford: Oxford University Press, 2007</w:t>
      </w:r>
      <w:r w:rsidR="008637A1">
        <w:t xml:space="preserve">. – </w:t>
      </w:r>
      <w:r>
        <w:rPr>
          <w:lang w:val="en-GB"/>
        </w:rPr>
        <w:t>654 p</w:t>
      </w:r>
      <w:r w:rsidR="008637A1">
        <w:t xml:space="preserve">. </w:t>
      </w:r>
    </w:p>
    <w:p w:rsidR="00B11EED" w:rsidRDefault="00B11EED" w:rsidP="003F4EE3">
      <w:pPr>
        <w:shd w:val="clear" w:color="auto" w:fill="FFFFFF"/>
        <w:rPr>
          <w:b/>
          <w:bCs/>
          <w:i/>
          <w:spacing w:val="-6"/>
          <w:lang w:val="uk-UA"/>
        </w:rPr>
      </w:pPr>
    </w:p>
    <w:p w:rsidR="00B11EED" w:rsidRDefault="00B11EED" w:rsidP="00B11EED">
      <w:pPr>
        <w:shd w:val="clear" w:color="auto" w:fill="FFFFFF"/>
        <w:rPr>
          <w:b/>
          <w:bCs/>
          <w:i/>
          <w:spacing w:val="-6"/>
          <w:lang w:val="uk-UA"/>
        </w:rPr>
      </w:pPr>
      <w:r>
        <w:rPr>
          <w:b/>
          <w:bCs/>
          <w:i/>
          <w:spacing w:val="-6"/>
          <w:lang w:val="uk-UA"/>
        </w:rPr>
        <w:t>Допоміжна</w:t>
      </w:r>
    </w:p>
    <w:p w:rsidR="00B11EED" w:rsidRDefault="00B11EED" w:rsidP="003F4EE3">
      <w:pPr>
        <w:shd w:val="clear" w:color="auto" w:fill="FFFFFF"/>
        <w:rPr>
          <w:bCs/>
          <w:i/>
          <w:spacing w:val="-6"/>
          <w:lang w:val="uk-UA"/>
        </w:rPr>
      </w:pPr>
    </w:p>
    <w:p w:rsidR="000109C4" w:rsidRDefault="000109C4" w:rsidP="008637A1">
      <w:pPr>
        <w:pStyle w:val="ListParagraph"/>
        <w:numPr>
          <w:ilvl w:val="0"/>
          <w:numId w:val="14"/>
        </w:numPr>
        <w:spacing w:after="160" w:line="256" w:lineRule="auto"/>
        <w:jc w:val="both"/>
      </w:pPr>
      <w:r>
        <w:rPr>
          <w:lang w:val="en-GB"/>
        </w:rPr>
        <w:t xml:space="preserve">Thompson A.J., Martinet A.V. A practical English Grammar. – Oxford: Oxford University Press, </w:t>
      </w:r>
      <w:r w:rsidR="003873C1">
        <w:rPr>
          <w:lang w:val="en-GB"/>
        </w:rPr>
        <w:t>1997</w:t>
      </w:r>
      <w:r>
        <w:t xml:space="preserve">. – </w:t>
      </w:r>
      <w:r>
        <w:rPr>
          <w:lang w:val="en-GB"/>
        </w:rPr>
        <w:t>383 p</w:t>
      </w:r>
      <w:r>
        <w:t>.</w:t>
      </w:r>
    </w:p>
    <w:p w:rsidR="003873C1" w:rsidRDefault="003873C1" w:rsidP="003873C1">
      <w:pPr>
        <w:pStyle w:val="ListParagraph"/>
        <w:numPr>
          <w:ilvl w:val="0"/>
          <w:numId w:val="14"/>
        </w:numPr>
        <w:spacing w:after="160" w:line="256" w:lineRule="auto"/>
        <w:jc w:val="both"/>
      </w:pPr>
      <w:r>
        <w:rPr>
          <w:lang w:val="en-GB"/>
        </w:rPr>
        <w:t>Thompson A.J., Martinet A.V. A practical English Grammar. Exercises 1. – Oxford: Oxford University Press, 1997</w:t>
      </w:r>
      <w:r>
        <w:t xml:space="preserve">. – </w:t>
      </w:r>
      <w:r>
        <w:rPr>
          <w:lang w:val="en-GB"/>
        </w:rPr>
        <w:t>383 p</w:t>
      </w:r>
      <w:r>
        <w:t>.</w:t>
      </w:r>
    </w:p>
    <w:p w:rsidR="003873C1" w:rsidRDefault="003873C1" w:rsidP="003873C1">
      <w:pPr>
        <w:pStyle w:val="ListParagraph"/>
        <w:numPr>
          <w:ilvl w:val="0"/>
          <w:numId w:val="14"/>
        </w:numPr>
        <w:spacing w:after="160" w:line="256" w:lineRule="auto"/>
        <w:jc w:val="both"/>
      </w:pPr>
      <w:r>
        <w:rPr>
          <w:lang w:val="en-GB"/>
        </w:rPr>
        <w:t>Thompson A.J., Martinet A.V. A practical English Grammar. Exercises 2. – Oxford: Oxford University Press, 1997</w:t>
      </w:r>
      <w:r>
        <w:t xml:space="preserve">. – </w:t>
      </w:r>
      <w:r>
        <w:rPr>
          <w:lang w:val="en-GB"/>
        </w:rPr>
        <w:t>383 p</w:t>
      </w:r>
      <w:r>
        <w:t>.</w:t>
      </w:r>
    </w:p>
    <w:p w:rsidR="003873C1" w:rsidRPr="003873C1" w:rsidRDefault="00BD1300" w:rsidP="003873C1">
      <w:pPr>
        <w:pStyle w:val="ListParagraph"/>
        <w:numPr>
          <w:ilvl w:val="0"/>
          <w:numId w:val="14"/>
        </w:numPr>
      </w:pPr>
      <w:hyperlink r:id="rId6" w:history="1">
        <w:r w:rsidR="003873C1" w:rsidRPr="003873C1">
          <w:rPr>
            <w:color w:val="0000FF"/>
            <w:u w:val="single"/>
          </w:rPr>
          <w:t>https://www.yakaboo.ua/ua/understanding-and-using-english-grammar-with-myenglishlab.html?gclid=Cj0KCQiAm4TyBRDgARIsAOU75srG5VJ4vjGtl-xTLUbuDX9AK8pMuKWAi8MEMZ8Fov41vYVJCetcHVUaAqJ3EALw_wcB</w:t>
        </w:r>
      </w:hyperlink>
    </w:p>
    <w:p w:rsidR="003873C1" w:rsidRDefault="00BD1300" w:rsidP="003873C1">
      <w:pPr>
        <w:pStyle w:val="ListParagraph"/>
        <w:numPr>
          <w:ilvl w:val="0"/>
          <w:numId w:val="14"/>
        </w:numPr>
      </w:pPr>
      <w:hyperlink r:id="rId7" w:history="1">
        <w:r w:rsidR="003873C1">
          <w:rPr>
            <w:rStyle w:val="Hyperlink"/>
          </w:rPr>
          <w:t>https://www.yakaboo.ua/ua/english-grammar-in-use-5th-edition-book-with-answers.html?gclid=Cj0KCQiAm4TyBRDgARIsAOU75spmVXN8rMCF4xfFnKDyFufp2y6uheg-JJ25zOKrkqAd6J1g9Q0y664aAro8EALw_wcB</w:t>
        </w:r>
      </w:hyperlink>
    </w:p>
    <w:p w:rsidR="003F4EE3" w:rsidRPr="00DD0B1D" w:rsidRDefault="003F4EE3" w:rsidP="003873C1">
      <w:pPr>
        <w:spacing w:after="160" w:line="256" w:lineRule="auto"/>
        <w:ind w:left="720"/>
        <w:jc w:val="both"/>
      </w:pPr>
    </w:p>
    <w:p w:rsidR="00F37617" w:rsidRPr="00BB24EF" w:rsidRDefault="00F37617" w:rsidP="00F3761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lang w:val="uk-UA"/>
        </w:rPr>
      </w:pPr>
    </w:p>
    <w:p w:rsidR="00FD508A" w:rsidRDefault="00F37617" w:rsidP="00A77A31">
      <w:pPr>
        <w:jc w:val="right"/>
      </w:pPr>
      <w:r>
        <w:rPr>
          <w:lang w:val="uk-UA"/>
        </w:rPr>
        <w:t>Автор ___________________/</w:t>
      </w:r>
      <w:proofErr w:type="spellStart"/>
      <w:r w:rsidR="003873C1">
        <w:rPr>
          <w:lang w:val="uk-UA"/>
        </w:rPr>
        <w:t>Молчко</w:t>
      </w:r>
      <w:proofErr w:type="spellEnd"/>
      <w:r w:rsidR="003873C1">
        <w:rPr>
          <w:lang w:val="uk-UA"/>
        </w:rPr>
        <w:t xml:space="preserve"> О</w:t>
      </w:r>
      <w:r>
        <w:rPr>
          <w:lang w:val="uk-UA"/>
        </w:rPr>
        <w:t>.</w:t>
      </w:r>
      <w:r w:rsidR="0042400A">
        <w:rPr>
          <w:lang w:val="uk-UA"/>
        </w:rPr>
        <w:t>О</w:t>
      </w:r>
      <w:r>
        <w:rPr>
          <w:lang w:val="uk-UA"/>
        </w:rPr>
        <w:t>./</w:t>
      </w:r>
    </w:p>
    <w:sectPr w:rsidR="00FD508A" w:rsidSect="0074305F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03C"/>
    <w:multiLevelType w:val="hybridMultilevel"/>
    <w:tmpl w:val="E5F8122A"/>
    <w:lvl w:ilvl="0" w:tplc="0BE2530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A7CF7"/>
    <w:multiLevelType w:val="hybridMultilevel"/>
    <w:tmpl w:val="D1FC5D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883790"/>
    <w:multiLevelType w:val="hybridMultilevel"/>
    <w:tmpl w:val="FC1A3E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0517F"/>
    <w:multiLevelType w:val="hybridMultilevel"/>
    <w:tmpl w:val="614872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01323"/>
    <w:multiLevelType w:val="hybridMultilevel"/>
    <w:tmpl w:val="B176B1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7473"/>
    <w:multiLevelType w:val="hybridMultilevel"/>
    <w:tmpl w:val="425E6D3A"/>
    <w:lvl w:ilvl="0" w:tplc="0409000D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50A51"/>
    <w:multiLevelType w:val="hybridMultilevel"/>
    <w:tmpl w:val="EC342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31EB34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93BD2"/>
    <w:multiLevelType w:val="hybridMultilevel"/>
    <w:tmpl w:val="36B08BD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F90CC2"/>
    <w:multiLevelType w:val="hybridMultilevel"/>
    <w:tmpl w:val="DE7E080A"/>
    <w:lvl w:ilvl="0" w:tplc="214A9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65551"/>
    <w:multiLevelType w:val="hybridMultilevel"/>
    <w:tmpl w:val="95B4B9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3F07DD"/>
    <w:multiLevelType w:val="hybridMultilevel"/>
    <w:tmpl w:val="93B87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17"/>
    <w:rsid w:val="00004246"/>
    <w:rsid w:val="000109C4"/>
    <w:rsid w:val="000B2ED2"/>
    <w:rsid w:val="001101C8"/>
    <w:rsid w:val="00243862"/>
    <w:rsid w:val="002C330E"/>
    <w:rsid w:val="002D5472"/>
    <w:rsid w:val="002D5861"/>
    <w:rsid w:val="00311FB3"/>
    <w:rsid w:val="003873C1"/>
    <w:rsid w:val="003B2216"/>
    <w:rsid w:val="003D31F2"/>
    <w:rsid w:val="003E5BDA"/>
    <w:rsid w:val="003F2C2F"/>
    <w:rsid w:val="003F4EE3"/>
    <w:rsid w:val="0040044F"/>
    <w:rsid w:val="0042400A"/>
    <w:rsid w:val="004808C0"/>
    <w:rsid w:val="00486687"/>
    <w:rsid w:val="004A3A5F"/>
    <w:rsid w:val="004B4957"/>
    <w:rsid w:val="005200A8"/>
    <w:rsid w:val="0053457F"/>
    <w:rsid w:val="00553DED"/>
    <w:rsid w:val="005E25B5"/>
    <w:rsid w:val="00601328"/>
    <w:rsid w:val="00655650"/>
    <w:rsid w:val="00673C03"/>
    <w:rsid w:val="0074305F"/>
    <w:rsid w:val="007466EE"/>
    <w:rsid w:val="00756624"/>
    <w:rsid w:val="00780291"/>
    <w:rsid w:val="007969EF"/>
    <w:rsid w:val="007A40AE"/>
    <w:rsid w:val="007B5C27"/>
    <w:rsid w:val="007E57C1"/>
    <w:rsid w:val="008637A1"/>
    <w:rsid w:val="008E416E"/>
    <w:rsid w:val="00903451"/>
    <w:rsid w:val="00904CDC"/>
    <w:rsid w:val="00935077"/>
    <w:rsid w:val="00943338"/>
    <w:rsid w:val="0098305B"/>
    <w:rsid w:val="00A0005A"/>
    <w:rsid w:val="00A12381"/>
    <w:rsid w:val="00A77A31"/>
    <w:rsid w:val="00AB589E"/>
    <w:rsid w:val="00B11EED"/>
    <w:rsid w:val="00B37FF0"/>
    <w:rsid w:val="00B87E9A"/>
    <w:rsid w:val="00BB2B15"/>
    <w:rsid w:val="00BD12E5"/>
    <w:rsid w:val="00BD1300"/>
    <w:rsid w:val="00BD2E95"/>
    <w:rsid w:val="00C52180"/>
    <w:rsid w:val="00CB2551"/>
    <w:rsid w:val="00CD2967"/>
    <w:rsid w:val="00D2152B"/>
    <w:rsid w:val="00DD0B1D"/>
    <w:rsid w:val="00DF0317"/>
    <w:rsid w:val="00E13713"/>
    <w:rsid w:val="00E40B62"/>
    <w:rsid w:val="00E557F1"/>
    <w:rsid w:val="00E66170"/>
    <w:rsid w:val="00E6648B"/>
    <w:rsid w:val="00E6731C"/>
    <w:rsid w:val="00E8162B"/>
    <w:rsid w:val="00EC4BA8"/>
    <w:rsid w:val="00ED5BAF"/>
    <w:rsid w:val="00EE3D06"/>
    <w:rsid w:val="00F021F4"/>
    <w:rsid w:val="00F13403"/>
    <w:rsid w:val="00F357F3"/>
    <w:rsid w:val="00F37617"/>
    <w:rsid w:val="00F6002D"/>
    <w:rsid w:val="00F92FBE"/>
    <w:rsid w:val="00FA2425"/>
    <w:rsid w:val="00FA7EBC"/>
    <w:rsid w:val="00FD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8A334D-0E4E-ED4A-AEDE-864B777C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C1"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F37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F376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F37617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F37617"/>
    <w:pPr>
      <w:spacing w:before="240" w:after="60"/>
      <w:outlineLvl w:val="6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61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rsid w:val="00F3761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3761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376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F37617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F37617"/>
    <w:pPr>
      <w:ind w:firstLine="720"/>
    </w:pPr>
    <w:rPr>
      <w:b/>
      <w:bCs/>
      <w:sz w:val="28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rsid w:val="00F37617"/>
    <w:rPr>
      <w:rFonts w:ascii="Times New Roman" w:eastAsia="Times New Roman" w:hAnsi="Times New Roman" w:cs="Times New Roman"/>
      <w:b/>
      <w:bCs/>
      <w:sz w:val="28"/>
      <w:lang w:val="uk-UA"/>
    </w:rPr>
  </w:style>
  <w:style w:type="paragraph" w:styleId="BodyText">
    <w:name w:val="Body Text"/>
    <w:basedOn w:val="Normal"/>
    <w:link w:val="BodyTextChar"/>
    <w:rsid w:val="00F37617"/>
    <w:pPr>
      <w:spacing w:after="120"/>
    </w:pPr>
    <w:rPr>
      <w:sz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F37617"/>
    <w:rPr>
      <w:rFonts w:ascii="Times New Roman" w:eastAsia="Times New Roman" w:hAnsi="Times New Roman" w:cs="Times New Roman"/>
      <w:sz w:val="28"/>
    </w:rPr>
  </w:style>
  <w:style w:type="paragraph" w:customStyle="1" w:styleId="FR2">
    <w:name w:val="FR2"/>
    <w:rsid w:val="00F3761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FontStyle11">
    <w:name w:val="Font Style11"/>
    <w:rsid w:val="00F37617"/>
    <w:rPr>
      <w:rFonts w:ascii="Cambria" w:hAnsi="Cambria" w:cs="Cambria"/>
      <w:b/>
      <w:bCs/>
      <w:spacing w:val="10"/>
      <w:sz w:val="20"/>
      <w:szCs w:val="20"/>
    </w:rPr>
  </w:style>
  <w:style w:type="paragraph" w:customStyle="1" w:styleId="Style3">
    <w:name w:val="Style3"/>
    <w:basedOn w:val="Normal"/>
    <w:rsid w:val="00F37617"/>
    <w:pPr>
      <w:widowControl w:val="0"/>
      <w:autoSpaceDE w:val="0"/>
      <w:autoSpaceDN w:val="0"/>
      <w:adjustRightInd w:val="0"/>
    </w:pPr>
    <w:rPr>
      <w:rFonts w:ascii="Cambria" w:hAnsi="Cambria"/>
      <w:lang w:val="uk-UA" w:eastAsia="uk-UA"/>
    </w:rPr>
  </w:style>
  <w:style w:type="paragraph" w:customStyle="1" w:styleId="Style4">
    <w:name w:val="Style4"/>
    <w:basedOn w:val="Normal"/>
    <w:rsid w:val="00F37617"/>
    <w:pPr>
      <w:widowControl w:val="0"/>
      <w:autoSpaceDE w:val="0"/>
      <w:autoSpaceDN w:val="0"/>
      <w:adjustRightInd w:val="0"/>
      <w:spacing w:line="276" w:lineRule="exact"/>
    </w:pPr>
    <w:rPr>
      <w:rFonts w:ascii="Cambria" w:hAnsi="Cambria"/>
      <w:lang w:val="uk-UA" w:eastAsia="uk-UA"/>
    </w:rPr>
  </w:style>
  <w:style w:type="character" w:styleId="Hyperlink">
    <w:name w:val="Hyperlink"/>
    <w:uiPriority w:val="99"/>
    <w:unhideWhenUsed/>
    <w:rsid w:val="00F37617"/>
    <w:rPr>
      <w:color w:val="0000FF"/>
      <w:u w:val="single"/>
    </w:rPr>
  </w:style>
  <w:style w:type="character" w:customStyle="1" w:styleId="gsa1">
    <w:name w:val="gs_a1"/>
    <w:rsid w:val="00F37617"/>
    <w:rPr>
      <w:color w:val="008000"/>
    </w:rPr>
  </w:style>
  <w:style w:type="paragraph" w:styleId="BodyText3">
    <w:name w:val="Body Text 3"/>
    <w:basedOn w:val="Normal"/>
    <w:link w:val="BodyText3Char"/>
    <w:rsid w:val="00486687"/>
    <w:pPr>
      <w:spacing w:after="120"/>
    </w:pPr>
    <w:rPr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486687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486687"/>
    <w:pPr>
      <w:ind w:left="-108" w:right="-108"/>
      <w:jc w:val="center"/>
    </w:pPr>
    <w:rPr>
      <w:sz w:val="16"/>
      <w:szCs w:val="20"/>
      <w:lang w:val="uk-UA" w:eastAsia="ru-RU"/>
    </w:rPr>
  </w:style>
  <w:style w:type="paragraph" w:styleId="BodyText2">
    <w:name w:val="Body Text 2"/>
    <w:basedOn w:val="Normal"/>
    <w:link w:val="BodyText2Char"/>
    <w:rsid w:val="00486687"/>
    <w:pPr>
      <w:spacing w:after="120" w:line="480" w:lineRule="auto"/>
    </w:pPr>
    <w:rPr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486687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E5B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5BDA"/>
    <w:pPr>
      <w:ind w:left="720"/>
      <w:contextualSpacing/>
    </w:pPr>
    <w:rPr>
      <w:lang w:val="ru-RU" w:eastAsia="ru-RU"/>
    </w:rPr>
  </w:style>
  <w:style w:type="character" w:customStyle="1" w:styleId="1">
    <w:name w:val="Основний текст1"/>
    <w:rsid w:val="003F2C2F"/>
    <w:rPr>
      <w:rFonts w:ascii="Arial" w:hAnsi="Arial"/>
      <w:sz w:val="19"/>
      <w:szCs w:val="19"/>
      <w:u w:val="single"/>
      <w:lang w:val="uk-UA" w:eastAsia="uk-UA" w:bidi="ar-SA"/>
    </w:rPr>
  </w:style>
  <w:style w:type="table" w:styleId="TableGrid">
    <w:name w:val="Table Grid"/>
    <w:basedOn w:val="TableNormal"/>
    <w:uiPriority w:val="59"/>
    <w:rsid w:val="0074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557F1"/>
  </w:style>
  <w:style w:type="character" w:styleId="Emphasis">
    <w:name w:val="Emphasis"/>
    <w:basedOn w:val="DefaultParagraphFont"/>
    <w:uiPriority w:val="20"/>
    <w:qFormat/>
    <w:rsid w:val="00E557F1"/>
    <w:rPr>
      <w:i/>
      <w:iCs/>
    </w:rPr>
  </w:style>
  <w:style w:type="character" w:customStyle="1" w:styleId="petitecap">
    <w:name w:val="petitecap"/>
    <w:basedOn w:val="DefaultParagraphFont"/>
    <w:rsid w:val="008E416E"/>
  </w:style>
  <w:style w:type="paragraph" w:styleId="BalloonText">
    <w:name w:val="Balloon Text"/>
    <w:basedOn w:val="Normal"/>
    <w:link w:val="BalloonTextChar"/>
    <w:uiPriority w:val="99"/>
    <w:semiHidden/>
    <w:unhideWhenUsed/>
    <w:rsid w:val="00C52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akaboo.ua/ua/english-grammar-in-use-5th-edition-book-with-answers.html?gclid=Cj0KCQiAm4TyBRDgARIsAOU75spmVXN8rMCF4xfFnKDyFufp2y6uheg-JJ25zOKrkqAd6J1g9Q0y664aAro8EALw_w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aboo.ua/ua/understanding-and-using-english-grammar-with-myenglishlab.html?gclid=Cj0KCQiAm4TyBRDgARIsAOU75srG5VJ4vjGtl-xTLUbuDX9AK8pMuKWAi8MEMZ8Fov41vYVJCetcHVUaAqJ3EALw_w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8E7DB-9D88-4A08-8B81-465F08E2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5453</Words>
  <Characters>3109</Characters>
  <Application>Microsoft Office Word</Application>
  <DocSecurity>0</DocSecurity>
  <Lines>25</Lines>
  <Paragraphs>17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Название</vt:lpstr>
      </vt:variant>
      <vt:variant>
        <vt:i4>1</vt:i4>
      </vt:variant>
    </vt:vector>
  </HeadingPairs>
  <TitlesOfParts>
    <vt:vector size="6" baseType="lpstr">
      <vt:lpstr/>
      <vt:lpstr>    РОБОЧА ПРОГРАМА НАВЧАЛЬНОЇ ДИСЦИПЛІНИ </vt:lpstr>
      <vt:lpstr>1. Опис навчальної дисципліни </vt:lpstr>
      <vt:lpstr>(Витяг з робочої програми  навчальної дисципліни  “Основи послідовного перекладу</vt:lpstr>
      <vt:lpstr>Мета та завдання навчальної дисципліни</vt:lpstr>
      <vt:lpstr/>
    </vt:vector>
  </TitlesOfParts>
  <Company>Home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Oleh Sukhy</cp:lastModifiedBy>
  <cp:revision>13</cp:revision>
  <cp:lastPrinted>2019-10-28T18:38:00Z</cp:lastPrinted>
  <dcterms:created xsi:type="dcterms:W3CDTF">2020-02-10T08:01:00Z</dcterms:created>
  <dcterms:modified xsi:type="dcterms:W3CDTF">2020-02-10T16:52:00Z</dcterms:modified>
</cp:coreProperties>
</file>