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8C9" w:rsidRPr="005F1B6D" w:rsidRDefault="000A5C81">
      <w:pPr>
        <w:rPr>
          <w:b/>
          <w:bCs/>
          <w:lang w:val="en-US"/>
        </w:rPr>
      </w:pPr>
      <w:r w:rsidRPr="005F1B6D">
        <w:rPr>
          <w:b/>
          <w:bCs/>
          <w:lang w:val="en-US"/>
        </w:rPr>
        <w:t>Requirements</w:t>
      </w:r>
      <w:r w:rsidR="005F1B6D">
        <w:rPr>
          <w:b/>
          <w:bCs/>
          <w:lang w:val="en-US"/>
        </w:rPr>
        <w:t>.</w:t>
      </w:r>
      <w:r w:rsidRPr="005F1B6D">
        <w:rPr>
          <w:b/>
          <w:bCs/>
          <w:lang w:val="en-US"/>
        </w:rPr>
        <w:t xml:space="preserve"> Exam in Practice of Translation. 4</w:t>
      </w:r>
      <w:r w:rsidRPr="005F1B6D">
        <w:rPr>
          <w:b/>
          <w:bCs/>
          <w:vertAlign w:val="superscript"/>
          <w:lang w:val="en-US"/>
        </w:rPr>
        <w:t>th</w:t>
      </w:r>
      <w:r w:rsidRPr="005F1B6D">
        <w:rPr>
          <w:b/>
          <w:bCs/>
          <w:lang w:val="en-US"/>
        </w:rPr>
        <w:t xml:space="preserve"> year. 2022-2023 </w:t>
      </w:r>
      <w:proofErr w:type="spellStart"/>
      <w:r w:rsidRPr="005F1B6D">
        <w:rPr>
          <w:b/>
          <w:bCs/>
          <w:lang w:val="en-US"/>
        </w:rPr>
        <w:t>a.y</w:t>
      </w:r>
      <w:proofErr w:type="spellEnd"/>
      <w:r w:rsidRPr="005F1B6D">
        <w:rPr>
          <w:b/>
          <w:bCs/>
          <w:lang w:val="en-US"/>
        </w:rPr>
        <w:t>.</w:t>
      </w:r>
    </w:p>
    <w:p w:rsidR="000A5C81" w:rsidRPr="005F1B6D" w:rsidRDefault="000A5C81">
      <w:pPr>
        <w:rPr>
          <w:b/>
          <w:bCs/>
          <w:i/>
          <w:iCs/>
          <w:lang w:val="en-US"/>
        </w:rPr>
      </w:pPr>
      <w:r w:rsidRPr="005F1B6D">
        <w:rPr>
          <w:b/>
          <w:bCs/>
          <w:i/>
          <w:iCs/>
          <w:lang w:val="en-US"/>
        </w:rPr>
        <w:t>I Translation</w:t>
      </w:r>
      <w:r w:rsidR="00FC21F3" w:rsidRPr="005F1B6D">
        <w:rPr>
          <w:b/>
          <w:bCs/>
          <w:i/>
          <w:iCs/>
          <w:lang w:val="en-US"/>
        </w:rPr>
        <w:t xml:space="preserve"> (a short piece for translation)</w:t>
      </w:r>
      <w:r w:rsidRPr="005F1B6D">
        <w:rPr>
          <w:b/>
          <w:bCs/>
          <w:i/>
          <w:iCs/>
          <w:lang w:val="en-US"/>
        </w:rPr>
        <w:t>.</w:t>
      </w:r>
    </w:p>
    <w:p w:rsidR="000A5C81" w:rsidRDefault="000A5C81" w:rsidP="000A5C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legal discourse</w:t>
      </w:r>
      <w:r w:rsidR="00FC21F3">
        <w:rPr>
          <w:lang w:val="en-US"/>
        </w:rPr>
        <w:t>.</w:t>
      </w:r>
    </w:p>
    <w:p w:rsidR="000A5C81" w:rsidRDefault="000A5C81" w:rsidP="000A5C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sci-tech texts</w:t>
      </w:r>
      <w:r w:rsidR="00FC21F3">
        <w:rPr>
          <w:lang w:val="en-US"/>
        </w:rPr>
        <w:t>.</w:t>
      </w:r>
    </w:p>
    <w:p w:rsidR="000A5C81" w:rsidRDefault="000A5C81" w:rsidP="000A5C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administrative discourse</w:t>
      </w:r>
      <w:r w:rsidR="00FC21F3">
        <w:rPr>
          <w:lang w:val="en-US"/>
        </w:rPr>
        <w:t>.</w:t>
      </w:r>
    </w:p>
    <w:p w:rsidR="000A5C81" w:rsidRPr="000A5C81" w:rsidRDefault="00FC21F3" w:rsidP="000A5C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business discourse.</w:t>
      </w:r>
    </w:p>
    <w:p w:rsidR="000A5C81" w:rsidRPr="005F1B6D" w:rsidRDefault="000A5C81">
      <w:pPr>
        <w:rPr>
          <w:b/>
          <w:bCs/>
          <w:i/>
          <w:iCs/>
          <w:lang w:val="en-US"/>
        </w:rPr>
      </w:pPr>
      <w:r w:rsidRPr="005F1B6D">
        <w:rPr>
          <w:b/>
          <w:bCs/>
          <w:i/>
          <w:iCs/>
          <w:lang w:val="en-US"/>
        </w:rPr>
        <w:t xml:space="preserve">II Interpreting </w:t>
      </w:r>
      <w:r w:rsidR="00FC21F3" w:rsidRPr="005F1B6D">
        <w:rPr>
          <w:b/>
          <w:bCs/>
          <w:i/>
          <w:iCs/>
          <w:lang w:val="en-US"/>
        </w:rPr>
        <w:t>(consecutive and at sight)</w:t>
      </w:r>
    </w:p>
    <w:p w:rsidR="00FC21F3" w:rsidRDefault="00FC21F3" w:rsidP="00FC21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Ukrainian constitution.</w:t>
      </w:r>
    </w:p>
    <w:p w:rsidR="00FC21F3" w:rsidRDefault="00FC21F3" w:rsidP="00FC21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United Nations Organization</w:t>
      </w:r>
    </w:p>
    <w:p w:rsidR="00FC21F3" w:rsidRPr="00FC21F3" w:rsidRDefault="00FC21F3" w:rsidP="00FC21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NATO</w:t>
      </w:r>
    </w:p>
    <w:p w:rsidR="000A5C81" w:rsidRPr="005F1B6D" w:rsidRDefault="000A5C81">
      <w:pPr>
        <w:rPr>
          <w:b/>
          <w:bCs/>
          <w:i/>
          <w:iCs/>
          <w:lang w:val="en-US"/>
        </w:rPr>
      </w:pPr>
      <w:r w:rsidRPr="005F1B6D">
        <w:rPr>
          <w:b/>
          <w:bCs/>
          <w:i/>
          <w:iCs/>
          <w:lang w:val="en-US"/>
        </w:rPr>
        <w:t>III Community translation book</w:t>
      </w:r>
      <w:r w:rsidR="005F1B6D" w:rsidRPr="005F1B6D">
        <w:rPr>
          <w:b/>
          <w:bCs/>
          <w:i/>
          <w:iCs/>
          <w:lang w:val="en-US"/>
        </w:rPr>
        <w:t>s</w:t>
      </w:r>
      <w:r w:rsidR="005F1B6D">
        <w:rPr>
          <w:b/>
          <w:bCs/>
          <w:i/>
          <w:iCs/>
          <w:lang w:val="en-US"/>
        </w:rPr>
        <w:t xml:space="preserve"> (brief oral overview)</w:t>
      </w:r>
      <w:r w:rsidRPr="005F1B6D">
        <w:rPr>
          <w:b/>
          <w:bCs/>
          <w:i/>
          <w:iCs/>
          <w:lang w:val="en-US"/>
        </w:rPr>
        <w:t>.</w:t>
      </w:r>
    </w:p>
    <w:p w:rsidR="00FC21F3" w:rsidRDefault="00FC21F3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Approaches to community translation.</w:t>
      </w:r>
    </w:p>
    <w:p w:rsidR="00FC21F3" w:rsidRDefault="00FC21F3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Roles that can be assumed by community translators.</w:t>
      </w:r>
    </w:p>
    <w:p w:rsidR="00FC21F3" w:rsidRDefault="00FC21F3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Generally accepted requirements to the translated documents.</w:t>
      </w:r>
    </w:p>
    <w:p w:rsidR="00FC21F3" w:rsidRDefault="00FC21F3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Essence of functional approach towards community translation.</w:t>
      </w:r>
    </w:p>
    <w:p w:rsidR="00FC21F3" w:rsidRDefault="00FC21F3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Quality assessment in community translation.</w:t>
      </w:r>
    </w:p>
    <w:p w:rsidR="00FC21F3" w:rsidRDefault="005F1B6D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Community interpreting in medical context.</w:t>
      </w:r>
    </w:p>
    <w:p w:rsidR="005F1B6D" w:rsidRPr="00FC21F3" w:rsidRDefault="005F1B6D" w:rsidP="00FC21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Community interpreting in legal context.</w:t>
      </w:r>
    </w:p>
    <w:sectPr w:rsidR="005F1B6D" w:rsidRPr="00FC2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9B1"/>
    <w:multiLevelType w:val="hybridMultilevel"/>
    <w:tmpl w:val="CACEE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5FD"/>
    <w:multiLevelType w:val="hybridMultilevel"/>
    <w:tmpl w:val="28F6C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03E1"/>
    <w:multiLevelType w:val="hybridMultilevel"/>
    <w:tmpl w:val="6CE29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8280">
    <w:abstractNumId w:val="0"/>
  </w:num>
  <w:num w:numId="2" w16cid:durableId="1943223943">
    <w:abstractNumId w:val="1"/>
  </w:num>
  <w:num w:numId="3" w16cid:durableId="15102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81"/>
    <w:rsid w:val="000430FE"/>
    <w:rsid w:val="00045BF7"/>
    <w:rsid w:val="00062C1D"/>
    <w:rsid w:val="00071182"/>
    <w:rsid w:val="00093647"/>
    <w:rsid w:val="000A2527"/>
    <w:rsid w:val="000A4725"/>
    <w:rsid w:val="000A5C81"/>
    <w:rsid w:val="000A7AE4"/>
    <w:rsid w:val="000B1E12"/>
    <w:rsid w:val="000B3827"/>
    <w:rsid w:val="000C06D0"/>
    <w:rsid w:val="000C19C5"/>
    <w:rsid w:val="000C792E"/>
    <w:rsid w:val="00102CD0"/>
    <w:rsid w:val="00117FE7"/>
    <w:rsid w:val="001206AA"/>
    <w:rsid w:val="00142A58"/>
    <w:rsid w:val="00155A06"/>
    <w:rsid w:val="00160AFC"/>
    <w:rsid w:val="00175765"/>
    <w:rsid w:val="0018149F"/>
    <w:rsid w:val="00196EF7"/>
    <w:rsid w:val="001B115B"/>
    <w:rsid w:val="001C3FE8"/>
    <w:rsid w:val="001D4A05"/>
    <w:rsid w:val="001E025B"/>
    <w:rsid w:val="001F1BE9"/>
    <w:rsid w:val="002060D6"/>
    <w:rsid w:val="002258E7"/>
    <w:rsid w:val="002426D6"/>
    <w:rsid w:val="00252A46"/>
    <w:rsid w:val="00274A4D"/>
    <w:rsid w:val="00277AED"/>
    <w:rsid w:val="00282F46"/>
    <w:rsid w:val="00284684"/>
    <w:rsid w:val="002859DF"/>
    <w:rsid w:val="0028659A"/>
    <w:rsid w:val="00293719"/>
    <w:rsid w:val="00295981"/>
    <w:rsid w:val="002B19A2"/>
    <w:rsid w:val="002B1E10"/>
    <w:rsid w:val="002B4358"/>
    <w:rsid w:val="002C3E15"/>
    <w:rsid w:val="002D22B3"/>
    <w:rsid w:val="002E2972"/>
    <w:rsid w:val="002E3132"/>
    <w:rsid w:val="003045FB"/>
    <w:rsid w:val="003248C0"/>
    <w:rsid w:val="0036378A"/>
    <w:rsid w:val="00386E0E"/>
    <w:rsid w:val="003B25E6"/>
    <w:rsid w:val="003B796F"/>
    <w:rsid w:val="003D1946"/>
    <w:rsid w:val="003D254A"/>
    <w:rsid w:val="003E52A9"/>
    <w:rsid w:val="003F5E42"/>
    <w:rsid w:val="003F63AC"/>
    <w:rsid w:val="004051DF"/>
    <w:rsid w:val="00413CC7"/>
    <w:rsid w:val="004151AB"/>
    <w:rsid w:val="00417707"/>
    <w:rsid w:val="00427E2E"/>
    <w:rsid w:val="004317C2"/>
    <w:rsid w:val="00437437"/>
    <w:rsid w:val="00456D4E"/>
    <w:rsid w:val="00462E00"/>
    <w:rsid w:val="00484E73"/>
    <w:rsid w:val="00490C23"/>
    <w:rsid w:val="004953A6"/>
    <w:rsid w:val="004968B1"/>
    <w:rsid w:val="00496941"/>
    <w:rsid w:val="004A1B3A"/>
    <w:rsid w:val="004B47E7"/>
    <w:rsid w:val="004B7742"/>
    <w:rsid w:val="004C21D8"/>
    <w:rsid w:val="004C7DB5"/>
    <w:rsid w:val="004E6517"/>
    <w:rsid w:val="004F046E"/>
    <w:rsid w:val="0051752D"/>
    <w:rsid w:val="00517ACF"/>
    <w:rsid w:val="00531D03"/>
    <w:rsid w:val="005425C5"/>
    <w:rsid w:val="00543074"/>
    <w:rsid w:val="00551CFD"/>
    <w:rsid w:val="00554B9B"/>
    <w:rsid w:val="00567F30"/>
    <w:rsid w:val="00572B85"/>
    <w:rsid w:val="00585D09"/>
    <w:rsid w:val="00587DE8"/>
    <w:rsid w:val="005A6056"/>
    <w:rsid w:val="005A6C3F"/>
    <w:rsid w:val="005B1EB3"/>
    <w:rsid w:val="005D3E1E"/>
    <w:rsid w:val="005D40F9"/>
    <w:rsid w:val="005F1B6D"/>
    <w:rsid w:val="00615B85"/>
    <w:rsid w:val="00622995"/>
    <w:rsid w:val="00622C94"/>
    <w:rsid w:val="00642FB5"/>
    <w:rsid w:val="00644634"/>
    <w:rsid w:val="00654492"/>
    <w:rsid w:val="00675A99"/>
    <w:rsid w:val="00681FDF"/>
    <w:rsid w:val="006975A5"/>
    <w:rsid w:val="006A2FDB"/>
    <w:rsid w:val="006D5743"/>
    <w:rsid w:val="006F3C9B"/>
    <w:rsid w:val="00700C4F"/>
    <w:rsid w:val="007061FD"/>
    <w:rsid w:val="00712881"/>
    <w:rsid w:val="00721DE7"/>
    <w:rsid w:val="0072460A"/>
    <w:rsid w:val="007371C4"/>
    <w:rsid w:val="007379DE"/>
    <w:rsid w:val="00744100"/>
    <w:rsid w:val="0076025B"/>
    <w:rsid w:val="00771B0C"/>
    <w:rsid w:val="00772CB9"/>
    <w:rsid w:val="007776D8"/>
    <w:rsid w:val="007857EB"/>
    <w:rsid w:val="007914C6"/>
    <w:rsid w:val="007C269B"/>
    <w:rsid w:val="007E543D"/>
    <w:rsid w:val="007F297E"/>
    <w:rsid w:val="008018B9"/>
    <w:rsid w:val="00826CA9"/>
    <w:rsid w:val="00860310"/>
    <w:rsid w:val="00867820"/>
    <w:rsid w:val="00867ABA"/>
    <w:rsid w:val="008840E2"/>
    <w:rsid w:val="008A3CE6"/>
    <w:rsid w:val="008A7EB7"/>
    <w:rsid w:val="008D297B"/>
    <w:rsid w:val="008F5FDA"/>
    <w:rsid w:val="009038D1"/>
    <w:rsid w:val="00921ED8"/>
    <w:rsid w:val="00924BFC"/>
    <w:rsid w:val="0094252E"/>
    <w:rsid w:val="009430EA"/>
    <w:rsid w:val="0094719E"/>
    <w:rsid w:val="0096162E"/>
    <w:rsid w:val="00975F04"/>
    <w:rsid w:val="0099266F"/>
    <w:rsid w:val="009932B3"/>
    <w:rsid w:val="009A141C"/>
    <w:rsid w:val="009A1652"/>
    <w:rsid w:val="009A4AB4"/>
    <w:rsid w:val="009C2AEE"/>
    <w:rsid w:val="009D12E9"/>
    <w:rsid w:val="009D7FDE"/>
    <w:rsid w:val="009E1D62"/>
    <w:rsid w:val="009E6EFA"/>
    <w:rsid w:val="009E7539"/>
    <w:rsid w:val="009F7418"/>
    <w:rsid w:val="00A108C1"/>
    <w:rsid w:val="00A16CE4"/>
    <w:rsid w:val="00A27106"/>
    <w:rsid w:val="00A4157A"/>
    <w:rsid w:val="00A4208A"/>
    <w:rsid w:val="00A43937"/>
    <w:rsid w:val="00A71F38"/>
    <w:rsid w:val="00A73811"/>
    <w:rsid w:val="00A74590"/>
    <w:rsid w:val="00A77D57"/>
    <w:rsid w:val="00AB57F3"/>
    <w:rsid w:val="00AC3F9D"/>
    <w:rsid w:val="00AD18BD"/>
    <w:rsid w:val="00AD1DEB"/>
    <w:rsid w:val="00B000C0"/>
    <w:rsid w:val="00B16A8B"/>
    <w:rsid w:val="00B2354D"/>
    <w:rsid w:val="00B3176F"/>
    <w:rsid w:val="00B45C0F"/>
    <w:rsid w:val="00B53D8A"/>
    <w:rsid w:val="00B60E71"/>
    <w:rsid w:val="00B61556"/>
    <w:rsid w:val="00B6377F"/>
    <w:rsid w:val="00B7601A"/>
    <w:rsid w:val="00B772A4"/>
    <w:rsid w:val="00B84BDE"/>
    <w:rsid w:val="00B90A8C"/>
    <w:rsid w:val="00B976A8"/>
    <w:rsid w:val="00BA16CA"/>
    <w:rsid w:val="00BB0075"/>
    <w:rsid w:val="00BB3602"/>
    <w:rsid w:val="00BC06A2"/>
    <w:rsid w:val="00BC62B2"/>
    <w:rsid w:val="00BE2214"/>
    <w:rsid w:val="00C35370"/>
    <w:rsid w:val="00C57596"/>
    <w:rsid w:val="00C57DD9"/>
    <w:rsid w:val="00C9213F"/>
    <w:rsid w:val="00C931DE"/>
    <w:rsid w:val="00CA7FCC"/>
    <w:rsid w:val="00CB0F29"/>
    <w:rsid w:val="00CC3E40"/>
    <w:rsid w:val="00CC474C"/>
    <w:rsid w:val="00CD4391"/>
    <w:rsid w:val="00CD5B35"/>
    <w:rsid w:val="00CE40CB"/>
    <w:rsid w:val="00D04D43"/>
    <w:rsid w:val="00D109C9"/>
    <w:rsid w:val="00D12101"/>
    <w:rsid w:val="00D167D6"/>
    <w:rsid w:val="00D44192"/>
    <w:rsid w:val="00D61A6C"/>
    <w:rsid w:val="00D728F2"/>
    <w:rsid w:val="00D8592B"/>
    <w:rsid w:val="00DC4562"/>
    <w:rsid w:val="00DC578F"/>
    <w:rsid w:val="00DD0C77"/>
    <w:rsid w:val="00DD12DB"/>
    <w:rsid w:val="00E14B3B"/>
    <w:rsid w:val="00E159A0"/>
    <w:rsid w:val="00E21016"/>
    <w:rsid w:val="00E346CC"/>
    <w:rsid w:val="00E42A54"/>
    <w:rsid w:val="00E63013"/>
    <w:rsid w:val="00EA7E1A"/>
    <w:rsid w:val="00EB6BEF"/>
    <w:rsid w:val="00EF03F1"/>
    <w:rsid w:val="00F16975"/>
    <w:rsid w:val="00F20A40"/>
    <w:rsid w:val="00F22A6D"/>
    <w:rsid w:val="00F268C9"/>
    <w:rsid w:val="00F37958"/>
    <w:rsid w:val="00F44C3B"/>
    <w:rsid w:val="00F719E9"/>
    <w:rsid w:val="00F84566"/>
    <w:rsid w:val="00F97B58"/>
    <w:rsid w:val="00FB6FBE"/>
    <w:rsid w:val="00FC21F3"/>
    <w:rsid w:val="00FD4FF2"/>
    <w:rsid w:val="00FE33A1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7918"/>
  <w15:chartTrackingRefBased/>
  <w15:docId w15:val="{7E50B328-3638-4E5D-B44E-C860603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ademic research"/>
    <w:qFormat/>
    <w:rsid w:val="002258E7"/>
    <w:pPr>
      <w:spacing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Орислава Бриська</dc:creator>
  <cp:keywords/>
  <dc:description/>
  <cp:lastModifiedBy>Орислава Бриська</cp:lastModifiedBy>
  <cp:revision>1</cp:revision>
  <dcterms:created xsi:type="dcterms:W3CDTF">2022-11-26T11:53:00Z</dcterms:created>
  <dcterms:modified xsi:type="dcterms:W3CDTF">2022-11-26T12:15:00Z</dcterms:modified>
</cp:coreProperties>
</file>