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5F" w:rsidRPr="001113AA" w:rsidRDefault="00AC270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b/>
          <w:sz w:val="28"/>
          <w:szCs w:val="28"/>
          <w:lang w:val="en-US"/>
        </w:rPr>
        <w:t>Theoretical grammar of English</w:t>
      </w:r>
      <w:bookmarkStart w:id="0" w:name="_GoBack"/>
      <w:bookmarkEnd w:id="0"/>
    </w:p>
    <w:p w:rsidR="00AC2705" w:rsidRPr="001113AA" w:rsidRDefault="00AC270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b/>
          <w:sz w:val="28"/>
          <w:szCs w:val="28"/>
          <w:lang w:val="en-US"/>
        </w:rPr>
        <w:t>Examination questions</w:t>
      </w:r>
    </w:p>
    <w:p w:rsidR="00AC2705" w:rsidRPr="001113AA" w:rsidRDefault="00AC270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Main concerns of a theory of grammar</w:t>
      </w:r>
      <w:r w:rsidR="000738CE" w:rsidRPr="001113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38CE" w:rsidRPr="001113AA" w:rsidRDefault="000738CE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Levels of linguistic organization.</w:t>
      </w:r>
    </w:p>
    <w:p w:rsidR="00843A96" w:rsidRPr="001113AA" w:rsidRDefault="00843A96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Etymology of the term ‘grammar’ and approaches to definition.</w:t>
      </w:r>
    </w:p>
    <w:p w:rsidR="000738CE" w:rsidRPr="001113AA" w:rsidRDefault="00887619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738CE" w:rsidRPr="001113AA">
        <w:rPr>
          <w:rFonts w:ascii="Times New Roman" w:hAnsi="Times New Roman" w:cs="Times New Roman"/>
          <w:sz w:val="28"/>
          <w:szCs w:val="28"/>
          <w:lang w:val="en-US"/>
        </w:rPr>
        <w:t>orphology and syntax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 as two subdivisions of grammar</w:t>
      </w:r>
      <w:r w:rsidR="000738CE" w:rsidRPr="001113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38CE" w:rsidRPr="001113AA" w:rsidRDefault="000738CE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What is grammar for a prescriptive grammarian. The earliest prescriptive grammars of English.</w:t>
      </w:r>
    </w:p>
    <w:p w:rsidR="000738CE" w:rsidRPr="001113AA" w:rsidRDefault="000738CE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Main theoretical grammar schools and approaches.</w:t>
      </w:r>
    </w:p>
    <w:p w:rsidR="000738CE" w:rsidRPr="001113AA" w:rsidRDefault="000738CE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Two periods of traditional grammar</w:t>
      </w:r>
      <w:r w:rsidR="00887619"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 development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38CE" w:rsidRPr="001113AA" w:rsidRDefault="00887619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738CE" w:rsidRPr="001113AA">
        <w:rPr>
          <w:rFonts w:ascii="Times New Roman" w:hAnsi="Times New Roman" w:cs="Times New Roman"/>
          <w:sz w:val="28"/>
          <w:szCs w:val="28"/>
          <w:lang w:val="en-US"/>
        </w:rPr>
        <w:t>rammar in ancient Greece and Rome.</w:t>
      </w:r>
    </w:p>
    <w:p w:rsidR="000738CE" w:rsidRPr="001113AA" w:rsidRDefault="000738CE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Non-structural descriptive grammar.</w:t>
      </w:r>
    </w:p>
    <w:p w:rsidR="000738CE" w:rsidRPr="001113AA" w:rsidRDefault="000738CE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 Structural descriptive grammar.</w:t>
      </w:r>
    </w:p>
    <w:p w:rsidR="000738CE" w:rsidRPr="001113AA" w:rsidRDefault="000738CE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The main ideas of Chomsky’s grammar.</w:t>
      </w:r>
    </w:p>
    <w:p w:rsidR="00C34353" w:rsidRPr="001113AA" w:rsidRDefault="00DB556D" w:rsidP="00073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The notion of scientific method. The </w:t>
      </w:r>
      <w:r w:rsidR="00887619"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general 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>classification of scientific methods.</w:t>
      </w:r>
    </w:p>
    <w:p w:rsidR="005117DB" w:rsidRPr="001113AA" w:rsidRDefault="005117DB" w:rsidP="00156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t>Classification of special linguistic</w:t>
      </w:r>
      <w:r w:rsidRPr="00111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t>methods.</w:t>
      </w:r>
    </w:p>
    <w:p w:rsidR="005117DB" w:rsidRPr="001113AA" w:rsidRDefault="00121778" w:rsidP="00156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5117DB" w:rsidRPr="001113AA">
        <w:rPr>
          <w:rFonts w:ascii="Times New Roman" w:hAnsi="Times New Roman" w:cs="Times New Roman"/>
          <w:iCs/>
          <w:sz w:val="28"/>
          <w:szCs w:val="28"/>
          <w:lang w:val="en-US"/>
        </w:rPr>
        <w:t>tudying the grammatical level of the language</w:t>
      </w:r>
      <w:r w:rsidRPr="001113AA">
        <w:rPr>
          <w:rFonts w:ascii="Times New Roman" w:hAnsi="Times New Roman" w:cs="Times New Roman"/>
          <w:iCs/>
          <w:sz w:val="28"/>
          <w:szCs w:val="28"/>
          <w:lang w:val="en-US"/>
        </w:rPr>
        <w:t>: main methods, procedures and approaches</w:t>
      </w:r>
      <w:r w:rsidR="005117DB" w:rsidRPr="001113AA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5117DB" w:rsidRPr="001113AA" w:rsidRDefault="005117DB" w:rsidP="00511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Grammar </w:t>
      </w:r>
      <w:proofErr w:type="spellStart"/>
      <w:r w:rsidRPr="001113AA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1113AA">
        <w:rPr>
          <w:rFonts w:ascii="Times New Roman" w:hAnsi="Times New Roman" w:cs="Times New Roman"/>
          <w:sz w:val="28"/>
          <w:szCs w:val="28"/>
        </w:rPr>
        <w:t xml:space="preserve"> 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>within the</w:t>
      </w:r>
      <w:r w:rsidRPr="00111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3AA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Pr="00111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3AA">
        <w:rPr>
          <w:rFonts w:ascii="Times New Roman" w:hAnsi="Times New Roman" w:cs="Times New Roman"/>
          <w:sz w:val="28"/>
          <w:szCs w:val="28"/>
        </w:rPr>
        <w:t>paradigm</w:t>
      </w:r>
      <w:proofErr w:type="spellEnd"/>
      <w:r w:rsidRPr="00111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3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11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3AA">
        <w:rPr>
          <w:rFonts w:ascii="Times New Roman" w:hAnsi="Times New Roman" w:cs="Times New Roman"/>
          <w:bCs/>
          <w:sz w:val="28"/>
          <w:szCs w:val="28"/>
        </w:rPr>
        <w:t>structuralism</w:t>
      </w:r>
      <w:proofErr w:type="spellEnd"/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34353" w:rsidRPr="001113AA" w:rsidRDefault="00DB556D" w:rsidP="00073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The method of oppositions</w:t>
      </w:r>
      <w:r w:rsidR="000738CE" w:rsidRPr="001113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4353" w:rsidRPr="001113AA" w:rsidRDefault="00DB556D" w:rsidP="00073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Distributional </w:t>
      </w:r>
      <w:r w:rsidR="005117DB" w:rsidRPr="001113AA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121778" w:rsidRPr="001113A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117DB" w:rsidRPr="001113AA">
        <w:rPr>
          <w:rFonts w:ascii="Times New Roman" w:hAnsi="Times New Roman" w:cs="Times New Roman"/>
          <w:sz w:val="28"/>
          <w:szCs w:val="28"/>
          <w:lang w:val="en-US"/>
        </w:rPr>
        <w:t>lysis</w:t>
      </w:r>
      <w:r w:rsidR="000738CE" w:rsidRPr="001113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4353" w:rsidRPr="001113AA" w:rsidRDefault="00DB556D" w:rsidP="00073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The method of immediate constituents</w:t>
      </w:r>
      <w:r w:rsidR="000738CE" w:rsidRPr="001113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4353" w:rsidRPr="001113AA" w:rsidRDefault="00DB556D" w:rsidP="00073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Transformational </w:t>
      </w:r>
      <w:r w:rsidR="00887619" w:rsidRPr="001113AA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0738CE" w:rsidRPr="001113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38CE" w:rsidRPr="001113AA" w:rsidRDefault="00953FC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Basic components of Chomsky’s generative grammar.</w:t>
      </w:r>
    </w:p>
    <w:p w:rsidR="00887619" w:rsidRPr="001113AA" w:rsidRDefault="00887619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Fillmore’s case grammar and </w:t>
      </w:r>
      <w:r w:rsidR="00121778"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>frame theory.</w:t>
      </w:r>
    </w:p>
    <w:p w:rsidR="00953FC5" w:rsidRPr="001113AA" w:rsidRDefault="00953FC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The notion and types of grammatical meaning.</w:t>
      </w:r>
    </w:p>
    <w:p w:rsidR="00953FC5" w:rsidRPr="001113AA" w:rsidRDefault="00953FC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The notion of grammatical category.</w:t>
      </w:r>
    </w:p>
    <w:p w:rsidR="00953FC5" w:rsidRPr="001113AA" w:rsidRDefault="00953FC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Characteristic features of </w:t>
      </w:r>
      <w:r w:rsidR="00121778"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>noun as a word class.</w:t>
      </w:r>
    </w:p>
    <w:p w:rsidR="00953FC5" w:rsidRPr="001113AA" w:rsidRDefault="00953FC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Grammatical categories of </w:t>
      </w:r>
      <w:r w:rsidR="00121778"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>noun.</w:t>
      </w:r>
    </w:p>
    <w:p w:rsidR="00953FC5" w:rsidRPr="001113AA" w:rsidRDefault="00953FC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1113AA">
        <w:rPr>
          <w:rFonts w:ascii="Times New Roman" w:hAnsi="Times New Roman" w:cs="Times New Roman"/>
          <w:bCs/>
          <w:sz w:val="28"/>
          <w:szCs w:val="28"/>
        </w:rPr>
        <w:t>roblems relate</w:t>
      </w:r>
      <w:r w:rsidR="00C96827" w:rsidRPr="001113A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113AA">
        <w:rPr>
          <w:rFonts w:ascii="Times New Roman" w:hAnsi="Times New Roman" w:cs="Times New Roman"/>
          <w:bCs/>
          <w:sz w:val="28"/>
          <w:szCs w:val="28"/>
        </w:rPr>
        <w:t xml:space="preserve"> to </w:t>
      </w:r>
      <w:r w:rsidR="00121778" w:rsidRPr="001113AA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1113AA">
        <w:rPr>
          <w:rFonts w:ascii="Times New Roman" w:hAnsi="Times New Roman" w:cs="Times New Roman"/>
          <w:bCs/>
          <w:sz w:val="28"/>
          <w:szCs w:val="28"/>
        </w:rPr>
        <w:t xml:space="preserve"> identification and definition</w:t>
      </w:r>
      <w:r w:rsidR="00121778" w:rsidRPr="001113A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word</w:t>
      </w:r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953FC5" w:rsidRPr="001113AA" w:rsidRDefault="00953FC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t>Charles Fries and his ideas on the structure of English.</w:t>
      </w:r>
    </w:p>
    <w:p w:rsidR="00C96827" w:rsidRPr="001113AA" w:rsidRDefault="00C96827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t>Principles of grouping words into word classes.</w:t>
      </w:r>
    </w:p>
    <w:p w:rsidR="00C96827" w:rsidRPr="001113AA" w:rsidRDefault="00C96827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t>Modern views on the notion of a word class and classification of word classes.</w:t>
      </w:r>
    </w:p>
    <w:p w:rsidR="00675D93" w:rsidRPr="001113AA" w:rsidRDefault="00675D93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t>‘Word’ in lexicology vs ‘word class’ in grammar.</w:t>
      </w:r>
    </w:p>
    <w:p w:rsidR="00C96827" w:rsidRPr="001113AA" w:rsidRDefault="00C96827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Adjectives as a word class.</w:t>
      </w:r>
    </w:p>
    <w:p w:rsidR="00C96827" w:rsidRPr="001113AA" w:rsidRDefault="00C016D4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t>Meanings and functions of adjectives.</w:t>
      </w:r>
    </w:p>
    <w:p w:rsidR="00C016D4" w:rsidRPr="001113AA" w:rsidRDefault="00C016D4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t>Distinguishing adjectives from adverbs and statives.</w:t>
      </w:r>
    </w:p>
    <w:p w:rsidR="006E00B3" w:rsidRPr="001113AA" w:rsidRDefault="003F6B54" w:rsidP="00C01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t>Pros and cons of statives as a word class</w:t>
      </w:r>
    </w:p>
    <w:p w:rsidR="006E00B3" w:rsidRPr="001113AA" w:rsidRDefault="003F6B54" w:rsidP="00C01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bCs/>
          <w:sz w:val="28"/>
          <w:szCs w:val="28"/>
          <w:lang w:val="en-US"/>
        </w:rPr>
        <w:t>Adverb as a word class</w:t>
      </w:r>
    </w:p>
    <w:p w:rsidR="00C016D4" w:rsidRPr="001113AA" w:rsidRDefault="00C016D4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Adverb as a word class and adverbial as an element of clause structure.</w:t>
      </w:r>
    </w:p>
    <w:p w:rsidR="00C016D4" w:rsidRPr="001113AA" w:rsidRDefault="00C016D4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Formal characteristics of adverbs.</w:t>
      </w:r>
    </w:p>
    <w:p w:rsidR="00C016D4" w:rsidRPr="001113AA" w:rsidRDefault="00C016D4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Semantic categories and groups of adverbs.</w:t>
      </w:r>
    </w:p>
    <w:p w:rsidR="00C016D4" w:rsidRPr="001113AA" w:rsidRDefault="00C016D4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Functions of adverbs.</w:t>
      </w:r>
    </w:p>
    <w:p w:rsidR="00C016D4" w:rsidRPr="001113AA" w:rsidRDefault="00C016D4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The problem of phrasal verbs in modern English.</w:t>
      </w:r>
    </w:p>
    <w:p w:rsidR="00C016D4" w:rsidRPr="001113AA" w:rsidRDefault="00C016D4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Verb as a word class.</w:t>
      </w:r>
    </w:p>
    <w:p w:rsidR="00C016D4" w:rsidRPr="001113AA" w:rsidRDefault="00C016D4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Semantic domains of verbs.</w:t>
      </w:r>
    </w:p>
    <w:p w:rsidR="00C016D4" w:rsidRPr="001113AA" w:rsidRDefault="00C016D4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Grammatical categories of verbs.</w:t>
      </w:r>
    </w:p>
    <w:p w:rsidR="00FD46C8" w:rsidRPr="001113AA" w:rsidRDefault="00FD46C8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Types of verbs according to the function in the verb phrase.</w:t>
      </w:r>
    </w:p>
    <w:p w:rsidR="00C016D4" w:rsidRPr="001113AA" w:rsidRDefault="00C016D4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The problem of </w:t>
      </w:r>
      <w:r w:rsidR="00FD1642"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the category of 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>aspect in modern English</w:t>
      </w:r>
      <w:r w:rsidR="00900945"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 grammar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16D4" w:rsidRPr="001113AA" w:rsidRDefault="003E06E1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The category of voice in modern English grammar.</w:t>
      </w:r>
    </w:p>
    <w:p w:rsidR="003E06E1" w:rsidRPr="001113AA" w:rsidRDefault="003E06E1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Mood as the category of verbs</w:t>
      </w:r>
      <w:r w:rsidR="00FD1642"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 in modern English grammar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1995" w:rsidRPr="001113AA" w:rsidRDefault="0049199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Syntax: approaches to definition.</w:t>
      </w:r>
    </w:p>
    <w:p w:rsidR="00491995" w:rsidRPr="001113AA" w:rsidRDefault="00FD1642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The notion of ‘</w:t>
      </w:r>
      <w:r w:rsidR="00491995" w:rsidRPr="001113AA">
        <w:rPr>
          <w:rFonts w:ascii="Times New Roman" w:hAnsi="Times New Roman" w:cs="Times New Roman"/>
          <w:sz w:val="28"/>
          <w:szCs w:val="28"/>
          <w:lang w:val="en-US"/>
        </w:rPr>
        <w:t>autonomous syntax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91995" w:rsidRPr="001113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1995" w:rsidRPr="001113AA" w:rsidRDefault="0049199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="003F6B54" w:rsidRPr="00111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1642" w:rsidRPr="001113AA">
        <w:rPr>
          <w:rFonts w:ascii="Times New Roman" w:hAnsi="Times New Roman" w:cs="Times New Roman"/>
          <w:sz w:val="28"/>
          <w:szCs w:val="28"/>
          <w:lang w:val="en-US"/>
        </w:rPr>
        <w:t>Chomsky’s ‘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>standard theory</w:t>
      </w:r>
      <w:r w:rsidR="00FD1642" w:rsidRPr="001113A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>: main ideas.</w:t>
      </w:r>
    </w:p>
    <w:p w:rsidR="0026044C" w:rsidRPr="001113AA" w:rsidRDefault="0026044C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Deep and surface structures in Chomsky’s theory.</w:t>
      </w:r>
    </w:p>
    <w:p w:rsidR="00491995" w:rsidRPr="001113AA" w:rsidRDefault="0049199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Key terms of generative grammar.</w:t>
      </w:r>
    </w:p>
    <w:p w:rsidR="00491995" w:rsidRPr="001113AA" w:rsidRDefault="0049199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The notion of phrase in grammatical </w:t>
      </w:r>
      <w:r w:rsidR="00FD1642" w:rsidRPr="001113AA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1113AA">
        <w:rPr>
          <w:rFonts w:ascii="Times New Roman" w:hAnsi="Times New Roman" w:cs="Times New Roman"/>
          <w:sz w:val="28"/>
          <w:szCs w:val="28"/>
          <w:lang w:val="en-US"/>
        </w:rPr>
        <w:t xml:space="preserve"> and types of phrases.</w:t>
      </w:r>
    </w:p>
    <w:p w:rsidR="00491995" w:rsidRPr="001113AA" w:rsidRDefault="0049199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Subject as a part of the sentence.</w:t>
      </w:r>
    </w:p>
    <w:p w:rsidR="00491995" w:rsidRPr="001113AA" w:rsidRDefault="0049199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Predicate in traditional grammar and in modern English syntax.</w:t>
      </w:r>
    </w:p>
    <w:p w:rsidR="00491995" w:rsidRPr="001113AA" w:rsidRDefault="0049199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Object as a part of the sentence.</w:t>
      </w:r>
    </w:p>
    <w:p w:rsidR="00491995" w:rsidRPr="001113AA" w:rsidRDefault="0049199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Attributive as a part of the sentence.</w:t>
      </w:r>
    </w:p>
    <w:p w:rsidR="00491995" w:rsidRPr="001113AA" w:rsidRDefault="00491995" w:rsidP="00AC2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Syntactic structure of predication.</w:t>
      </w:r>
    </w:p>
    <w:p w:rsidR="00491995" w:rsidRPr="001113AA" w:rsidRDefault="00491995" w:rsidP="00491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Syntactic structure of complementation. Types of complements.</w:t>
      </w:r>
    </w:p>
    <w:p w:rsidR="00491995" w:rsidRPr="001113AA" w:rsidRDefault="00491995" w:rsidP="00491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3AA">
        <w:rPr>
          <w:rFonts w:ascii="Times New Roman" w:hAnsi="Times New Roman" w:cs="Times New Roman"/>
          <w:sz w:val="28"/>
          <w:szCs w:val="28"/>
          <w:lang w:val="en-US"/>
        </w:rPr>
        <w:t>Syntactic structure of modification.</w:t>
      </w:r>
    </w:p>
    <w:p w:rsidR="00491995" w:rsidRPr="001113AA" w:rsidRDefault="00491995" w:rsidP="003F6B5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91995" w:rsidRPr="0011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8EC"/>
    <w:multiLevelType w:val="hybridMultilevel"/>
    <w:tmpl w:val="E100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2F28"/>
    <w:multiLevelType w:val="hybridMultilevel"/>
    <w:tmpl w:val="BF78E76C"/>
    <w:lvl w:ilvl="0" w:tplc="9A9CB8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021E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18D0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B6E8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EEB0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FA8BC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16AB2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E802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AAAF1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5F7E27EF"/>
    <w:multiLevelType w:val="hybridMultilevel"/>
    <w:tmpl w:val="503EE278"/>
    <w:lvl w:ilvl="0" w:tplc="DBB6727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1E8C11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C002AF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2CA0D5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07E95D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4D44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39E4536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D8A631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E74F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B3E0E"/>
    <w:multiLevelType w:val="hybridMultilevel"/>
    <w:tmpl w:val="A9BCFD0C"/>
    <w:lvl w:ilvl="0" w:tplc="61FC73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E0EC9D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82211A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8EA17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8EDD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0C089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7EF0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0F239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D6251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610A1A8B"/>
    <w:multiLevelType w:val="hybridMultilevel"/>
    <w:tmpl w:val="D786BD6A"/>
    <w:lvl w:ilvl="0" w:tplc="2E107C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B506D2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54E0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03637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4DC9C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01EB3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D82A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75232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8662F7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9"/>
    <w:rsid w:val="000738CE"/>
    <w:rsid w:val="001113AA"/>
    <w:rsid w:val="00121778"/>
    <w:rsid w:val="00186CFF"/>
    <w:rsid w:val="001A020B"/>
    <w:rsid w:val="0023225F"/>
    <w:rsid w:val="0026044C"/>
    <w:rsid w:val="00285AC3"/>
    <w:rsid w:val="00291E23"/>
    <w:rsid w:val="003E06E1"/>
    <w:rsid w:val="003F6B54"/>
    <w:rsid w:val="00491995"/>
    <w:rsid w:val="005117DB"/>
    <w:rsid w:val="00546649"/>
    <w:rsid w:val="00675D93"/>
    <w:rsid w:val="006818DF"/>
    <w:rsid w:val="006E00B3"/>
    <w:rsid w:val="00843A96"/>
    <w:rsid w:val="00887619"/>
    <w:rsid w:val="00900945"/>
    <w:rsid w:val="00953FC5"/>
    <w:rsid w:val="009E2D8E"/>
    <w:rsid w:val="00AC2705"/>
    <w:rsid w:val="00C016D4"/>
    <w:rsid w:val="00C34353"/>
    <w:rsid w:val="00C93124"/>
    <w:rsid w:val="00C96827"/>
    <w:rsid w:val="00DB556D"/>
    <w:rsid w:val="00EE15DD"/>
    <w:rsid w:val="00FD1642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BF2B"/>
  <w15:chartTrackingRefBased/>
  <w15:docId w15:val="{9E0DB32E-1EB1-4B0F-91DA-7C9FF8A5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2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455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00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79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08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2019-12-02T06:37:00Z</dcterms:created>
  <dcterms:modified xsi:type="dcterms:W3CDTF">2019-12-13T06:45:00Z</dcterms:modified>
</cp:coreProperties>
</file>