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6C75" w14:textId="77777777" w:rsidR="00EC4829" w:rsidRPr="00CA53DE" w:rsidRDefault="001221DE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14:paraId="17F35176" w14:textId="77777777" w:rsidR="00F73497" w:rsidRPr="00CA53DE" w:rsidRDefault="00F73497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 xml:space="preserve">Кафедра перекладознавства і контрастивної лінгвістики </w:t>
      </w:r>
    </w:p>
    <w:p w14:paraId="792B6476" w14:textId="4B22FA90" w:rsidR="00F73497" w:rsidRPr="00CA53DE" w:rsidRDefault="00F73497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>імені Григорія Кочура</w:t>
      </w:r>
    </w:p>
    <w:p w14:paraId="672A6659" w14:textId="77777777" w:rsidR="00EC4829" w:rsidRPr="00CA53DE" w:rsidRDefault="00EC4829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CD7B7" w14:textId="1FD4DB69" w:rsidR="5BDC32C8" w:rsidRPr="00CA53DE" w:rsidRDefault="5BDC32C8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876526" w14:textId="49CAFA91" w:rsidR="4E6F29E5" w:rsidRPr="00CA53DE" w:rsidRDefault="4E6F29E5" w:rsidP="0007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53D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A53DE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ЗАТВЕРДЖУЮ</w:t>
      </w:r>
      <w:r w:rsidRPr="00CA53D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51D0343" w14:textId="3938DF5B" w:rsidR="51393919" w:rsidRPr="00CA53DE" w:rsidRDefault="51393919" w:rsidP="00074E91">
      <w:pPr>
        <w:spacing w:after="0" w:line="240" w:lineRule="auto"/>
        <w:jc w:val="right"/>
        <w:rPr>
          <w:sz w:val="24"/>
          <w:szCs w:val="24"/>
        </w:rPr>
      </w:pPr>
      <w:r w:rsidRPr="00CA5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Завідувач кафедри </w:t>
      </w:r>
      <w:r w:rsidR="00731EB0" w:rsidRPr="00CA53D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перекладознавства і контрастивної лінгвістики імені Григорія Кочура</w:t>
      </w:r>
    </w:p>
    <w:p w14:paraId="5E09AAF7" w14:textId="2D1825CA" w:rsidR="4E6F29E5" w:rsidRPr="00CA53DE" w:rsidRDefault="4E6F29E5" w:rsidP="0007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53D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  <w:proofErr w:type="spellStart"/>
      <w:r w:rsidR="00731EB0" w:rsidRPr="00CA53DE">
        <w:rPr>
          <w:rFonts w:ascii="Times New Roman" w:eastAsia="Times New Roman" w:hAnsi="Times New Roman" w:cs="Times New Roman"/>
          <w:sz w:val="24"/>
          <w:szCs w:val="24"/>
          <w:lang w:val="ru-RU"/>
        </w:rPr>
        <w:t>О.В.Дзера</w:t>
      </w:r>
      <w:proofErr w:type="spellEnd"/>
      <w:r w:rsidRPr="00CA5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2E71D6E" w14:textId="1BCC37AA" w:rsidR="4E6F29E5" w:rsidRPr="00CA53DE" w:rsidRDefault="4E6F29E5" w:rsidP="0007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53DE">
        <w:rPr>
          <w:rFonts w:ascii="Times New Roman" w:eastAsia="Times New Roman" w:hAnsi="Times New Roman" w:cs="Times New Roman"/>
          <w:sz w:val="24"/>
          <w:szCs w:val="24"/>
          <w:lang w:val="ru-RU"/>
        </w:rPr>
        <w:t>“______”</w:t>
      </w:r>
      <w:r w:rsidR="5DB50070" w:rsidRPr="00CA5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53D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______________20___ р</w:t>
      </w:r>
      <w:r w:rsidRPr="00CA53DE">
        <w:rPr>
          <w:rFonts w:ascii="Times New Roman" w:eastAsia="Times New Roman" w:hAnsi="Times New Roman" w:cs="Times New Roman"/>
          <w:sz w:val="24"/>
          <w:szCs w:val="24"/>
        </w:rPr>
        <w:t>оку</w:t>
      </w:r>
    </w:p>
    <w:p w14:paraId="40FE30A2" w14:textId="1FC823A9" w:rsidR="5BDC32C8" w:rsidRDefault="5BDC32C8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0CD253" w14:textId="72EDA260" w:rsidR="00E3523C" w:rsidRDefault="00E3523C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7B301E" w14:textId="0DF1B077" w:rsidR="00E3523C" w:rsidRDefault="00E3523C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0B763D" w14:textId="2EC3ADB2" w:rsidR="00E3523C" w:rsidRDefault="00E3523C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EB4D99" w14:textId="150CA872" w:rsidR="00E3523C" w:rsidRDefault="00E3523C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A6EA4B" w14:textId="1B7700A9" w:rsidR="00E3523C" w:rsidRDefault="00E3523C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611CD3" w14:textId="77777777" w:rsidR="00E3523C" w:rsidRPr="00CA53DE" w:rsidRDefault="00E3523C" w:rsidP="00074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ED2A09" w14:textId="770462B9" w:rsidR="00EC4829" w:rsidRPr="00CA53DE" w:rsidRDefault="001221DE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53DE">
        <w:rPr>
          <w:rFonts w:ascii="Times New Roman" w:hAnsi="Times New Roman" w:cs="Times New Roman"/>
          <w:b/>
          <w:sz w:val="24"/>
          <w:szCs w:val="24"/>
          <w:lang w:val="ru-RU"/>
        </w:rPr>
        <w:t>С И Л А Б У С</w:t>
      </w:r>
    </w:p>
    <w:p w14:paraId="7E4C4C36" w14:textId="77777777" w:rsidR="00074E91" w:rsidRPr="00CA53DE" w:rsidRDefault="00074E91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DC4EC0" w14:textId="2DD888F3" w:rsidR="001F2B3C" w:rsidRPr="00CA53DE" w:rsidRDefault="001F2B3C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>з навчальної дисципліни</w:t>
      </w:r>
    </w:p>
    <w:p w14:paraId="670A9676" w14:textId="77777777" w:rsidR="00074E91" w:rsidRPr="00CA53DE" w:rsidRDefault="00074E91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C4C07" w14:textId="77777777" w:rsidR="00074E91" w:rsidRPr="00CA53DE" w:rsidRDefault="00486B3B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>ТЕОРЕТИЧНА ГРАМАТИКА</w:t>
      </w:r>
      <w:r w:rsidR="001F2B3C" w:rsidRPr="00CA53DE">
        <w:rPr>
          <w:rFonts w:ascii="Times New Roman" w:hAnsi="Times New Roman" w:cs="Times New Roman"/>
          <w:b/>
          <w:sz w:val="24"/>
          <w:szCs w:val="24"/>
        </w:rPr>
        <w:t>,</w:t>
      </w:r>
    </w:p>
    <w:p w14:paraId="3ED957E9" w14:textId="1C3B11F3" w:rsidR="00486B3B" w:rsidRPr="00CA53DE" w:rsidRDefault="00486B3B" w:rsidP="0007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306F27" w14:textId="52DBDF49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 xml:space="preserve">що викладається в межах ОПП </w:t>
      </w:r>
    </w:p>
    <w:p w14:paraId="444383A1" w14:textId="210F6CF1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 xml:space="preserve">першого (бакалаврського) рівня </w:t>
      </w:r>
    </w:p>
    <w:p w14:paraId="6D1D997E" w14:textId="77777777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>вищої освіти для здобувачів</w:t>
      </w:r>
    </w:p>
    <w:p w14:paraId="23966718" w14:textId="29061BEE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 xml:space="preserve">зі спеціальності 035 – Філологія </w:t>
      </w:r>
    </w:p>
    <w:p w14:paraId="5BFDC1FC" w14:textId="77777777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DE">
        <w:rPr>
          <w:rFonts w:ascii="Times New Roman" w:hAnsi="Times New Roman" w:cs="Times New Roman"/>
          <w:b/>
          <w:sz w:val="24"/>
          <w:szCs w:val="24"/>
        </w:rPr>
        <w:t>галузі знань 03 Гуманітарні науки</w:t>
      </w:r>
    </w:p>
    <w:p w14:paraId="3107B837" w14:textId="38241FAC" w:rsidR="00C911D3" w:rsidRPr="00CA53DE" w:rsidRDefault="00793415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15">
        <w:rPr>
          <w:rFonts w:ascii="Times New Roman" w:hAnsi="Times New Roman" w:cs="Times New Roman"/>
          <w:b/>
          <w:sz w:val="24"/>
          <w:szCs w:val="24"/>
        </w:rPr>
        <w:t>Спеціалізація: 035.041 – германські мови та літератури (переклад включно), перша – англійська</w:t>
      </w:r>
    </w:p>
    <w:p w14:paraId="01514AB2" w14:textId="26AB39AD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05F5E" w14:textId="01E75D00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77B8B" w14:textId="027B379D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14608" w14:textId="4DB887BF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C9396" w14:textId="1DF6BC3C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FFC00" w14:textId="1D935A4D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C0EB2" w14:textId="38CC8A85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AF193" w14:textId="65426566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8E175" w14:textId="042E1276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6DAE2" w14:textId="2E87FBC6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2B585" w14:textId="7B8A79F1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50F76" w14:textId="47DECD8D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07017" w14:textId="5F590256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B913A" w14:textId="5ABF652A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DE5BE" w14:textId="77777777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EE0E9A" w14:textId="77777777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84E695" w14:textId="77777777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9C8A70" w14:textId="77777777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BEFA23" w14:textId="77777777" w:rsidR="00C911D3" w:rsidRPr="00CA53DE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98E946" w14:textId="3819A04D" w:rsidR="00C911D3" w:rsidRDefault="00C911D3" w:rsidP="00C9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A53DE">
        <w:rPr>
          <w:rFonts w:ascii="Times New Roman" w:hAnsi="Times New Roman" w:cs="Times New Roman"/>
          <w:b/>
          <w:sz w:val="24"/>
          <w:szCs w:val="24"/>
          <w:lang w:val="ru-RU"/>
        </w:rPr>
        <w:t>Львів</w:t>
      </w:r>
      <w:proofErr w:type="spellEnd"/>
      <w:r w:rsidRPr="00CA5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2021 </w:t>
      </w:r>
      <w:proofErr w:type="spellStart"/>
      <w:r w:rsidRPr="00CA53DE">
        <w:rPr>
          <w:rFonts w:ascii="Times New Roman" w:hAnsi="Times New Roman" w:cs="Times New Roman"/>
          <w:b/>
          <w:sz w:val="24"/>
          <w:szCs w:val="24"/>
          <w:lang w:val="ru-RU"/>
        </w:rPr>
        <w:t>рік</w:t>
      </w:r>
      <w:proofErr w:type="spellEnd"/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3031"/>
        <w:gridCol w:w="7049"/>
      </w:tblGrid>
      <w:tr w:rsidR="00EC4829" w:rsidRPr="00CA53DE" w14:paraId="283D08CA" w14:textId="77777777" w:rsidTr="00CA53DE">
        <w:tc>
          <w:tcPr>
            <w:tcW w:w="3031" w:type="dxa"/>
          </w:tcPr>
          <w:p w14:paraId="44375499" w14:textId="77777777" w:rsidR="00EC4829" w:rsidRPr="00CA53DE" w:rsidRDefault="001221DE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A53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Назва</w:t>
            </w:r>
            <w:proofErr w:type="spellEnd"/>
            <w:r w:rsidRPr="00CA53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049" w:type="dxa"/>
          </w:tcPr>
          <w:p w14:paraId="6817D7ED" w14:textId="74F7FCFC" w:rsidR="00EC4829" w:rsidRPr="00CA53DE" w:rsidRDefault="001F2B3C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граматика</w:t>
            </w:r>
          </w:p>
        </w:tc>
      </w:tr>
      <w:tr w:rsidR="00EC4829" w:rsidRPr="00CA53DE" w14:paraId="3AA6DB74" w14:textId="77777777" w:rsidTr="00CA53DE">
        <w:tc>
          <w:tcPr>
            <w:tcW w:w="3031" w:type="dxa"/>
          </w:tcPr>
          <w:p w14:paraId="56EBFD39" w14:textId="77777777" w:rsidR="00EC4829" w:rsidRPr="00CA53DE" w:rsidRDefault="001221DE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049" w:type="dxa"/>
          </w:tcPr>
          <w:p w14:paraId="1FA8CBF2" w14:textId="77777777" w:rsidR="00EC4829" w:rsidRPr="00CA53DE" w:rsidRDefault="001221DE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 м. Львів, вул. Університетська</w:t>
            </w:r>
            <w:r w:rsidRPr="00CA5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C4829" w:rsidRPr="00CA53DE" w14:paraId="2D7E4393" w14:textId="77777777" w:rsidTr="00CA53DE">
        <w:tc>
          <w:tcPr>
            <w:tcW w:w="3031" w:type="dxa"/>
          </w:tcPr>
          <w:p w14:paraId="0BBEA03A" w14:textId="77777777" w:rsidR="00EC4829" w:rsidRPr="00CA53DE" w:rsidRDefault="001221DE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49" w:type="dxa"/>
          </w:tcPr>
          <w:p w14:paraId="02D22D5F" w14:textId="45006043" w:rsidR="00EC4829" w:rsidRPr="00CA53DE" w:rsidRDefault="001221DE" w:rsidP="00074E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Факультет іноземних мов,</w:t>
            </w:r>
            <w:r w:rsidR="001F2B3C"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F05075" w:rsidRPr="00CA53DE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контрастивної лінгвістики імені Григорія Кочура</w:t>
            </w:r>
          </w:p>
        </w:tc>
      </w:tr>
      <w:tr w:rsidR="00EC4829" w:rsidRPr="00CA53DE" w14:paraId="08E5D12E" w14:textId="77777777" w:rsidTr="00CA53DE">
        <w:tc>
          <w:tcPr>
            <w:tcW w:w="3031" w:type="dxa"/>
          </w:tcPr>
          <w:p w14:paraId="4A4FE0D5" w14:textId="77777777" w:rsidR="00EC4829" w:rsidRPr="00CA53DE" w:rsidRDefault="001221DE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49" w:type="dxa"/>
          </w:tcPr>
          <w:p w14:paraId="0392A547" w14:textId="3A44D2E7" w:rsidR="00EC4829" w:rsidRPr="00CA53DE" w:rsidRDefault="00074E91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Cs/>
                <w:sz w:val="24"/>
                <w:szCs w:val="24"/>
              </w:rPr>
              <w:t>03 – Гуманітарні науки, 035 – Філологія, 1.035.04 Германські мови та літератури (англо-український переклад)</w:t>
            </w:r>
            <w:r w:rsidR="00486B3B" w:rsidRPr="00CA5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74E91" w:rsidRPr="00CA53DE" w14:paraId="337C0758" w14:textId="77777777" w:rsidTr="00CA53DE">
        <w:tc>
          <w:tcPr>
            <w:tcW w:w="3031" w:type="dxa"/>
          </w:tcPr>
          <w:p w14:paraId="30A3027F" w14:textId="77777777" w:rsidR="00074E91" w:rsidRPr="00CA53DE" w:rsidRDefault="00074E91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049" w:type="dxa"/>
          </w:tcPr>
          <w:p w14:paraId="78A38040" w14:textId="77777777" w:rsidR="00074E91" w:rsidRPr="00CA53DE" w:rsidRDefault="00074E91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Андрейчук Надія Іванівна, </w:t>
            </w:r>
            <w:proofErr w:type="spellStart"/>
            <w:r w:rsidRPr="00CA53DE">
              <w:rPr>
                <w:rFonts w:ascii="Times New Roman" w:hAnsi="Times New Roman" w:cs="Times New Roman"/>
                <w:bCs/>
                <w:sz w:val="24"/>
                <w:szCs w:val="24"/>
              </w:rPr>
              <w:t>докт</w:t>
            </w:r>
            <w:proofErr w:type="spellEnd"/>
            <w:r w:rsidRPr="00CA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bCs/>
                <w:sz w:val="24"/>
                <w:szCs w:val="24"/>
              </w:rPr>
              <w:t>філол</w:t>
            </w:r>
            <w:proofErr w:type="spellEnd"/>
            <w:r w:rsidRPr="00CA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bCs/>
                <w:sz w:val="24"/>
                <w:szCs w:val="24"/>
              </w:rPr>
              <w:t>н.,професор</w:t>
            </w:r>
            <w:proofErr w:type="spellEnd"/>
          </w:p>
        </w:tc>
      </w:tr>
      <w:tr w:rsidR="00074E91" w:rsidRPr="00CA53DE" w14:paraId="0D7E4012" w14:textId="77777777" w:rsidTr="00CA53DE">
        <w:trPr>
          <w:trHeight w:val="710"/>
        </w:trPr>
        <w:tc>
          <w:tcPr>
            <w:tcW w:w="3031" w:type="dxa"/>
          </w:tcPr>
          <w:p w14:paraId="38328A9E" w14:textId="77777777" w:rsidR="00074E91" w:rsidRPr="00CA53DE" w:rsidRDefault="00074E91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49" w:type="dxa"/>
          </w:tcPr>
          <w:p w14:paraId="05FCAC77" w14:textId="081CCB30" w:rsidR="00074E91" w:rsidRPr="00CA53DE" w:rsidRDefault="00074E91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nadiya.andreychuk@lnu.edu.ua</w:t>
            </w:r>
          </w:p>
          <w:p w14:paraId="4970F545" w14:textId="77777777" w:rsidR="00074E91" w:rsidRPr="00CA53DE" w:rsidRDefault="00074E91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E91" w:rsidRPr="00CA53DE" w14:paraId="2230AB75" w14:textId="77777777" w:rsidTr="00CA53DE">
        <w:tc>
          <w:tcPr>
            <w:tcW w:w="3031" w:type="dxa"/>
          </w:tcPr>
          <w:p w14:paraId="3F6CAA83" w14:textId="77777777" w:rsidR="00074E91" w:rsidRPr="00CA53DE" w:rsidRDefault="00074E91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049" w:type="dxa"/>
          </w:tcPr>
          <w:p w14:paraId="46D6315E" w14:textId="77777777" w:rsidR="00074E91" w:rsidRPr="00CA53DE" w:rsidRDefault="00074E91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Можливі он-лайн консультації через </w:t>
            </w:r>
            <w:proofErr w:type="spellStart"/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 або подібні ресурси. Для погодження часу он-лайн консультацій прошу писати на електронну пошту або дзвонити.</w:t>
            </w:r>
          </w:p>
        </w:tc>
      </w:tr>
      <w:tr w:rsidR="00074E91" w:rsidRPr="00CA53DE" w14:paraId="318C4518" w14:textId="77777777" w:rsidTr="00CA53DE">
        <w:tc>
          <w:tcPr>
            <w:tcW w:w="3031" w:type="dxa"/>
          </w:tcPr>
          <w:p w14:paraId="402E65D8" w14:textId="77777777" w:rsidR="00074E91" w:rsidRPr="00CA53DE" w:rsidRDefault="00074E91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049" w:type="dxa"/>
          </w:tcPr>
          <w:p w14:paraId="4F05EE1A" w14:textId="6BA18B68" w:rsidR="00074E91" w:rsidRPr="00CA53DE" w:rsidRDefault="007E71C2" w:rsidP="0007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4E91" w:rsidRPr="00CA53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https://lingua.lnu.edu.ua/course/teoretychna-hramatyka</w:t>
              </w:r>
            </w:hyperlink>
          </w:p>
        </w:tc>
      </w:tr>
      <w:tr w:rsidR="00074E91" w:rsidRPr="00CA53DE" w14:paraId="669C68CF" w14:textId="77777777" w:rsidTr="00CA53DE">
        <w:tc>
          <w:tcPr>
            <w:tcW w:w="3031" w:type="dxa"/>
          </w:tcPr>
          <w:p w14:paraId="6D4387E7" w14:textId="77777777" w:rsidR="00074E91" w:rsidRPr="00CA53DE" w:rsidRDefault="00074E91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049" w:type="dxa"/>
          </w:tcPr>
          <w:p w14:paraId="52C18F1F" w14:textId="7CB64063" w:rsidR="00074E91" w:rsidRPr="00CA53DE" w:rsidRDefault="00074E91" w:rsidP="00F20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</w:t>
            </w: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сформувати у бакалаврів системне бачення основних понять і категорій граматики, теоретико-методологічних принципів </w:t>
            </w:r>
            <w:r w:rsidR="00F20231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граматичних</w:t>
            </w: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студій, дати відомості про </w:t>
            </w:r>
            <w:r w:rsidR="00F20231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граматичні </w:t>
            </w: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особливості англійської мови та методів їх практичного аналізу й окреслити міждисциплінарний зв’язок </w:t>
            </w:r>
            <w:r w:rsidR="00F20231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граматики</w:t>
            </w: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іншими підрозділами мовознавчих студій. </w:t>
            </w:r>
          </w:p>
        </w:tc>
      </w:tr>
      <w:tr w:rsidR="00074E91" w:rsidRPr="00CA53DE" w14:paraId="2897AC52" w14:textId="77777777" w:rsidTr="00CA53DE">
        <w:tc>
          <w:tcPr>
            <w:tcW w:w="3031" w:type="dxa"/>
          </w:tcPr>
          <w:p w14:paraId="74CCECA6" w14:textId="77777777" w:rsidR="00074E91" w:rsidRPr="00CA53DE" w:rsidRDefault="00074E91" w:rsidP="00074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049" w:type="dxa"/>
          </w:tcPr>
          <w:p w14:paraId="749F9157" w14:textId="56641422" w:rsidR="00074E91" w:rsidRPr="00E86616" w:rsidRDefault="00074E91" w:rsidP="007E7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16">
              <w:rPr>
                <w:rFonts w:ascii="Times New Roman" w:hAnsi="Times New Roman" w:cs="Times New Roman"/>
                <w:sz w:val="24"/>
                <w:szCs w:val="24"/>
              </w:rPr>
              <w:t>Дисципліна “</w:t>
            </w:r>
            <w:r w:rsidR="00C911D3" w:rsidRPr="00E86616">
              <w:rPr>
                <w:rFonts w:ascii="Times New Roman" w:hAnsi="Times New Roman" w:cs="Times New Roman"/>
                <w:sz w:val="24"/>
                <w:szCs w:val="24"/>
              </w:rPr>
              <w:t>Теоретична граматика</w:t>
            </w:r>
            <w:r w:rsidRPr="00E86616">
              <w:rPr>
                <w:rFonts w:ascii="Times New Roman" w:hAnsi="Times New Roman" w:cs="Times New Roman"/>
                <w:sz w:val="24"/>
                <w:szCs w:val="24"/>
              </w:rPr>
              <w:t>” є нормативною дисципліною в освітньо-професійній програмі</w:t>
            </w:r>
            <w:bookmarkStart w:id="0" w:name="_GoBack"/>
            <w:bookmarkEnd w:id="0"/>
            <w:r w:rsidRPr="00E86616">
              <w:rPr>
                <w:rFonts w:ascii="Times New Roman" w:hAnsi="Times New Roman" w:cs="Times New Roman"/>
                <w:sz w:val="24"/>
                <w:szCs w:val="24"/>
              </w:rPr>
              <w:t xml:space="preserve"> першого (бакалаврського) рівня вищої освіти зі спеціальности 035 – Філологія, галузі знань 03 Гуманітарні науки, </w:t>
            </w:r>
            <w:r w:rsidR="00E86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616" w:rsidRPr="00E86616">
              <w:rPr>
                <w:rFonts w:ascii="Times New Roman" w:hAnsi="Times New Roman" w:cs="Times New Roman"/>
                <w:sz w:val="24"/>
                <w:szCs w:val="24"/>
              </w:rPr>
              <w:t>пеціалізація: 035.041 – германські мови та літератури (переклад включно), перша – англійська</w:t>
            </w:r>
            <w:r w:rsidRPr="00E86616">
              <w:rPr>
                <w:rFonts w:ascii="Times New Roman" w:hAnsi="Times New Roman" w:cs="Times New Roman"/>
                <w:sz w:val="24"/>
                <w:szCs w:val="24"/>
              </w:rPr>
              <w:t xml:space="preserve">, яка викладається в </w:t>
            </w:r>
            <w:r w:rsidR="00F20231" w:rsidRPr="00E86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6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074E91" w:rsidRPr="00CA53DE" w14:paraId="5B745F3C" w14:textId="77777777" w:rsidTr="00CA53DE">
        <w:tc>
          <w:tcPr>
            <w:tcW w:w="3031" w:type="dxa"/>
          </w:tcPr>
          <w:p w14:paraId="5DBA870D" w14:textId="77777777" w:rsidR="00074E91" w:rsidRPr="00CA53DE" w:rsidRDefault="00074E91" w:rsidP="00074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049" w:type="dxa"/>
          </w:tcPr>
          <w:p w14:paraId="0FC0EF2E" w14:textId="177A6159" w:rsidR="00C911D3" w:rsidRPr="00CA53DE" w:rsidRDefault="00074E91" w:rsidP="00C911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Метою вивчення нормативної дисципліни “</w:t>
            </w:r>
            <w:r w:rsidR="00C911D3" w:rsidRPr="00CA53DE">
              <w:rPr>
                <w:rFonts w:ascii="Times New Roman" w:hAnsi="Times New Roman" w:cs="Times New Roman"/>
                <w:sz w:val="24"/>
                <w:szCs w:val="24"/>
              </w:rPr>
              <w:t>Теоретична граматика</w:t>
            </w: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” є </w:t>
            </w:r>
            <w:r w:rsidR="00C911D3" w:rsidRPr="00CA53DE">
              <w:rPr>
                <w:rFonts w:ascii="Times New Roman" w:hAnsi="Times New Roman" w:cs="Times New Roman"/>
                <w:sz w:val="24"/>
                <w:szCs w:val="24"/>
              </w:rPr>
              <w:t>сформувати у</w:t>
            </w: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 студентів-бакалаврів </w:t>
            </w:r>
            <w:r w:rsidR="00C911D3"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уявлення про граматичний стрій сучасної англійської мови як системи, забезпечити наукове розуміння особливостей класів слів у граматичному вимірі та синтаксичних структур сучасної англійської мови: від словосполуки до складного синтаксичного цілого. Досягнення мети передбачає ознайомлення з основними напрямами та методами досліджень у граматичних студіях; засвоєння основних фактів з історії розвитку граматичних теорій та основних одиниць метамови дисципліни; визначення принципів виокремлення класів слів (частин мови) та їхніх граматичних характеристик в сучасній англійській мові; ознайомлення з основними положеннями синтаксису, принципами виокремлення синтаксичних структур та структурного аналізу речень різних типів. </w:t>
            </w:r>
          </w:p>
          <w:p w14:paraId="291D1326" w14:textId="77777777" w:rsidR="00074E91" w:rsidRPr="00CA53DE" w:rsidRDefault="00074E91" w:rsidP="00C911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DE" w:rsidRPr="00CA53DE" w14:paraId="75458699" w14:textId="77777777" w:rsidTr="00CA53DE">
        <w:trPr>
          <w:trHeight w:val="90"/>
        </w:trPr>
        <w:tc>
          <w:tcPr>
            <w:tcW w:w="3031" w:type="dxa"/>
          </w:tcPr>
          <w:p w14:paraId="4D35A468" w14:textId="77777777" w:rsidR="00CA53DE" w:rsidRPr="00CA53DE" w:rsidRDefault="00CA53DE" w:rsidP="009C2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049" w:type="dxa"/>
          </w:tcPr>
          <w:p w14:paraId="422D5C0C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Бархударов Л.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Очерки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морфологии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языка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М.: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школа, 1975. 156 с.</w:t>
            </w:r>
          </w:p>
          <w:p w14:paraId="61310562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Бархударов Л.С.,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Штелинг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языка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Изд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литературы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иностранных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языках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1960. 422 c.</w:t>
            </w:r>
          </w:p>
          <w:p w14:paraId="30A87651" w14:textId="77777777" w:rsidR="00CA53DE" w:rsidRPr="00CA53DE" w:rsidRDefault="007E71C2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Блох М.Я.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Теоретические</w:t>
              </w:r>
              <w:proofErr w:type="spellEnd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основы</w:t>
              </w:r>
              <w:proofErr w:type="spellEnd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грамматики</w:t>
              </w:r>
              <w:proofErr w:type="spellEnd"/>
            </w:hyperlink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[4-е </w:t>
            </w:r>
            <w:proofErr w:type="spellStart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изд</w:t>
            </w:r>
            <w:proofErr w:type="spellEnd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.]. М.: </w:t>
            </w:r>
            <w:proofErr w:type="spellStart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  <w:proofErr w:type="spellEnd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школа, 2004. 239 с.</w:t>
            </w:r>
          </w:p>
          <w:p w14:paraId="49CFC29D" w14:textId="77777777" w:rsidR="00CA53DE" w:rsidRPr="00CA53DE" w:rsidRDefault="007E71C2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Блох М.Я., Семенова Т.Н.,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Тимофеева</w:t>
              </w:r>
              <w:proofErr w:type="spellEnd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С.В. Практикум по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теоретической</w:t>
              </w:r>
              <w:proofErr w:type="spellEnd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грамматике</w:t>
              </w:r>
              <w:proofErr w:type="spellEnd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английского</w:t>
              </w:r>
              <w:proofErr w:type="spellEnd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CA53DE" w:rsidRPr="00CA53D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языка</w:t>
              </w:r>
              <w:proofErr w:type="spellEnd"/>
            </w:hyperlink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М.:</w:t>
            </w:r>
            <w:proofErr w:type="spellStart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  <w:proofErr w:type="spellEnd"/>
            <w:r w:rsidR="00CA53DE"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школа, 2010. 471 с.</w:t>
            </w:r>
          </w:p>
          <w:p w14:paraId="4269DBEC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Бурлакова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Синтаксические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структуры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языка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М.: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1984. 112 с.</w:t>
            </w:r>
          </w:p>
          <w:p w14:paraId="7226D33C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 П.,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Бурлакова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Почепцов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Г.Г.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Теоретическая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языка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М.: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школа, 1981. 285 с.</w:t>
            </w:r>
          </w:p>
          <w:p w14:paraId="56829138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Кобрина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Теоретическая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английского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языка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М.: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школа, 2001. 496 с.</w:t>
            </w:r>
          </w:p>
          <w:p w14:paraId="6A09E4E3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Федоренко О.І.,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Сухорольська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С.М. Граматика англійської мови: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навч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посібник. Львів: Видавничий центр ЛНУ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ім.Івана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Франка, 2008. 360 с.</w:t>
            </w:r>
          </w:p>
          <w:p w14:paraId="189EC69D" w14:textId="7FB2DB2B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Biber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Johansson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others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Longman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Grammar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Spoken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Written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Longman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1999. 1204 p.</w:t>
            </w:r>
          </w:p>
          <w:p w14:paraId="0592EDAF" w14:textId="77777777" w:rsidR="00CA53DE" w:rsidRPr="00CA53DE" w:rsidRDefault="00CA53DE" w:rsidP="00CA53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Chomsky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Syntactic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Structures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[2d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ed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With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an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introduction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by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David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Lightfoot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Berlin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Mouton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Gruyter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1957.</w:t>
            </w:r>
          </w:p>
          <w:p w14:paraId="70B5145C" w14:textId="77777777" w:rsidR="00CA53DE" w:rsidRPr="00CA53DE" w:rsidRDefault="00CA53DE" w:rsidP="00CA53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Crystal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Cambridge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encyclopedia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language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Cambridge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Cambridge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University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1987.</w:t>
            </w:r>
          </w:p>
          <w:p w14:paraId="6DDAF9B1" w14:textId="77777777" w:rsidR="00CA53DE" w:rsidRPr="00CA53DE" w:rsidRDefault="00CA53DE" w:rsidP="00CA53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Harris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String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Analysis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Sentence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Structure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Hague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1962. 480p.</w:t>
            </w:r>
          </w:p>
          <w:p w14:paraId="04A9E747" w14:textId="77777777" w:rsidR="00CA53DE" w:rsidRPr="00CA53DE" w:rsidRDefault="00CA53DE" w:rsidP="00CA53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Haspelmath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Understanding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Morphology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Oxford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New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York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Arnold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2002.</w:t>
            </w:r>
          </w:p>
          <w:p w14:paraId="051A3888" w14:textId="77777777" w:rsidR="00CA53DE" w:rsidRPr="00CA53DE" w:rsidRDefault="00CA53DE" w:rsidP="00CA53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Jespersen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O. Essentials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Grammar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Tuscaloosa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AL: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University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Alabama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Press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1964.</w:t>
            </w:r>
          </w:p>
          <w:p w14:paraId="1E3628F6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Ilyish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Structure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Modern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М.-Л., 1971. </w:t>
            </w:r>
          </w:p>
          <w:p w14:paraId="1ECE3A7D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Korsakov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Use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Tenses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Lvov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Lvov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University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Press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1969. 250 p.</w:t>
            </w:r>
          </w:p>
          <w:p w14:paraId="68A68E12" w14:textId="2698E0CA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Morokhovskaya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E.J.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Theoretical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Grammar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through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Practice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Л.: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1973. 180 с.</w:t>
            </w:r>
          </w:p>
          <w:p w14:paraId="51F46BD1" w14:textId="2CED319F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Nikonova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V.G. A Course in Modern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Englis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A5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Theoretical Grammar. </w:t>
            </w:r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Київ: Освіта України, 2014. 340 с.</w:t>
            </w:r>
          </w:p>
          <w:p w14:paraId="58A53F60" w14:textId="77777777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Quirk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A.,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Greenbaum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Leech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Svartvik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J. A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Comprehensive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Grammar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Language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Longman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1985. 1179 p.</w:t>
            </w:r>
          </w:p>
          <w:p w14:paraId="567D22DC" w14:textId="632A310B" w:rsidR="00CA53DE" w:rsidRPr="00CA53DE" w:rsidRDefault="00CA53DE" w:rsidP="009C2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Quirk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A.,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Greenbaum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S.,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Leech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Svartvik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J. A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University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Grammar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М.: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школа. 1982. 391 р.</w:t>
            </w:r>
          </w:p>
          <w:p w14:paraId="285A7581" w14:textId="77777777" w:rsidR="00CA53DE" w:rsidRPr="00CA53DE" w:rsidRDefault="00CA53DE" w:rsidP="00CA53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Palmer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Linguistic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Study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Verb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London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1965</w:t>
            </w:r>
          </w:p>
          <w:p w14:paraId="315A8ECF" w14:textId="77777777" w:rsidR="00CA53DE" w:rsidRPr="00CA53DE" w:rsidRDefault="00CA53DE" w:rsidP="00CA53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Poutsma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H. A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Grammar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English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Language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Croningen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, 1996</w:t>
            </w:r>
          </w:p>
          <w:p w14:paraId="1C474598" w14:textId="72300AC2" w:rsidR="00CA53DE" w:rsidRPr="00CA53DE" w:rsidRDefault="00CA53DE" w:rsidP="00D85F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Tallerman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Understanding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Syntax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Routledge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[5 </w:t>
            </w:r>
            <w:proofErr w:type="spellStart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edition</w:t>
            </w:r>
            <w:proofErr w:type="spellEnd"/>
            <w:r w:rsidRPr="00CA53DE">
              <w:rPr>
                <w:rFonts w:ascii="Times New Roman" w:hAnsi="Times New Roman" w:cs="Times New Roman"/>
                <w:iCs/>
                <w:sz w:val="24"/>
                <w:szCs w:val="24"/>
              </w:rPr>
              <w:t>], 2019. 370</w:t>
            </w:r>
            <w:r w:rsidR="00D85F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85F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p.</w:t>
            </w:r>
          </w:p>
        </w:tc>
      </w:tr>
      <w:tr w:rsidR="00CA53DE" w:rsidRPr="00CA53DE" w14:paraId="11227808" w14:textId="77777777" w:rsidTr="00CA53DE">
        <w:tc>
          <w:tcPr>
            <w:tcW w:w="3031" w:type="dxa"/>
          </w:tcPr>
          <w:p w14:paraId="07498622" w14:textId="77777777" w:rsidR="00CA53DE" w:rsidRPr="00CA53DE" w:rsidRDefault="00CA53DE" w:rsidP="009C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049" w:type="dxa"/>
          </w:tcPr>
          <w:p w14:paraId="2AAB8538" w14:textId="2D775A63" w:rsidR="00CA53DE" w:rsidRPr="00CA53DE" w:rsidRDefault="00CA53DE" w:rsidP="00CA5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 xml:space="preserve">90 годин </w:t>
            </w:r>
          </w:p>
        </w:tc>
      </w:tr>
      <w:tr w:rsidR="00CA53DE" w:rsidRPr="00CA53DE" w14:paraId="6A63281F" w14:textId="77777777" w:rsidTr="00CA53DE">
        <w:tc>
          <w:tcPr>
            <w:tcW w:w="3031" w:type="dxa"/>
          </w:tcPr>
          <w:p w14:paraId="726397B4" w14:textId="77777777" w:rsidR="00CA53DE" w:rsidRPr="00CA53DE" w:rsidRDefault="00CA53DE" w:rsidP="009C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049" w:type="dxa"/>
          </w:tcPr>
          <w:p w14:paraId="6856F0DC" w14:textId="13FDAA2D" w:rsidR="00CA53DE" w:rsidRPr="00CA53DE" w:rsidRDefault="00CA53DE" w:rsidP="009C270C">
            <w:pPr>
              <w:pStyle w:val="NormalWeb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A53DE">
              <w:rPr>
                <w:rFonts w:ascii="Times New Roman" w:hAnsi="Times New Roman" w:cs="Times New Roman"/>
                <w:bCs/>
              </w:rPr>
              <w:t>32</w:t>
            </w:r>
            <w:r w:rsidRPr="00CA53DE">
              <w:rPr>
                <w:rFonts w:ascii="Times New Roman" w:hAnsi="Times New Roman" w:cs="Times New Roman"/>
                <w:b/>
              </w:rPr>
              <w:t xml:space="preserve"> </w:t>
            </w:r>
            <w:r w:rsidRPr="00CA53DE">
              <w:rPr>
                <w:rFonts w:ascii="Times New Roman" w:hAnsi="Times New Roman" w:cs="Times New Roman"/>
              </w:rPr>
              <w:t xml:space="preserve">годин авдиторних занять. З них </w:t>
            </w:r>
            <w:r w:rsidRPr="00CA53DE">
              <w:rPr>
                <w:rFonts w:ascii="Times New Roman" w:hAnsi="Times New Roman" w:cs="Times New Roman"/>
                <w:lang w:val="ru-RU"/>
              </w:rPr>
              <w:t>20</w:t>
            </w:r>
            <w:r w:rsidRPr="00CA53DE">
              <w:rPr>
                <w:rFonts w:ascii="Times New Roman" w:hAnsi="Times New Roman" w:cs="Times New Roman"/>
              </w:rPr>
              <w:t xml:space="preserve"> годин лекцій, 1</w:t>
            </w:r>
            <w:r w:rsidRPr="00CA53DE">
              <w:rPr>
                <w:rFonts w:ascii="Times New Roman" w:hAnsi="Times New Roman" w:cs="Times New Roman"/>
                <w:lang w:val="ru-RU"/>
              </w:rPr>
              <w:t>2</w:t>
            </w:r>
            <w:r w:rsidRPr="00CA53DE">
              <w:rPr>
                <w:rFonts w:ascii="Times New Roman" w:hAnsi="Times New Roman" w:cs="Times New Roman"/>
              </w:rPr>
              <w:t xml:space="preserve"> годин семінарських занять та 58 годин самостійної роботи</w:t>
            </w:r>
          </w:p>
        </w:tc>
      </w:tr>
      <w:tr w:rsidR="00CA53DE" w:rsidRPr="00CA53DE" w14:paraId="00A60486" w14:textId="77777777" w:rsidTr="00CA53DE">
        <w:tc>
          <w:tcPr>
            <w:tcW w:w="3031" w:type="dxa"/>
          </w:tcPr>
          <w:p w14:paraId="7907254B" w14:textId="77777777" w:rsidR="00CA53DE" w:rsidRPr="00CA53DE" w:rsidRDefault="00CA53DE" w:rsidP="009C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049" w:type="dxa"/>
          </w:tcPr>
          <w:p w14:paraId="222EAE00" w14:textId="77777777" w:rsidR="00CA53DE" w:rsidRPr="00CA53DE" w:rsidRDefault="00CA53DE" w:rsidP="009C270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eastAsia="Times New Roman" w:hAnsi="Times New Roman" w:cs="Times New Roman"/>
                <w:sz w:val="24"/>
                <w:szCs w:val="24"/>
              </w:rPr>
              <w:t>У результаті вивчення навчальної дисципліни студент повинен</w:t>
            </w:r>
          </w:p>
          <w:p w14:paraId="73D6044C" w14:textId="77777777" w:rsidR="00CA53DE" w:rsidRPr="00CA53DE" w:rsidRDefault="00CA53DE" w:rsidP="009C270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знати: </w:t>
            </w:r>
            <w:r w:rsidRPr="00CA5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основні факти з історії розвитку граматичних теорій; напрями та методи досліджень у царині граматики; принципи виокремлення класів слів (частин мови) та їхні граматичні </w:t>
            </w:r>
            <w:r w:rsidRPr="00CA5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характеристики в сучасній англійській мові; основні положення синтаксису, принципи виокремлення синтаксичних структур та структурного аналізу речень різних типів. </w:t>
            </w:r>
          </w:p>
          <w:p w14:paraId="746FD0B1" w14:textId="5684B42D" w:rsidR="00CA53DE" w:rsidRPr="00CA53DE" w:rsidRDefault="00CA53DE" w:rsidP="00063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CA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A5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методи структурної та генеративної лінгвістики для аналізу граматичних явищ; встановлювати класи слів з урахуванням диференційних ознак; визначати імпліцитні та експліцитні показники граматичних категорій класів слів, встановлювати типи синтаксичних структур на рівні словосполучень і речень; робити аналіз речення з урахуванням синтаксичної семантики та прагматичного синтаксису.</w:t>
            </w:r>
          </w:p>
        </w:tc>
      </w:tr>
      <w:tr w:rsidR="00CA53DE" w:rsidRPr="00CA53DE" w14:paraId="0A0EB8E4" w14:textId="77777777" w:rsidTr="00CA53DE">
        <w:tc>
          <w:tcPr>
            <w:tcW w:w="3031" w:type="dxa"/>
          </w:tcPr>
          <w:p w14:paraId="7C0843A5" w14:textId="77777777" w:rsidR="00CA53DE" w:rsidRPr="00CA53DE" w:rsidRDefault="00CA53DE" w:rsidP="009C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049" w:type="dxa"/>
          </w:tcPr>
          <w:p w14:paraId="64180F45" w14:textId="77777777" w:rsidR="00CA53DE" w:rsidRPr="00CA53DE" w:rsidRDefault="00CA53DE" w:rsidP="009C270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Морфологія, клас слів, граматична категорія, синтаксис, синтаксична структура, речення</w:t>
            </w:r>
          </w:p>
        </w:tc>
      </w:tr>
      <w:tr w:rsidR="00CA53DE" w:rsidRPr="00CA53DE" w14:paraId="0C3367FC" w14:textId="77777777" w:rsidTr="00CA53DE">
        <w:tc>
          <w:tcPr>
            <w:tcW w:w="3031" w:type="dxa"/>
          </w:tcPr>
          <w:p w14:paraId="71D7A8BD" w14:textId="77777777" w:rsidR="00CA53DE" w:rsidRPr="00CA53DE" w:rsidRDefault="00CA53DE" w:rsidP="009C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049" w:type="dxa"/>
          </w:tcPr>
          <w:p w14:paraId="7971576A" w14:textId="77777777" w:rsidR="00CA53DE" w:rsidRPr="00CA53DE" w:rsidRDefault="00CA53DE" w:rsidP="009C270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CA53DE" w:rsidRPr="00CA53DE" w14:paraId="243A6F3F" w14:textId="77777777" w:rsidTr="00CA53DE">
        <w:tc>
          <w:tcPr>
            <w:tcW w:w="3031" w:type="dxa"/>
          </w:tcPr>
          <w:p w14:paraId="2B28E65F" w14:textId="77777777" w:rsidR="00CA53DE" w:rsidRPr="00CA53DE" w:rsidRDefault="00CA53DE" w:rsidP="009C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9" w:type="dxa"/>
          </w:tcPr>
          <w:p w14:paraId="5B1A8A59" w14:textId="77777777" w:rsidR="00CA53DE" w:rsidRPr="00CA53DE" w:rsidRDefault="00CA53DE" w:rsidP="009C270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Проведення практичних занять і консультацій, виконання самостійної роботи для кращого розуміння тем.</w:t>
            </w:r>
          </w:p>
        </w:tc>
      </w:tr>
      <w:tr w:rsidR="0006394F" w:rsidRPr="00CA53DE" w14:paraId="6570C535" w14:textId="77777777" w:rsidTr="00CA53DE">
        <w:tc>
          <w:tcPr>
            <w:tcW w:w="3031" w:type="dxa"/>
          </w:tcPr>
          <w:p w14:paraId="70CA817A" w14:textId="77777777" w:rsidR="0006394F" w:rsidRPr="00CA53DE" w:rsidRDefault="0006394F" w:rsidP="00063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049" w:type="dxa"/>
          </w:tcPr>
          <w:p w14:paraId="1B908EF3" w14:textId="77777777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ЗМІСТОВИЙ МОДУЛЬ 1.</w:t>
            </w:r>
          </w:p>
          <w:p w14:paraId="5B845138" w14:textId="77777777" w:rsid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1.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in the systemic structure of language.</w:t>
            </w:r>
          </w:p>
          <w:p w14:paraId="08340E43" w14:textId="77777777" w:rsid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2.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Morphology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basic notions of morphology.</w:t>
            </w:r>
          </w:p>
          <w:p w14:paraId="4F5FAC62" w14:textId="11152283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3.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E67DA19" w14:textId="04B1F0F3" w:rsidR="00591C30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4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1495868" w14:textId="185F384F" w:rsidR="00591C30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5.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C4ADA63" w14:textId="77777777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ЗМІСТОВИЙ МОДУЛЬ 2.</w:t>
            </w:r>
          </w:p>
          <w:p w14:paraId="3EA8F715" w14:textId="1DE296CE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6.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 syntax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31BC8C7" w14:textId="6D2A9434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7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Constituent structure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BF26691" w14:textId="1CD34ECF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8.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</w:t>
            </w:r>
            <w:r w:rsidR="00591C30"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polypredicative construction.</w:t>
            </w:r>
          </w:p>
          <w:p w14:paraId="6D558E48" w14:textId="49FEF706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9.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and discourse as language and speech units</w:t>
            </w:r>
            <w:r w:rsidRPr="0059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3D60B00" w14:textId="622D64CE" w:rsidR="0006394F" w:rsidRPr="00591C30" w:rsidRDefault="0006394F" w:rsidP="00591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Тема 10. </w:t>
            </w:r>
            <w:r w:rsidR="00E814AB"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tendencies </w:t>
            </w:r>
            <w:r w:rsid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scholarly research </w:t>
            </w:r>
            <w:r w:rsidR="00E814AB"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</w:t>
            </w:r>
            <w:r w:rsid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 of theoretical grammar.</w:t>
            </w:r>
          </w:p>
        </w:tc>
      </w:tr>
      <w:tr w:rsidR="00E814AB" w:rsidRPr="00CA53DE" w14:paraId="3E776CB3" w14:textId="77777777" w:rsidTr="00CA53DE">
        <w:tc>
          <w:tcPr>
            <w:tcW w:w="3031" w:type="dxa"/>
          </w:tcPr>
          <w:p w14:paraId="324A63A9" w14:textId="20658E0B" w:rsidR="00E814AB" w:rsidRPr="00E814AB" w:rsidRDefault="00E814AB" w:rsidP="00E81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049" w:type="dxa"/>
          </w:tcPr>
          <w:p w14:paraId="67E45AAC" w14:textId="6D76B71B" w:rsidR="00E814AB" w:rsidRPr="00E814AB" w:rsidRDefault="00E814AB" w:rsidP="00E814A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Іспит.</w:t>
            </w:r>
          </w:p>
        </w:tc>
      </w:tr>
      <w:tr w:rsidR="00E814AB" w:rsidRPr="00CA53DE" w14:paraId="0E29F699" w14:textId="77777777" w:rsidTr="00CA53DE">
        <w:tc>
          <w:tcPr>
            <w:tcW w:w="3031" w:type="dxa"/>
          </w:tcPr>
          <w:p w14:paraId="0691DE4E" w14:textId="18ECC91D" w:rsidR="00E814AB" w:rsidRPr="00E814AB" w:rsidRDefault="00E814AB" w:rsidP="00E81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049" w:type="dxa"/>
          </w:tcPr>
          <w:p w14:paraId="250A108F" w14:textId="1613FEC5" w:rsidR="00E814AB" w:rsidRPr="00E814AB" w:rsidRDefault="00E814AB" w:rsidP="00E814A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мовознавства</w:t>
            </w:r>
            <w:r w:rsidRPr="00E81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5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лексикології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теоретичної граматики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14AB" w:rsidRPr="00CA53DE" w14:paraId="6C245199" w14:textId="77777777" w:rsidTr="00CA53DE">
        <w:tc>
          <w:tcPr>
            <w:tcW w:w="3031" w:type="dxa"/>
          </w:tcPr>
          <w:p w14:paraId="7AE60B58" w14:textId="54FAE57D" w:rsidR="00E814AB" w:rsidRPr="00E814AB" w:rsidRDefault="00E814AB" w:rsidP="00D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49" w:type="dxa"/>
          </w:tcPr>
          <w:p w14:paraId="68DFC8B9" w14:textId="754650B6" w:rsidR="00E814AB" w:rsidRPr="00E814AB" w:rsidRDefault="00E814AB" w:rsidP="00E814AB">
            <w:pPr>
              <w:pStyle w:val="NormalWeb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814AB">
              <w:rPr>
                <w:rFonts w:ascii="Times New Roman" w:hAnsi="Times New Roman" w:cs="Times New Roman"/>
              </w:rPr>
              <w:t>Лекції (з використанням презентаційних технологій), дискусії на практичних заняттях; підсумкова контрольна робота.</w:t>
            </w:r>
          </w:p>
        </w:tc>
      </w:tr>
      <w:tr w:rsidR="00E814AB" w:rsidRPr="00CA53DE" w14:paraId="3E8DFB9A" w14:textId="77777777" w:rsidTr="00CA53DE">
        <w:tc>
          <w:tcPr>
            <w:tcW w:w="3031" w:type="dxa"/>
          </w:tcPr>
          <w:p w14:paraId="485B461B" w14:textId="1F6C24A9" w:rsidR="00E814AB" w:rsidRPr="00E814AB" w:rsidRDefault="00E814AB" w:rsidP="00D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049" w:type="dxa"/>
          </w:tcPr>
          <w:p w14:paraId="5CA4EFBD" w14:textId="7DB773A7" w:rsidR="00E814AB" w:rsidRPr="00E814AB" w:rsidRDefault="00E814AB" w:rsidP="00E814A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Загально вживані програми і операційні системи.</w:t>
            </w:r>
          </w:p>
        </w:tc>
      </w:tr>
      <w:tr w:rsidR="00E814AB" w:rsidRPr="00CA53DE" w14:paraId="4C726E43" w14:textId="77777777" w:rsidTr="00CA53DE">
        <w:tc>
          <w:tcPr>
            <w:tcW w:w="3031" w:type="dxa"/>
          </w:tcPr>
          <w:p w14:paraId="67FA29E5" w14:textId="0C29747D" w:rsidR="00E814AB" w:rsidRPr="00E814AB" w:rsidRDefault="00E814AB" w:rsidP="00D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49" w:type="dxa"/>
          </w:tcPr>
          <w:p w14:paraId="01C69983" w14:textId="7FFC1445" w:rsidR="00E814AB" w:rsidRPr="00E814AB" w:rsidRDefault="00E814AB" w:rsidP="00E81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семінари: 30% семестрової оцінки; максимальна кількість балів 30;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виконання підсумкової контрольної роботи 20% семестрової оцінки; максимальна кількість балів 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• іспит: 50% семестрової оцінки. Максимальна кількість балів 50. Підсумкова максимальна кількість балів 100.</w:t>
            </w:r>
          </w:p>
          <w:p w14:paraId="3AFBF5C1" w14:textId="77777777" w:rsidR="00E814AB" w:rsidRPr="00E814AB" w:rsidRDefault="00E814AB" w:rsidP="00E81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Очікується, що студенти виконають один вид письмової роботи (контрольна робота за результатами вивчення курсу). </w:t>
            </w: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: Списування, втручання в роботу інших студентів є прикладами можливої академічної 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недоброчесности. Виявлення ознак академічної недоброчесности в письмовій роботі студента є підставою для її </w:t>
            </w:r>
            <w:proofErr w:type="spellStart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 занять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важливим складником навчання. Очікується, що всі студенти відвідають усі лекції і практичні заняття курсу. Студенти мають інформувати викладача про причини пропусків занять. </w:t>
            </w:r>
          </w:p>
          <w:p w14:paraId="6F0FCBAC" w14:textId="77777777" w:rsidR="00E814AB" w:rsidRPr="00E814AB" w:rsidRDefault="00E814AB" w:rsidP="00E81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інших джерел, яких немає серед рекомендованих.</w:t>
            </w:r>
          </w:p>
          <w:p w14:paraId="4C057F2B" w14:textId="77777777" w:rsidR="00E814AB" w:rsidRPr="00E814AB" w:rsidRDefault="00E814AB" w:rsidP="00E814A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14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E814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Враховуються бали набрані на практичних заняттях, за виконання підсумкової контрольної роботи та за відповіді на іспиті. При цьому обов’язково враховуються присутність і активність на заняттях. </w:t>
            </w:r>
          </w:p>
          <w:p w14:paraId="2EE619A4" w14:textId="09EC6DDD" w:rsidR="00E814AB" w:rsidRPr="00E814AB" w:rsidRDefault="00E814AB" w:rsidP="00E814A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Жодні форми порушення академічної </w:t>
            </w:r>
            <w:proofErr w:type="spellStart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доброчесности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E814AB" w:rsidRPr="00CA53DE" w14:paraId="3122DE30" w14:textId="77777777" w:rsidTr="00CA53DE">
        <w:tc>
          <w:tcPr>
            <w:tcW w:w="3031" w:type="dxa"/>
          </w:tcPr>
          <w:p w14:paraId="5CFCD755" w14:textId="4A9C9FF9" w:rsidR="00E814AB" w:rsidRPr="00CA53DE" w:rsidRDefault="00E814AB" w:rsidP="00E81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екзамену.</w:t>
            </w:r>
          </w:p>
        </w:tc>
        <w:tc>
          <w:tcPr>
            <w:tcW w:w="7049" w:type="dxa"/>
          </w:tcPr>
          <w:p w14:paraId="74069775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concerns of a theory of grammar.</w:t>
            </w:r>
          </w:p>
          <w:p w14:paraId="3BED5D43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Levels of linguistic organization.</w:t>
            </w:r>
          </w:p>
          <w:p w14:paraId="1C1FB3A0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Etymology of the term ‘grammar’ and approaches to definition.</w:t>
            </w:r>
          </w:p>
          <w:p w14:paraId="073AC444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Morphology and syntax as two subdivisions of grammar.</w:t>
            </w:r>
          </w:p>
          <w:p w14:paraId="74880E96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grammar for a prescriptive grammarian. The earliest prescriptive grammars of English.</w:t>
            </w:r>
          </w:p>
          <w:p w14:paraId="22A47EF0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theoretical grammar schools and approaches.</w:t>
            </w:r>
          </w:p>
          <w:p w14:paraId="1BA68D23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periods of traditional grammar development.</w:t>
            </w:r>
          </w:p>
          <w:p w14:paraId="5F814A49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in ancient Greece and Rome.</w:t>
            </w:r>
          </w:p>
          <w:p w14:paraId="7E0BB2CD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Non-structural descriptive grammar.</w:t>
            </w:r>
          </w:p>
          <w:p w14:paraId="21D74BF9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Structural descriptive grammar.</w:t>
            </w:r>
          </w:p>
          <w:p w14:paraId="5B8A5FB4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ideas of Chomsky’s grammar.</w:t>
            </w:r>
          </w:p>
          <w:p w14:paraId="66866AD5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scientific method. The general classification of scientific methods.</w:t>
            </w:r>
          </w:p>
          <w:p w14:paraId="4DBD638A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Classification of special linguistic</w:t>
            </w:r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methods.</w:t>
            </w:r>
          </w:p>
          <w:p w14:paraId="75A09021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Studying the grammatical level of the language: main methods, procedures and approaches.</w:t>
            </w:r>
          </w:p>
          <w:p w14:paraId="2BC62A84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</w:t>
            </w:r>
            <w:proofErr w:type="spellStart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the</w:t>
            </w:r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paradigm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8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>structuralism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6C59CC6A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oppositions.</w:t>
            </w:r>
          </w:p>
          <w:p w14:paraId="4C03DCC4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Distributional analysis.</w:t>
            </w:r>
          </w:p>
          <w:p w14:paraId="4B393886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immediate constituents.</w:t>
            </w:r>
          </w:p>
          <w:p w14:paraId="6D3A470A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Transformational analysis.</w:t>
            </w:r>
          </w:p>
          <w:p w14:paraId="6FC44D15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components of Chomsky’s generative grammar.</w:t>
            </w:r>
          </w:p>
          <w:p w14:paraId="58CE019C" w14:textId="77777777" w:rsidR="00E814AB" w:rsidRPr="00E814AB" w:rsidRDefault="00E814AB" w:rsidP="00AB7E5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Fillmore’s case grammar and his frame theory.</w:t>
            </w:r>
          </w:p>
          <w:p w14:paraId="7220958F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and types of grammatical meaning.</w:t>
            </w:r>
          </w:p>
          <w:p w14:paraId="6716919F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grammatical category.</w:t>
            </w:r>
          </w:p>
          <w:p w14:paraId="67DD7892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 features of the noun as a word class.</w:t>
            </w:r>
          </w:p>
          <w:p w14:paraId="366763E3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categories of the noun.</w:t>
            </w:r>
          </w:p>
          <w:p w14:paraId="376FD60E" w14:textId="77777777" w:rsidR="00E814AB" w:rsidRPr="00E814AB" w:rsidRDefault="00E814AB" w:rsidP="00AB7E5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0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E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>roblems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>relate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>identification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</w:rPr>
              <w:t>definition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the word.</w:t>
            </w:r>
          </w:p>
          <w:p w14:paraId="5873A1B7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Charles Fries and his ideas on the structure of English.</w:t>
            </w:r>
          </w:p>
          <w:p w14:paraId="670FC005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Principles of grouping words into word classes.</w:t>
            </w:r>
          </w:p>
          <w:p w14:paraId="62467826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Modern views on the notion of a word class and classification of word classes.</w:t>
            </w:r>
          </w:p>
          <w:p w14:paraId="447C3F11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‘Word’ in lexicology vs ‘word class’ in grammar.</w:t>
            </w:r>
          </w:p>
          <w:p w14:paraId="6D8C5347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Adjectives as a word class.</w:t>
            </w:r>
          </w:p>
          <w:p w14:paraId="3B63BE68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Meanings and functions of adjectives.</w:t>
            </w:r>
          </w:p>
          <w:p w14:paraId="7C8C801B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Distinguishing adjectives from adverbs and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statives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351B9454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Pros and cons of </w:t>
            </w:r>
            <w:proofErr w:type="spellStart"/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statives</w:t>
            </w:r>
            <w:proofErr w:type="spellEnd"/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as a word class</w:t>
            </w:r>
          </w:p>
          <w:p w14:paraId="7E16328E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Adverb as a word class</w:t>
            </w:r>
          </w:p>
          <w:p w14:paraId="349E5BD6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 as a word class and adverbial as an element of clause structure.</w:t>
            </w:r>
          </w:p>
          <w:p w14:paraId="3A35EA19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characteristics of adverbs.</w:t>
            </w:r>
          </w:p>
          <w:p w14:paraId="41629441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categories and groups of adverbs.</w:t>
            </w:r>
          </w:p>
          <w:p w14:paraId="7DDE4CEA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 of adverbs.</w:t>
            </w:r>
          </w:p>
          <w:p w14:paraId="54399BE7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phrasal verbs in modern English.</w:t>
            </w:r>
          </w:p>
          <w:p w14:paraId="411EC02A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as a word class.</w:t>
            </w:r>
          </w:p>
          <w:p w14:paraId="53BEDD87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domains of verbs.</w:t>
            </w:r>
          </w:p>
          <w:p w14:paraId="5C456ED0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categories of verbs.</w:t>
            </w:r>
          </w:p>
          <w:p w14:paraId="6EB91B8B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verbs according to the function in the verb phrase.</w:t>
            </w:r>
          </w:p>
          <w:p w14:paraId="4E62989C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the category of aspect in modern English grammar.</w:t>
            </w:r>
          </w:p>
          <w:p w14:paraId="37856EEA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category of voice in modern English grammar.</w:t>
            </w:r>
          </w:p>
          <w:p w14:paraId="14FCE379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 as the category of verbs in modern English grammar.</w:t>
            </w:r>
          </w:p>
          <w:p w14:paraId="44AF51FA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Syntax: approaches to definition.</w:t>
            </w:r>
          </w:p>
          <w:p w14:paraId="14E8C66E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‘autonomous syntax’.</w:t>
            </w:r>
          </w:p>
          <w:p w14:paraId="41111EEF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 Chomsky’s ‘standard theory’: main ideas.</w:t>
            </w:r>
          </w:p>
          <w:p w14:paraId="48DCA0C6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 and surface structures in Chomsky’s theory.</w:t>
            </w:r>
          </w:p>
          <w:p w14:paraId="53109FA0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terms of generative grammar.</w:t>
            </w:r>
          </w:p>
          <w:p w14:paraId="3FC892D8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phrase in grammatical studies and types of phrases.</w:t>
            </w:r>
          </w:p>
          <w:p w14:paraId="0CB63A85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as a part of the sentence.</w:t>
            </w:r>
          </w:p>
          <w:p w14:paraId="45EFAFD2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Predicate in traditional grammar and in modern English syntax.</w:t>
            </w:r>
          </w:p>
          <w:p w14:paraId="1738EB46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as a part of the sentence.</w:t>
            </w:r>
          </w:p>
          <w:p w14:paraId="7DA6AA0D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Attributive as a part of the sentence.</w:t>
            </w:r>
          </w:p>
          <w:p w14:paraId="7DD6BBD1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Syntactic structure of predication.</w:t>
            </w:r>
          </w:p>
          <w:p w14:paraId="31F02DF3" w14:textId="77777777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Syntactic structure of complementation. Types of complements.</w:t>
            </w:r>
          </w:p>
          <w:p w14:paraId="1DFA9495" w14:textId="6F2097FE" w:rsidR="00E814AB" w:rsidRPr="00E814AB" w:rsidRDefault="00E814AB" w:rsidP="00E814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4" w:hanging="194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8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Syntactic structure of modification.</w:t>
            </w:r>
          </w:p>
        </w:tc>
      </w:tr>
      <w:tr w:rsidR="00E814AB" w:rsidRPr="00CA53DE" w14:paraId="419AFFEA" w14:textId="77777777" w:rsidTr="00CA53DE">
        <w:tc>
          <w:tcPr>
            <w:tcW w:w="3031" w:type="dxa"/>
          </w:tcPr>
          <w:p w14:paraId="21B2AAE9" w14:textId="77777777" w:rsidR="00E814AB" w:rsidRPr="00CA53DE" w:rsidRDefault="00E814AB" w:rsidP="00E81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049" w:type="dxa"/>
          </w:tcPr>
          <w:p w14:paraId="5E536D75" w14:textId="77777777" w:rsidR="00E814AB" w:rsidRPr="00CA53DE" w:rsidRDefault="00E814AB" w:rsidP="00E8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E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після завершення курсу.</w:t>
            </w:r>
          </w:p>
        </w:tc>
      </w:tr>
    </w:tbl>
    <w:p w14:paraId="02F2C34E" w14:textId="77777777" w:rsidR="00EC4829" w:rsidRPr="00CA53DE" w:rsidRDefault="00EC4829" w:rsidP="00E8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4829" w:rsidRPr="00CA53DE" w:rsidSect="00E814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72"/>
    <w:multiLevelType w:val="hybridMultilevel"/>
    <w:tmpl w:val="3864DBEE"/>
    <w:lvl w:ilvl="0" w:tplc="0409000F">
      <w:start w:val="1"/>
      <w:numFmt w:val="decimal"/>
      <w:lvlText w:val="%1."/>
      <w:lvlJc w:val="left"/>
      <w:pPr>
        <w:ind w:left="226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0C9"/>
    <w:multiLevelType w:val="hybridMultilevel"/>
    <w:tmpl w:val="065E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42ACC"/>
    <w:multiLevelType w:val="singleLevel"/>
    <w:tmpl w:val="09242ACC"/>
    <w:lvl w:ilvl="0">
      <w:start w:val="10"/>
      <w:numFmt w:val="decimal"/>
      <w:suff w:val="space"/>
      <w:lvlText w:val="%1."/>
      <w:lvlJc w:val="left"/>
    </w:lvl>
  </w:abstractNum>
  <w:abstractNum w:abstractNumId="3" w15:restartNumberingAfterBreak="0">
    <w:nsid w:val="097508EC"/>
    <w:multiLevelType w:val="hybridMultilevel"/>
    <w:tmpl w:val="E100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09D0"/>
    <w:multiLevelType w:val="hybridMultilevel"/>
    <w:tmpl w:val="65CEECE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6CB"/>
    <w:multiLevelType w:val="hybridMultilevel"/>
    <w:tmpl w:val="4176C6A4"/>
    <w:lvl w:ilvl="0" w:tplc="5C2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518B"/>
    <w:multiLevelType w:val="hybridMultilevel"/>
    <w:tmpl w:val="F8A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26345D"/>
    <w:rsid w:val="000169CC"/>
    <w:rsid w:val="0006394F"/>
    <w:rsid w:val="00074E91"/>
    <w:rsid w:val="000E5D36"/>
    <w:rsid w:val="001221DE"/>
    <w:rsid w:val="001F2B3C"/>
    <w:rsid w:val="002B5A04"/>
    <w:rsid w:val="003405AC"/>
    <w:rsid w:val="00342B0A"/>
    <w:rsid w:val="003973B6"/>
    <w:rsid w:val="003A68EF"/>
    <w:rsid w:val="003B17A1"/>
    <w:rsid w:val="0041434B"/>
    <w:rsid w:val="00466871"/>
    <w:rsid w:val="00486B3B"/>
    <w:rsid w:val="004919A3"/>
    <w:rsid w:val="00506D77"/>
    <w:rsid w:val="005173F1"/>
    <w:rsid w:val="00591C30"/>
    <w:rsid w:val="00666ECE"/>
    <w:rsid w:val="0067739A"/>
    <w:rsid w:val="00692D42"/>
    <w:rsid w:val="00693402"/>
    <w:rsid w:val="00731EB0"/>
    <w:rsid w:val="00793415"/>
    <w:rsid w:val="007E71C2"/>
    <w:rsid w:val="00876287"/>
    <w:rsid w:val="008C153F"/>
    <w:rsid w:val="008E2E8A"/>
    <w:rsid w:val="00945179"/>
    <w:rsid w:val="009776A0"/>
    <w:rsid w:val="009A2705"/>
    <w:rsid w:val="00A041AE"/>
    <w:rsid w:val="00A63DE2"/>
    <w:rsid w:val="00AB7E5C"/>
    <w:rsid w:val="00C173FD"/>
    <w:rsid w:val="00C23F61"/>
    <w:rsid w:val="00C2465B"/>
    <w:rsid w:val="00C31D32"/>
    <w:rsid w:val="00C911D3"/>
    <w:rsid w:val="00CA275B"/>
    <w:rsid w:val="00CA53DE"/>
    <w:rsid w:val="00CB2397"/>
    <w:rsid w:val="00CB3894"/>
    <w:rsid w:val="00CE0E81"/>
    <w:rsid w:val="00D24A07"/>
    <w:rsid w:val="00D266E8"/>
    <w:rsid w:val="00D85F46"/>
    <w:rsid w:val="00D93A00"/>
    <w:rsid w:val="00DC6C7E"/>
    <w:rsid w:val="00E00F70"/>
    <w:rsid w:val="00E3523C"/>
    <w:rsid w:val="00E814AB"/>
    <w:rsid w:val="00E86616"/>
    <w:rsid w:val="00EC4829"/>
    <w:rsid w:val="00EF784C"/>
    <w:rsid w:val="00F05075"/>
    <w:rsid w:val="00F20231"/>
    <w:rsid w:val="00F709C9"/>
    <w:rsid w:val="00F73497"/>
    <w:rsid w:val="00FD1002"/>
    <w:rsid w:val="04C268A9"/>
    <w:rsid w:val="07C1282F"/>
    <w:rsid w:val="0F1D46B9"/>
    <w:rsid w:val="0FCA6010"/>
    <w:rsid w:val="1179BB7B"/>
    <w:rsid w:val="11F456B3"/>
    <w:rsid w:val="12CFE766"/>
    <w:rsid w:val="153C41FD"/>
    <w:rsid w:val="28F6379A"/>
    <w:rsid w:val="2A3D3B31"/>
    <w:rsid w:val="2C7CFA6F"/>
    <w:rsid w:val="2D6E0DD2"/>
    <w:rsid w:val="33EB32AB"/>
    <w:rsid w:val="3875744D"/>
    <w:rsid w:val="4526345D"/>
    <w:rsid w:val="490D73A3"/>
    <w:rsid w:val="49B33630"/>
    <w:rsid w:val="4B02FD25"/>
    <w:rsid w:val="4E6F29E5"/>
    <w:rsid w:val="4FA02C25"/>
    <w:rsid w:val="51393919"/>
    <w:rsid w:val="5457EC92"/>
    <w:rsid w:val="569B94EF"/>
    <w:rsid w:val="59135F49"/>
    <w:rsid w:val="5A5721C0"/>
    <w:rsid w:val="5BDC32C8"/>
    <w:rsid w:val="5DB50070"/>
    <w:rsid w:val="666D013E"/>
    <w:rsid w:val="66F01773"/>
    <w:rsid w:val="68BD0E25"/>
    <w:rsid w:val="6B4F48DC"/>
    <w:rsid w:val="721E7E27"/>
    <w:rsid w:val="771D1F7C"/>
    <w:rsid w:val="7808D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CA841"/>
  <w15:docId w15:val="{D429764E-165F-4174-A242-9B99C8D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39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NormalWeb">
    <w:name w:val="Normal (Web)"/>
    <w:basedOn w:val="Normal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D4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9"/>
    <w:rsid w:val="0006394F"/>
    <w:rPr>
      <w:rFonts w:ascii="Calibri" w:eastAsia="Times New Roman" w:hAnsi="Calibri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66783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lingua.lnu.edu.ua/course/teoretychna-hramatyk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wirpx.com/file/628014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43C80-E163-43FF-9BB4-8FDA4E1B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Windows User</cp:lastModifiedBy>
  <cp:revision>16</cp:revision>
  <dcterms:created xsi:type="dcterms:W3CDTF">2020-04-06T14:25:00Z</dcterms:created>
  <dcterms:modified xsi:type="dcterms:W3CDTF">2021-10-05T08:57:00Z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