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3E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5712BF" w:rsidRPr="000F7A2E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«</w:t>
      </w:r>
      <w:r w:rsidR="00787444" w:rsidRPr="007B5D52">
        <w:rPr>
          <w:rFonts w:ascii="Times New Roman" w:hAnsi="Times New Roman" w:cs="Times New Roman"/>
          <w:b/>
          <w:sz w:val="24"/>
          <w:szCs w:val="24"/>
        </w:rPr>
        <w:t>Історія світової літератури</w:t>
      </w:r>
      <w:r w:rsidR="00E5733E">
        <w:rPr>
          <w:rFonts w:ascii="Times New Roman" w:hAnsi="Times New Roman" w:cs="Times New Roman"/>
          <w:b/>
          <w:sz w:val="24"/>
          <w:szCs w:val="24"/>
        </w:rPr>
        <w:t>.</w:t>
      </w:r>
      <w:r w:rsidR="00E5733E" w:rsidRPr="00E57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33E">
        <w:rPr>
          <w:rFonts w:ascii="Times New Roman" w:hAnsi="Times New Roman" w:cs="Times New Roman"/>
          <w:b/>
          <w:sz w:val="24"/>
          <w:szCs w:val="24"/>
        </w:rPr>
        <w:t>Середньовіччя-Х</w:t>
      </w:r>
      <w:r w:rsidR="00E573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733E">
        <w:rPr>
          <w:rFonts w:ascii="Times New Roman" w:hAnsi="Times New Roman" w:cs="Times New Roman"/>
          <w:b/>
          <w:sz w:val="24"/>
          <w:szCs w:val="24"/>
        </w:rPr>
        <w:t>ІІ</w:t>
      </w:r>
      <w:r w:rsidR="00E5733E" w:rsidRPr="007B5D52">
        <w:rPr>
          <w:rFonts w:ascii="Times New Roman" w:hAnsi="Times New Roman" w:cs="Times New Roman"/>
          <w:b/>
          <w:sz w:val="24"/>
          <w:szCs w:val="24"/>
        </w:rPr>
        <w:t xml:space="preserve"> ст.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192F42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P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787444">
        <w:rPr>
          <w:rFonts w:ascii="Times New Roman" w:hAnsi="Times New Roman" w:cs="Times New Roman"/>
          <w:b/>
          <w:sz w:val="24"/>
          <w:szCs w:val="24"/>
        </w:rPr>
        <w:t>Тара</w:t>
      </w:r>
      <w:r w:rsidR="00E5733E">
        <w:rPr>
          <w:rFonts w:ascii="Times New Roman" w:hAnsi="Times New Roman" w:cs="Times New Roman"/>
          <w:b/>
          <w:sz w:val="24"/>
          <w:szCs w:val="24"/>
        </w:rPr>
        <w:t>сюк Я. П., доцент, канд. філол</w:t>
      </w:r>
      <w:r w:rsidR="00787444">
        <w:rPr>
          <w:rFonts w:ascii="Times New Roman" w:hAnsi="Times New Roman" w:cs="Times New Roman"/>
          <w:b/>
          <w:sz w:val="24"/>
          <w:szCs w:val="24"/>
        </w:rPr>
        <w:t>. наук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687F0F" w:rsidTr="00192F42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92F42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2976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192F42">
        <w:tc>
          <w:tcPr>
            <w:tcW w:w="1560" w:type="dxa"/>
          </w:tcPr>
          <w:p w:rsidR="00687F0F" w:rsidRDefault="0078744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787444" w:rsidRDefault="0078744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787444" w:rsidRDefault="0078744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ІНА-11</w:t>
            </w:r>
            <w:r w:rsidR="00362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ІНА-12</w:t>
            </w:r>
            <w:r w:rsidR="00362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ІНА-13</w:t>
            </w:r>
            <w:r w:rsidR="00362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687F0F" w:rsidRDefault="007B5D5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«Класичний західноєвропей</w:t>
            </w:r>
            <w:r w:rsidR="006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ський героїчний епос» (</w:t>
            </w:r>
            <w:r w:rsidR="00787444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7" w:type="dxa"/>
          </w:tcPr>
          <w:p w:rsidR="00687F0F" w:rsidRPr="00905807" w:rsidRDefault="000F7A2E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F0F" w:rsidRPr="00905807">
              <w:rPr>
                <w:rFonts w:ascii="Times New Roman" w:hAnsi="Times New Roman" w:cs="Times New Roman"/>
                <w:sz w:val="24"/>
                <w:szCs w:val="24"/>
              </w:rPr>
              <w:t>Опрацюва</w:t>
            </w:r>
            <w:r w:rsidR="007B5D52" w:rsidRPr="00905807">
              <w:rPr>
                <w:rFonts w:ascii="Times New Roman" w:hAnsi="Times New Roman" w:cs="Times New Roman"/>
                <w:sz w:val="24"/>
                <w:szCs w:val="24"/>
              </w:rPr>
              <w:t>ння підручника (Шаповалова М. С., Рубанова Г. Л., Моторний В. А. Історія зарубіжної літератури</w:t>
            </w:r>
            <w:r w:rsidR="00905807"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. – Львів, 1993. або </w:t>
            </w:r>
            <w:hyperlink r:id="rId7" w:history="1">
              <w:r w:rsidR="00905807" w:rsidRPr="00905807">
                <w:rPr>
                  <w:rStyle w:val="a9"/>
                  <w:color w:val="auto"/>
                </w:rPr>
                <w:t>http://lib.mdpu.org.ua/load/angliskii/Istora_zarubignoi_literaturi_Shapovalova_M_S_i_dr.pdf</w:t>
              </w:r>
            </w:hyperlink>
            <w:r w:rsidR="00905807" w:rsidRPr="00905807">
              <w:rPr>
                <w:rFonts w:ascii="Times New Roman" w:hAnsi="Times New Roman" w:cs="Times New Roman"/>
              </w:rPr>
              <w:t>– С. 40-54</w:t>
            </w:r>
            <w:r w:rsidR="007B5D52"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</w:p>
          <w:p w:rsidR="00192F42" w:rsidRPr="006437AE" w:rsidRDefault="00192F42" w:rsidP="000F7A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2F42" w:rsidRPr="007B5D52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5D52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</w:t>
            </w:r>
            <w:r w:rsidR="00787444"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r w:rsidR="00787444" w:rsidRPr="007B5D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87444"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787444" w:rsidRPr="007B5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7444"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787444" w:rsidRPr="007B5D52"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  <w:p w:rsidR="00192F42" w:rsidRPr="006437AE" w:rsidRDefault="00192F42" w:rsidP="000F7A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5807" w:rsidRPr="00F22DEA" w:rsidRDefault="00905807" w:rsidP="0090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2F42" w:rsidRPr="00F22DEA">
              <w:rPr>
                <w:rFonts w:ascii="Times New Roman" w:hAnsi="Times New Roman" w:cs="Times New Roman"/>
                <w:sz w:val="24"/>
                <w:szCs w:val="24"/>
              </w:rPr>
              <w:t>Конспект статті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: Качуровський І. «Слово» в родинному колі» // Качуровський І. Генерика і архітектоніка</w:t>
            </w:r>
            <w:r w:rsidR="00F22DEA" w:rsidRPr="00F22DEA">
              <w:rPr>
                <w:rFonts w:ascii="Times New Roman" w:hAnsi="Times New Roman" w:cs="Times New Roman"/>
                <w:sz w:val="24"/>
                <w:szCs w:val="24"/>
              </w:rPr>
              <w:t>. – К., 2005. – Кн. 1: Література європейського Середньовіччя. – С. 257-287.</w:t>
            </w:r>
          </w:p>
          <w:p w:rsidR="00192F42" w:rsidRPr="00F22DEA" w:rsidRDefault="00F22DE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F42"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. Сюжетний 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і тематичний </w:t>
            </w:r>
            <w:r w:rsidR="00192F42" w:rsidRPr="00F22D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«Пісні про Роланда» (</w:t>
            </w:r>
            <w:hyperlink r:id="rId8" w:history="1">
              <w:r w:rsidRPr="00F22DEA">
                <w:rPr>
                  <w:rStyle w:val="a9"/>
                  <w:color w:val="auto"/>
                </w:rPr>
                <w:t>http://www.ae-lib.org.ua/texts/_la_chanson_de_roland__ua.htm</w:t>
              </w:r>
            </w:hyperlink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), «Пісні про мого Сіда» (</w:t>
            </w:r>
            <w:hyperlink r:id="rId9" w:history="1">
              <w:r w:rsidRPr="00F22DEA">
                <w:rPr>
                  <w:rStyle w:val="a9"/>
                  <w:color w:val="auto"/>
                </w:rPr>
                <w:t>http://chtyvo.org.ua/authors/Lonchyna_Bohdan/Pisnia_pro_moho_Sida/</w:t>
              </w:r>
            </w:hyperlink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), «Нібелунги» (</w:t>
            </w:r>
            <w:hyperlink r:id="rId10" w:history="1">
              <w:r w:rsidRPr="00F22DEA">
                <w:rPr>
                  <w:rStyle w:val="a9"/>
                  <w:color w:val="auto"/>
                </w:rPr>
                <w:t>http://ae-lib.org.ua/texts/_das_nibelungen_lied_by_fuhmann__ua.htm</w:t>
              </w:r>
            </w:hyperlink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92F42" w:rsidRPr="00F22DEA" w:rsidRDefault="00F22DEA" w:rsidP="00F2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42" w:rsidRPr="00F22DEA">
              <w:rPr>
                <w:rFonts w:ascii="Times New Roman" w:hAnsi="Times New Roman" w:cs="Times New Roman"/>
                <w:sz w:val="24"/>
                <w:szCs w:val="24"/>
              </w:rPr>
              <w:t>. Тестове завдання (а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F42" w:rsidRPr="00F22DEA">
              <w:rPr>
                <w:rFonts w:ascii="Times New Roman" w:hAnsi="Times New Roman" w:cs="Times New Roman"/>
                <w:sz w:val="24"/>
                <w:szCs w:val="24"/>
              </w:rPr>
              <w:t>диторне – після відновлення занять)</w:t>
            </w:r>
          </w:p>
        </w:tc>
      </w:tr>
      <w:tr w:rsidR="000F1850" w:rsidTr="00192F42">
        <w:tc>
          <w:tcPr>
            <w:tcW w:w="1560" w:type="dxa"/>
          </w:tcPr>
          <w:p w:rsidR="000F1850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0F1850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</w:p>
          <w:p w:rsidR="000F1850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ІНА-14</w:t>
            </w:r>
            <w:r w:rsidR="00362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ІНА-15</w:t>
            </w:r>
            <w:r w:rsidR="00362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0F1850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«Класичний західноєвропей</w:t>
            </w:r>
            <w:r w:rsidR="006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ський героїчний епос»  (лекція)</w:t>
            </w:r>
          </w:p>
        </w:tc>
        <w:tc>
          <w:tcPr>
            <w:tcW w:w="3737" w:type="dxa"/>
          </w:tcPr>
          <w:p w:rsidR="000F1850" w:rsidRPr="00905807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Опрацювання підручника (Шаповалова М. С., Рубанова Г. Л., Моторний В. А. Історія зарубіжної літератури. – Львів, 1993. або </w:t>
            </w:r>
            <w:hyperlink r:id="rId11" w:history="1">
              <w:r w:rsidRPr="00905807">
                <w:rPr>
                  <w:rStyle w:val="a9"/>
                  <w:color w:val="auto"/>
                </w:rPr>
                <w:t>http://lib.mdpu.org.ua/load/angliskii/Istora_zarubignoi_literaturi_Shapovalova_M_S_i_dr.pdf</w:t>
              </w:r>
            </w:hyperlink>
            <w:r w:rsidRPr="00905807">
              <w:rPr>
                <w:rFonts w:ascii="Times New Roman" w:hAnsi="Times New Roman" w:cs="Times New Roman"/>
              </w:rPr>
              <w:t>– С. 40-54</w:t>
            </w:r>
            <w:r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 ). </w:t>
            </w:r>
          </w:p>
          <w:p w:rsidR="000F1850" w:rsidRPr="006437AE" w:rsidRDefault="000F1850" w:rsidP="000F18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1850" w:rsidRPr="006437AE" w:rsidRDefault="000F1850" w:rsidP="000F18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7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</w:p>
          <w:p w:rsidR="000F1850" w:rsidRPr="007B5D52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52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r w:rsidRPr="007B5D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7B5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B5D52"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  <w:p w:rsidR="000F1850" w:rsidRPr="006437AE" w:rsidRDefault="000F1850" w:rsidP="000F18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1850" w:rsidRPr="00F22DEA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1.Конспект статті: Качуровський І. «Слово» в родинному колі» // Качуровський І. Генерика і архітектоніка. – К., 2005. – Кн. 1: Література європейського Середньовіччя. – С. 257-287.  </w:t>
            </w:r>
          </w:p>
          <w:p w:rsidR="000F1850" w:rsidRPr="00F22DEA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2. Сюжетний і тематичний плани «Пісні про Роланда» (</w:t>
            </w:r>
            <w:hyperlink r:id="rId12" w:history="1">
              <w:r w:rsidRPr="00F22DEA">
                <w:rPr>
                  <w:rStyle w:val="a9"/>
                  <w:color w:val="auto"/>
                </w:rPr>
                <w:t>http://www.ae-lib.org.ua/texts/_la_chanson_de_roland__ua.htm</w:t>
              </w:r>
            </w:hyperlink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), «Пісні 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мого Сіда» (</w:t>
            </w:r>
            <w:hyperlink r:id="rId13" w:history="1">
              <w:r w:rsidRPr="00F22DEA">
                <w:rPr>
                  <w:rStyle w:val="a9"/>
                  <w:color w:val="auto"/>
                </w:rPr>
                <w:t>http://chtyvo.org.ua/authors/Lonchyna_Bohdan/Pisnia_pro_moho_Sida/</w:t>
              </w:r>
            </w:hyperlink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), «Нібелунги» (</w:t>
            </w:r>
            <w:hyperlink r:id="rId14" w:history="1">
              <w:r w:rsidRPr="00F22DEA">
                <w:rPr>
                  <w:rStyle w:val="a9"/>
                  <w:color w:val="auto"/>
                </w:rPr>
                <w:t>http://ae-lib.org.ua/texts/_das_nibelungen_lied_by_fuhmann__ua.htm</w:t>
              </w:r>
            </w:hyperlink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F1850" w:rsidRPr="00F22DEA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. Тестове завдання (авдиторне – після відновлення занять)</w:t>
            </w:r>
          </w:p>
        </w:tc>
      </w:tr>
      <w:tr w:rsidR="000F1850" w:rsidTr="00192F42">
        <w:tc>
          <w:tcPr>
            <w:tcW w:w="1560" w:type="dxa"/>
          </w:tcPr>
          <w:p w:rsidR="000F1850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23.03.2020</w:t>
            </w:r>
          </w:p>
          <w:p w:rsidR="000F1850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0F1850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ІНА-11</w:t>
            </w:r>
            <w:r w:rsidR="00362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ІНА-12</w:t>
            </w:r>
            <w:r w:rsidR="00362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ІНА-13</w:t>
            </w:r>
            <w:r w:rsidR="00362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0F1850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«Середньовічна лицарська література» (лекція)</w:t>
            </w:r>
          </w:p>
        </w:tc>
        <w:tc>
          <w:tcPr>
            <w:tcW w:w="3737" w:type="dxa"/>
          </w:tcPr>
          <w:p w:rsidR="000F1850" w:rsidRPr="00905807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Опрацювання підручника (Шаповалова М. С., Рубанова Г. Л., Моторний В. А. Історія зарубіжної літератури. – Львів, 1993. або </w:t>
            </w:r>
            <w:hyperlink r:id="rId15" w:history="1">
              <w:r w:rsidRPr="00905807">
                <w:rPr>
                  <w:rStyle w:val="a9"/>
                  <w:color w:val="auto"/>
                </w:rPr>
                <w:t>http://lib.mdpu.org.ua/load/angliskii/Istora_zarubignoi_literaturi_Shapovalova_M_S_i_dr.pdf</w:t>
              </w:r>
            </w:hyperlink>
            <w:r w:rsidRPr="00905807">
              <w:rPr>
                <w:rFonts w:ascii="Times New Roman" w:hAnsi="Times New Roman" w:cs="Times New Roman"/>
              </w:rPr>
              <w:t xml:space="preserve">– С. </w:t>
            </w:r>
            <w:r>
              <w:rPr>
                <w:rFonts w:ascii="Times New Roman" w:hAnsi="Times New Roman" w:cs="Times New Roman"/>
              </w:rPr>
              <w:t>61</w:t>
            </w:r>
            <w:r w:rsidRPr="009058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82</w:t>
            </w:r>
            <w:r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F1850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1850" w:rsidRPr="00F22DEA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1.Конспект статті: Качуровський І.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Гільєма ІХ до «Королеви трубадурів»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» // Качуровський І. Генерика і архітектоніка. – К., 2005. – Кн. 1: Література європейського Середньовіччя. –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F1850" w:rsidRPr="00F22DEA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2. Сюжетний і тематичний плани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Трістан та Ізольда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6" w:history="1">
              <w:r>
                <w:rPr>
                  <w:rStyle w:val="a9"/>
                </w:rPr>
                <w:t>http://www.ae-lib.org.ua/texts/_tristan_et_isolda_by_bedier__ua.htm</w:t>
              </w:r>
            </w:hyperlink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Тестове завдання (авдиторне – після відновлення занять)</w:t>
            </w:r>
          </w:p>
        </w:tc>
      </w:tr>
      <w:tr w:rsidR="000F1850" w:rsidTr="00192F42">
        <w:tc>
          <w:tcPr>
            <w:tcW w:w="1560" w:type="dxa"/>
          </w:tcPr>
          <w:p w:rsidR="000F1850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0F1850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11.30-13.10</w:t>
            </w:r>
          </w:p>
          <w:p w:rsidR="000F1850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ІНА-14</w:t>
            </w:r>
            <w:r w:rsidR="00362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ІНА-15</w:t>
            </w:r>
            <w:r w:rsidR="00362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0F1850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«Середньовічна лицарська література» (лекція)</w:t>
            </w:r>
          </w:p>
        </w:tc>
        <w:tc>
          <w:tcPr>
            <w:tcW w:w="3737" w:type="dxa"/>
          </w:tcPr>
          <w:p w:rsidR="000F1850" w:rsidRPr="00905807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Опрацювання підручника (Шаповалова М. С., Рубанова Г. Л., Моторний В. А. Історія зарубіжної літератури. – Львів, 1993. або </w:t>
            </w:r>
            <w:hyperlink r:id="rId17" w:history="1">
              <w:r w:rsidRPr="00905807">
                <w:rPr>
                  <w:rStyle w:val="a9"/>
                  <w:color w:val="auto"/>
                </w:rPr>
                <w:t>http://lib.mdpu.org.ua/load/angliskii/Istora_zarubignoi_literaturi_Shapovalova_M_S_i_dr.pdf</w:t>
              </w:r>
            </w:hyperlink>
            <w:r w:rsidRPr="00905807">
              <w:rPr>
                <w:rFonts w:ascii="Times New Roman" w:hAnsi="Times New Roman" w:cs="Times New Roman"/>
              </w:rPr>
              <w:t xml:space="preserve">– С. </w:t>
            </w:r>
            <w:r>
              <w:rPr>
                <w:rFonts w:ascii="Times New Roman" w:hAnsi="Times New Roman" w:cs="Times New Roman"/>
              </w:rPr>
              <w:t>61</w:t>
            </w:r>
            <w:r w:rsidRPr="009058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82</w:t>
            </w:r>
            <w:r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 ). </w:t>
            </w:r>
          </w:p>
          <w:p w:rsidR="000F1850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1850" w:rsidRPr="00F22DEA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1.Конспект статті: Качуровський І.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Гільєма ІХ до «Королеви трубадурів»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» // Качуровський І. Генерика і архітектоніка. – К., 2005. – Кн. 1: Література європейського Середньовіччя. –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F1850" w:rsidRPr="00F22DEA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2. Сюжетний і тематичний плани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Трістан та Ізольда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9"/>
                </w:rPr>
                <w:t>http://www.ae-lib.org.ua/texts/_tristan_et_isolda_by_bedier__ua.htm</w:t>
              </w:r>
            </w:hyperlink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>Тестове завдання (авдиторне – після відновлення занять)</w:t>
            </w:r>
          </w:p>
        </w:tc>
      </w:tr>
      <w:tr w:rsidR="000F1850" w:rsidTr="00192F42">
        <w:tc>
          <w:tcPr>
            <w:tcW w:w="1560" w:type="dxa"/>
          </w:tcPr>
          <w:p w:rsidR="00BA1608" w:rsidRDefault="00BA1608" w:rsidP="00BA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BA1608" w:rsidRDefault="00BA1608" w:rsidP="00BA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36235D" w:rsidRDefault="0036235D" w:rsidP="00BA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ІНА-11с</w:t>
            </w:r>
          </w:p>
          <w:p w:rsidR="0036235D" w:rsidRDefault="0036235D" w:rsidP="00BA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ІНА-12с</w:t>
            </w:r>
          </w:p>
          <w:p w:rsidR="000F1850" w:rsidRDefault="00BA1608" w:rsidP="00BA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ІНА-13</w:t>
            </w:r>
            <w:r w:rsidR="00362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0F1850" w:rsidRDefault="00BA1608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«Середньовічна міська література» (лекція)</w:t>
            </w:r>
          </w:p>
        </w:tc>
        <w:tc>
          <w:tcPr>
            <w:tcW w:w="3737" w:type="dxa"/>
          </w:tcPr>
          <w:p w:rsidR="00BA1608" w:rsidRPr="00BA1608" w:rsidRDefault="00BA1608" w:rsidP="00BA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08">
              <w:rPr>
                <w:rFonts w:ascii="Times New Roman" w:hAnsi="Times New Roman" w:cs="Times New Roman"/>
                <w:sz w:val="24"/>
                <w:szCs w:val="24"/>
              </w:rPr>
              <w:t>Опрацювання підручників:</w:t>
            </w:r>
          </w:p>
          <w:p w:rsidR="00BA1608" w:rsidRPr="00BA1608" w:rsidRDefault="00BA1608" w:rsidP="00BA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1608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М. С., Рубанова Г. Л., Моторний В. А. Історія зарубіжної літератури. – Львів, 1993. або </w:t>
            </w:r>
            <w:hyperlink r:id="rId19" w:history="1">
              <w:r>
                <w:rPr>
                  <w:rStyle w:val="a9"/>
                </w:rPr>
                <w:t>http://lib.mdpu.org.ua/load/angliskii/Istora_zarubignoi_literaturi_Shapovalo</w:t>
              </w:r>
              <w:r>
                <w:rPr>
                  <w:rStyle w:val="a9"/>
                </w:rPr>
                <w:lastRenderedPageBreak/>
                <w:t>va_M_S_i_dr.pdf</w:t>
              </w:r>
            </w:hyperlink>
            <w:r w:rsidRPr="00BA1608">
              <w:rPr>
                <w:rFonts w:ascii="Times New Roman" w:hAnsi="Times New Roman" w:cs="Times New Roman"/>
              </w:rPr>
              <w:t>– С. 100-103</w:t>
            </w:r>
            <w:r w:rsidRPr="00BA1608"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</w:p>
          <w:p w:rsidR="00BA1608" w:rsidRPr="00BA1608" w:rsidRDefault="00BA1608" w:rsidP="00BA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0A9E">
              <w:rPr>
                <w:rFonts w:ascii="Times New Roman" w:hAnsi="Times New Roman" w:cs="Times New Roman"/>
                <w:sz w:val="24"/>
                <w:szCs w:val="24"/>
              </w:rPr>
              <w:t>Література західноєвропейського середньовіччя /під. ред. Висоцької Н. О. – Вінниця, 2003. – С. 360-384, 396-415</w:t>
            </w:r>
          </w:p>
          <w:p w:rsidR="00BA1608" w:rsidRDefault="00BA1608" w:rsidP="00BA16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1608" w:rsidRDefault="00BA1608" w:rsidP="00BA16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</w:p>
          <w:p w:rsidR="00BA1608" w:rsidRDefault="00BA1608" w:rsidP="00BA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  <w:p w:rsidR="000F1850" w:rsidRDefault="000F1850" w:rsidP="000F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0A9E" w:rsidRDefault="00E80A9E" w:rsidP="00E8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1.Конспект статті: Качуровський І. «Видіння як характерний жанр Середньовіччя» // Качуровський І. Генерика і архітектоніка. – К., 2005. – Кн. 1: Література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європейського Середньовіччя. – С. 29-39.  </w:t>
            </w:r>
          </w:p>
          <w:p w:rsidR="00E80A9E" w:rsidRDefault="00E80A9E" w:rsidP="00E8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Сюжетний і тематичний плани «Роман про Ренара» (</w:t>
            </w:r>
            <w:hyperlink r:id="rId20" w:history="1">
              <w:r>
                <w:rPr>
                  <w:rStyle w:val="a9"/>
                </w:rPr>
                <w:t>https://www.ukrlib.com.ua/books-zl/printoutof.php?id=272&amp;bookid=2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1850" w:rsidRDefault="00E80A9E" w:rsidP="00E8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Тестове завдання (авдиторне – після відновлення занять)</w:t>
            </w:r>
          </w:p>
        </w:tc>
      </w:tr>
      <w:tr w:rsidR="00E80A9E" w:rsidTr="00192F42">
        <w:tc>
          <w:tcPr>
            <w:tcW w:w="1560" w:type="dxa"/>
          </w:tcPr>
          <w:p w:rsidR="00E80A9E" w:rsidRDefault="00E80A9E" w:rsidP="00E8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30.03.2020</w:t>
            </w:r>
          </w:p>
          <w:p w:rsidR="00E80A9E" w:rsidRDefault="00E80A9E" w:rsidP="00E8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E80A9E" w:rsidRDefault="00E80A9E" w:rsidP="00E8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ІНА-11</w:t>
            </w:r>
            <w:r w:rsidR="00362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ІНА-12</w:t>
            </w:r>
            <w:r w:rsidR="00362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ІНА-13</w:t>
            </w:r>
            <w:r w:rsidR="00362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E80A9E" w:rsidRDefault="00E80A9E" w:rsidP="00E8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«Середньовічна міська література» (лекція)</w:t>
            </w:r>
          </w:p>
        </w:tc>
        <w:tc>
          <w:tcPr>
            <w:tcW w:w="3737" w:type="dxa"/>
          </w:tcPr>
          <w:p w:rsidR="00E80A9E" w:rsidRDefault="00E80A9E" w:rsidP="00E8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Опрацювання підручника (Шаповалова М. С., Рубанова Г. Л., Моторний В. А. Історія зарубіжної літератури. – Львів, 1993. або </w:t>
            </w:r>
            <w:hyperlink r:id="rId21" w:history="1">
              <w:r>
                <w:rPr>
                  <w:rStyle w:val="a9"/>
                </w:rPr>
                <w:t>http://lib.mdpu.org.ua/load/angliskii/Istora_zarubignoi_literaturi_Shapovalova_M_S_i_dr.pdf</w:t>
              </w:r>
            </w:hyperlink>
            <w:r>
              <w:rPr>
                <w:rFonts w:ascii="Times New Roman" w:hAnsi="Times New Roman" w:cs="Times New Roman"/>
              </w:rPr>
              <w:t>– С. 100-103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80A9E" w:rsidRDefault="00E80A9E" w:rsidP="00E80A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2.Література західноєвропейського середньовіччя /під. ред. Висоцької Н. О. – Вінниця, 2003. – С. 360-384, 396-415</w:t>
            </w:r>
          </w:p>
          <w:p w:rsidR="00E80A9E" w:rsidRDefault="00E80A9E" w:rsidP="00E80A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</w:p>
          <w:p w:rsidR="00E80A9E" w:rsidRDefault="00E80A9E" w:rsidP="00E8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  <w:p w:rsidR="00E80A9E" w:rsidRDefault="00E80A9E" w:rsidP="00E8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0A9E" w:rsidRDefault="00E80A9E" w:rsidP="00E8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1.Конспект статті: Качуровський І. «Видіння як характерний жанр Середньовіччя» // Качуровський І. Генерика і архітектоніка. – К., 2005. – Кн. 1: Література європейського Середньовіччя. – С. 29-39.  </w:t>
            </w:r>
          </w:p>
          <w:p w:rsidR="00E80A9E" w:rsidRDefault="00E80A9E" w:rsidP="00E8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Сюжетний і тематичний плани «Роман про Ренара» (</w:t>
            </w:r>
            <w:hyperlink r:id="rId22" w:history="1">
              <w:r>
                <w:rPr>
                  <w:rStyle w:val="a9"/>
                </w:rPr>
                <w:t>https://www.ukrlib.com.ua/books-zl/printoutof.php?id=272&amp;bookid=2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0A9E" w:rsidRDefault="00E80A9E" w:rsidP="00E8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Тестове завдання (авдиторне – після відновлення занять)</w:t>
            </w:r>
          </w:p>
        </w:tc>
      </w:tr>
    </w:tbl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F0F" w:rsidSect="00687F0F">
      <w:footerReference w:type="default" r:id="rId2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71" w:rsidRDefault="00537071" w:rsidP="00192F42">
      <w:pPr>
        <w:spacing w:after="0" w:line="240" w:lineRule="auto"/>
      </w:pPr>
      <w:r>
        <w:separator/>
      </w:r>
    </w:p>
  </w:endnote>
  <w:endnote w:type="continuationSeparator" w:id="0">
    <w:p w:rsidR="00537071" w:rsidRDefault="00537071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E15189">
        <w:pPr>
          <w:pStyle w:val="a7"/>
          <w:jc w:val="center"/>
        </w:pPr>
        <w:r>
          <w:fldChar w:fldCharType="begin"/>
        </w:r>
        <w:r w:rsidR="00192F42">
          <w:instrText>PAGE   \* MERGEFORMAT</w:instrText>
        </w:r>
        <w:r>
          <w:fldChar w:fldCharType="separate"/>
        </w:r>
        <w:r w:rsidR="00E5733E" w:rsidRPr="00E5733E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71" w:rsidRDefault="00537071" w:rsidP="00192F42">
      <w:pPr>
        <w:spacing w:after="0" w:line="240" w:lineRule="auto"/>
      </w:pPr>
      <w:r>
        <w:separator/>
      </w:r>
    </w:p>
  </w:footnote>
  <w:footnote w:type="continuationSeparator" w:id="0">
    <w:p w:rsidR="00537071" w:rsidRDefault="00537071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25417"/>
    <w:multiLevelType w:val="hybridMultilevel"/>
    <w:tmpl w:val="5D18B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159D9"/>
    <w:multiLevelType w:val="hybridMultilevel"/>
    <w:tmpl w:val="746A8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F0F"/>
    <w:rsid w:val="00066280"/>
    <w:rsid w:val="000860D9"/>
    <w:rsid w:val="000F1850"/>
    <w:rsid w:val="000F7A2E"/>
    <w:rsid w:val="00192F42"/>
    <w:rsid w:val="0036235D"/>
    <w:rsid w:val="005235D9"/>
    <w:rsid w:val="00537071"/>
    <w:rsid w:val="005712BF"/>
    <w:rsid w:val="005E23B2"/>
    <w:rsid w:val="006437AE"/>
    <w:rsid w:val="00687F0F"/>
    <w:rsid w:val="00692A5F"/>
    <w:rsid w:val="00766951"/>
    <w:rsid w:val="00787444"/>
    <w:rsid w:val="007B5D52"/>
    <w:rsid w:val="00865E34"/>
    <w:rsid w:val="00905807"/>
    <w:rsid w:val="00BA1608"/>
    <w:rsid w:val="00BB607E"/>
    <w:rsid w:val="00D31C26"/>
    <w:rsid w:val="00E15189"/>
    <w:rsid w:val="00E44831"/>
    <w:rsid w:val="00E5733E"/>
    <w:rsid w:val="00E80A9E"/>
    <w:rsid w:val="00EC5C95"/>
    <w:rsid w:val="00F2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63D1A-C893-42BC-ADF6-3FA7B07E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  <w:style w:type="character" w:styleId="a9">
    <w:name w:val="Hyperlink"/>
    <w:basedOn w:val="a0"/>
    <w:uiPriority w:val="99"/>
    <w:semiHidden/>
    <w:unhideWhenUsed/>
    <w:rsid w:val="00905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-lib.org.ua/texts/_la_chanson_de_roland__ua.htm" TargetMode="External"/><Relationship Id="rId13" Type="http://schemas.openxmlformats.org/officeDocument/2006/relationships/hyperlink" Target="http://chtyvo.org.ua/authors/Lonchyna_Bohdan/Pisnia_pro_moho_Sida/" TargetMode="External"/><Relationship Id="rId18" Type="http://schemas.openxmlformats.org/officeDocument/2006/relationships/hyperlink" Target="http://www.ae-lib.org.ua/texts/_tristan_et_isolda_by_bedier__u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mdpu.org.ua/load/angliskii/Istora_zarubignoi_literaturi_Shapovalova_M_S_i_dr.pdf" TargetMode="External"/><Relationship Id="rId7" Type="http://schemas.openxmlformats.org/officeDocument/2006/relationships/hyperlink" Target="http://lib.mdpu.org.ua/load/angliskii/Istora_zarubignoi_literaturi_Shapovalova_M_S_i_dr.pdf" TargetMode="External"/><Relationship Id="rId12" Type="http://schemas.openxmlformats.org/officeDocument/2006/relationships/hyperlink" Target="http://www.ae-lib.org.ua/texts/_la_chanson_de_roland__ua.htm" TargetMode="External"/><Relationship Id="rId17" Type="http://schemas.openxmlformats.org/officeDocument/2006/relationships/hyperlink" Target="http://lib.mdpu.org.ua/load/angliskii/Istora_zarubignoi_literaturi_Shapovalova_M_S_i_dr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e-lib.org.ua/texts/_tristan_et_isolda_by_bedier__ua.htm" TargetMode="External"/><Relationship Id="rId20" Type="http://schemas.openxmlformats.org/officeDocument/2006/relationships/hyperlink" Target="https://www.ukrlib.com.ua/books-zl/printoutof.php?id=272&amp;bookid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mdpu.org.ua/load/angliskii/Istora_zarubignoi_literaturi_Shapovalova_M_S_i_dr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.mdpu.org.ua/load/angliskii/Istora_zarubignoi_literaturi_Shapovalova_M_S_i_dr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e-lib.org.ua/texts/_das_nibelungen_lied_by_fuhmann__ua.htm" TargetMode="External"/><Relationship Id="rId19" Type="http://schemas.openxmlformats.org/officeDocument/2006/relationships/hyperlink" Target="http://lib.mdpu.org.ua/load/angliskii/Istora_zarubignoi_literaturi_Shapovalova_M_S_i_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tyvo.org.ua/authors/Lonchyna_Bohdan/Pisnia_pro_moho_Sida/" TargetMode="External"/><Relationship Id="rId14" Type="http://schemas.openxmlformats.org/officeDocument/2006/relationships/hyperlink" Target="http://ae-lib.org.ua/texts/_das_nibelungen_lied_by_fuhmann__ua.htm" TargetMode="External"/><Relationship Id="rId22" Type="http://schemas.openxmlformats.org/officeDocument/2006/relationships/hyperlink" Target="https://www.ukrlib.com.ua/books-zl/printoutof.php?id=272&amp;book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4554</Words>
  <Characters>2596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lmacevko@ukr.net</dc:creator>
  <cp:lastModifiedBy>lmacevko@ukr.net</cp:lastModifiedBy>
  <cp:revision>6</cp:revision>
  <dcterms:created xsi:type="dcterms:W3CDTF">2020-03-13T09:09:00Z</dcterms:created>
  <dcterms:modified xsi:type="dcterms:W3CDTF">2020-03-13T13:17:00Z</dcterms:modified>
</cp:coreProperties>
</file>