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E" w:rsidRDefault="00601E5F">
      <w:pPr>
        <w:spacing w:before="70"/>
        <w:ind w:right="134"/>
        <w:jc w:val="right"/>
        <w:rPr>
          <w:b/>
          <w:sz w:val="16"/>
        </w:rPr>
      </w:pPr>
      <w:r>
        <w:rPr>
          <w:b/>
          <w:sz w:val="16"/>
        </w:rPr>
        <w:t>Форма №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9C55AE" w:rsidRDefault="00601E5F">
      <w:pPr>
        <w:pStyle w:val="Heading3"/>
        <w:tabs>
          <w:tab w:val="left" w:pos="3133"/>
          <w:tab w:val="left" w:pos="4653"/>
          <w:tab w:val="left" w:pos="5046"/>
          <w:tab w:val="left" w:pos="6448"/>
        </w:tabs>
        <w:spacing w:before="92"/>
        <w:ind w:left="336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 І</w:t>
      </w:r>
      <w:r>
        <w:rPr>
          <w:spacing w:val="-1"/>
          <w:u w:val="thick"/>
        </w:rPr>
        <w:t xml:space="preserve"> </w:t>
      </w:r>
      <w:r>
        <w:rPr>
          <w:u w:val="thick"/>
        </w:rPr>
        <w:t>С Т</w:t>
      </w:r>
      <w:r>
        <w:rPr>
          <w:spacing w:val="-1"/>
          <w:u w:val="thick"/>
        </w:rPr>
        <w:t xml:space="preserve"> </w:t>
      </w:r>
      <w:r>
        <w:rPr>
          <w:u w:val="thick"/>
        </w:rPr>
        <w:t>Е Р</w:t>
      </w:r>
      <w:r>
        <w:rPr>
          <w:spacing w:val="-1"/>
          <w:u w:val="thick"/>
        </w:rPr>
        <w:t xml:space="preserve"> </w:t>
      </w:r>
      <w:r>
        <w:rPr>
          <w:u w:val="thick"/>
        </w:rPr>
        <w:t>С Т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</w:t>
      </w:r>
      <w:r>
        <w:rPr>
          <w:spacing w:val="-1"/>
          <w:u w:val="thick"/>
        </w:rPr>
        <w:t xml:space="preserve"> </w:t>
      </w:r>
      <w:r>
        <w:rPr>
          <w:u w:val="thick"/>
        </w:rPr>
        <w:t>С В І</w:t>
      </w:r>
      <w:r>
        <w:rPr>
          <w:spacing w:val="-1"/>
          <w:u w:val="thick"/>
        </w:rPr>
        <w:t xml:space="preserve"> </w:t>
      </w:r>
      <w:r>
        <w:rPr>
          <w:u w:val="thick"/>
        </w:rPr>
        <w:t>Т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І</w:t>
      </w:r>
      <w:r>
        <w:rPr>
          <w:u w:val="thick"/>
        </w:rPr>
        <w:tab/>
        <w:t>Н А У К И</w:t>
      </w:r>
      <w:r>
        <w:rPr>
          <w:u w:val="thick"/>
        </w:rPr>
        <w:tab/>
        <w:t>У К Р</w:t>
      </w:r>
      <w:r>
        <w:rPr>
          <w:spacing w:val="-1"/>
          <w:u w:val="thick"/>
        </w:rPr>
        <w:t xml:space="preserve"> </w:t>
      </w:r>
      <w:r>
        <w:rPr>
          <w:u w:val="thick"/>
        </w:rPr>
        <w:t>А Ї</w:t>
      </w:r>
      <w:r>
        <w:rPr>
          <w:spacing w:val="-3"/>
          <w:u w:val="thick"/>
        </w:rPr>
        <w:t xml:space="preserve"> </w:t>
      </w:r>
      <w:r>
        <w:rPr>
          <w:u w:val="thick"/>
        </w:rPr>
        <w:t>Н И</w:t>
      </w:r>
      <w:r>
        <w:rPr>
          <w:spacing w:val="11"/>
          <w:u w:val="thick"/>
        </w:rPr>
        <w:t xml:space="preserve"> </w:t>
      </w:r>
    </w:p>
    <w:p w:rsidR="009C55AE" w:rsidRDefault="009C55AE">
      <w:pPr>
        <w:pStyle w:val="a3"/>
        <w:rPr>
          <w:b/>
          <w:i/>
          <w:sz w:val="20"/>
        </w:rPr>
      </w:pPr>
    </w:p>
    <w:p w:rsidR="009C55AE" w:rsidRDefault="009C55AE">
      <w:pPr>
        <w:pStyle w:val="a3"/>
        <w:rPr>
          <w:b/>
          <w:i/>
          <w:sz w:val="20"/>
        </w:rPr>
      </w:pPr>
    </w:p>
    <w:p w:rsidR="009C55AE" w:rsidRDefault="00EB2921">
      <w:pPr>
        <w:tabs>
          <w:tab w:val="left" w:pos="5168"/>
        </w:tabs>
        <w:spacing w:before="203"/>
        <w:ind w:left="329"/>
        <w:jc w:val="center"/>
        <w:rPr>
          <w:rFonts w:ascii="Calibri" w:hAnsi="Calibri"/>
          <w:b/>
          <w:i/>
          <w:sz w:val="24"/>
        </w:rPr>
      </w:pPr>
      <w:r w:rsidRPr="00EB2921">
        <w:pict>
          <v:rect id="_x0000_s1031" style="position:absolute;left:0;text-align:left;margin-left:69.4pt;margin-top:27.8pt;width:493.5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601E5F">
        <w:rPr>
          <w:rFonts w:ascii="Calibri" w:hAnsi="Calibri"/>
          <w:b/>
          <w:i/>
          <w:sz w:val="24"/>
        </w:rPr>
        <w:t>ЛЬВІВСЬКИЙ</w:t>
      </w:r>
      <w:r w:rsidR="00601E5F">
        <w:rPr>
          <w:rFonts w:ascii="Calibri" w:hAnsi="Calibri"/>
          <w:b/>
          <w:i/>
          <w:spacing w:val="50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НАЦІОНАЛЬНИЙ</w:t>
      </w:r>
      <w:r w:rsidR="00601E5F">
        <w:rPr>
          <w:rFonts w:ascii="Calibri" w:hAnsi="Calibri"/>
          <w:b/>
          <w:i/>
          <w:spacing w:val="52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УНІВЕРСИТЕТ</w:t>
      </w:r>
      <w:r w:rsidR="00601E5F">
        <w:rPr>
          <w:rFonts w:ascii="Calibri" w:hAnsi="Calibri"/>
          <w:b/>
          <w:i/>
          <w:sz w:val="24"/>
        </w:rPr>
        <w:tab/>
        <w:t>імені</w:t>
      </w:r>
      <w:r w:rsidR="00601E5F">
        <w:rPr>
          <w:rFonts w:ascii="Calibri" w:hAnsi="Calibri"/>
          <w:b/>
          <w:i/>
          <w:spacing w:val="50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ІВАНА</w:t>
      </w:r>
      <w:r w:rsidR="00601E5F">
        <w:rPr>
          <w:rFonts w:ascii="Calibri" w:hAnsi="Calibri"/>
          <w:b/>
          <w:i/>
          <w:spacing w:val="-4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ФРАНКА</w:t>
      </w:r>
    </w:p>
    <w:p w:rsidR="009C55AE" w:rsidRDefault="009C55AE">
      <w:pPr>
        <w:pStyle w:val="a3"/>
        <w:rPr>
          <w:rFonts w:ascii="Calibri"/>
          <w:b/>
          <w:i/>
          <w:sz w:val="20"/>
        </w:rPr>
      </w:pPr>
    </w:p>
    <w:p w:rsidR="009C55AE" w:rsidRDefault="009C55AE">
      <w:pPr>
        <w:pStyle w:val="a3"/>
        <w:rPr>
          <w:rFonts w:ascii="Calibri"/>
          <w:b/>
          <w:i/>
          <w:sz w:val="20"/>
        </w:rPr>
      </w:pPr>
    </w:p>
    <w:p w:rsidR="009C55AE" w:rsidRDefault="009C55AE">
      <w:pPr>
        <w:pStyle w:val="a3"/>
        <w:rPr>
          <w:rFonts w:ascii="Calibri"/>
          <w:b/>
          <w:i/>
          <w:sz w:val="20"/>
        </w:rPr>
      </w:pPr>
    </w:p>
    <w:p w:rsidR="009C55AE" w:rsidRDefault="009C55AE">
      <w:pPr>
        <w:pStyle w:val="a3"/>
        <w:rPr>
          <w:rFonts w:ascii="Calibri"/>
          <w:b/>
          <w:i/>
          <w:sz w:val="20"/>
        </w:rPr>
      </w:pPr>
    </w:p>
    <w:p w:rsidR="009C55AE" w:rsidRDefault="009C55AE">
      <w:pPr>
        <w:pStyle w:val="a3"/>
        <w:spacing w:before="11"/>
        <w:rPr>
          <w:rFonts w:ascii="Calibri"/>
          <w:b/>
          <w:i/>
          <w:sz w:val="17"/>
        </w:rPr>
      </w:pPr>
    </w:p>
    <w:p w:rsidR="009C55AE" w:rsidRDefault="00601E5F">
      <w:pPr>
        <w:pStyle w:val="Heading2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філології</w:t>
      </w:r>
    </w:p>
    <w:p w:rsidR="009C55AE" w:rsidRDefault="009C55AE">
      <w:pPr>
        <w:pStyle w:val="a3"/>
        <w:rPr>
          <w:rFonts w:ascii="Calibri"/>
          <w:b/>
          <w:sz w:val="20"/>
        </w:rPr>
      </w:pPr>
    </w:p>
    <w:p w:rsidR="009C55AE" w:rsidRDefault="009C55AE">
      <w:pPr>
        <w:pStyle w:val="a3"/>
        <w:rPr>
          <w:rFonts w:ascii="Calibri"/>
          <w:b/>
          <w:sz w:val="20"/>
        </w:rPr>
      </w:pPr>
    </w:p>
    <w:p w:rsidR="009C55AE" w:rsidRDefault="009C55AE">
      <w:pPr>
        <w:pStyle w:val="a3"/>
        <w:rPr>
          <w:rFonts w:ascii="Calibri"/>
          <w:b/>
          <w:sz w:val="20"/>
        </w:rPr>
      </w:pPr>
    </w:p>
    <w:p w:rsidR="009C55AE" w:rsidRDefault="009C55AE">
      <w:pPr>
        <w:pStyle w:val="a3"/>
        <w:spacing w:before="10"/>
        <w:rPr>
          <w:rFonts w:ascii="Calibri"/>
          <w:b/>
        </w:rPr>
      </w:pPr>
    </w:p>
    <w:p w:rsidR="009C55AE" w:rsidRDefault="00601E5F">
      <w:pPr>
        <w:spacing w:before="52"/>
        <w:ind w:right="13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9C55AE" w:rsidRDefault="009C55AE">
      <w:pPr>
        <w:pStyle w:val="a3"/>
        <w:spacing w:before="3"/>
        <w:rPr>
          <w:rFonts w:ascii="Calibri"/>
          <w:sz w:val="31"/>
        </w:rPr>
      </w:pPr>
    </w:p>
    <w:p w:rsidR="009C55AE" w:rsidRDefault="00601E5F">
      <w:pPr>
        <w:pStyle w:val="a3"/>
        <w:spacing w:line="276" w:lineRule="auto"/>
        <w:ind w:left="7588" w:right="134" w:firstLine="1548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В.о</w:t>
      </w:r>
      <w:proofErr w:type="spellEnd"/>
      <w:r>
        <w:rPr>
          <w:rFonts w:ascii="Calibri" w:hAnsi="Calibri"/>
        </w:rPr>
        <w:t>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Бораковський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EB2921">
      <w:pPr>
        <w:pStyle w:val="a3"/>
        <w:spacing w:before="11"/>
        <w:rPr>
          <w:rFonts w:ascii="Calibri"/>
          <w:sz w:val="21"/>
        </w:rPr>
      </w:pPr>
      <w:r w:rsidRPr="00EB2921">
        <w:pict>
          <v:shape id="_x0000_s1030" style="position:absolute;margin-left:447.95pt;margin-top:15.75pt;width:113.55pt;height:.1pt;z-index:-15728128;mso-wrap-distance-left:0;mso-wrap-distance-right:0;mso-position-horizontal-relative:page" coordorigin="8959,315" coordsize="2271,0" path="m8959,315r2270,e" filled="f" strokeweight=".78pt">
            <v:path arrowok="t"/>
            <w10:wrap type="topAndBottom" anchorx="page"/>
          </v:shape>
        </w:pict>
      </w: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spacing w:before="3"/>
        <w:rPr>
          <w:rFonts w:ascii="Calibri"/>
          <w:sz w:val="20"/>
        </w:rPr>
      </w:pPr>
    </w:p>
    <w:p w:rsidR="009C55AE" w:rsidRDefault="00601E5F">
      <w:pPr>
        <w:pStyle w:val="a3"/>
        <w:ind w:right="133"/>
        <w:jc w:val="right"/>
      </w:pPr>
      <w:r>
        <w:t>23 червня 2020</w:t>
      </w:r>
      <w:r>
        <w:rPr>
          <w:spacing w:val="1"/>
        </w:rPr>
        <w:t xml:space="preserve"> </w:t>
      </w:r>
      <w:r>
        <w:t>року</w:t>
      </w:r>
    </w:p>
    <w:p w:rsidR="009C55AE" w:rsidRDefault="009C55AE">
      <w:pPr>
        <w:pStyle w:val="a3"/>
        <w:rPr>
          <w:sz w:val="26"/>
        </w:rPr>
      </w:pPr>
    </w:p>
    <w:p w:rsidR="009C55AE" w:rsidRDefault="009C55AE">
      <w:pPr>
        <w:pStyle w:val="a3"/>
        <w:spacing w:before="7"/>
        <w:rPr>
          <w:sz w:val="32"/>
        </w:rPr>
      </w:pPr>
    </w:p>
    <w:p w:rsidR="009C55AE" w:rsidRDefault="00601E5F">
      <w:pPr>
        <w:pStyle w:val="a4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C55AE" w:rsidRDefault="009C55AE">
      <w:pPr>
        <w:pStyle w:val="a3"/>
        <w:rPr>
          <w:b/>
          <w:sz w:val="30"/>
        </w:rPr>
      </w:pPr>
    </w:p>
    <w:p w:rsidR="009C55AE" w:rsidRDefault="009C55AE">
      <w:pPr>
        <w:pStyle w:val="a3"/>
        <w:rPr>
          <w:b/>
          <w:sz w:val="30"/>
        </w:rPr>
      </w:pPr>
    </w:p>
    <w:p w:rsidR="009C55AE" w:rsidRDefault="009C55AE">
      <w:pPr>
        <w:pStyle w:val="a3"/>
        <w:rPr>
          <w:b/>
          <w:sz w:val="30"/>
        </w:rPr>
      </w:pPr>
    </w:p>
    <w:p w:rsidR="009C55AE" w:rsidRDefault="00601E5F">
      <w:pPr>
        <w:pStyle w:val="Heading2"/>
        <w:spacing w:before="243"/>
        <w:ind w:left="337"/>
        <w:jc w:val="center"/>
        <w:rPr>
          <w:rFonts w:ascii="Calibri" w:hAnsi="Calibri"/>
        </w:rPr>
      </w:pPr>
      <w:r>
        <w:rPr>
          <w:rFonts w:ascii="Calibri" w:hAnsi="Calibri"/>
        </w:rPr>
        <w:t>АКЦІОНАЛЬНИЙ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ПІДХІД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ВИВЧЕННЯ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(ФРАНЦУЗЬКА)</w:t>
      </w:r>
    </w:p>
    <w:p w:rsidR="009C55AE" w:rsidRDefault="009C55AE">
      <w:pPr>
        <w:pStyle w:val="a3"/>
        <w:rPr>
          <w:rFonts w:ascii="Calibri"/>
          <w:b/>
        </w:rPr>
      </w:pPr>
    </w:p>
    <w:p w:rsidR="009C55AE" w:rsidRDefault="009C55AE">
      <w:pPr>
        <w:pStyle w:val="a3"/>
        <w:rPr>
          <w:rFonts w:ascii="Calibri"/>
          <w:b/>
        </w:rPr>
      </w:pPr>
    </w:p>
    <w:p w:rsidR="009C55AE" w:rsidRDefault="009C55AE">
      <w:pPr>
        <w:pStyle w:val="a3"/>
        <w:rPr>
          <w:rFonts w:ascii="Calibri"/>
          <w:b/>
        </w:rPr>
      </w:pPr>
    </w:p>
    <w:p w:rsidR="009C55AE" w:rsidRDefault="009C55AE">
      <w:pPr>
        <w:pStyle w:val="a3"/>
        <w:spacing w:before="10"/>
        <w:rPr>
          <w:rFonts w:ascii="Calibri"/>
          <w:b/>
          <w:sz w:val="30"/>
        </w:rPr>
      </w:pPr>
    </w:p>
    <w:p w:rsidR="009C55AE" w:rsidRDefault="00AB6B2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</w:t>
      </w:r>
      <w:r w:rsidR="00601E5F">
        <w:rPr>
          <w:color w:val="000009"/>
          <w:sz w:val="24"/>
        </w:rPr>
        <w:t>пеціальності</w:t>
      </w:r>
      <w:r w:rsidRPr="000128F4">
        <w:rPr>
          <w:color w:val="000009"/>
          <w:sz w:val="24"/>
          <w:lang w:val="ru-RU"/>
        </w:rPr>
        <w:t xml:space="preserve">                            </w:t>
      </w:r>
      <w:r w:rsidR="00601E5F">
        <w:rPr>
          <w:b/>
          <w:color w:val="000009"/>
          <w:sz w:val="24"/>
        </w:rPr>
        <w:t>035</w:t>
      </w:r>
      <w:r w:rsidR="00601E5F">
        <w:rPr>
          <w:b/>
          <w:color w:val="000009"/>
          <w:spacing w:val="-2"/>
          <w:sz w:val="24"/>
        </w:rPr>
        <w:t xml:space="preserve"> </w:t>
      </w:r>
      <w:r w:rsidR="00601E5F">
        <w:rPr>
          <w:b/>
          <w:color w:val="000009"/>
          <w:sz w:val="24"/>
        </w:rPr>
        <w:t>Філологія</w:t>
      </w:r>
    </w:p>
    <w:p w:rsidR="009C55AE" w:rsidRDefault="009C55AE">
      <w:pPr>
        <w:pStyle w:val="a3"/>
        <w:rPr>
          <w:b/>
        </w:rPr>
      </w:pPr>
    </w:p>
    <w:p w:rsidR="00AB6B20" w:rsidRPr="00CD61A5" w:rsidRDefault="00601E5F" w:rsidP="00AB6B20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="00AB6B20"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 w:rsidR="00AB6B20">
        <w:rPr>
          <w:rFonts w:ascii="Times New Roman" w:hAnsi="Times New Roman"/>
          <w:b/>
          <w:sz w:val="24"/>
          <w:szCs w:val="24"/>
          <w:lang w:val="ru-RU"/>
        </w:rPr>
        <w:t>5</w:t>
      </w:r>
      <w:r w:rsidR="00AB6B20"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6B20"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9C55AE" w:rsidRDefault="00601E5F" w:rsidP="00AB6B20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9C55AE" w:rsidRPr="00AB6B20" w:rsidRDefault="00601E5F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="00AB6B20" w:rsidRPr="00AB6B20">
        <w:rPr>
          <w:color w:val="000009"/>
          <w:sz w:val="24"/>
          <w:lang w:val="ru-RU"/>
        </w:rPr>
        <w:t xml:space="preserve">                                       </w:t>
      </w:r>
      <w:r w:rsidR="00AB6B20">
        <w:rPr>
          <w:b/>
        </w:rPr>
        <w:t>Француз</w:t>
      </w:r>
      <w:r w:rsidR="00AB6B20" w:rsidRPr="00DD1887">
        <w:rPr>
          <w:b/>
        </w:rPr>
        <w:t xml:space="preserve">ька </w:t>
      </w:r>
      <w:r w:rsidR="00AB6B20">
        <w:rPr>
          <w:b/>
        </w:rPr>
        <w:t xml:space="preserve">та англійська </w:t>
      </w:r>
      <w:r w:rsidR="00AB6B20" w:rsidRPr="00DD1887">
        <w:rPr>
          <w:b/>
        </w:rPr>
        <w:t>мов</w:t>
      </w:r>
      <w:r w:rsidR="00AB6B20">
        <w:rPr>
          <w:b/>
        </w:rPr>
        <w:t>и</w:t>
      </w:r>
      <w:r w:rsidR="00AB6B20" w:rsidRPr="00DD1887">
        <w:rPr>
          <w:b/>
        </w:rPr>
        <w:t xml:space="preserve"> </w:t>
      </w:r>
      <w:r w:rsidR="00AB6B20">
        <w:rPr>
          <w:b/>
        </w:rPr>
        <w:t>і</w:t>
      </w:r>
      <w:r w:rsidR="00AB6B20" w:rsidRPr="00DD1887">
        <w:rPr>
          <w:b/>
        </w:rPr>
        <w:t xml:space="preserve"> літератур</w:t>
      </w:r>
      <w:r w:rsidR="00AB6B20">
        <w:rPr>
          <w:b/>
        </w:rPr>
        <w:t>и</w:t>
      </w:r>
    </w:p>
    <w:p w:rsidR="009C55AE" w:rsidRDefault="009C55AE">
      <w:pPr>
        <w:pStyle w:val="a3"/>
        <w:rPr>
          <w:b/>
        </w:rPr>
      </w:pPr>
    </w:p>
    <w:p w:rsidR="009C55AE" w:rsidRDefault="00601E5F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="00AB6B20" w:rsidRPr="000128F4">
        <w:rPr>
          <w:color w:val="000009"/>
          <w:sz w:val="24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9C55AE" w:rsidRDefault="009C55AE">
      <w:pPr>
        <w:pStyle w:val="a3"/>
        <w:rPr>
          <w:b/>
          <w:sz w:val="26"/>
        </w:rPr>
      </w:pPr>
    </w:p>
    <w:p w:rsidR="009C55AE" w:rsidRDefault="00601E5F">
      <w:pPr>
        <w:pStyle w:val="a3"/>
        <w:spacing w:before="217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0128F4"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</w:t>
      </w:r>
      <w:r w:rsidR="000128F4"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навчальний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рік</w:t>
      </w:r>
    </w:p>
    <w:p w:rsidR="009C55AE" w:rsidRDefault="009C55AE">
      <w:pPr>
        <w:jc w:val="center"/>
        <w:rPr>
          <w:rFonts w:ascii="Calibri" w:hAnsi="Calibri"/>
        </w:rPr>
        <w:sectPr w:rsidR="009C55AE">
          <w:type w:val="continuous"/>
          <w:pgSz w:w="11910" w:h="16840"/>
          <w:pgMar w:top="760" w:right="540" w:bottom="280" w:left="940" w:header="708" w:footer="708" w:gutter="0"/>
          <w:cols w:space="720"/>
        </w:sectPr>
      </w:pPr>
    </w:p>
    <w:p w:rsidR="00AB6B20" w:rsidRPr="00A8727B" w:rsidRDefault="00601E5F" w:rsidP="00AB6B20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Акціональний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підхід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до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вивчення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освітньо-професійної програми  </w:t>
      </w:r>
      <w:r w:rsidR="00AB6B20">
        <w:rPr>
          <w:b/>
          <w:sz w:val="24"/>
        </w:rPr>
        <w:t>Француз</w:t>
      </w:r>
      <w:r w:rsidR="00AB6B20" w:rsidRPr="00A8727B">
        <w:rPr>
          <w:b/>
          <w:sz w:val="24"/>
        </w:rPr>
        <w:t>ька та англійська мови і літератури</w:t>
      </w:r>
    </w:p>
    <w:p w:rsidR="009C55AE" w:rsidRDefault="009C55AE">
      <w:pPr>
        <w:spacing w:before="28" w:line="278" w:lineRule="auto"/>
        <w:ind w:left="476" w:right="135"/>
        <w:rPr>
          <w:rFonts w:ascii="Calibri" w:hAnsi="Calibri"/>
          <w:b/>
          <w:sz w:val="24"/>
        </w:rPr>
      </w:pPr>
    </w:p>
    <w:p w:rsidR="009C55AE" w:rsidRDefault="009C55AE">
      <w:pPr>
        <w:pStyle w:val="a3"/>
        <w:rPr>
          <w:rFonts w:ascii="Calibri"/>
          <w:b/>
        </w:rPr>
      </w:pPr>
    </w:p>
    <w:p w:rsidR="009C55AE" w:rsidRDefault="009C55AE">
      <w:pPr>
        <w:pStyle w:val="a3"/>
        <w:rPr>
          <w:rFonts w:ascii="Calibri"/>
          <w:b/>
        </w:rPr>
      </w:pPr>
    </w:p>
    <w:p w:rsidR="000128F4" w:rsidRDefault="000128F4" w:rsidP="000128F4">
      <w:pPr>
        <w:pStyle w:val="a3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proofErr w:type="spellStart"/>
      <w:r>
        <w:rPr>
          <w:color w:val="00000A"/>
        </w:rPr>
        <w:t>Миколаєвич-Джуман</w:t>
      </w:r>
      <w:proofErr w:type="spellEnd"/>
      <w:r>
        <w:rPr>
          <w:color w:val="00000A"/>
        </w:rPr>
        <w:t xml:space="preserve"> Н.Б.</w:t>
      </w:r>
    </w:p>
    <w:p w:rsidR="000128F4" w:rsidRDefault="000128F4" w:rsidP="000128F4">
      <w:pPr>
        <w:pStyle w:val="a3"/>
        <w:rPr>
          <w:sz w:val="26"/>
        </w:rPr>
      </w:pPr>
    </w:p>
    <w:p w:rsidR="000128F4" w:rsidRDefault="000128F4" w:rsidP="000128F4">
      <w:pPr>
        <w:pStyle w:val="a3"/>
        <w:spacing w:before="6"/>
        <w:rPr>
          <w:sz w:val="25"/>
        </w:rPr>
      </w:pPr>
    </w:p>
    <w:p w:rsidR="000128F4" w:rsidRDefault="000128F4" w:rsidP="000128F4">
      <w:pPr>
        <w:pStyle w:val="a3"/>
        <w:spacing w:line="276" w:lineRule="auto"/>
        <w:ind w:right="3260"/>
      </w:pPr>
      <w:r>
        <w:rPr>
          <w:color w:val="00000A"/>
        </w:rPr>
        <w:t>Робоча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програма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затверджена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засіданні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№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“29”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серпня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року.</w:t>
      </w:r>
    </w:p>
    <w:p w:rsidR="000128F4" w:rsidRDefault="000128F4" w:rsidP="000128F4">
      <w:pPr>
        <w:pStyle w:val="a3"/>
        <w:spacing w:before="10"/>
        <w:rPr>
          <w:sz w:val="27"/>
        </w:rPr>
      </w:pPr>
    </w:p>
    <w:p w:rsidR="000128F4" w:rsidRDefault="000128F4" w:rsidP="000128F4">
      <w:pPr>
        <w:pStyle w:val="a3"/>
        <w:ind w:left="6720"/>
      </w:pPr>
      <w:r>
        <w:rPr>
          <w:color w:val="00000A"/>
        </w:rPr>
        <w:t>Завідувач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філології</w:t>
      </w:r>
    </w:p>
    <w:p w:rsidR="000128F4" w:rsidRDefault="000128F4" w:rsidP="000128F4">
      <w:pPr>
        <w:pStyle w:val="a3"/>
        <w:tabs>
          <w:tab w:val="left" w:pos="8271"/>
          <w:tab w:val="left" w:pos="9523"/>
        </w:tabs>
        <w:spacing w:before="41" w:line="276" w:lineRule="auto"/>
        <w:ind w:left="6854" w:right="373" w:firstLine="388"/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  <w:t xml:space="preserve"> </w:t>
      </w:r>
      <w:proofErr w:type="spellStart"/>
      <w:r>
        <w:rPr>
          <w:color w:val="00000A"/>
          <w:spacing w:val="-1"/>
        </w:rPr>
        <w:t>Піскозуб</w:t>
      </w:r>
      <w:proofErr w:type="spellEnd"/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З.Ф.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(підпис)(прізвище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та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ініціали)</w:t>
      </w:r>
    </w:p>
    <w:p w:rsidR="000128F4" w:rsidRDefault="000128F4" w:rsidP="000128F4">
      <w:pPr>
        <w:pStyle w:val="a3"/>
        <w:rPr>
          <w:sz w:val="26"/>
        </w:rPr>
      </w:pPr>
    </w:p>
    <w:p w:rsidR="000128F4" w:rsidRDefault="000128F4" w:rsidP="000128F4">
      <w:pPr>
        <w:pStyle w:val="a3"/>
        <w:rPr>
          <w:sz w:val="26"/>
        </w:rPr>
      </w:pPr>
    </w:p>
    <w:p w:rsidR="000128F4" w:rsidRDefault="000128F4" w:rsidP="000128F4">
      <w:pPr>
        <w:pStyle w:val="a3"/>
        <w:spacing w:before="3"/>
        <w:rPr>
          <w:sz w:val="23"/>
        </w:rPr>
      </w:pPr>
    </w:p>
    <w:p w:rsidR="000128F4" w:rsidRDefault="000128F4" w:rsidP="000128F4">
      <w:pPr>
        <w:pStyle w:val="a3"/>
        <w:spacing w:line="237" w:lineRule="auto"/>
        <w:ind w:right="4396"/>
        <w:rPr>
          <w:color w:val="00000A"/>
          <w:spacing w:val="-9"/>
        </w:rPr>
      </w:pPr>
      <w:r>
        <w:rPr>
          <w:color w:val="00000A"/>
        </w:rPr>
        <w:t>Затверджено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рішенням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Вченої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ради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факультету</w:t>
      </w:r>
      <w:r>
        <w:rPr>
          <w:color w:val="00000A"/>
          <w:spacing w:val="-9"/>
        </w:rPr>
        <w:t xml:space="preserve"> </w:t>
      </w:r>
    </w:p>
    <w:p w:rsidR="000128F4" w:rsidRDefault="000128F4" w:rsidP="000128F4">
      <w:pPr>
        <w:pStyle w:val="a3"/>
        <w:spacing w:line="237" w:lineRule="auto"/>
        <w:ind w:right="4396"/>
        <w:rPr>
          <w:color w:val="00000A"/>
        </w:rPr>
      </w:pPr>
      <w:r>
        <w:rPr>
          <w:color w:val="00000A"/>
        </w:rPr>
        <w:t>іноземних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 xml:space="preserve">мов </w:t>
      </w:r>
    </w:p>
    <w:p w:rsidR="000128F4" w:rsidRDefault="000128F4" w:rsidP="000128F4">
      <w:pPr>
        <w:pStyle w:val="a3"/>
        <w:spacing w:line="237" w:lineRule="auto"/>
        <w:ind w:right="4396"/>
      </w:pP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№1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“30”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серпня  2022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р.</w:t>
      </w: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spacing w:before="8"/>
        <w:rPr>
          <w:rFonts w:ascii="Calibri"/>
          <w:sz w:val="18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0"/>
        </w:rPr>
      </w:pPr>
    </w:p>
    <w:p w:rsidR="009C55AE" w:rsidRDefault="009C55AE">
      <w:pPr>
        <w:pStyle w:val="a3"/>
        <w:rPr>
          <w:rFonts w:ascii="Calibri"/>
          <w:sz w:val="23"/>
        </w:rPr>
      </w:pPr>
    </w:p>
    <w:p w:rsidR="000128F4" w:rsidRDefault="000128F4">
      <w:pPr>
        <w:pStyle w:val="a3"/>
        <w:tabs>
          <w:tab w:val="left" w:pos="8638"/>
        </w:tabs>
        <w:spacing w:before="244"/>
        <w:ind w:left="7197"/>
        <w:rPr>
          <w:rFonts w:ascii="Symbol" w:hAnsi="Symbol"/>
        </w:rPr>
      </w:pPr>
    </w:p>
    <w:p w:rsidR="009C55AE" w:rsidRDefault="00601E5F">
      <w:pPr>
        <w:pStyle w:val="a3"/>
        <w:tabs>
          <w:tab w:val="left" w:pos="8638"/>
        </w:tabs>
        <w:spacing w:before="244"/>
        <w:ind w:left="7197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0128F4">
        <w:rPr>
          <w:rFonts w:ascii="Calibri" w:hAnsi="Calibri"/>
        </w:rPr>
        <w:t>2</w:t>
      </w:r>
      <w:r>
        <w:rPr>
          <w:rFonts w:ascii="Calibri" w:hAnsi="Calibri"/>
        </w:rPr>
        <w:t xml:space="preserve">  рік</w:t>
      </w:r>
    </w:p>
    <w:p w:rsidR="009C55AE" w:rsidRDefault="009C55AE">
      <w:pPr>
        <w:rPr>
          <w:rFonts w:ascii="Calibri" w:hAnsi="Calibri"/>
        </w:rPr>
        <w:sectPr w:rsidR="009C55AE" w:rsidSect="000128F4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spacing w:before="81"/>
        <w:ind w:left="3510"/>
        <w:rPr>
          <w:rFonts w:ascii="Microsoft Sans Serif" w:hAnsi="Microsoft Sans Serif"/>
          <w:sz w:val="28"/>
        </w:rPr>
      </w:pPr>
      <w:bookmarkStart w:id="1" w:name="1._Опис_навчальної_дисципліни"/>
      <w:bookmarkEnd w:id="1"/>
      <w:r>
        <w:rPr>
          <w:rFonts w:ascii="Microsoft Sans Serif" w:hAnsi="Microsoft Sans Serif"/>
          <w:sz w:val="28"/>
        </w:rPr>
        <w:lastRenderedPageBreak/>
        <w:t>1.</w:t>
      </w:r>
      <w:r>
        <w:rPr>
          <w:rFonts w:ascii="Microsoft Sans Serif" w:hAnsi="Microsoft Sans Serif"/>
          <w:spacing w:val="46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навчальної дисципліни</w:t>
      </w:r>
    </w:p>
    <w:p w:rsidR="009C55AE" w:rsidRDefault="009C55AE">
      <w:pPr>
        <w:pStyle w:val="a3"/>
        <w:rPr>
          <w:rFonts w:ascii="Microsoft Sans Serif"/>
          <w:sz w:val="20"/>
        </w:rPr>
      </w:pPr>
    </w:p>
    <w:p w:rsidR="009C55AE" w:rsidRDefault="009C55AE">
      <w:pPr>
        <w:pStyle w:val="a3"/>
        <w:rPr>
          <w:rFonts w:ascii="Microsoft Sans Serif"/>
          <w:sz w:val="20"/>
        </w:rPr>
      </w:pPr>
    </w:p>
    <w:p w:rsidR="009C55AE" w:rsidRDefault="009C55AE">
      <w:pPr>
        <w:pStyle w:val="a3"/>
        <w:rPr>
          <w:rFonts w:ascii="Microsoft Sans Serif"/>
          <w:sz w:val="20"/>
        </w:rPr>
      </w:pPr>
    </w:p>
    <w:p w:rsidR="009C55AE" w:rsidRDefault="009C55AE">
      <w:pPr>
        <w:pStyle w:val="a3"/>
        <w:rPr>
          <w:rFonts w:ascii="Microsoft Sans Serif"/>
          <w:sz w:val="20"/>
        </w:rPr>
      </w:pPr>
    </w:p>
    <w:p w:rsidR="009C55AE" w:rsidRDefault="009C55AE">
      <w:pPr>
        <w:pStyle w:val="a3"/>
        <w:spacing w:before="1"/>
        <w:rPr>
          <w:rFonts w:ascii="Microsoft Sans Serif"/>
          <w:sz w:val="1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2535"/>
        <w:gridCol w:w="2053"/>
        <w:gridCol w:w="116"/>
        <w:gridCol w:w="1882"/>
      </w:tblGrid>
      <w:tr w:rsidR="009C55AE">
        <w:trPr>
          <w:trHeight w:val="793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9C55AE" w:rsidRDefault="00601E5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35" w:type="dxa"/>
            <w:vMerge w:val="restart"/>
          </w:tcPr>
          <w:p w:rsidR="009C55AE" w:rsidRDefault="00601E5F">
            <w:pPr>
              <w:pStyle w:val="TableParagraph"/>
              <w:spacing w:before="78" w:line="276" w:lineRule="auto"/>
              <w:ind w:left="172" w:right="160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78" w:lineRule="auto"/>
              <w:ind w:left="1430" w:right="586" w:hanging="821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9C55AE">
        <w:trPr>
          <w:trHeight w:val="832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9C55AE" w:rsidRDefault="00601E5F">
            <w:pPr>
              <w:pStyle w:val="TableParagraph"/>
              <w:spacing w:line="278" w:lineRule="auto"/>
              <w:ind w:left="561" w:right="334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98" w:type="dxa"/>
            <w:gridSpan w:val="2"/>
          </w:tcPr>
          <w:p w:rsidR="009C55AE" w:rsidRDefault="00601E5F">
            <w:pPr>
              <w:pStyle w:val="TableParagraph"/>
              <w:spacing w:line="278" w:lineRule="auto"/>
              <w:ind w:left="534" w:right="258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9C55AE">
        <w:trPr>
          <w:trHeight w:val="1545"/>
        </w:trPr>
        <w:tc>
          <w:tcPr>
            <w:tcW w:w="2938" w:type="dxa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9C55AE" w:rsidRDefault="00601E5F">
            <w:pPr>
              <w:pStyle w:val="TableParagraph"/>
              <w:spacing w:before="73" w:after="66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9C55AE" w:rsidRDefault="00EB2921">
            <w:pPr>
              <w:pStyle w:val="TableParagraph"/>
              <w:spacing w:line="20" w:lineRule="exact"/>
              <w:ind w:left="79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8" style="width:118.85pt;height:1pt;mso-position-horizontal-relative:char;mso-position-vertical-relative:line" coordsize="2377,20">
                  <v:rect id="_x0000_s1029" style="position:absolute;width:2377;height:20" fillcolor="black" stroked="f"/>
                  <w10:wrap type="none"/>
                  <w10:anchorlock/>
                </v:group>
              </w:pict>
            </w:r>
          </w:p>
          <w:p w:rsidR="009C55AE" w:rsidRDefault="00601E5F">
            <w:pPr>
              <w:pStyle w:val="TableParagraph"/>
              <w:spacing w:before="192" w:line="280" w:lineRule="auto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03 «Гуманітарні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213"/>
              <w:ind w:left="9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9C55AE">
        <w:trPr>
          <w:trHeight w:val="1449"/>
        </w:trPr>
        <w:tc>
          <w:tcPr>
            <w:tcW w:w="2938" w:type="dxa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9C55AE" w:rsidRDefault="00601E5F">
            <w:pPr>
              <w:pStyle w:val="TableParagraph"/>
              <w:spacing w:after="66" w:line="273" w:lineRule="exact"/>
              <w:ind w:left="544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9C55AE" w:rsidRDefault="00EB2921">
            <w:pPr>
              <w:pStyle w:val="TableParagraph"/>
              <w:spacing w:line="20" w:lineRule="exact"/>
              <w:ind w:left="79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pt;mso-position-horizontal-relative:char;mso-position-vertical-relative:line" coordsize="2377,20">
                  <v:rect id="_x0000_s1027" style="position:absolute;width:2377;height:20" fillcolor="black" stroked="f"/>
                  <w10:wrap type="none"/>
                  <w10:anchorlock/>
                </v:group>
              </w:pict>
            </w:r>
          </w:p>
          <w:p w:rsidR="009C55AE" w:rsidRDefault="00601E5F">
            <w:pPr>
              <w:pStyle w:val="TableParagraph"/>
              <w:spacing w:before="192" w:line="280" w:lineRule="auto"/>
              <w:ind w:left="556" w:right="402" w:hanging="125"/>
              <w:rPr>
                <w:sz w:val="24"/>
              </w:rPr>
            </w:pPr>
            <w:r>
              <w:rPr>
                <w:sz w:val="24"/>
              </w:rPr>
              <w:t>035 «Філологія»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(шифр,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68"/>
              <w:ind w:left="1214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9C55AE">
        <w:trPr>
          <w:trHeight w:val="275"/>
        </w:trPr>
        <w:tc>
          <w:tcPr>
            <w:tcW w:w="2938" w:type="dxa"/>
          </w:tcPr>
          <w:p w:rsidR="009C55AE" w:rsidRDefault="00601E5F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Змістових 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9C55AE" w:rsidRDefault="00601E5F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9C55AE" w:rsidRPr="00AB6B20" w:rsidRDefault="00AB6B20">
            <w:pPr>
              <w:pStyle w:val="TableParagraph"/>
              <w:spacing w:before="185" w:line="278" w:lineRule="auto"/>
              <w:ind w:left="184" w:right="169" w:firstLine="141"/>
              <w:jc w:val="both"/>
              <w:rPr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</w:t>
            </w:r>
            <w:proofErr w:type="gramStart"/>
            <w:r w:rsidRPr="00AB6B20">
              <w:rPr>
                <w:sz w:val="24"/>
                <w:szCs w:val="24"/>
              </w:rPr>
              <w:t>л</w:t>
            </w:r>
            <w:proofErr w:type="gramEnd"/>
            <w:r w:rsidRPr="00AB6B20">
              <w:rPr>
                <w:sz w:val="24"/>
                <w:szCs w:val="24"/>
              </w:rPr>
              <w:t>ітератури (переклад включно), перша - французька</w:t>
            </w: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56" w:lineRule="exact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82" w:type="dxa"/>
          </w:tcPr>
          <w:p w:rsidR="009C55AE" w:rsidRDefault="00601E5F">
            <w:pPr>
              <w:pStyle w:val="TableParagraph"/>
              <w:spacing w:line="256" w:lineRule="exact"/>
              <w:ind w:left="753" w:right="750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9C55AE">
        <w:trPr>
          <w:trHeight w:val="277"/>
        </w:trPr>
        <w:tc>
          <w:tcPr>
            <w:tcW w:w="2938" w:type="dxa"/>
          </w:tcPr>
          <w:p w:rsidR="009C55AE" w:rsidRDefault="00601E5F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8" w:lineRule="exact"/>
              <w:ind w:left="1538" w:right="15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9C55AE">
        <w:trPr>
          <w:trHeight w:val="311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48" w:line="278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1408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49"/>
              <w:ind w:left="1538" w:right="15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9C55AE">
        <w:trPr>
          <w:trHeight w:val="311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55AE" w:rsidRDefault="00601E5F">
            <w:pPr>
              <w:pStyle w:val="TableParagraph"/>
              <w:spacing w:before="45" w:line="448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9C55AE" w:rsidRDefault="00601E5F">
            <w:pPr>
              <w:pStyle w:val="TableParagraph"/>
              <w:spacing w:line="278" w:lineRule="auto"/>
              <w:ind w:left="107" w:right="819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9C55AE" w:rsidRDefault="00601E5F">
            <w:pPr>
              <w:pStyle w:val="TableParagraph"/>
              <w:spacing w:line="278" w:lineRule="auto"/>
              <w:ind w:left="427" w:right="418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9C55AE" w:rsidRDefault="00601E5F">
            <w:pPr>
              <w:pStyle w:val="TableParagraph"/>
              <w:spacing w:before="194"/>
              <w:ind w:left="671" w:right="661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5" w:lineRule="exact"/>
              <w:ind w:left="712" w:right="705"/>
              <w:jc w:val="center"/>
              <w:rPr>
                <w:sz w:val="24"/>
              </w:rPr>
            </w:pPr>
            <w:r>
              <w:rPr>
                <w:sz w:val="24"/>
              </w:rPr>
              <w:t>10год.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309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73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9C55AE">
        <w:trPr>
          <w:trHeight w:val="309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712" w:right="705"/>
              <w:jc w:val="center"/>
              <w:rPr>
                <w:sz w:val="24"/>
              </w:rPr>
            </w:pPr>
            <w:r>
              <w:rPr>
                <w:sz w:val="24"/>
              </w:rPr>
              <w:t>10год.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278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8" w:lineRule="exact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6" w:lineRule="exact"/>
              <w:ind w:left="976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56" w:lineRule="exact"/>
              <w:ind w:left="712" w:right="7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6" w:lineRule="exact"/>
              <w:ind w:left="1538" w:right="1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ІНДЗ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C55AE">
        <w:trPr>
          <w:trHeight w:val="1552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451" w:lineRule="auto"/>
              <w:ind w:left="1771" w:right="1225" w:hanging="522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9C55AE" w:rsidRDefault="009C55AE">
      <w:pPr>
        <w:spacing w:line="451" w:lineRule="auto"/>
        <w:rPr>
          <w:sz w:val="24"/>
        </w:rPr>
        <w:sectPr w:rsidR="009C55AE">
          <w:pgSz w:w="11910" w:h="16840"/>
          <w:pgMar w:top="1260" w:right="540" w:bottom="280" w:left="940" w:header="708" w:footer="708" w:gutter="0"/>
          <w:cols w:space="720"/>
        </w:sectPr>
      </w:pPr>
    </w:p>
    <w:p w:rsidR="009C55AE" w:rsidRDefault="00601E5F">
      <w:pPr>
        <w:pStyle w:val="Heading1"/>
        <w:numPr>
          <w:ilvl w:val="0"/>
          <w:numId w:val="5"/>
        </w:numPr>
        <w:tabs>
          <w:tab w:val="left" w:pos="1043"/>
        </w:tabs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9C55AE" w:rsidRDefault="009C55AE">
      <w:pPr>
        <w:pStyle w:val="a3"/>
        <w:spacing w:before="5"/>
        <w:rPr>
          <w:b/>
          <w:i/>
          <w:sz w:val="29"/>
        </w:rPr>
      </w:pPr>
    </w:p>
    <w:p w:rsidR="009C55AE" w:rsidRDefault="00601E5F">
      <w:pPr>
        <w:pStyle w:val="a3"/>
        <w:spacing w:line="360" w:lineRule="auto"/>
        <w:ind w:left="759" w:right="135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курсу,</w:t>
      </w:r>
      <w:r>
        <w:rPr>
          <w:spacing w:val="60"/>
        </w:rPr>
        <w:t xml:space="preserve"> </w:t>
      </w:r>
      <w:r>
        <w:t>акцентуючи</w:t>
      </w:r>
      <w:r>
        <w:rPr>
          <w:spacing w:val="-57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діяльнісний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компетенції вчителя. Оволодіти у повному обсязі теоретичними знаннями іноземної мови,</w:t>
      </w:r>
      <w:r>
        <w:rPr>
          <w:spacing w:val="1"/>
        </w:rPr>
        <w:t xml:space="preserve"> </w:t>
      </w:r>
      <w:r>
        <w:t>яка вивчається, необхідними для вирішення практичних та науково-методичних завдань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навчального процесу.</w:t>
      </w:r>
    </w:p>
    <w:p w:rsidR="009C55AE" w:rsidRDefault="00601E5F">
      <w:pPr>
        <w:pStyle w:val="a3"/>
        <w:spacing w:before="201" w:line="362" w:lineRule="auto"/>
        <w:ind w:left="759" w:right="139"/>
        <w:jc w:val="both"/>
      </w:pPr>
      <w:r>
        <w:rPr>
          <w:b/>
        </w:rPr>
        <w:t>Завдання</w:t>
      </w:r>
      <w:r>
        <w:t>: знайомство з основними техніками педагогічної майстерності згідно сучасних</w:t>
      </w:r>
      <w:r>
        <w:rPr>
          <w:spacing w:val="1"/>
        </w:rPr>
        <w:t xml:space="preserve"> </w:t>
      </w:r>
      <w:r>
        <w:t>тенденцій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процесу</w:t>
      </w:r>
      <w:r>
        <w:rPr>
          <w:spacing w:val="5"/>
        </w:rPr>
        <w:t xml:space="preserve"> </w:t>
      </w:r>
      <w:r>
        <w:t>навчання</w:t>
      </w:r>
      <w:r>
        <w:rPr>
          <w:spacing w:val="10"/>
        </w:rPr>
        <w:t xml:space="preserve"> </w:t>
      </w:r>
      <w:r>
        <w:t>іноземної</w:t>
      </w:r>
      <w:r>
        <w:rPr>
          <w:spacing w:val="10"/>
        </w:rPr>
        <w:t xml:space="preserve"> </w:t>
      </w:r>
      <w:r>
        <w:t>мови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навчальних</w:t>
      </w:r>
      <w:r>
        <w:rPr>
          <w:spacing w:val="12"/>
        </w:rPr>
        <w:t xml:space="preserve"> </w:t>
      </w:r>
      <w:r>
        <w:t>закладах;</w:t>
      </w:r>
      <w:r>
        <w:rPr>
          <w:spacing w:val="10"/>
        </w:rPr>
        <w:t xml:space="preserve"> </w:t>
      </w:r>
      <w:r>
        <w:t>ознайомити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-1"/>
        </w:rPr>
        <w:t xml:space="preserve"> </w:t>
      </w:r>
      <w:r>
        <w:t>Ознайомити з вимогами</w:t>
      </w:r>
      <w:r>
        <w:rPr>
          <w:spacing w:val="-1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дидактичної одиниці.</w:t>
      </w:r>
    </w:p>
    <w:p w:rsidR="009C55AE" w:rsidRDefault="00601E5F">
      <w:pPr>
        <w:pStyle w:val="a3"/>
        <w:spacing w:before="189" w:line="360" w:lineRule="auto"/>
        <w:ind w:left="836" w:right="140"/>
        <w:jc w:val="both"/>
      </w:pPr>
      <w:r>
        <w:rPr>
          <w:b/>
        </w:rPr>
        <w:t>Знати:</w:t>
      </w:r>
      <w:r>
        <w:rPr>
          <w:b/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акціонального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змісту</w:t>
      </w:r>
      <w:r>
        <w:rPr>
          <w:spacing w:val="-57"/>
        </w:rPr>
        <w:t xml:space="preserve"> </w:t>
      </w:r>
      <w:r>
        <w:t>навчання, вимоги побудови дидактичної одиниці навчання, систему та критерії опитування</w:t>
      </w:r>
      <w:r>
        <w:rPr>
          <w:spacing w:val="-57"/>
        </w:rPr>
        <w:t xml:space="preserve"> </w:t>
      </w:r>
      <w:r>
        <w:t>та контролю; цілі та завдання мовної політики Ради Європи та дескриптивні критерії рівнів</w:t>
      </w:r>
      <w:r>
        <w:rPr>
          <w:spacing w:val="-57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програм.</w:t>
      </w:r>
    </w:p>
    <w:p w:rsidR="009C55AE" w:rsidRDefault="00601E5F">
      <w:pPr>
        <w:pStyle w:val="a3"/>
        <w:spacing w:before="200" w:line="360" w:lineRule="auto"/>
        <w:ind w:left="834" w:right="139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дидактичну одиницю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акціонального</w:t>
      </w:r>
      <w:r>
        <w:rPr>
          <w:spacing w:val="1"/>
        </w:rPr>
        <w:t xml:space="preserve"> </w:t>
      </w:r>
      <w:r>
        <w:t>методу навчання,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proofErr w:type="spellStart"/>
      <w:r>
        <w:t>плюрилінгвальну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плюрикультурну</w:t>
      </w:r>
      <w:proofErr w:type="spellEnd"/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дескрипторів</w:t>
      </w:r>
      <w:r>
        <w:rPr>
          <w:spacing w:val="61"/>
        </w:rPr>
        <w:t xml:space="preserve"> </w:t>
      </w:r>
      <w:r>
        <w:t>CECRL.</w:t>
      </w:r>
      <w:r>
        <w:rPr>
          <w:spacing w:val="6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процедурою</w:t>
      </w:r>
      <w:r>
        <w:rPr>
          <w:spacing w:val="-2"/>
        </w:rPr>
        <w:t xml:space="preserve"> </w:t>
      </w:r>
      <w:r>
        <w:t>проектування,</w:t>
      </w:r>
      <w:r>
        <w:rPr>
          <w:spacing w:val="-2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диференційованих програм.</w:t>
      </w:r>
    </w:p>
    <w:p w:rsidR="009C55AE" w:rsidRDefault="00601E5F">
      <w:pPr>
        <w:pStyle w:val="Heading1"/>
        <w:spacing w:before="203"/>
        <w:ind w:firstLine="0"/>
        <w:rPr>
          <w:rFonts w:ascii="Arial" w:hAnsi="Arial"/>
        </w:rPr>
      </w:pPr>
      <w:bookmarkStart w:id="2" w:name="Програма_навчальної_дисципліни"/>
      <w:bookmarkEnd w:id="2"/>
      <w:r>
        <w:rPr>
          <w:rFonts w:ascii="Arial" w:hAnsi="Arial"/>
        </w:rPr>
        <w:t>Програма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дисципліни</w:t>
      </w:r>
    </w:p>
    <w:p w:rsidR="009C55AE" w:rsidRDefault="00601E5F">
      <w:pPr>
        <w:pStyle w:val="Heading2"/>
        <w:spacing w:before="2" w:line="278" w:lineRule="auto"/>
      </w:pPr>
      <w:r>
        <w:t>Змістовий</w:t>
      </w:r>
      <w:r>
        <w:rPr>
          <w:spacing w:val="25"/>
        </w:rPr>
        <w:t xml:space="preserve"> </w:t>
      </w:r>
      <w:r>
        <w:t>модуль</w:t>
      </w:r>
      <w:r>
        <w:rPr>
          <w:spacing w:val="25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Загальноєвропейські</w:t>
      </w:r>
      <w:r>
        <w:rPr>
          <w:spacing w:val="23"/>
        </w:rPr>
        <w:t xml:space="preserve"> </w:t>
      </w:r>
      <w:r>
        <w:t>рекомендації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мовної</w:t>
      </w:r>
      <w:r>
        <w:rPr>
          <w:spacing w:val="25"/>
        </w:rPr>
        <w:t xml:space="preserve"> </w:t>
      </w:r>
      <w:r>
        <w:t>освіти:</w:t>
      </w:r>
      <w:r>
        <w:rPr>
          <w:spacing w:val="24"/>
        </w:rPr>
        <w:t xml:space="preserve"> </w:t>
      </w:r>
      <w:proofErr w:type="spellStart"/>
      <w:r>
        <w:t>діяльнісно-</w:t>
      </w:r>
      <w:proofErr w:type="spellEnd"/>
      <w:r>
        <w:rPr>
          <w:spacing w:val="-57"/>
        </w:rPr>
        <w:t xml:space="preserve"> </w:t>
      </w:r>
      <w:r>
        <w:t>орієнтований</w:t>
      </w:r>
      <w:r>
        <w:rPr>
          <w:spacing w:val="-1"/>
        </w:rPr>
        <w:t xml:space="preserve"> </w:t>
      </w:r>
      <w:r>
        <w:t>підхід.</w:t>
      </w:r>
    </w:p>
    <w:p w:rsidR="009C55AE" w:rsidRDefault="00601E5F">
      <w:pPr>
        <w:pStyle w:val="a3"/>
        <w:ind w:left="476" w:right="135"/>
        <w:rPr>
          <w:sz w:val="28"/>
        </w:rPr>
      </w:pPr>
      <w:r>
        <w:rPr>
          <w:b/>
        </w:rPr>
        <w:t xml:space="preserve">Тема 1: </w:t>
      </w:r>
      <w:r>
        <w:t>Акціональний підхід у вивченні іноземної мови. Перехід мови з одиниці спілкування в</w:t>
      </w:r>
      <w:r>
        <w:rPr>
          <w:spacing w:val="-57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дії</w:t>
      </w:r>
      <w:r>
        <w:rPr>
          <w:sz w:val="28"/>
        </w:rPr>
        <w:t>.</w:t>
      </w:r>
    </w:p>
    <w:p w:rsidR="009C55AE" w:rsidRDefault="00601E5F">
      <w:pPr>
        <w:pStyle w:val="a3"/>
        <w:ind w:left="476"/>
      </w:pPr>
      <w:r>
        <w:rPr>
          <w:b/>
        </w:rPr>
        <w:t>Тема</w:t>
      </w:r>
      <w:r>
        <w:rPr>
          <w:b/>
          <w:spacing w:val="44"/>
        </w:rPr>
        <w:t xml:space="preserve"> </w:t>
      </w:r>
      <w:r>
        <w:rPr>
          <w:b/>
        </w:rPr>
        <w:t>2:</w:t>
      </w:r>
      <w:r>
        <w:rPr>
          <w:b/>
          <w:spacing w:val="47"/>
        </w:rPr>
        <w:t xml:space="preserve"> </w:t>
      </w:r>
      <w:r>
        <w:t>Взаємодія</w:t>
      </w:r>
      <w:r>
        <w:rPr>
          <w:spacing w:val="49"/>
        </w:rPr>
        <w:t xml:space="preserve"> </w:t>
      </w:r>
      <w:r>
        <w:t>учень/вчитель.</w:t>
      </w:r>
      <w:r>
        <w:rPr>
          <w:spacing w:val="44"/>
        </w:rPr>
        <w:t xml:space="preserve"> </w:t>
      </w:r>
      <w:r>
        <w:t>Перехід</w:t>
      </w:r>
      <w:r>
        <w:rPr>
          <w:spacing w:val="46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зосередження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учневі</w:t>
      </w:r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зосередження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групі.</w:t>
      </w:r>
    </w:p>
    <w:p w:rsidR="009C55AE" w:rsidRDefault="00601E5F">
      <w:pPr>
        <w:pStyle w:val="a3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Учень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соціальний</w:t>
      </w:r>
      <w:r>
        <w:rPr>
          <w:spacing w:val="-1"/>
        </w:rPr>
        <w:t xml:space="preserve"> </w:t>
      </w:r>
      <w:r>
        <w:t>діяч.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вчителя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акціональному</w:t>
      </w:r>
      <w:r>
        <w:rPr>
          <w:spacing w:val="-7"/>
        </w:rPr>
        <w:t xml:space="preserve"> </w:t>
      </w:r>
      <w:r>
        <w:t>підході.</w:t>
      </w:r>
    </w:p>
    <w:p w:rsidR="009C55AE" w:rsidRDefault="00601E5F">
      <w:pPr>
        <w:pStyle w:val="a3"/>
        <w:spacing w:before="32" w:line="278" w:lineRule="auto"/>
        <w:ind w:left="476"/>
      </w:pPr>
      <w:r>
        <w:rPr>
          <w:b/>
        </w:rPr>
        <w:t>Тема</w:t>
      </w:r>
      <w:r>
        <w:rPr>
          <w:b/>
          <w:spacing w:val="8"/>
        </w:rPr>
        <w:t xml:space="preserve"> </w:t>
      </w:r>
      <w:r>
        <w:rPr>
          <w:b/>
        </w:rPr>
        <w:t>4:</w:t>
      </w:r>
      <w:r>
        <w:rPr>
          <w:b/>
          <w:spacing w:val="8"/>
        </w:rPr>
        <w:t xml:space="preserve"> </w:t>
      </w:r>
      <w:r>
        <w:t>Перехід</w:t>
      </w:r>
      <w:r>
        <w:rPr>
          <w:spacing w:val="9"/>
        </w:rPr>
        <w:t xml:space="preserve"> </w:t>
      </w:r>
      <w:r>
        <w:t>від</w:t>
      </w:r>
      <w:r>
        <w:rPr>
          <w:spacing w:val="6"/>
        </w:rPr>
        <w:t xml:space="preserve"> </w:t>
      </w:r>
      <w:proofErr w:type="spellStart"/>
      <w:r>
        <w:t>міжкультурності</w:t>
      </w:r>
      <w:proofErr w:type="spellEnd"/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proofErr w:type="spellStart"/>
      <w:r>
        <w:t>співкультурності</w:t>
      </w:r>
      <w:proofErr w:type="spellEnd"/>
      <w:r>
        <w:t>.</w:t>
      </w:r>
      <w:r>
        <w:rPr>
          <w:spacing w:val="8"/>
        </w:rPr>
        <w:t xml:space="preserve"> </w:t>
      </w:r>
      <w:r>
        <w:t>Міжкультурна</w:t>
      </w:r>
      <w:r>
        <w:rPr>
          <w:spacing w:val="7"/>
        </w:rPr>
        <w:t xml:space="preserve"> </w:t>
      </w:r>
      <w:r>
        <w:t>компетенція</w:t>
      </w:r>
      <w:r>
        <w:rPr>
          <w:spacing w:val="6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професійна</w:t>
      </w:r>
      <w:r>
        <w:rPr>
          <w:spacing w:val="-2"/>
        </w:rPr>
        <w:t xml:space="preserve"> </w:t>
      </w:r>
      <w:r>
        <w:t>якість</w:t>
      </w:r>
      <w:r>
        <w:rPr>
          <w:spacing w:val="2"/>
        </w:rPr>
        <w:t xml:space="preserve"> </w:t>
      </w:r>
      <w:r>
        <w:t>учителя іноземної мови.</w:t>
      </w:r>
    </w:p>
    <w:p w:rsidR="009C55AE" w:rsidRDefault="009C55AE">
      <w:pPr>
        <w:pStyle w:val="a3"/>
        <w:spacing w:before="7"/>
        <w:rPr>
          <w:sz w:val="27"/>
        </w:rPr>
      </w:pPr>
    </w:p>
    <w:p w:rsidR="009C55AE" w:rsidRDefault="00601E5F">
      <w:pPr>
        <w:pStyle w:val="Heading2"/>
        <w:spacing w:before="0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Побудова</w:t>
      </w:r>
      <w:r>
        <w:rPr>
          <w:spacing w:val="-1"/>
        </w:rPr>
        <w:t xml:space="preserve"> </w:t>
      </w:r>
      <w:r>
        <w:t>дидактичної</w:t>
      </w:r>
      <w:r>
        <w:rPr>
          <w:spacing w:val="-4"/>
        </w:rPr>
        <w:t xml:space="preserve"> </w:t>
      </w:r>
      <w:r>
        <w:t>одиниці.</w:t>
      </w:r>
    </w:p>
    <w:p w:rsidR="009C55AE" w:rsidRDefault="009C55AE">
      <w:pPr>
        <w:pStyle w:val="a3"/>
        <w:spacing w:before="10"/>
        <w:rPr>
          <w:b/>
          <w:sz w:val="30"/>
        </w:rPr>
      </w:pPr>
    </w:p>
    <w:p w:rsidR="009C55AE" w:rsidRDefault="00601E5F">
      <w:pPr>
        <w:pStyle w:val="a3"/>
        <w:spacing w:line="276" w:lineRule="auto"/>
        <w:ind w:left="476" w:right="144"/>
      </w:pPr>
      <w:r>
        <w:rPr>
          <w:b/>
        </w:rPr>
        <w:t xml:space="preserve">Тема 5: </w:t>
      </w:r>
      <w:r>
        <w:t>Попередній педагогічний аналіз автентичних документів.</w:t>
      </w:r>
      <w:r>
        <w:rPr>
          <w:spacing w:val="1"/>
        </w:rPr>
        <w:t xml:space="preserve"> </w:t>
      </w:r>
      <w:r>
        <w:t>Схематизація завдання.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59"/>
        </w:rPr>
        <w:t xml:space="preserve"> </w:t>
      </w:r>
      <w:r>
        <w:rPr>
          <w:b/>
        </w:rPr>
        <w:t>6:</w:t>
      </w:r>
      <w:r>
        <w:rPr>
          <w:b/>
          <w:spacing w:val="1"/>
        </w:rPr>
        <w:t xml:space="preserve"> </w:t>
      </w:r>
      <w:r>
        <w:t>Побудова</w:t>
      </w:r>
      <w:r>
        <w:rPr>
          <w:spacing w:val="59"/>
        </w:rPr>
        <w:t xml:space="preserve"> </w:t>
      </w:r>
      <w:r>
        <w:t>дидактичної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Вимоги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особливості</w:t>
      </w:r>
      <w:r>
        <w:rPr>
          <w:spacing w:val="2"/>
        </w:rPr>
        <w:t xml:space="preserve"> </w:t>
      </w:r>
      <w:r>
        <w:t>технік</w:t>
      </w:r>
      <w:r>
        <w:rPr>
          <w:spacing w:val="-57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етапу.</w:t>
      </w:r>
    </w:p>
    <w:p w:rsidR="009C55AE" w:rsidRDefault="00601E5F">
      <w:pPr>
        <w:pStyle w:val="a3"/>
        <w:tabs>
          <w:tab w:val="left" w:pos="1231"/>
          <w:tab w:val="left" w:pos="1637"/>
          <w:tab w:val="left" w:pos="3304"/>
          <w:tab w:val="left" w:pos="5577"/>
          <w:tab w:val="left" w:pos="6640"/>
          <w:tab w:val="left" w:pos="7724"/>
          <w:tab w:val="left" w:pos="8142"/>
        </w:tabs>
        <w:spacing w:line="276" w:lineRule="auto"/>
        <w:ind w:left="476" w:right="135"/>
      </w:pPr>
      <w:r>
        <w:rPr>
          <w:b/>
        </w:rPr>
        <w:t>Тема</w:t>
      </w:r>
      <w:r>
        <w:rPr>
          <w:b/>
        </w:rPr>
        <w:tab/>
        <w:t>7:</w:t>
      </w:r>
      <w:r>
        <w:rPr>
          <w:b/>
        </w:rPr>
        <w:tab/>
      </w:r>
      <w:r>
        <w:t>Використання</w:t>
      </w:r>
      <w:r>
        <w:tab/>
        <w:t>телекомунікаційних</w:t>
      </w:r>
      <w:r>
        <w:tab/>
        <w:t>ресурсів</w:t>
      </w:r>
      <w:r>
        <w:tab/>
        <w:t>Інтернет</w:t>
      </w:r>
      <w:r>
        <w:tab/>
        <w:t>та</w:t>
      </w:r>
      <w:r>
        <w:tab/>
      </w:r>
      <w:proofErr w:type="spellStart"/>
      <w:r>
        <w:t>лінгво-дидактичного</w:t>
      </w:r>
      <w:proofErr w:type="spellEnd"/>
      <w:r>
        <w:rPr>
          <w:spacing w:val="-57"/>
        </w:rPr>
        <w:t xml:space="preserve"> </w:t>
      </w:r>
      <w:r>
        <w:t>програмного</w:t>
      </w:r>
      <w:r>
        <w:rPr>
          <w:spacing w:val="-1"/>
        </w:rPr>
        <w:t xml:space="preserve"> </w:t>
      </w:r>
      <w:r>
        <w:t>забезпечення.</w:t>
      </w:r>
    </w:p>
    <w:p w:rsidR="009C55AE" w:rsidRDefault="009C55AE">
      <w:pPr>
        <w:spacing w:line="276" w:lineRule="auto"/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pStyle w:val="a3"/>
        <w:spacing w:before="65" w:line="276" w:lineRule="auto"/>
        <w:ind w:left="476"/>
      </w:pPr>
      <w:r>
        <w:rPr>
          <w:b/>
        </w:rPr>
        <w:lastRenderedPageBreak/>
        <w:t>Тема</w:t>
      </w:r>
      <w:r>
        <w:rPr>
          <w:b/>
          <w:spacing w:val="19"/>
        </w:rPr>
        <w:t xml:space="preserve"> </w:t>
      </w:r>
      <w:r>
        <w:rPr>
          <w:b/>
        </w:rPr>
        <w:t>8:</w:t>
      </w:r>
      <w:r>
        <w:rPr>
          <w:b/>
          <w:spacing w:val="19"/>
        </w:rPr>
        <w:t xml:space="preserve"> </w:t>
      </w:r>
      <w:r>
        <w:t>Оцінювання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контроль</w:t>
      </w:r>
      <w:r>
        <w:rPr>
          <w:spacing w:val="21"/>
        </w:rPr>
        <w:t xml:space="preserve"> </w:t>
      </w:r>
      <w:r>
        <w:t>досягнень</w:t>
      </w:r>
      <w:r>
        <w:rPr>
          <w:spacing w:val="22"/>
        </w:rPr>
        <w:t xml:space="preserve"> </w:t>
      </w:r>
      <w:r>
        <w:t>учнів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контексті</w:t>
      </w:r>
      <w:r>
        <w:rPr>
          <w:spacing w:val="21"/>
        </w:rPr>
        <w:t xml:space="preserve"> </w:t>
      </w:r>
      <w:r>
        <w:t>вимог</w:t>
      </w:r>
      <w:r>
        <w:rPr>
          <w:spacing w:val="21"/>
        </w:rPr>
        <w:t xml:space="preserve"> </w:t>
      </w:r>
      <w:r>
        <w:t>освітніх</w:t>
      </w:r>
      <w:r>
        <w:rPr>
          <w:spacing w:val="23"/>
        </w:rPr>
        <w:t xml:space="preserve"> </w:t>
      </w:r>
      <w:r>
        <w:t>реформ.</w:t>
      </w:r>
      <w:r>
        <w:rPr>
          <w:spacing w:val="19"/>
        </w:rPr>
        <w:t xml:space="preserve"> </w:t>
      </w:r>
      <w:r>
        <w:t>Шкали</w:t>
      </w:r>
      <w:r>
        <w:rPr>
          <w:spacing w:val="-57"/>
        </w:rPr>
        <w:t xml:space="preserve"> </w:t>
      </w:r>
      <w:r>
        <w:t>дескрипторів</w:t>
      </w:r>
      <w:r>
        <w:rPr>
          <w:spacing w:val="-2"/>
        </w:rPr>
        <w:t xml:space="preserve"> </w:t>
      </w:r>
      <w:r>
        <w:t>РВМ:</w:t>
      </w:r>
      <w:r>
        <w:rPr>
          <w:spacing w:val="-1"/>
        </w:rPr>
        <w:t xml:space="preserve"> </w:t>
      </w:r>
      <w:r>
        <w:t>іспит</w:t>
      </w:r>
      <w:r>
        <w:rPr>
          <w:spacing w:val="2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t>/ DALF.</w:t>
      </w:r>
    </w:p>
    <w:p w:rsidR="009C55AE" w:rsidRDefault="009C55AE">
      <w:pPr>
        <w:pStyle w:val="a3"/>
        <w:rPr>
          <w:sz w:val="26"/>
        </w:rPr>
      </w:pPr>
    </w:p>
    <w:p w:rsidR="009C55AE" w:rsidRDefault="009C55AE">
      <w:pPr>
        <w:pStyle w:val="a3"/>
        <w:rPr>
          <w:sz w:val="26"/>
        </w:rPr>
      </w:pPr>
    </w:p>
    <w:p w:rsidR="009C55AE" w:rsidRDefault="009C55AE">
      <w:pPr>
        <w:pStyle w:val="a3"/>
        <w:spacing w:before="2"/>
        <w:rPr>
          <w:sz w:val="35"/>
        </w:rPr>
      </w:pPr>
    </w:p>
    <w:p w:rsidR="009C55AE" w:rsidRDefault="00601E5F">
      <w:pPr>
        <w:pStyle w:val="Heading3"/>
        <w:numPr>
          <w:ilvl w:val="1"/>
          <w:numId w:val="5"/>
        </w:numPr>
        <w:tabs>
          <w:tab w:val="left" w:pos="3993"/>
        </w:tabs>
        <w:spacing w:after="42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15"/>
        <w:gridCol w:w="434"/>
        <w:gridCol w:w="141"/>
        <w:gridCol w:w="424"/>
        <w:gridCol w:w="141"/>
        <w:gridCol w:w="213"/>
        <w:gridCol w:w="591"/>
        <w:gridCol w:w="481"/>
        <w:gridCol w:w="1011"/>
        <w:gridCol w:w="354"/>
        <w:gridCol w:w="461"/>
        <w:gridCol w:w="624"/>
        <w:gridCol w:w="590"/>
        <w:gridCol w:w="485"/>
      </w:tblGrid>
      <w:tr w:rsidR="009C55AE">
        <w:trPr>
          <w:trHeight w:val="275"/>
        </w:trPr>
        <w:tc>
          <w:tcPr>
            <w:tcW w:w="2525" w:type="dxa"/>
            <w:tcBorders>
              <w:bottom w:val="nil"/>
            </w:tcBorders>
          </w:tcPr>
          <w:p w:rsidR="009C55AE" w:rsidRDefault="00601E5F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</w:p>
        </w:tc>
        <w:tc>
          <w:tcPr>
            <w:tcW w:w="6965" w:type="dxa"/>
            <w:gridSpan w:val="14"/>
          </w:tcPr>
          <w:p w:rsidR="009C55AE" w:rsidRDefault="00601E5F">
            <w:pPr>
              <w:pStyle w:val="TableParagraph"/>
              <w:spacing w:line="256" w:lineRule="exact"/>
              <w:ind w:left="2667" w:right="263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275"/>
        </w:trPr>
        <w:tc>
          <w:tcPr>
            <w:tcW w:w="2525" w:type="dxa"/>
            <w:vMerge w:val="restart"/>
            <w:tcBorders>
              <w:top w:val="nil"/>
            </w:tcBorders>
          </w:tcPr>
          <w:p w:rsidR="009C55AE" w:rsidRDefault="00601E5F">
            <w:pPr>
              <w:pStyle w:val="TableParagraph"/>
              <w:spacing w:before="25"/>
              <w:ind w:left="58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440" w:type="dxa"/>
            <w:gridSpan w:val="8"/>
          </w:tcPr>
          <w:p w:rsidR="009C55AE" w:rsidRDefault="00601E5F">
            <w:pPr>
              <w:pStyle w:val="TableParagraph"/>
              <w:spacing w:line="256" w:lineRule="exact"/>
              <w:ind w:left="1044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25" w:type="dxa"/>
            <w:gridSpan w:val="6"/>
          </w:tcPr>
          <w:p w:rsidR="009C55AE" w:rsidRDefault="00601E5F">
            <w:pPr>
              <w:pStyle w:val="TableParagraph"/>
              <w:spacing w:line="256" w:lineRule="exact"/>
              <w:ind w:left="1062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9C55AE">
        <w:trPr>
          <w:trHeight w:val="278"/>
        </w:trPr>
        <w:tc>
          <w:tcPr>
            <w:tcW w:w="252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restart"/>
          </w:tcPr>
          <w:p w:rsidR="009C55AE" w:rsidRDefault="00601E5F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25" w:type="dxa"/>
            <w:gridSpan w:val="7"/>
          </w:tcPr>
          <w:p w:rsidR="009C55AE" w:rsidRDefault="00601E5F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1" w:type="dxa"/>
            <w:vMerge w:val="restart"/>
          </w:tcPr>
          <w:p w:rsidR="009C55AE" w:rsidRDefault="00601E5F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14" w:type="dxa"/>
            <w:gridSpan w:val="5"/>
          </w:tcPr>
          <w:p w:rsidR="009C55AE" w:rsidRDefault="00601E5F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9C55AE">
        <w:trPr>
          <w:trHeight w:val="633"/>
        </w:trPr>
        <w:tc>
          <w:tcPr>
            <w:tcW w:w="252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:rsidR="009C55AE" w:rsidRDefault="00601E5F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54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spellEnd"/>
          </w:p>
          <w:p w:rsidR="009C55AE" w:rsidRDefault="00601E5F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1" w:type="dxa"/>
          </w:tcPr>
          <w:p w:rsidR="009C55AE" w:rsidRDefault="00601E5F">
            <w:pPr>
              <w:pStyle w:val="TableParagraph"/>
              <w:spacing w:line="270" w:lineRule="exact"/>
              <w:ind w:left="111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right="1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  <w:tc>
          <w:tcPr>
            <w:tcW w:w="1011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9C55AE" w:rsidRDefault="00601E5F">
            <w:pPr>
              <w:pStyle w:val="TableParagraph"/>
              <w:spacing w:line="270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4" w:type="dxa"/>
          </w:tcPr>
          <w:p w:rsidR="009C55AE" w:rsidRDefault="00601E5F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0" w:type="dxa"/>
          </w:tcPr>
          <w:p w:rsidR="009C55AE" w:rsidRDefault="00601E5F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5" w:type="dxa"/>
          </w:tcPr>
          <w:p w:rsidR="009C55AE" w:rsidRDefault="00601E5F">
            <w:pPr>
              <w:pStyle w:val="TableParagraph"/>
              <w:spacing w:line="270" w:lineRule="exact"/>
              <w:ind w:left="114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</w:tr>
      <w:tr w:rsidR="009C55AE">
        <w:trPr>
          <w:trHeight w:val="5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 w:rsidR="009C55AE" w:rsidRDefault="00601E5F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" w:type="dxa"/>
          </w:tcPr>
          <w:p w:rsidR="009C55AE" w:rsidRDefault="00601E5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1" w:type="dxa"/>
          </w:tcPr>
          <w:p w:rsidR="009C55AE" w:rsidRDefault="00601E5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" w:type="dxa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9C55AE" w:rsidRDefault="00601E5F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9C55AE" w:rsidRDefault="00601E5F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9C55AE" w:rsidRDefault="00601E5F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" w:type="dxa"/>
          </w:tcPr>
          <w:p w:rsidR="009C55AE" w:rsidRDefault="00601E5F">
            <w:pPr>
              <w:pStyle w:val="TableParagraph"/>
              <w:spacing w:line="27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55AE">
        <w:trPr>
          <w:trHeight w:val="518"/>
        </w:trPr>
        <w:tc>
          <w:tcPr>
            <w:tcW w:w="9490" w:type="dxa"/>
            <w:gridSpan w:val="15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952"/>
        </w:trPr>
        <w:tc>
          <w:tcPr>
            <w:tcW w:w="9490" w:type="dxa"/>
            <w:gridSpan w:val="15"/>
          </w:tcPr>
          <w:p w:rsidR="009C55AE" w:rsidRDefault="00601E5F">
            <w:pPr>
              <w:pStyle w:val="TableParagraph"/>
              <w:spacing w:line="280" w:lineRule="auto"/>
              <w:ind w:left="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Загальноєвропейські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рекомендації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мовної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діяльнісно-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орієнтований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підхід.</w:t>
            </w:r>
          </w:p>
        </w:tc>
      </w:tr>
      <w:tr w:rsidR="009C55AE">
        <w:trPr>
          <w:trHeight w:val="1955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4" w:right="224"/>
              <w:rPr>
                <w:sz w:val="24"/>
              </w:rPr>
            </w:pPr>
            <w:r>
              <w:rPr>
                <w:sz w:val="24"/>
              </w:rPr>
              <w:t>Тема 1. Акціональний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</w:p>
          <w:p w:rsidR="009C55AE" w:rsidRDefault="00601E5F">
            <w:pPr>
              <w:pStyle w:val="TableParagraph"/>
              <w:spacing w:line="276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іноземної мови. Перехід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одиниці</w:t>
            </w:r>
          </w:p>
          <w:p w:rsidR="009C55AE" w:rsidRDefault="00601E5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  <w:p w:rsidR="009C55AE" w:rsidRDefault="00601E5F">
            <w:pPr>
              <w:pStyle w:val="TableParagraph"/>
              <w:spacing w:before="33"/>
              <w:ind w:left="4"/>
              <w:rPr>
                <w:sz w:val="28"/>
              </w:rPr>
            </w:pPr>
            <w:r>
              <w:rPr>
                <w:sz w:val="24"/>
              </w:rPr>
              <w:t>дії</w:t>
            </w:r>
            <w:r>
              <w:rPr>
                <w:sz w:val="28"/>
              </w:rPr>
              <w:t>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380"/>
        </w:trPr>
        <w:tc>
          <w:tcPr>
            <w:tcW w:w="2525" w:type="dxa"/>
          </w:tcPr>
          <w:p w:rsidR="009C55AE" w:rsidRDefault="00601E5F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C55AE" w:rsidRDefault="00601E5F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учневі до зосередження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269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9C55AE" w:rsidRDefault="00601E5F">
            <w:pPr>
              <w:pStyle w:val="TableParagraph"/>
              <w:spacing w:before="41" w:line="276" w:lineRule="auto"/>
              <w:ind w:left="4" w:right="265"/>
              <w:rPr>
                <w:sz w:val="24"/>
              </w:rPr>
            </w:pPr>
            <w:r>
              <w:rPr>
                <w:sz w:val="24"/>
              </w:rPr>
              <w:t>соціальний діяч.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5AE" w:rsidRDefault="00601E5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акціональному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підході.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2222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</w:p>
          <w:p w:rsidR="009C55AE" w:rsidRDefault="00601E5F">
            <w:pPr>
              <w:pStyle w:val="TableParagraph"/>
              <w:tabs>
                <w:tab w:val="left" w:pos="2292"/>
              </w:tabs>
              <w:spacing w:line="278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Міжкультурна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компетенція</w:t>
            </w:r>
            <w:r>
              <w:rPr>
                <w:sz w:val="24"/>
              </w:rPr>
              <w:tab/>
              <w:t>як</w:t>
            </w:r>
          </w:p>
          <w:p w:rsidR="009C55AE" w:rsidRDefault="00601E5F">
            <w:pPr>
              <w:pStyle w:val="TableParagraph"/>
              <w:tabs>
                <w:tab w:val="left" w:pos="1906"/>
              </w:tabs>
              <w:spacing w:line="27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якість</w:t>
            </w:r>
          </w:p>
          <w:p w:rsidR="009C55AE" w:rsidRDefault="00601E5F">
            <w:pPr>
              <w:pStyle w:val="TableParagraph"/>
              <w:spacing w:before="35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5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5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635"/>
        </w:trPr>
        <w:tc>
          <w:tcPr>
            <w:tcW w:w="9490" w:type="dxa"/>
            <w:gridSpan w:val="15"/>
          </w:tcPr>
          <w:p w:rsidR="009C55AE" w:rsidRDefault="00601E5F">
            <w:pPr>
              <w:pStyle w:val="TableParagraph"/>
              <w:spacing w:line="275" w:lineRule="exact"/>
              <w:ind w:left="1893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Побудова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одиниці.</w:t>
            </w:r>
          </w:p>
        </w:tc>
      </w:tr>
      <w:tr w:rsidR="009C55AE">
        <w:trPr>
          <w:trHeight w:val="1586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документів.</w:t>
            </w:r>
          </w:p>
          <w:p w:rsidR="009C55AE" w:rsidRDefault="00601E5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</w:tbl>
    <w:p w:rsidR="009C55AE" w:rsidRDefault="009C55AE">
      <w:pPr>
        <w:rPr>
          <w:sz w:val="24"/>
        </w:rPr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10"/>
        <w:gridCol w:w="580"/>
        <w:gridCol w:w="566"/>
        <w:gridCol w:w="237"/>
        <w:gridCol w:w="590"/>
        <w:gridCol w:w="482"/>
        <w:gridCol w:w="1012"/>
        <w:gridCol w:w="355"/>
        <w:gridCol w:w="462"/>
        <w:gridCol w:w="625"/>
        <w:gridCol w:w="591"/>
        <w:gridCol w:w="509"/>
      </w:tblGrid>
      <w:tr w:rsidR="009C55AE">
        <w:trPr>
          <w:trHeight w:val="635"/>
        </w:trPr>
        <w:tc>
          <w:tcPr>
            <w:tcW w:w="2525" w:type="dxa"/>
            <w:tcBorders>
              <w:top w:val="nil"/>
            </w:tcBorders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завдання.</w:t>
            </w:r>
          </w:p>
        </w:tc>
        <w:tc>
          <w:tcPr>
            <w:tcW w:w="101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903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</w:p>
          <w:p w:rsidR="009C55AE" w:rsidRDefault="00601E5F">
            <w:pPr>
              <w:pStyle w:val="TableParagraph"/>
              <w:spacing w:before="41" w:line="276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дидактичної одиниці.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 до 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905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лінгво-дидактичного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2222"/>
        </w:trPr>
        <w:tc>
          <w:tcPr>
            <w:tcW w:w="2525" w:type="dxa"/>
          </w:tcPr>
          <w:p w:rsidR="009C55AE" w:rsidRDefault="00601E5F">
            <w:pPr>
              <w:pStyle w:val="TableParagraph"/>
              <w:tabs>
                <w:tab w:val="left" w:pos="1590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контроль 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освітніх</w:t>
            </w:r>
          </w:p>
          <w:p w:rsidR="009C55AE" w:rsidRDefault="00601E5F">
            <w:pPr>
              <w:pStyle w:val="TableParagraph"/>
              <w:tabs>
                <w:tab w:val="left" w:pos="1701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реформ.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дескрипторів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</w:p>
          <w:p w:rsidR="009C55AE" w:rsidRDefault="00601E5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316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2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3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</w:tbl>
    <w:p w:rsidR="009C55AE" w:rsidRDefault="009C55AE">
      <w:pPr>
        <w:rPr>
          <w:sz w:val="24"/>
        </w:rPr>
        <w:sectPr w:rsidR="009C55AE">
          <w:pgSz w:w="11910" w:h="16840"/>
          <w:pgMar w:top="820" w:right="540" w:bottom="280" w:left="940" w:header="708" w:footer="708" w:gutter="0"/>
          <w:cols w:space="720"/>
        </w:sectPr>
      </w:pPr>
    </w:p>
    <w:p w:rsidR="009C55AE" w:rsidRDefault="00601E5F">
      <w:pPr>
        <w:pStyle w:val="a5"/>
        <w:numPr>
          <w:ilvl w:val="2"/>
          <w:numId w:val="5"/>
        </w:numPr>
        <w:tabs>
          <w:tab w:val="left" w:pos="240"/>
        </w:tabs>
        <w:spacing w:before="70"/>
        <w:ind w:right="3508" w:hanging="408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практичних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9C55AE" w:rsidRDefault="009C55AE">
      <w:pPr>
        <w:pStyle w:val="a3"/>
        <w:rPr>
          <w:b/>
          <w:i/>
          <w:sz w:val="20"/>
        </w:rPr>
      </w:pPr>
    </w:p>
    <w:p w:rsidR="009C55AE" w:rsidRDefault="009C55AE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0"/>
        <w:gridCol w:w="1613"/>
      </w:tblGrid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55AE" w:rsidRDefault="00601E5F">
            <w:pPr>
              <w:pStyle w:val="TableParagraph"/>
              <w:spacing w:before="41"/>
              <w:ind w:left="21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1" w:lineRule="exact"/>
              <w:ind w:left="3000" w:right="299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1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C55AE" w:rsidRDefault="00601E5F">
            <w:pPr>
              <w:pStyle w:val="TableParagraph"/>
              <w:spacing w:before="41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учневі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зосередження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компетенція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tabs>
                <w:tab w:val="left" w:pos="1633"/>
                <w:tab w:val="left" w:pos="3309"/>
                <w:tab w:val="left" w:pos="4254"/>
                <w:tab w:val="left" w:pos="586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z w:val="24"/>
              </w:rPr>
              <w:tab/>
              <w:t>педагогічний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автентичних</w:t>
            </w:r>
            <w:r>
              <w:rPr>
                <w:sz w:val="24"/>
              </w:rPr>
              <w:tab/>
              <w:t>документів.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6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 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9C55AE" w:rsidRDefault="00601E5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55AE">
        <w:trPr>
          <w:trHeight w:val="318"/>
        </w:trPr>
        <w:tc>
          <w:tcPr>
            <w:tcW w:w="720" w:type="dxa"/>
          </w:tcPr>
          <w:p w:rsidR="009C55AE" w:rsidRDefault="009C55AE">
            <w:pPr>
              <w:pStyle w:val="TableParagraph"/>
            </w:pP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C55AE" w:rsidRDefault="009C55AE">
      <w:pPr>
        <w:pStyle w:val="a3"/>
        <w:rPr>
          <w:b/>
          <w:i/>
          <w:sz w:val="26"/>
        </w:rPr>
      </w:pPr>
    </w:p>
    <w:p w:rsidR="009C55AE" w:rsidRDefault="009C55AE">
      <w:pPr>
        <w:pStyle w:val="a3"/>
        <w:rPr>
          <w:b/>
          <w:i/>
          <w:sz w:val="29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240"/>
        </w:tabs>
        <w:ind w:right="3461" w:hanging="4747"/>
      </w:pPr>
      <w:r>
        <w:t>Самостійна</w:t>
      </w:r>
      <w:r>
        <w:rPr>
          <w:spacing w:val="54"/>
        </w:rPr>
        <w:t xml:space="preserve"> </w:t>
      </w:r>
      <w:r>
        <w:t>робота</w:t>
      </w:r>
    </w:p>
    <w:p w:rsidR="009C55AE" w:rsidRDefault="009C55AE">
      <w:pPr>
        <w:pStyle w:val="a3"/>
        <w:rPr>
          <w:b/>
          <w:i/>
          <w:sz w:val="20"/>
        </w:rPr>
      </w:pPr>
    </w:p>
    <w:p w:rsidR="009C55AE" w:rsidRDefault="009C55AE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0"/>
        <w:gridCol w:w="1613"/>
      </w:tblGrid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55AE" w:rsidRDefault="00601E5F">
            <w:pPr>
              <w:pStyle w:val="TableParagraph"/>
              <w:spacing w:before="41"/>
              <w:ind w:left="21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3000" w:right="299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C55AE" w:rsidRDefault="00601E5F">
            <w:pPr>
              <w:pStyle w:val="TableParagraph"/>
              <w:spacing w:before="41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688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C55AE" w:rsidRDefault="00601E5F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одиниці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учневі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зосередження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підході.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6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55AE">
        <w:trPr>
          <w:trHeight w:val="952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</w:p>
          <w:p w:rsidR="009C55AE" w:rsidRDefault="00601E5F">
            <w:pPr>
              <w:pStyle w:val="TableParagraph"/>
              <w:spacing w:before="9" w:line="310" w:lineRule="atLeast"/>
              <w:ind w:left="107" w:right="475"/>
              <w:rPr>
                <w:sz w:val="24"/>
              </w:rPr>
            </w:pPr>
            <w:r>
              <w:rPr>
                <w:sz w:val="24"/>
              </w:rPr>
              <w:t>компетенція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Т4)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tabs>
                <w:tab w:val="left" w:pos="1676"/>
                <w:tab w:val="left" w:pos="3338"/>
                <w:tab w:val="left" w:pos="4271"/>
                <w:tab w:val="left" w:pos="5868"/>
              </w:tabs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z w:val="24"/>
              </w:rPr>
              <w:tab/>
              <w:t>педагогічний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автентичних</w:t>
            </w:r>
            <w:r>
              <w:rPr>
                <w:sz w:val="24"/>
              </w:rPr>
              <w:tab/>
              <w:t>документів.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Т5)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6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9C55AE" w:rsidRDefault="00601E5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316"/>
        </w:trPr>
        <w:tc>
          <w:tcPr>
            <w:tcW w:w="720" w:type="dxa"/>
          </w:tcPr>
          <w:p w:rsidR="009C55AE" w:rsidRDefault="009C55AE">
            <w:pPr>
              <w:pStyle w:val="TableParagraph"/>
            </w:pP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9C55AE" w:rsidRDefault="009C55AE">
      <w:pPr>
        <w:pStyle w:val="a3"/>
        <w:spacing w:before="7"/>
        <w:rPr>
          <w:b/>
          <w:i/>
          <w:sz w:val="27"/>
        </w:rPr>
      </w:pPr>
    </w:p>
    <w:p w:rsidR="009C55AE" w:rsidRDefault="00601E5F">
      <w:pPr>
        <w:pStyle w:val="a5"/>
        <w:numPr>
          <w:ilvl w:val="3"/>
          <w:numId w:val="5"/>
        </w:numPr>
        <w:tabs>
          <w:tab w:val="left" w:pos="3492"/>
        </w:tabs>
        <w:spacing w:before="1"/>
        <w:ind w:left="349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навчально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дослідне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завдання</w:t>
      </w:r>
    </w:p>
    <w:p w:rsidR="009C55AE" w:rsidRDefault="009C55AE">
      <w:pPr>
        <w:pStyle w:val="a3"/>
        <w:spacing w:before="5"/>
        <w:rPr>
          <w:b/>
          <w:i/>
          <w:sz w:val="30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360"/>
        </w:tabs>
        <w:ind w:left="4895" w:right="3489" w:hanging="4896"/>
      </w:pPr>
      <w:r>
        <w:t>Методи</w:t>
      </w:r>
      <w:r>
        <w:rPr>
          <w:spacing w:val="-4"/>
        </w:rPr>
        <w:t xml:space="preserve"> </w:t>
      </w:r>
      <w:r>
        <w:t>контролю</w:t>
      </w:r>
    </w:p>
    <w:p w:rsidR="009C55AE" w:rsidRDefault="009C55AE">
      <w:pPr>
        <w:pStyle w:val="a3"/>
        <w:spacing w:before="1"/>
        <w:rPr>
          <w:b/>
          <w:i/>
          <w:sz w:val="31"/>
        </w:rPr>
      </w:pPr>
    </w:p>
    <w:p w:rsidR="009C55AE" w:rsidRDefault="00601E5F">
      <w:pPr>
        <w:spacing w:after="42"/>
        <w:ind w:left="2437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485"/>
        <w:gridCol w:w="2764"/>
        <w:gridCol w:w="1295"/>
      </w:tblGrid>
      <w:tr w:rsidR="009C55AE">
        <w:trPr>
          <w:trHeight w:val="635"/>
        </w:trPr>
        <w:tc>
          <w:tcPr>
            <w:tcW w:w="2552" w:type="dxa"/>
          </w:tcPr>
          <w:p w:rsidR="009C55AE" w:rsidRDefault="00601E5F">
            <w:pPr>
              <w:pStyle w:val="TableParagraph"/>
              <w:spacing w:line="272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9C55AE" w:rsidRDefault="00601E5F">
            <w:pPr>
              <w:pStyle w:val="TableParagraph"/>
              <w:spacing w:before="41"/>
              <w:ind w:left="502" w:right="494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5" w:type="dxa"/>
          </w:tcPr>
          <w:p w:rsidR="009C55AE" w:rsidRDefault="00601E5F">
            <w:pPr>
              <w:pStyle w:val="TableParagraph"/>
              <w:spacing w:before="155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</w:p>
        </w:tc>
        <w:tc>
          <w:tcPr>
            <w:tcW w:w="2764" w:type="dxa"/>
          </w:tcPr>
          <w:p w:rsidR="009C55AE" w:rsidRDefault="00601E5F">
            <w:pPr>
              <w:pStyle w:val="TableParagraph"/>
              <w:spacing w:before="155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95" w:type="dxa"/>
          </w:tcPr>
          <w:p w:rsidR="009C55AE" w:rsidRDefault="00601E5F">
            <w:pPr>
              <w:pStyle w:val="TableParagraph"/>
              <w:spacing w:before="155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C55AE">
        <w:trPr>
          <w:trHeight w:val="318"/>
        </w:trPr>
        <w:tc>
          <w:tcPr>
            <w:tcW w:w="2552" w:type="dxa"/>
          </w:tcPr>
          <w:p w:rsidR="009C55AE" w:rsidRDefault="00601E5F">
            <w:pPr>
              <w:pStyle w:val="TableParagraph"/>
              <w:spacing w:line="270" w:lineRule="exact"/>
              <w:ind w:left="502" w:right="4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5" w:type="dxa"/>
          </w:tcPr>
          <w:p w:rsidR="009C55AE" w:rsidRDefault="00601E5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4" w:type="dxa"/>
          </w:tcPr>
          <w:p w:rsidR="009C55AE" w:rsidRDefault="00601E5F">
            <w:pPr>
              <w:pStyle w:val="TableParagraph"/>
              <w:spacing w:line="270" w:lineRule="exact"/>
              <w:ind w:left="626" w:right="6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5" w:type="dxa"/>
          </w:tcPr>
          <w:p w:rsidR="009C55AE" w:rsidRDefault="00601E5F">
            <w:pPr>
              <w:pStyle w:val="TableParagraph"/>
              <w:spacing w:line="270" w:lineRule="exact"/>
              <w:ind w:left="353" w:right="3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C55AE" w:rsidRDefault="009C55AE">
      <w:pPr>
        <w:spacing w:line="270" w:lineRule="exact"/>
        <w:jc w:val="center"/>
        <w:rPr>
          <w:sz w:val="24"/>
        </w:rPr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3501"/>
        </w:tabs>
        <w:spacing w:before="60"/>
        <w:ind w:left="3501" w:hanging="360"/>
        <w:jc w:val="left"/>
      </w:pPr>
      <w:r>
        <w:lastRenderedPageBreak/>
        <w:t>Розподіл</w:t>
      </w:r>
      <w:r>
        <w:rPr>
          <w:spacing w:val="-2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присвоюється</w:t>
      </w:r>
      <w:r>
        <w:rPr>
          <w:spacing w:val="-1"/>
        </w:rPr>
        <w:t xml:space="preserve"> </w:t>
      </w:r>
      <w:r>
        <w:t>студентам</w:t>
      </w:r>
    </w:p>
    <w:p w:rsidR="009C55AE" w:rsidRDefault="009C55AE">
      <w:pPr>
        <w:pStyle w:val="a3"/>
        <w:rPr>
          <w:b/>
          <w:i/>
        </w:rPr>
      </w:pPr>
    </w:p>
    <w:p w:rsidR="009C55AE" w:rsidRDefault="00601E5F">
      <w:pPr>
        <w:pStyle w:val="a3"/>
        <w:spacing w:after="6"/>
        <w:ind w:left="476"/>
        <w:jc w:val="both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7"/>
        <w:gridCol w:w="915"/>
        <w:gridCol w:w="916"/>
        <w:gridCol w:w="915"/>
        <w:gridCol w:w="917"/>
        <w:gridCol w:w="915"/>
        <w:gridCol w:w="915"/>
        <w:gridCol w:w="915"/>
        <w:gridCol w:w="1566"/>
        <w:gridCol w:w="795"/>
      </w:tblGrid>
      <w:tr w:rsidR="009C55AE">
        <w:trPr>
          <w:trHeight w:val="1295"/>
        </w:trPr>
        <w:tc>
          <w:tcPr>
            <w:tcW w:w="7325" w:type="dxa"/>
            <w:gridSpan w:val="8"/>
          </w:tcPr>
          <w:p w:rsidR="009C55AE" w:rsidRDefault="009C55AE">
            <w:pPr>
              <w:pStyle w:val="TableParagraph"/>
              <w:rPr>
                <w:sz w:val="26"/>
              </w:rPr>
            </w:pPr>
          </w:p>
          <w:p w:rsidR="009C55AE" w:rsidRDefault="00601E5F">
            <w:pPr>
              <w:pStyle w:val="TableParagraph"/>
              <w:spacing w:before="203"/>
              <w:ind w:left="1508" w:right="1494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6" w:type="dxa"/>
          </w:tcPr>
          <w:p w:rsidR="009C55AE" w:rsidRDefault="00601E5F">
            <w:pPr>
              <w:pStyle w:val="TableParagraph"/>
              <w:spacing w:before="226"/>
              <w:ind w:left="10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95" w:type="dxa"/>
          </w:tcPr>
          <w:p w:rsidR="009C55AE" w:rsidRDefault="009C55AE">
            <w:pPr>
              <w:pStyle w:val="TableParagraph"/>
              <w:rPr>
                <w:sz w:val="26"/>
              </w:rPr>
            </w:pPr>
          </w:p>
          <w:p w:rsidR="009C55AE" w:rsidRDefault="00601E5F">
            <w:pPr>
              <w:pStyle w:val="TableParagraph"/>
              <w:spacing w:before="203"/>
              <w:ind w:left="122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C55AE">
        <w:trPr>
          <w:trHeight w:val="325"/>
        </w:trPr>
        <w:tc>
          <w:tcPr>
            <w:tcW w:w="3663" w:type="dxa"/>
            <w:gridSpan w:val="4"/>
          </w:tcPr>
          <w:p w:rsidR="009C55AE" w:rsidRDefault="00601E5F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662" w:type="dxa"/>
            <w:gridSpan w:val="4"/>
          </w:tcPr>
          <w:p w:rsidR="009C55AE" w:rsidRDefault="00601E5F">
            <w:pPr>
              <w:pStyle w:val="TableParagraph"/>
              <w:spacing w:before="20"/>
              <w:ind w:left="70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6" w:type="dxa"/>
            <w:vMerge w:val="restart"/>
          </w:tcPr>
          <w:p w:rsidR="009C55AE" w:rsidRDefault="009C55AE">
            <w:pPr>
              <w:pStyle w:val="TableParagraph"/>
              <w:spacing w:before="9"/>
              <w:rPr>
                <w:sz w:val="31"/>
              </w:rPr>
            </w:pPr>
          </w:p>
          <w:p w:rsidR="009C55AE" w:rsidRDefault="00601E5F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5" w:type="dxa"/>
            <w:vMerge w:val="restart"/>
          </w:tcPr>
          <w:p w:rsidR="009C55AE" w:rsidRDefault="009C55AE">
            <w:pPr>
              <w:pStyle w:val="TableParagraph"/>
              <w:spacing w:before="9"/>
              <w:rPr>
                <w:sz w:val="31"/>
              </w:rPr>
            </w:pPr>
          </w:p>
          <w:p w:rsidR="009C55AE" w:rsidRDefault="00601E5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55AE">
        <w:trPr>
          <w:trHeight w:val="327"/>
        </w:trPr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303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3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6" w:type="dxa"/>
          </w:tcPr>
          <w:p w:rsidR="009C55AE" w:rsidRDefault="00601E5F">
            <w:pPr>
              <w:pStyle w:val="TableParagraph"/>
              <w:spacing w:before="20"/>
              <w:ind w:left="302" w:right="287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1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300" w:right="28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4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328"/>
        </w:trPr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1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" w:type="dxa"/>
          </w:tcPr>
          <w:p w:rsidR="009C55AE" w:rsidRDefault="00601E5F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</w:tbl>
    <w:p w:rsidR="009C55AE" w:rsidRDefault="009C55AE">
      <w:pPr>
        <w:pStyle w:val="a3"/>
        <w:rPr>
          <w:sz w:val="26"/>
        </w:rPr>
      </w:pPr>
    </w:p>
    <w:p w:rsidR="009C55AE" w:rsidRDefault="009C55AE">
      <w:pPr>
        <w:pStyle w:val="a3"/>
        <w:spacing w:before="5"/>
        <w:rPr>
          <w:sz w:val="37"/>
        </w:rPr>
      </w:pPr>
    </w:p>
    <w:p w:rsidR="009C55AE" w:rsidRDefault="00601E5F">
      <w:pPr>
        <w:spacing w:after="42"/>
        <w:ind w:left="335"/>
        <w:jc w:val="center"/>
        <w:rPr>
          <w:rFonts w:ascii="Calibri" w:hAnsi="Calibri"/>
        </w:rPr>
      </w:pPr>
      <w:r>
        <w:rPr>
          <w:rFonts w:ascii="Calibri" w:hAnsi="Calibri"/>
        </w:rPr>
        <w:t>Шкала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1239"/>
        <w:gridCol w:w="1740"/>
        <w:gridCol w:w="3294"/>
        <w:gridCol w:w="1827"/>
      </w:tblGrid>
      <w:tr w:rsidR="009C55AE">
        <w:trPr>
          <w:trHeight w:val="433"/>
        </w:trPr>
        <w:tc>
          <w:tcPr>
            <w:tcW w:w="1373" w:type="dxa"/>
            <w:vMerge w:val="restart"/>
          </w:tcPr>
          <w:p w:rsidR="009C55AE" w:rsidRDefault="009C55AE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line="360" w:lineRule="auto"/>
              <w:ind w:left="383" w:right="203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9" w:type="dxa"/>
            <w:vMerge w:val="restart"/>
          </w:tcPr>
          <w:p w:rsidR="009C55AE" w:rsidRDefault="009C55AE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line="360" w:lineRule="auto"/>
              <w:ind w:left="318" w:right="219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40" w:type="dxa"/>
            <w:vMerge w:val="restart"/>
          </w:tcPr>
          <w:p w:rsidR="009C55AE" w:rsidRDefault="009C55AE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9C55AE" w:rsidRDefault="00601E5F">
            <w:pPr>
              <w:pStyle w:val="TableParagraph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21" w:type="dxa"/>
            <w:gridSpan w:val="2"/>
          </w:tcPr>
          <w:p w:rsidR="009C55AE" w:rsidRDefault="00601E5F">
            <w:pPr>
              <w:pStyle w:val="TableParagraph"/>
              <w:spacing w:before="11"/>
              <w:ind w:left="1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9C55AE">
        <w:trPr>
          <w:trHeight w:val="1242"/>
        </w:trPr>
        <w:tc>
          <w:tcPr>
            <w:tcW w:w="1373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9C55AE" w:rsidRDefault="00601E5F">
            <w:pPr>
              <w:pStyle w:val="TableParagraph"/>
              <w:spacing w:before="1" w:line="360" w:lineRule="auto"/>
              <w:ind w:left="174" w:right="158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9C55AE" w:rsidRDefault="00601E5F">
            <w:pPr>
              <w:pStyle w:val="TableParagraph"/>
              <w:ind w:left="13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27" w:type="dxa"/>
          </w:tcPr>
          <w:p w:rsidR="009C55AE" w:rsidRDefault="009C55AE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9C55AE" w:rsidRDefault="00601E5F">
            <w:pPr>
              <w:pStyle w:val="TableParagraph"/>
              <w:ind w:left="615" w:right="6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9C55AE">
        <w:trPr>
          <w:trHeight w:val="515"/>
        </w:trPr>
        <w:tc>
          <w:tcPr>
            <w:tcW w:w="1373" w:type="dxa"/>
          </w:tcPr>
          <w:p w:rsidR="009C55AE" w:rsidRDefault="00601E5F">
            <w:pPr>
              <w:pStyle w:val="TableParagraph"/>
              <w:spacing w:before="47"/>
              <w:ind w:left="335" w:right="14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40" w:type="dxa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spacing w:line="257" w:lineRule="exact"/>
              <w:ind w:left="146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9C55AE" w:rsidRDefault="00601E5F">
            <w:pPr>
              <w:pStyle w:val="TableParagraph"/>
              <w:spacing w:before="179"/>
              <w:ind w:left="1143" w:right="1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27" w:type="dxa"/>
            <w:vMerge w:val="restart"/>
          </w:tcPr>
          <w:p w:rsidR="009C55AE" w:rsidRDefault="009C55AE">
            <w:pPr>
              <w:pStyle w:val="TableParagraph"/>
              <w:rPr>
                <w:rFonts w:ascii="Calibri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Calibri"/>
                <w:sz w:val="26"/>
              </w:rPr>
            </w:pPr>
          </w:p>
          <w:p w:rsidR="009C55AE" w:rsidRDefault="009C55AE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before="1"/>
              <w:ind w:left="3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 w:val="restart"/>
          </w:tcPr>
          <w:p w:rsidR="009C55AE" w:rsidRDefault="00601E5F">
            <w:pPr>
              <w:pStyle w:val="TableParagraph"/>
              <w:spacing w:before="212"/>
              <w:ind w:left="1140" w:right="1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2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9C55AE" w:rsidRDefault="00601E5F">
            <w:pPr>
              <w:pStyle w:val="TableParagraph"/>
              <w:spacing w:before="210"/>
              <w:ind w:left="10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654"/>
        </w:trPr>
        <w:tc>
          <w:tcPr>
            <w:tcW w:w="1373" w:type="dxa"/>
          </w:tcPr>
          <w:p w:rsidR="009C55AE" w:rsidRDefault="00601E5F">
            <w:pPr>
              <w:pStyle w:val="TableParagraph"/>
              <w:spacing w:before="114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before="119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before="119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ind w:left="9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27" w:type="dxa"/>
            <w:vMerge w:val="restart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ind w:left="1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Незараховано</w:t>
            </w:r>
            <w:proofErr w:type="spellEnd"/>
          </w:p>
        </w:tc>
      </w:tr>
      <w:tr w:rsidR="009C55AE">
        <w:trPr>
          <w:trHeight w:val="412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</w:tbl>
    <w:p w:rsidR="009C55AE" w:rsidRDefault="009C55AE">
      <w:pPr>
        <w:pStyle w:val="a3"/>
        <w:rPr>
          <w:rFonts w:ascii="Calibri"/>
          <w:sz w:val="22"/>
        </w:rPr>
      </w:pPr>
    </w:p>
    <w:p w:rsidR="009C55AE" w:rsidRDefault="009C55AE">
      <w:pPr>
        <w:pStyle w:val="a3"/>
        <w:rPr>
          <w:rFonts w:ascii="Calibri"/>
          <w:sz w:val="30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4567"/>
        </w:tabs>
        <w:ind w:left="4566" w:hanging="361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9C55AE" w:rsidRDefault="009C55AE">
      <w:pPr>
        <w:pStyle w:val="a3"/>
        <w:spacing w:before="8"/>
        <w:rPr>
          <w:b/>
          <w:i/>
          <w:sz w:val="30"/>
        </w:rPr>
      </w:pPr>
    </w:p>
    <w:p w:rsidR="009C55AE" w:rsidRDefault="00601E5F">
      <w:pPr>
        <w:pStyle w:val="a5"/>
        <w:numPr>
          <w:ilvl w:val="0"/>
          <w:numId w:val="4"/>
        </w:numPr>
        <w:tabs>
          <w:tab w:val="left" w:pos="477"/>
        </w:tabs>
        <w:ind w:right="137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 мов. – Страсбург: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книгарні)</w:t>
      </w:r>
    </w:p>
    <w:p w:rsidR="009C55AE" w:rsidRDefault="009C55AE">
      <w:pPr>
        <w:pStyle w:val="a3"/>
        <w:spacing w:before="5"/>
      </w:pPr>
    </w:p>
    <w:p w:rsidR="009C55AE" w:rsidRDefault="00601E5F">
      <w:pPr>
        <w:pStyle w:val="Heading3"/>
        <w:spacing w:line="276" w:lineRule="exact"/>
      </w:pPr>
      <w:r>
        <w:t>13.</w:t>
      </w:r>
      <w:r>
        <w:rPr>
          <w:spacing w:val="-3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:rsidR="009C55AE" w:rsidRDefault="00601E5F">
      <w:pPr>
        <w:spacing w:line="253" w:lineRule="exact"/>
        <w:ind w:left="341"/>
        <w:jc w:val="center"/>
        <w:rPr>
          <w:b/>
        </w:rPr>
      </w:pPr>
      <w:r>
        <w:rPr>
          <w:b/>
        </w:rPr>
        <w:t>Базова</w:t>
      </w:r>
    </w:p>
    <w:p w:rsidR="009C55AE" w:rsidRDefault="009C55AE">
      <w:pPr>
        <w:pStyle w:val="a3"/>
        <w:spacing w:before="7"/>
        <w:rPr>
          <w:b/>
          <w:sz w:val="34"/>
        </w:rPr>
      </w:pPr>
    </w:p>
    <w:p w:rsidR="009C55AE" w:rsidRDefault="00601E5F">
      <w:pPr>
        <w:pStyle w:val="a5"/>
        <w:numPr>
          <w:ilvl w:val="1"/>
          <w:numId w:val="4"/>
        </w:numPr>
        <w:tabs>
          <w:tab w:val="left" w:pos="798"/>
        </w:tabs>
        <w:ind w:right="137" w:firstLine="0"/>
        <w:jc w:val="both"/>
        <w:rPr>
          <w:sz w:val="24"/>
        </w:rPr>
      </w:pPr>
      <w:r>
        <w:rPr>
          <w:sz w:val="24"/>
        </w:rPr>
        <w:t>Загальноєвропейські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Страсбург: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(кафедральна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університетська</w:t>
      </w:r>
      <w:r>
        <w:rPr>
          <w:spacing w:val="-2"/>
          <w:sz w:val="24"/>
        </w:rPr>
        <w:t xml:space="preserve"> </w:t>
      </w:r>
      <w:r>
        <w:rPr>
          <w:sz w:val="24"/>
        </w:rPr>
        <w:t>бібліотека, книгарні)</w:t>
      </w:r>
    </w:p>
    <w:p w:rsidR="009C55AE" w:rsidRDefault="00601E5F">
      <w:pPr>
        <w:pStyle w:val="a5"/>
        <w:numPr>
          <w:ilvl w:val="1"/>
          <w:numId w:val="4"/>
        </w:numPr>
        <w:tabs>
          <w:tab w:val="left" w:pos="755"/>
        </w:tabs>
        <w:ind w:right="136" w:firstLine="0"/>
        <w:jc w:val="both"/>
        <w:rPr>
          <w:sz w:val="24"/>
        </w:rPr>
      </w:pPr>
      <w:proofErr w:type="spellStart"/>
      <w:r>
        <w:rPr>
          <w:sz w:val="24"/>
        </w:rPr>
        <w:t>Philippe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L’approche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actionnelle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l’enseignement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Maison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9C55AE" w:rsidRDefault="00601E5F">
      <w:pPr>
        <w:pStyle w:val="a5"/>
        <w:numPr>
          <w:ilvl w:val="1"/>
          <w:numId w:val="4"/>
        </w:numPr>
        <w:tabs>
          <w:tab w:val="left" w:pos="717"/>
        </w:tabs>
        <w:ind w:left="716" w:hanging="241"/>
        <w:jc w:val="both"/>
        <w:rPr>
          <w:sz w:val="24"/>
        </w:rPr>
      </w:pPr>
      <w:proofErr w:type="spellStart"/>
      <w:r>
        <w:rPr>
          <w:sz w:val="24"/>
        </w:rPr>
        <w:t>Claire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Bourguignon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enseigner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avec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CECRL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Clés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conseils</w:t>
      </w:r>
      <w:proofErr w:type="spellEnd"/>
      <w:r>
        <w:rPr>
          <w:sz w:val="24"/>
        </w:rPr>
        <w:t xml:space="preserve"> 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C55AE" w:rsidRDefault="00601E5F">
      <w:pPr>
        <w:pStyle w:val="a3"/>
        <w:ind w:left="476" w:right="137"/>
        <w:jc w:val="both"/>
      </w:pPr>
      <w:r>
        <w:t>4 . Артемова Л. В. Педагогіка і методика вищої школи: Навчально-методичний посібник для</w:t>
      </w:r>
      <w:r>
        <w:rPr>
          <w:spacing w:val="1"/>
        </w:rPr>
        <w:t xml:space="preserve"> </w:t>
      </w:r>
      <w:r>
        <w:t>викладачів,</w:t>
      </w:r>
      <w:r>
        <w:rPr>
          <w:spacing w:val="-2"/>
        </w:rPr>
        <w:t xml:space="preserve"> </w:t>
      </w:r>
      <w:r>
        <w:t>аспірантів,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магістратури. /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В.Артемова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Кондор,</w:t>
      </w:r>
      <w:r>
        <w:rPr>
          <w:spacing w:val="-2"/>
        </w:rPr>
        <w:t xml:space="preserve"> </w:t>
      </w:r>
      <w:r>
        <w:t>2012. —</w:t>
      </w:r>
      <w:r>
        <w:rPr>
          <w:spacing w:val="-1"/>
        </w:rPr>
        <w:t xml:space="preserve"> </w:t>
      </w:r>
      <w:r>
        <w:t>272</w:t>
      </w:r>
      <w:r>
        <w:rPr>
          <w:spacing w:val="-2"/>
        </w:rPr>
        <w:t xml:space="preserve"> </w:t>
      </w:r>
      <w:r>
        <w:t>с.</w:t>
      </w:r>
    </w:p>
    <w:p w:rsidR="009C55AE" w:rsidRDefault="009C55AE">
      <w:pPr>
        <w:jc w:val="both"/>
        <w:sectPr w:rsidR="009C55AE">
          <w:pgSz w:w="11910" w:h="16840"/>
          <w:pgMar w:top="1080" w:right="540" w:bottom="280" w:left="940" w:header="708" w:footer="708" w:gutter="0"/>
          <w:cols w:space="720"/>
        </w:sectPr>
      </w:pPr>
    </w:p>
    <w:p w:rsidR="009C55AE" w:rsidRDefault="00601E5F">
      <w:pPr>
        <w:pStyle w:val="a5"/>
        <w:numPr>
          <w:ilvl w:val="0"/>
          <w:numId w:val="3"/>
        </w:numPr>
        <w:tabs>
          <w:tab w:val="left" w:pos="658"/>
        </w:tabs>
        <w:spacing w:before="65"/>
        <w:ind w:right="139" w:firstLine="0"/>
        <w:jc w:val="left"/>
        <w:rPr>
          <w:sz w:val="24"/>
        </w:rPr>
      </w:pPr>
      <w:proofErr w:type="spellStart"/>
      <w:r>
        <w:rPr>
          <w:color w:val="000009"/>
          <w:sz w:val="24"/>
        </w:rPr>
        <w:lastRenderedPageBreak/>
        <w:t>Дмитриченко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М.Ф.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Вища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освіта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Болонський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процес: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Навч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посіб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студ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вищ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навч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закл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М.Ф.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Дмитриченко</w:t>
      </w:r>
      <w:proofErr w:type="spellEnd"/>
      <w:r>
        <w:rPr>
          <w:color w:val="000009"/>
          <w:sz w:val="24"/>
        </w:rPr>
        <w:t>. – К.: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Знання України,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2006.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440 с.</w:t>
      </w:r>
    </w:p>
    <w:p w:rsidR="009C55AE" w:rsidRDefault="00601E5F">
      <w:pPr>
        <w:pStyle w:val="a5"/>
        <w:numPr>
          <w:ilvl w:val="0"/>
          <w:numId w:val="3"/>
        </w:numPr>
        <w:tabs>
          <w:tab w:val="left" w:pos="1178"/>
        </w:tabs>
        <w:ind w:left="1177" w:right="146" w:hanging="360"/>
        <w:jc w:val="left"/>
        <w:rPr>
          <w:sz w:val="24"/>
        </w:rPr>
      </w:pPr>
      <w:proofErr w:type="spellStart"/>
      <w:r>
        <w:rPr>
          <w:color w:val="000009"/>
          <w:sz w:val="24"/>
        </w:rPr>
        <w:t>Костирко</w:t>
      </w:r>
      <w:proofErr w:type="spell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І.Г.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Університетська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освіта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(вступ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фаху):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навч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посібник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І.Г.</w:t>
      </w:r>
      <w:proofErr w:type="spellStart"/>
      <w:r>
        <w:rPr>
          <w:color w:val="000009"/>
          <w:sz w:val="24"/>
        </w:rPr>
        <w:t>Костирко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Л.Б.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Гнатишин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Л.П.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Петришин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М.П.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Гарасим.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Львів: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2011.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350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9C55AE" w:rsidRDefault="00601E5F">
      <w:pPr>
        <w:pStyle w:val="a5"/>
        <w:numPr>
          <w:ilvl w:val="0"/>
          <w:numId w:val="3"/>
        </w:numPr>
        <w:tabs>
          <w:tab w:val="left" w:pos="818"/>
        </w:tabs>
        <w:spacing w:before="1"/>
        <w:ind w:left="817" w:hanging="342"/>
        <w:jc w:val="left"/>
        <w:rPr>
          <w:sz w:val="24"/>
        </w:rPr>
      </w:pPr>
      <w:r>
        <w:rPr>
          <w:color w:val="000009"/>
          <w:sz w:val="24"/>
        </w:rPr>
        <w:t>Навчальний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процес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вищій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педагогічній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школі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ред.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Мороза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О.Г.-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К.: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НПУ,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2001.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338с.</w:t>
      </w:r>
    </w:p>
    <w:p w:rsidR="009C55AE" w:rsidRDefault="00601E5F">
      <w:pPr>
        <w:pStyle w:val="a5"/>
        <w:numPr>
          <w:ilvl w:val="0"/>
          <w:numId w:val="3"/>
        </w:numPr>
        <w:tabs>
          <w:tab w:val="left" w:pos="818"/>
        </w:tabs>
        <w:ind w:left="817" w:right="135" w:hanging="341"/>
        <w:jc w:val="left"/>
        <w:rPr>
          <w:sz w:val="24"/>
        </w:rPr>
      </w:pPr>
      <w:proofErr w:type="spellStart"/>
      <w:r>
        <w:rPr>
          <w:color w:val="000009"/>
          <w:sz w:val="24"/>
        </w:rPr>
        <w:t>Нагаєв</w:t>
      </w:r>
      <w:proofErr w:type="spellEnd"/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В.М.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Методика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викладання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вищій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школі.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Навчальний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посібник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В.М.</w:t>
      </w:r>
      <w:proofErr w:type="spellStart"/>
      <w:r>
        <w:rPr>
          <w:color w:val="000009"/>
          <w:sz w:val="24"/>
        </w:rPr>
        <w:t>Нагаєв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К.: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Центр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учбової літератури, 2007.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-232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9C55AE" w:rsidRDefault="00601E5F">
      <w:pPr>
        <w:pStyle w:val="a5"/>
        <w:numPr>
          <w:ilvl w:val="0"/>
          <w:numId w:val="3"/>
        </w:numPr>
        <w:tabs>
          <w:tab w:val="left" w:pos="818"/>
        </w:tabs>
        <w:ind w:left="817" w:right="133" w:hanging="341"/>
        <w:jc w:val="left"/>
        <w:rPr>
          <w:sz w:val="24"/>
        </w:rPr>
      </w:pPr>
      <w:r>
        <w:rPr>
          <w:color w:val="000009"/>
          <w:sz w:val="24"/>
        </w:rPr>
        <w:t>Ніколаєнко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С.М.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Освіта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інноваційному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поступі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суспільства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С.М.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Ніколаєнко.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Знання,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2006.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207 с.</w:t>
      </w:r>
    </w:p>
    <w:p w:rsidR="009C55AE" w:rsidRDefault="00601E5F">
      <w:pPr>
        <w:pStyle w:val="a5"/>
        <w:numPr>
          <w:ilvl w:val="0"/>
          <w:numId w:val="3"/>
        </w:numPr>
        <w:tabs>
          <w:tab w:val="left" w:pos="818"/>
        </w:tabs>
        <w:ind w:left="817" w:right="140" w:hanging="341"/>
        <w:jc w:val="left"/>
        <w:rPr>
          <w:sz w:val="24"/>
        </w:rPr>
      </w:pPr>
      <w:r>
        <w:rPr>
          <w:color w:val="000009"/>
          <w:sz w:val="24"/>
        </w:rPr>
        <w:t>Модернізація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вищої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освіти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України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Болонський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процес.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Уклад.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М.Ф.</w:t>
      </w:r>
      <w:r>
        <w:rPr>
          <w:color w:val="000009"/>
          <w:spacing w:val="26"/>
          <w:sz w:val="24"/>
        </w:rPr>
        <w:t xml:space="preserve"> </w:t>
      </w:r>
      <w:proofErr w:type="spellStart"/>
      <w:r>
        <w:rPr>
          <w:color w:val="000009"/>
          <w:sz w:val="24"/>
        </w:rPr>
        <w:t>Степко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Я.Я.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Болюбаш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К.М.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Лемківський,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Ю.В.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Сухарніков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К.: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Узд.,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2004.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9C55AE" w:rsidRDefault="009C55AE">
      <w:pPr>
        <w:pStyle w:val="a3"/>
        <w:spacing w:before="7"/>
        <w:rPr>
          <w:sz w:val="25"/>
        </w:rPr>
      </w:pPr>
    </w:p>
    <w:p w:rsidR="009C55AE" w:rsidRDefault="00601E5F">
      <w:pPr>
        <w:ind w:left="343"/>
        <w:jc w:val="center"/>
        <w:rPr>
          <w:b/>
        </w:rPr>
      </w:pPr>
      <w:r>
        <w:rPr>
          <w:b/>
        </w:rPr>
        <w:t>Допоміжна</w:t>
      </w:r>
    </w:p>
    <w:p w:rsidR="009C55AE" w:rsidRDefault="009C55AE">
      <w:pPr>
        <w:pStyle w:val="a3"/>
        <w:rPr>
          <w:b/>
        </w:rPr>
      </w:pPr>
    </w:p>
    <w:p w:rsidR="009C55AE" w:rsidRDefault="009C55AE">
      <w:pPr>
        <w:pStyle w:val="a3"/>
        <w:spacing w:before="7"/>
        <w:rPr>
          <w:b/>
          <w:sz w:val="29"/>
        </w:rPr>
      </w:pPr>
    </w:p>
    <w:p w:rsidR="009C55AE" w:rsidRDefault="00601E5F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right="135"/>
      </w:pPr>
      <w:proofErr w:type="spellStart"/>
      <w:r>
        <w:t>Dictionnaire</w:t>
      </w:r>
      <w:proofErr w:type="spellEnd"/>
      <w:r>
        <w:rPr>
          <w:spacing w:val="23"/>
        </w:rPr>
        <w:t xml:space="preserve"> </w:t>
      </w:r>
      <w:proofErr w:type="spellStart"/>
      <w:r>
        <w:t>de</w:t>
      </w:r>
      <w:proofErr w:type="spellEnd"/>
      <w:r>
        <w:rPr>
          <w:spacing w:val="23"/>
        </w:rPr>
        <w:t xml:space="preserve"> </w:t>
      </w:r>
      <w:proofErr w:type="spellStart"/>
      <w:r>
        <w:t>didactique</w:t>
      </w:r>
      <w:proofErr w:type="spellEnd"/>
      <w:r>
        <w:rPr>
          <w:spacing w:val="21"/>
        </w:rPr>
        <w:t xml:space="preserve"> </w:t>
      </w:r>
      <w:proofErr w:type="spellStart"/>
      <w:r>
        <w:t>du</w:t>
      </w:r>
      <w:proofErr w:type="spellEnd"/>
      <w:r>
        <w:rPr>
          <w:spacing w:val="25"/>
        </w:rPr>
        <w:t xml:space="preserve"> </w:t>
      </w:r>
      <w:proofErr w:type="spellStart"/>
      <w:r>
        <w:t>français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langue</w:t>
      </w:r>
      <w:proofErr w:type="spellEnd"/>
      <w:r>
        <w:rPr>
          <w:spacing w:val="23"/>
        </w:rPr>
        <w:t xml:space="preserve"> </w:t>
      </w:r>
      <w:proofErr w:type="spellStart"/>
      <w:r>
        <w:t>étrangère</w:t>
      </w:r>
      <w:proofErr w:type="spellEnd"/>
      <w:r>
        <w:rPr>
          <w:spacing w:val="23"/>
        </w:rPr>
        <w:t xml:space="preserve"> </w:t>
      </w:r>
      <w:proofErr w:type="spellStart"/>
      <w:r>
        <w:t>et</w:t>
      </w:r>
      <w:proofErr w:type="spellEnd"/>
      <w:r>
        <w:rPr>
          <w:spacing w:val="23"/>
        </w:rPr>
        <w:t xml:space="preserve"> </w:t>
      </w:r>
      <w:proofErr w:type="spellStart"/>
      <w:r>
        <w:t>seconde</w:t>
      </w:r>
      <w:proofErr w:type="spellEnd"/>
      <w:r>
        <w:t>)</w:t>
      </w:r>
      <w:r>
        <w:rPr>
          <w:spacing w:val="24"/>
        </w:rPr>
        <w:t xml:space="preserve"> </w:t>
      </w:r>
      <w:proofErr w:type="spellStart"/>
      <w:r>
        <w:t>sous</w:t>
      </w:r>
      <w:proofErr w:type="spellEnd"/>
      <w:r>
        <w:rPr>
          <w:spacing w:val="23"/>
        </w:rPr>
        <w:t xml:space="preserve"> </w:t>
      </w:r>
      <w:proofErr w:type="spellStart"/>
      <w:r>
        <w:t>la</w:t>
      </w:r>
      <w:proofErr w:type="spellEnd"/>
      <w:r>
        <w:rPr>
          <w:spacing w:val="23"/>
        </w:rPr>
        <w:t xml:space="preserve"> </w:t>
      </w:r>
      <w:proofErr w:type="spellStart"/>
      <w:r>
        <w:t>direction</w:t>
      </w:r>
      <w:proofErr w:type="spellEnd"/>
      <w:r>
        <w:rPr>
          <w:spacing w:val="23"/>
        </w:rPr>
        <w:t xml:space="preserve"> </w:t>
      </w:r>
      <w:proofErr w:type="spellStart"/>
      <w:r>
        <w:t>de</w:t>
      </w:r>
      <w:proofErr w:type="spellEnd"/>
      <w:r>
        <w:rPr>
          <w:spacing w:val="20"/>
        </w:rPr>
        <w:t xml:space="preserve"> </w:t>
      </w:r>
      <w:r>
        <w:t>Jean-Pierre</w:t>
      </w:r>
      <w:r>
        <w:rPr>
          <w:spacing w:val="23"/>
        </w:rPr>
        <w:t xml:space="preserve"> </w:t>
      </w:r>
      <w:proofErr w:type="spellStart"/>
      <w:r>
        <w:t>Cuq</w:t>
      </w:r>
      <w:proofErr w:type="spellEnd"/>
      <w:r>
        <w:t>.</w:t>
      </w:r>
      <w:r>
        <w:rPr>
          <w:spacing w:val="20"/>
        </w:rPr>
        <w:t xml:space="preserve"> </w:t>
      </w:r>
      <w:r>
        <w:t>–</w:t>
      </w:r>
      <w:r>
        <w:rPr>
          <w:spacing w:val="-52"/>
        </w:rPr>
        <w:t xml:space="preserve"> </w:t>
      </w:r>
      <w:proofErr w:type="spellStart"/>
      <w:r>
        <w:t>Paris</w:t>
      </w:r>
      <w:proofErr w:type="spellEnd"/>
      <w:r>
        <w:t xml:space="preserve">: </w:t>
      </w:r>
      <w:proofErr w:type="spellStart"/>
      <w:r>
        <w:t>Cle</w:t>
      </w:r>
      <w:proofErr w:type="spellEnd"/>
      <w:r>
        <w:rPr>
          <w:spacing w:val="-2"/>
        </w:rPr>
        <w:t xml:space="preserve"> </w:t>
      </w:r>
      <w:proofErr w:type="spellStart"/>
      <w:r>
        <w:t>international</w:t>
      </w:r>
      <w:proofErr w:type="spellEnd"/>
      <w:r>
        <w:t>. 2003.</w:t>
      </w:r>
    </w:p>
    <w:p w:rsidR="009C55AE" w:rsidRDefault="00601E5F">
      <w:pPr>
        <w:pStyle w:val="a5"/>
        <w:numPr>
          <w:ilvl w:val="0"/>
          <w:numId w:val="2"/>
        </w:numPr>
        <w:tabs>
          <w:tab w:val="left" w:pos="477"/>
        </w:tabs>
        <w:spacing w:line="278" w:lineRule="auto"/>
        <w:ind w:right="137"/>
      </w:pPr>
      <w:proofErr w:type="spellStart"/>
      <w:r>
        <w:t>Guide</w:t>
      </w:r>
      <w:proofErr w:type="spellEnd"/>
      <w:r>
        <w:rPr>
          <w:spacing w:val="29"/>
        </w:rPr>
        <w:t xml:space="preserve"> </w:t>
      </w:r>
      <w:proofErr w:type="spellStart"/>
      <w:r>
        <w:t>du</w:t>
      </w:r>
      <w:proofErr w:type="spellEnd"/>
      <w:r>
        <w:rPr>
          <w:spacing w:val="27"/>
        </w:rPr>
        <w:t xml:space="preserve"> </w:t>
      </w:r>
      <w:proofErr w:type="spellStart"/>
      <w:r>
        <w:t>formateur</w:t>
      </w:r>
      <w:proofErr w:type="spellEnd"/>
      <w:r>
        <w:rPr>
          <w:spacing w:val="29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30"/>
        </w:rPr>
        <w:t xml:space="preserve"> </w:t>
      </w:r>
      <w:proofErr w:type="spellStart"/>
      <w:r>
        <w:t>pluriannuel</w:t>
      </w:r>
      <w:proofErr w:type="spellEnd"/>
      <w:r>
        <w:rPr>
          <w:spacing w:val="28"/>
        </w:rPr>
        <w:t xml:space="preserve"> </w:t>
      </w:r>
      <w:proofErr w:type="spellStart"/>
      <w:r>
        <w:t>de</w:t>
      </w:r>
      <w:proofErr w:type="spellEnd"/>
      <w:r>
        <w:rPr>
          <w:spacing w:val="29"/>
        </w:rPr>
        <w:t xml:space="preserve"> </w:t>
      </w:r>
      <w:proofErr w:type="spellStart"/>
      <w:r>
        <w:t>formation</w:t>
      </w:r>
      <w:proofErr w:type="spellEnd"/>
      <w:r>
        <w:rPr>
          <w:spacing w:val="30"/>
        </w:rPr>
        <w:t xml:space="preserve"> </w:t>
      </w:r>
      <w:proofErr w:type="spellStart"/>
      <w:r>
        <w:t>continue</w:t>
      </w:r>
      <w:proofErr w:type="spellEnd"/>
      <w:r>
        <w:rPr>
          <w:spacing w:val="29"/>
        </w:rPr>
        <w:t xml:space="preserve"> </w:t>
      </w:r>
      <w:proofErr w:type="spellStart"/>
      <w:r>
        <w:t>des</w:t>
      </w:r>
      <w:proofErr w:type="spellEnd"/>
      <w:r>
        <w:rPr>
          <w:spacing w:val="30"/>
        </w:rPr>
        <w:t xml:space="preserve"> </w:t>
      </w:r>
      <w:proofErr w:type="spellStart"/>
      <w:r>
        <w:t>professeurs</w:t>
      </w:r>
      <w:proofErr w:type="spellEnd"/>
      <w:r>
        <w:rPr>
          <w:spacing w:val="30"/>
        </w:rPr>
        <w:t xml:space="preserve"> </w:t>
      </w:r>
      <w:proofErr w:type="spellStart"/>
      <w:r>
        <w:t>de</w:t>
      </w:r>
      <w:proofErr w:type="spellEnd"/>
      <w:r>
        <w:rPr>
          <w:spacing w:val="29"/>
        </w:rPr>
        <w:t xml:space="preserve"> </w:t>
      </w:r>
      <w:proofErr w:type="spellStart"/>
      <w:r>
        <w:t>français</w:t>
      </w:r>
      <w:proofErr w:type="spellEnd"/>
      <w:r>
        <w:t>)</w:t>
      </w:r>
      <w:r>
        <w:rPr>
          <w:spacing w:val="31"/>
        </w:rPr>
        <w:t xml:space="preserve"> </w:t>
      </w:r>
      <w:r>
        <w:t>2003-2005</w:t>
      </w:r>
      <w:r>
        <w:rPr>
          <w:spacing w:val="-52"/>
        </w:rPr>
        <w:t xml:space="preserve"> </w:t>
      </w:r>
      <w:r>
        <w:t>CIEP.</w:t>
      </w:r>
    </w:p>
    <w:p w:rsidR="009C55AE" w:rsidRDefault="009C55AE">
      <w:pPr>
        <w:pStyle w:val="a3"/>
      </w:pPr>
    </w:p>
    <w:p w:rsidR="009C55AE" w:rsidRDefault="009C55AE">
      <w:pPr>
        <w:pStyle w:val="a3"/>
      </w:pPr>
    </w:p>
    <w:p w:rsidR="009C55AE" w:rsidRDefault="009C55AE">
      <w:pPr>
        <w:pStyle w:val="a3"/>
        <w:spacing w:before="1"/>
      </w:pPr>
    </w:p>
    <w:p w:rsidR="009C55AE" w:rsidRDefault="00601E5F">
      <w:pPr>
        <w:pStyle w:val="Heading3"/>
        <w:ind w:left="4398"/>
      </w:pPr>
      <w:r>
        <w:t>14.</w:t>
      </w:r>
      <w:r>
        <w:rPr>
          <w:spacing w:val="-3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ресурси</w:t>
      </w:r>
    </w:p>
    <w:p w:rsidR="009C55AE" w:rsidRDefault="009C55AE">
      <w:pPr>
        <w:pStyle w:val="a3"/>
        <w:spacing w:before="6"/>
        <w:rPr>
          <w:b/>
          <w:i/>
          <w:sz w:val="23"/>
        </w:rPr>
      </w:pPr>
    </w:p>
    <w:p w:rsidR="009C55AE" w:rsidRDefault="00EB2921">
      <w:pPr>
        <w:pStyle w:val="a5"/>
        <w:numPr>
          <w:ilvl w:val="1"/>
          <w:numId w:val="2"/>
        </w:numPr>
        <w:tabs>
          <w:tab w:val="left" w:pos="717"/>
        </w:tabs>
        <w:ind w:hanging="241"/>
        <w:rPr>
          <w:sz w:val="24"/>
        </w:rPr>
      </w:pPr>
      <w:hyperlink r:id="rId5">
        <w:r w:rsidR="00601E5F">
          <w:rPr>
            <w:sz w:val="24"/>
            <w:u w:val="single"/>
          </w:rPr>
          <w:t>www.lepointdufle.net</w:t>
        </w:r>
      </w:hyperlink>
    </w:p>
    <w:p w:rsidR="009C55AE" w:rsidRDefault="00EB2921">
      <w:pPr>
        <w:pStyle w:val="a5"/>
        <w:numPr>
          <w:ilvl w:val="1"/>
          <w:numId w:val="2"/>
        </w:numPr>
        <w:tabs>
          <w:tab w:val="left" w:pos="777"/>
        </w:tabs>
        <w:ind w:left="776" w:hanging="301"/>
        <w:rPr>
          <w:sz w:val="24"/>
        </w:rPr>
      </w:pPr>
      <w:hyperlink r:id="rId6">
        <w:r w:rsidR="00601E5F">
          <w:rPr>
            <w:sz w:val="24"/>
            <w:u w:val="single"/>
          </w:rPr>
          <w:t>www.edufle.net</w:t>
        </w:r>
      </w:hyperlink>
    </w:p>
    <w:p w:rsidR="009C55AE" w:rsidRDefault="00EB2921">
      <w:pPr>
        <w:pStyle w:val="a5"/>
        <w:numPr>
          <w:ilvl w:val="1"/>
          <w:numId w:val="2"/>
        </w:numPr>
        <w:tabs>
          <w:tab w:val="left" w:pos="777"/>
        </w:tabs>
        <w:ind w:left="776" w:hanging="301"/>
        <w:rPr>
          <w:sz w:val="24"/>
        </w:rPr>
      </w:pPr>
      <w:hyperlink r:id="rId7">
        <w:r w:rsidR="00601E5F">
          <w:rPr>
            <w:sz w:val="24"/>
            <w:u w:val="single"/>
          </w:rPr>
          <w:t>www.unige.ch/fapse</w:t>
        </w:r>
      </w:hyperlink>
    </w:p>
    <w:p w:rsidR="009C55AE" w:rsidRDefault="00EB2921">
      <w:pPr>
        <w:pStyle w:val="a5"/>
        <w:numPr>
          <w:ilvl w:val="1"/>
          <w:numId w:val="2"/>
        </w:numPr>
        <w:tabs>
          <w:tab w:val="left" w:pos="777"/>
        </w:tabs>
        <w:spacing w:before="1"/>
        <w:ind w:left="476" w:right="345" w:firstLine="0"/>
        <w:rPr>
          <w:sz w:val="24"/>
        </w:rPr>
      </w:pPr>
      <w:hyperlink r:id="rId8">
        <w:r w:rsidR="00601E5F">
          <w:rPr>
            <w:sz w:val="24"/>
            <w:u w:val="single"/>
          </w:rPr>
          <w:t>http://library.tup.km.ua/inf_res/bibliogr/hi_sc/2006/met_vyk_inoz.htm</w:t>
        </w:r>
      </w:hyperlink>
      <w:r w:rsidR="00601E5F">
        <w:rPr>
          <w:spacing w:val="1"/>
          <w:sz w:val="24"/>
        </w:rPr>
        <w:t xml:space="preserve"> </w:t>
      </w:r>
      <w:r w:rsidR="00601E5F">
        <w:rPr>
          <w:spacing w:val="-1"/>
          <w:sz w:val="24"/>
        </w:rPr>
        <w:t>5.</w:t>
      </w:r>
      <w:hyperlink r:id="rId9">
        <w:r w:rsidR="00601E5F">
          <w:rPr>
            <w:spacing w:val="-1"/>
            <w:sz w:val="24"/>
            <w:u w:val="single"/>
          </w:rPr>
          <w:t>http://www.duep.edu/section/science/chairs/applied-linguistics-and-methods-of-foreign-language-</w:t>
        </w:r>
      </w:hyperlink>
      <w:r w:rsidR="00601E5F">
        <w:rPr>
          <w:sz w:val="24"/>
        </w:rPr>
        <w:t xml:space="preserve"> </w:t>
      </w:r>
      <w:hyperlink r:id="rId10">
        <w:proofErr w:type="spellStart"/>
        <w:r w:rsidR="00601E5F">
          <w:rPr>
            <w:sz w:val="24"/>
            <w:u w:val="single"/>
          </w:rPr>
          <w:t>study</w:t>
        </w:r>
        <w:proofErr w:type="spellEnd"/>
        <w:r w:rsidR="00601E5F">
          <w:rPr>
            <w:sz w:val="24"/>
            <w:u w:val="single"/>
          </w:rPr>
          <w:t>/uk.html</w:t>
        </w:r>
      </w:hyperlink>
    </w:p>
    <w:p w:rsidR="009C55AE" w:rsidRDefault="00EB2921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1">
        <w:r w:rsidR="00601E5F">
          <w:rPr>
            <w:sz w:val="24"/>
            <w:u w:val="single"/>
          </w:rPr>
          <w:t>http://www.fle.fr/</w:t>
        </w:r>
      </w:hyperlink>
    </w:p>
    <w:p w:rsidR="009C55AE" w:rsidRDefault="00EB2921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2">
        <w:r w:rsidR="00601E5F">
          <w:rPr>
            <w:sz w:val="24"/>
            <w:u w:val="single"/>
          </w:rPr>
          <w:t>http://www.fdlm.org/</w:t>
        </w:r>
      </w:hyperlink>
    </w:p>
    <w:p w:rsidR="009C55AE" w:rsidRDefault="00EB2921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3">
        <w:r w:rsidR="00601E5F">
          <w:rPr>
            <w:sz w:val="24"/>
            <w:u w:val="single"/>
          </w:rPr>
          <w:t>http://www.ciep.fr/</w:t>
        </w:r>
      </w:hyperlink>
    </w:p>
    <w:sectPr w:rsidR="009C55AE" w:rsidSect="009C55AE">
      <w:pgSz w:w="11910" w:h="16840"/>
      <w:pgMar w:top="760" w:right="54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32B"/>
    <w:multiLevelType w:val="hybridMultilevel"/>
    <w:tmpl w:val="4B12623A"/>
    <w:lvl w:ilvl="0" w:tplc="E64CABF8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E6D7A8">
      <w:start w:val="1"/>
      <w:numFmt w:val="decimal"/>
      <w:lvlText w:val="%2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510ABB4">
      <w:numFmt w:val="bullet"/>
      <w:lvlText w:val="•"/>
      <w:lvlJc w:val="left"/>
      <w:pPr>
        <w:ind w:left="4760" w:hanging="240"/>
      </w:pPr>
      <w:rPr>
        <w:rFonts w:hint="default"/>
        <w:lang w:val="uk-UA" w:eastAsia="en-US" w:bidi="ar-SA"/>
      </w:rPr>
    </w:lvl>
    <w:lvl w:ilvl="3" w:tplc="842626EC">
      <w:numFmt w:val="bullet"/>
      <w:lvlText w:val="•"/>
      <w:lvlJc w:val="left"/>
      <w:pPr>
        <w:ind w:left="5468" w:hanging="240"/>
      </w:pPr>
      <w:rPr>
        <w:rFonts w:hint="default"/>
        <w:lang w:val="uk-UA" w:eastAsia="en-US" w:bidi="ar-SA"/>
      </w:rPr>
    </w:lvl>
    <w:lvl w:ilvl="4" w:tplc="6E74CD4C">
      <w:numFmt w:val="bullet"/>
      <w:lvlText w:val="•"/>
      <w:lvlJc w:val="left"/>
      <w:pPr>
        <w:ind w:left="6176" w:hanging="240"/>
      </w:pPr>
      <w:rPr>
        <w:rFonts w:hint="default"/>
        <w:lang w:val="uk-UA" w:eastAsia="en-US" w:bidi="ar-SA"/>
      </w:rPr>
    </w:lvl>
    <w:lvl w:ilvl="5" w:tplc="52EA56F2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6" w:tplc="ECBCA502">
      <w:numFmt w:val="bullet"/>
      <w:lvlText w:val="•"/>
      <w:lvlJc w:val="left"/>
      <w:pPr>
        <w:ind w:left="7593" w:hanging="240"/>
      </w:pPr>
      <w:rPr>
        <w:rFonts w:hint="default"/>
        <w:lang w:val="uk-UA" w:eastAsia="en-US" w:bidi="ar-SA"/>
      </w:rPr>
    </w:lvl>
    <w:lvl w:ilvl="7" w:tplc="CF5EEB00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  <w:lvl w:ilvl="8" w:tplc="DE1EA16A">
      <w:numFmt w:val="bullet"/>
      <w:lvlText w:val="•"/>
      <w:lvlJc w:val="left"/>
      <w:pPr>
        <w:ind w:left="9009" w:hanging="240"/>
      </w:pPr>
      <w:rPr>
        <w:rFonts w:hint="default"/>
        <w:lang w:val="uk-UA" w:eastAsia="en-US" w:bidi="ar-SA"/>
      </w:rPr>
    </w:lvl>
  </w:abstractNum>
  <w:abstractNum w:abstractNumId="1">
    <w:nsid w:val="0886375F"/>
    <w:multiLevelType w:val="hybridMultilevel"/>
    <w:tmpl w:val="FAE6D5AA"/>
    <w:lvl w:ilvl="0" w:tplc="8BA251C8">
      <w:start w:val="1"/>
      <w:numFmt w:val="decimal"/>
      <w:lvlText w:val="%1."/>
      <w:lvlJc w:val="left"/>
      <w:pPr>
        <w:ind w:left="1042" w:hanging="207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20682D0">
      <w:start w:val="4"/>
      <w:numFmt w:val="decimal"/>
      <w:lvlText w:val="%2."/>
      <w:lvlJc w:val="left"/>
      <w:pPr>
        <w:ind w:left="399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CEA05BE2">
      <w:start w:val="6"/>
      <w:numFmt w:val="decimal"/>
      <w:lvlText w:val="%3."/>
      <w:lvlJc w:val="left"/>
      <w:pPr>
        <w:ind w:left="408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7156598E">
      <w:start w:val="8"/>
      <w:numFmt w:val="decimal"/>
      <w:lvlText w:val="%4."/>
      <w:lvlJc w:val="left"/>
      <w:pPr>
        <w:ind w:left="47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4" w:tplc="FB78BA88">
      <w:numFmt w:val="bullet"/>
      <w:lvlText w:val="•"/>
      <w:lvlJc w:val="left"/>
      <w:pPr>
        <w:ind w:left="5552" w:hanging="240"/>
      </w:pPr>
      <w:rPr>
        <w:rFonts w:hint="default"/>
        <w:lang w:val="uk-UA" w:eastAsia="en-US" w:bidi="ar-SA"/>
      </w:rPr>
    </w:lvl>
    <w:lvl w:ilvl="5" w:tplc="94A04946">
      <w:numFmt w:val="bullet"/>
      <w:lvlText w:val="•"/>
      <w:lvlJc w:val="left"/>
      <w:pPr>
        <w:ind w:left="6364" w:hanging="240"/>
      </w:pPr>
      <w:rPr>
        <w:rFonts w:hint="default"/>
        <w:lang w:val="uk-UA" w:eastAsia="en-US" w:bidi="ar-SA"/>
      </w:rPr>
    </w:lvl>
    <w:lvl w:ilvl="6" w:tplc="64DCD300">
      <w:numFmt w:val="bullet"/>
      <w:lvlText w:val="•"/>
      <w:lvlJc w:val="left"/>
      <w:pPr>
        <w:ind w:left="7177" w:hanging="240"/>
      </w:pPr>
      <w:rPr>
        <w:rFonts w:hint="default"/>
        <w:lang w:val="uk-UA" w:eastAsia="en-US" w:bidi="ar-SA"/>
      </w:rPr>
    </w:lvl>
    <w:lvl w:ilvl="7" w:tplc="3C840F18">
      <w:numFmt w:val="bullet"/>
      <w:lvlText w:val="•"/>
      <w:lvlJc w:val="left"/>
      <w:pPr>
        <w:ind w:left="7989" w:hanging="240"/>
      </w:pPr>
      <w:rPr>
        <w:rFonts w:hint="default"/>
        <w:lang w:val="uk-UA" w:eastAsia="en-US" w:bidi="ar-SA"/>
      </w:rPr>
    </w:lvl>
    <w:lvl w:ilvl="8" w:tplc="8CEA90A6">
      <w:numFmt w:val="bullet"/>
      <w:lvlText w:val="•"/>
      <w:lvlJc w:val="left"/>
      <w:pPr>
        <w:ind w:left="8801" w:hanging="240"/>
      </w:pPr>
      <w:rPr>
        <w:rFonts w:hint="default"/>
        <w:lang w:val="uk-UA" w:eastAsia="en-US" w:bidi="ar-SA"/>
      </w:rPr>
    </w:lvl>
  </w:abstractNum>
  <w:abstractNum w:abstractNumId="2">
    <w:nsid w:val="6C704DED"/>
    <w:multiLevelType w:val="hybridMultilevel"/>
    <w:tmpl w:val="6728DFBC"/>
    <w:lvl w:ilvl="0" w:tplc="EA3ECC1A">
      <w:start w:val="5"/>
      <w:numFmt w:val="decimal"/>
      <w:lvlText w:val="%1."/>
      <w:lvlJc w:val="left"/>
      <w:pPr>
        <w:ind w:left="476" w:hanging="18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1DCF6A0">
      <w:numFmt w:val="bullet"/>
      <w:lvlText w:val="•"/>
      <w:lvlJc w:val="left"/>
      <w:pPr>
        <w:ind w:left="1474" w:hanging="181"/>
      </w:pPr>
      <w:rPr>
        <w:rFonts w:hint="default"/>
        <w:lang w:val="uk-UA" w:eastAsia="en-US" w:bidi="ar-SA"/>
      </w:rPr>
    </w:lvl>
    <w:lvl w:ilvl="2" w:tplc="19AEA2E6">
      <w:numFmt w:val="bullet"/>
      <w:lvlText w:val="•"/>
      <w:lvlJc w:val="left"/>
      <w:pPr>
        <w:ind w:left="2469" w:hanging="181"/>
      </w:pPr>
      <w:rPr>
        <w:rFonts w:hint="default"/>
        <w:lang w:val="uk-UA" w:eastAsia="en-US" w:bidi="ar-SA"/>
      </w:rPr>
    </w:lvl>
    <w:lvl w:ilvl="3" w:tplc="D87E188A">
      <w:numFmt w:val="bullet"/>
      <w:lvlText w:val="•"/>
      <w:lvlJc w:val="left"/>
      <w:pPr>
        <w:ind w:left="3463" w:hanging="181"/>
      </w:pPr>
      <w:rPr>
        <w:rFonts w:hint="default"/>
        <w:lang w:val="uk-UA" w:eastAsia="en-US" w:bidi="ar-SA"/>
      </w:rPr>
    </w:lvl>
    <w:lvl w:ilvl="4" w:tplc="D8D4F2C2">
      <w:numFmt w:val="bullet"/>
      <w:lvlText w:val="•"/>
      <w:lvlJc w:val="left"/>
      <w:pPr>
        <w:ind w:left="4458" w:hanging="181"/>
      </w:pPr>
      <w:rPr>
        <w:rFonts w:hint="default"/>
        <w:lang w:val="uk-UA" w:eastAsia="en-US" w:bidi="ar-SA"/>
      </w:rPr>
    </w:lvl>
    <w:lvl w:ilvl="5" w:tplc="B2D4E1D0">
      <w:numFmt w:val="bullet"/>
      <w:lvlText w:val="•"/>
      <w:lvlJc w:val="left"/>
      <w:pPr>
        <w:ind w:left="5453" w:hanging="181"/>
      </w:pPr>
      <w:rPr>
        <w:rFonts w:hint="default"/>
        <w:lang w:val="uk-UA" w:eastAsia="en-US" w:bidi="ar-SA"/>
      </w:rPr>
    </w:lvl>
    <w:lvl w:ilvl="6" w:tplc="A9688F8E">
      <w:numFmt w:val="bullet"/>
      <w:lvlText w:val="•"/>
      <w:lvlJc w:val="left"/>
      <w:pPr>
        <w:ind w:left="6447" w:hanging="181"/>
      </w:pPr>
      <w:rPr>
        <w:rFonts w:hint="default"/>
        <w:lang w:val="uk-UA" w:eastAsia="en-US" w:bidi="ar-SA"/>
      </w:rPr>
    </w:lvl>
    <w:lvl w:ilvl="7" w:tplc="C98229AC">
      <w:numFmt w:val="bullet"/>
      <w:lvlText w:val="•"/>
      <w:lvlJc w:val="left"/>
      <w:pPr>
        <w:ind w:left="7442" w:hanging="181"/>
      </w:pPr>
      <w:rPr>
        <w:rFonts w:hint="default"/>
        <w:lang w:val="uk-UA" w:eastAsia="en-US" w:bidi="ar-SA"/>
      </w:rPr>
    </w:lvl>
    <w:lvl w:ilvl="8" w:tplc="F8C68000">
      <w:numFmt w:val="bullet"/>
      <w:lvlText w:val="•"/>
      <w:lvlJc w:val="left"/>
      <w:pPr>
        <w:ind w:left="8437" w:hanging="181"/>
      </w:pPr>
      <w:rPr>
        <w:rFonts w:hint="default"/>
        <w:lang w:val="uk-UA" w:eastAsia="en-US" w:bidi="ar-SA"/>
      </w:rPr>
    </w:lvl>
  </w:abstractNum>
  <w:abstractNum w:abstractNumId="3">
    <w:nsid w:val="76085FF1"/>
    <w:multiLevelType w:val="hybridMultilevel"/>
    <w:tmpl w:val="101ED4D8"/>
    <w:lvl w:ilvl="0" w:tplc="140A0FD8">
      <w:start w:val="6"/>
      <w:numFmt w:val="decimal"/>
      <w:lvlText w:val="%1."/>
      <w:lvlJc w:val="left"/>
      <w:pPr>
        <w:ind w:left="77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FE5B60">
      <w:numFmt w:val="bullet"/>
      <w:lvlText w:val="•"/>
      <w:lvlJc w:val="left"/>
      <w:pPr>
        <w:ind w:left="1744" w:hanging="300"/>
      </w:pPr>
      <w:rPr>
        <w:rFonts w:hint="default"/>
        <w:lang w:val="uk-UA" w:eastAsia="en-US" w:bidi="ar-SA"/>
      </w:rPr>
    </w:lvl>
    <w:lvl w:ilvl="2" w:tplc="0F8833CE">
      <w:numFmt w:val="bullet"/>
      <w:lvlText w:val="•"/>
      <w:lvlJc w:val="left"/>
      <w:pPr>
        <w:ind w:left="2709" w:hanging="300"/>
      </w:pPr>
      <w:rPr>
        <w:rFonts w:hint="default"/>
        <w:lang w:val="uk-UA" w:eastAsia="en-US" w:bidi="ar-SA"/>
      </w:rPr>
    </w:lvl>
    <w:lvl w:ilvl="3" w:tplc="B80293FC">
      <w:numFmt w:val="bullet"/>
      <w:lvlText w:val="•"/>
      <w:lvlJc w:val="left"/>
      <w:pPr>
        <w:ind w:left="3673" w:hanging="300"/>
      </w:pPr>
      <w:rPr>
        <w:rFonts w:hint="default"/>
        <w:lang w:val="uk-UA" w:eastAsia="en-US" w:bidi="ar-SA"/>
      </w:rPr>
    </w:lvl>
    <w:lvl w:ilvl="4" w:tplc="C65C3F76">
      <w:numFmt w:val="bullet"/>
      <w:lvlText w:val="•"/>
      <w:lvlJc w:val="left"/>
      <w:pPr>
        <w:ind w:left="4638" w:hanging="300"/>
      </w:pPr>
      <w:rPr>
        <w:rFonts w:hint="default"/>
        <w:lang w:val="uk-UA" w:eastAsia="en-US" w:bidi="ar-SA"/>
      </w:rPr>
    </w:lvl>
    <w:lvl w:ilvl="5" w:tplc="DDF2499E">
      <w:numFmt w:val="bullet"/>
      <w:lvlText w:val="•"/>
      <w:lvlJc w:val="left"/>
      <w:pPr>
        <w:ind w:left="5603" w:hanging="300"/>
      </w:pPr>
      <w:rPr>
        <w:rFonts w:hint="default"/>
        <w:lang w:val="uk-UA" w:eastAsia="en-US" w:bidi="ar-SA"/>
      </w:rPr>
    </w:lvl>
    <w:lvl w:ilvl="6" w:tplc="841E17C4">
      <w:numFmt w:val="bullet"/>
      <w:lvlText w:val="•"/>
      <w:lvlJc w:val="left"/>
      <w:pPr>
        <w:ind w:left="6567" w:hanging="300"/>
      </w:pPr>
      <w:rPr>
        <w:rFonts w:hint="default"/>
        <w:lang w:val="uk-UA" w:eastAsia="en-US" w:bidi="ar-SA"/>
      </w:rPr>
    </w:lvl>
    <w:lvl w:ilvl="7" w:tplc="01C64D16">
      <w:numFmt w:val="bullet"/>
      <w:lvlText w:val="•"/>
      <w:lvlJc w:val="left"/>
      <w:pPr>
        <w:ind w:left="7532" w:hanging="300"/>
      </w:pPr>
      <w:rPr>
        <w:rFonts w:hint="default"/>
        <w:lang w:val="uk-UA" w:eastAsia="en-US" w:bidi="ar-SA"/>
      </w:rPr>
    </w:lvl>
    <w:lvl w:ilvl="8" w:tplc="D8C47230">
      <w:numFmt w:val="bullet"/>
      <w:lvlText w:val="•"/>
      <w:lvlJc w:val="left"/>
      <w:pPr>
        <w:ind w:left="8497" w:hanging="300"/>
      </w:pPr>
      <w:rPr>
        <w:rFonts w:hint="default"/>
        <w:lang w:val="uk-UA" w:eastAsia="en-US" w:bidi="ar-SA"/>
      </w:rPr>
    </w:lvl>
  </w:abstractNum>
  <w:abstractNum w:abstractNumId="4">
    <w:nsid w:val="76AB3FA4"/>
    <w:multiLevelType w:val="hybridMultilevel"/>
    <w:tmpl w:val="50EAAC38"/>
    <w:lvl w:ilvl="0" w:tplc="61C0631C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F48650">
      <w:start w:val="1"/>
      <w:numFmt w:val="decimal"/>
      <w:lvlText w:val="%2."/>
      <w:lvlJc w:val="left"/>
      <w:pPr>
        <w:ind w:left="476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AA67756">
      <w:numFmt w:val="bullet"/>
      <w:lvlText w:val="•"/>
      <w:lvlJc w:val="left"/>
      <w:pPr>
        <w:ind w:left="5105" w:hanging="322"/>
      </w:pPr>
      <w:rPr>
        <w:rFonts w:hint="default"/>
        <w:lang w:val="uk-UA" w:eastAsia="en-US" w:bidi="ar-SA"/>
      </w:rPr>
    </w:lvl>
    <w:lvl w:ilvl="3" w:tplc="C3F67198">
      <w:numFmt w:val="bullet"/>
      <w:lvlText w:val="•"/>
      <w:lvlJc w:val="left"/>
      <w:pPr>
        <w:ind w:left="5770" w:hanging="322"/>
      </w:pPr>
      <w:rPr>
        <w:rFonts w:hint="default"/>
        <w:lang w:val="uk-UA" w:eastAsia="en-US" w:bidi="ar-SA"/>
      </w:rPr>
    </w:lvl>
    <w:lvl w:ilvl="4" w:tplc="6C5C98EA">
      <w:numFmt w:val="bullet"/>
      <w:lvlText w:val="•"/>
      <w:lvlJc w:val="left"/>
      <w:pPr>
        <w:ind w:left="6435" w:hanging="322"/>
      </w:pPr>
      <w:rPr>
        <w:rFonts w:hint="default"/>
        <w:lang w:val="uk-UA" w:eastAsia="en-US" w:bidi="ar-SA"/>
      </w:rPr>
    </w:lvl>
    <w:lvl w:ilvl="5" w:tplc="B86462BE">
      <w:numFmt w:val="bullet"/>
      <w:lvlText w:val="•"/>
      <w:lvlJc w:val="left"/>
      <w:pPr>
        <w:ind w:left="7100" w:hanging="322"/>
      </w:pPr>
      <w:rPr>
        <w:rFonts w:hint="default"/>
        <w:lang w:val="uk-UA" w:eastAsia="en-US" w:bidi="ar-SA"/>
      </w:rPr>
    </w:lvl>
    <w:lvl w:ilvl="6" w:tplc="9FB2FD2A">
      <w:numFmt w:val="bullet"/>
      <w:lvlText w:val="•"/>
      <w:lvlJc w:val="left"/>
      <w:pPr>
        <w:ind w:left="7765" w:hanging="322"/>
      </w:pPr>
      <w:rPr>
        <w:rFonts w:hint="default"/>
        <w:lang w:val="uk-UA" w:eastAsia="en-US" w:bidi="ar-SA"/>
      </w:rPr>
    </w:lvl>
    <w:lvl w:ilvl="7" w:tplc="C204876A">
      <w:numFmt w:val="bullet"/>
      <w:lvlText w:val="•"/>
      <w:lvlJc w:val="left"/>
      <w:pPr>
        <w:ind w:left="8430" w:hanging="322"/>
      </w:pPr>
      <w:rPr>
        <w:rFonts w:hint="default"/>
        <w:lang w:val="uk-UA" w:eastAsia="en-US" w:bidi="ar-SA"/>
      </w:rPr>
    </w:lvl>
    <w:lvl w:ilvl="8" w:tplc="4E1E42AC">
      <w:numFmt w:val="bullet"/>
      <w:lvlText w:val="•"/>
      <w:lvlJc w:val="left"/>
      <w:pPr>
        <w:ind w:left="9096" w:hanging="32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55AE"/>
    <w:rsid w:val="000128F4"/>
    <w:rsid w:val="00601E5F"/>
    <w:rsid w:val="009C55AE"/>
    <w:rsid w:val="00AB6B20"/>
    <w:rsid w:val="00E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5A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5A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55AE"/>
    <w:pPr>
      <w:spacing w:before="73"/>
      <w:ind w:left="476" w:hanging="207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55AE"/>
    <w:pPr>
      <w:spacing w:before="52"/>
      <w:ind w:left="47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C55AE"/>
    <w:pPr>
      <w:ind w:left="408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C55AE"/>
    <w:pPr>
      <w:ind w:left="3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55AE"/>
    <w:pPr>
      <w:ind w:left="476" w:hanging="301"/>
    </w:pPr>
  </w:style>
  <w:style w:type="paragraph" w:customStyle="1" w:styleId="TableParagraph">
    <w:name w:val="Table Paragraph"/>
    <w:basedOn w:val="a"/>
    <w:uiPriority w:val="1"/>
    <w:qFormat/>
    <w:rsid w:val="009C55AE"/>
  </w:style>
  <w:style w:type="paragraph" w:customStyle="1" w:styleId="1">
    <w:name w:val="Без интервала1"/>
    <w:uiPriority w:val="99"/>
    <w:rsid w:val="00AB6B20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hyperlink" Target="http://www.ci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2021-11-06T22:21:00Z</dcterms:created>
  <dcterms:modified xsi:type="dcterms:W3CDTF">2022-09-28T21:07:00Z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