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DB" w:rsidRDefault="000019DB">
      <w:pPr>
        <w:pStyle w:val="normal"/>
        <w:jc w:val="center"/>
        <w:rPr>
          <w:rFonts w:ascii="Garamond" w:eastAsia="Garamond" w:hAnsi="Garamond" w:cs="Garamond"/>
          <w:b/>
          <w:sz w:val="28"/>
          <w:szCs w:val="28"/>
        </w:rPr>
      </w:pPr>
    </w:p>
    <w:p w:rsidR="000019DB" w:rsidRDefault="00403E93">
      <w:pPr>
        <w:pStyle w:val="normal"/>
        <w:jc w:val="center"/>
      </w:pPr>
      <w:r>
        <w:rPr>
          <w:rFonts w:ascii="Garamond" w:eastAsia="Garamond" w:hAnsi="Garamond" w:cs="Garamond"/>
          <w:b/>
          <w:sz w:val="28"/>
          <w:szCs w:val="28"/>
        </w:rPr>
        <w:t>МІНІСТЕРСТВО ОСВІТИ І НАУКИ УКРАЇНИ</w:t>
      </w:r>
    </w:p>
    <w:p w:rsidR="000019DB" w:rsidRDefault="00403E93">
      <w:pPr>
        <w:pStyle w:val="normal"/>
        <w:jc w:val="center"/>
      </w:pPr>
      <w:r>
        <w:rPr>
          <w:rFonts w:ascii="Garamond" w:eastAsia="Garamond" w:hAnsi="Garamond" w:cs="Garamond"/>
          <w:b/>
          <w:sz w:val="28"/>
          <w:szCs w:val="28"/>
        </w:rPr>
        <w:t>Львівський національний університет імені Івана Франка</w:t>
      </w:r>
    </w:p>
    <w:p w:rsidR="000019DB" w:rsidRDefault="00403E93">
      <w:pPr>
        <w:pStyle w:val="normal"/>
        <w:jc w:val="center"/>
      </w:pPr>
      <w:r>
        <w:rPr>
          <w:rFonts w:ascii="Garamond" w:eastAsia="Garamond" w:hAnsi="Garamond" w:cs="Garamond"/>
          <w:b/>
          <w:sz w:val="28"/>
          <w:szCs w:val="28"/>
        </w:rPr>
        <w:t>Факультет іноземних мов</w:t>
      </w:r>
    </w:p>
    <w:p w:rsidR="000019DB" w:rsidRDefault="00403E93">
      <w:pPr>
        <w:pStyle w:val="normal"/>
        <w:jc w:val="center"/>
      </w:pPr>
      <w:r>
        <w:rPr>
          <w:rFonts w:ascii="Garamond" w:eastAsia="Garamond" w:hAnsi="Garamond" w:cs="Garamond"/>
          <w:b/>
          <w:sz w:val="28"/>
          <w:szCs w:val="28"/>
        </w:rPr>
        <w:t>Кафедра англійської філології</w:t>
      </w:r>
    </w:p>
    <w:p w:rsidR="000019DB" w:rsidRDefault="000019DB">
      <w:pPr>
        <w:pStyle w:val="normal"/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0019DB" w:rsidRDefault="000019DB">
      <w:pPr>
        <w:pStyle w:val="normal"/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0019DB" w:rsidRDefault="000019DB">
      <w:pPr>
        <w:pStyle w:val="normal"/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0019DB" w:rsidRDefault="000019DB">
      <w:pPr>
        <w:pStyle w:val="normal"/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0019DB" w:rsidRDefault="00403E93">
      <w:pPr>
        <w:pStyle w:val="normal"/>
        <w:spacing w:line="276" w:lineRule="auto"/>
        <w:ind w:left="5245"/>
        <w:jc w:val="center"/>
      </w:pPr>
      <w:r>
        <w:rPr>
          <w:b/>
        </w:rPr>
        <w:t>Затверджено</w:t>
      </w:r>
    </w:p>
    <w:p w:rsidR="000019DB" w:rsidRDefault="00403E93">
      <w:pPr>
        <w:pStyle w:val="normal"/>
        <w:spacing w:line="276" w:lineRule="auto"/>
        <w:ind w:left="5245"/>
        <w:jc w:val="both"/>
      </w:pPr>
      <w:r>
        <w:t>На засіданні кафедри англійської філології</w:t>
      </w:r>
    </w:p>
    <w:p w:rsidR="000019DB" w:rsidRDefault="00403E93">
      <w:pPr>
        <w:pStyle w:val="normal"/>
        <w:spacing w:line="276" w:lineRule="auto"/>
        <w:ind w:left="5245"/>
        <w:jc w:val="both"/>
      </w:pPr>
      <w:r>
        <w:t>факультету іноземних мов</w:t>
      </w:r>
    </w:p>
    <w:p w:rsidR="000019DB" w:rsidRDefault="00403E93">
      <w:pPr>
        <w:pStyle w:val="normal"/>
        <w:spacing w:line="276" w:lineRule="auto"/>
        <w:ind w:left="5245"/>
        <w:jc w:val="both"/>
      </w:pPr>
      <w:r>
        <w:t>Львівського національного університету імені Івана Франка</w:t>
      </w:r>
    </w:p>
    <w:p w:rsidR="000019DB" w:rsidRDefault="00CB7993">
      <w:pPr>
        <w:pStyle w:val="normal"/>
        <w:spacing w:line="276" w:lineRule="auto"/>
        <w:ind w:left="5245"/>
        <w:jc w:val="both"/>
      </w:pPr>
      <w:bookmarkStart w:id="0" w:name="_heading=h.gjdgxs" w:colFirst="0" w:colLast="0"/>
      <w:bookmarkEnd w:id="0"/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97790</wp:posOffset>
            </wp:positionV>
            <wp:extent cx="1095375" cy="33337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E93">
        <w:rPr>
          <w:color w:val="000000"/>
        </w:rPr>
        <w:t>(протокол № 6 від 03.02.2021 р.)</w:t>
      </w:r>
    </w:p>
    <w:p w:rsidR="000019DB" w:rsidRDefault="00403E93">
      <w:pPr>
        <w:pStyle w:val="normal"/>
        <w:spacing w:line="276" w:lineRule="auto"/>
        <w:ind w:left="5245"/>
      </w:pPr>
      <w:r>
        <w:t xml:space="preserve">_______________________________ </w:t>
      </w:r>
    </w:p>
    <w:p w:rsidR="000019DB" w:rsidRDefault="00403E93">
      <w:pPr>
        <w:pStyle w:val="normal"/>
        <w:spacing w:line="276" w:lineRule="auto"/>
        <w:ind w:left="5245"/>
      </w:pPr>
      <w:r>
        <w:t xml:space="preserve">Завідувач кафедри проф. </w:t>
      </w:r>
      <w:proofErr w:type="spellStart"/>
      <w:r>
        <w:t>Білинський</w:t>
      </w:r>
      <w:proofErr w:type="spellEnd"/>
      <w:r>
        <w:t xml:space="preserve"> М. Е. </w:t>
      </w:r>
    </w:p>
    <w:p w:rsidR="000019DB" w:rsidRDefault="000019DB">
      <w:pPr>
        <w:pStyle w:val="normal"/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0019DB" w:rsidRDefault="000019DB">
      <w:pPr>
        <w:pStyle w:val="normal"/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0019DB" w:rsidRDefault="00403E93">
      <w:pPr>
        <w:pStyle w:val="normal"/>
        <w:jc w:val="center"/>
      </w:pPr>
      <w:proofErr w:type="spellStart"/>
      <w:r>
        <w:rPr>
          <w:b/>
          <w:sz w:val="32"/>
          <w:szCs w:val="32"/>
        </w:rPr>
        <w:t>Силабус</w:t>
      </w:r>
      <w:proofErr w:type="spellEnd"/>
      <w:r>
        <w:rPr>
          <w:b/>
          <w:sz w:val="32"/>
          <w:szCs w:val="32"/>
        </w:rPr>
        <w:t xml:space="preserve"> з навчальної дисципліни </w:t>
      </w:r>
    </w:p>
    <w:p w:rsidR="000019DB" w:rsidRDefault="00403E93">
      <w:pPr>
        <w:pStyle w:val="normal"/>
        <w:jc w:val="center"/>
      </w:pPr>
      <w:r>
        <w:rPr>
          <w:b/>
          <w:sz w:val="28"/>
          <w:szCs w:val="28"/>
        </w:rPr>
        <w:t>ДВВ</w:t>
      </w:r>
      <w:r>
        <w:rPr>
          <w:b/>
          <w:sz w:val="32"/>
          <w:szCs w:val="32"/>
        </w:rPr>
        <w:t xml:space="preserve"> «Спеціальні дискурси: мова права »</w:t>
      </w:r>
      <w:r>
        <w:rPr>
          <w:b/>
          <w:color w:val="00000A"/>
          <w:sz w:val="32"/>
          <w:szCs w:val="32"/>
        </w:rPr>
        <w:t xml:space="preserve">, </w:t>
      </w:r>
    </w:p>
    <w:p w:rsidR="000019DB" w:rsidRDefault="00403E93">
      <w:pPr>
        <w:pStyle w:val="normal"/>
        <w:jc w:val="center"/>
      </w:pPr>
      <w:r>
        <w:rPr>
          <w:b/>
          <w:color w:val="00000A"/>
          <w:sz w:val="32"/>
          <w:szCs w:val="32"/>
        </w:rPr>
        <w:t xml:space="preserve"> </w:t>
      </w:r>
      <w:r>
        <w:rPr>
          <w:b/>
          <w:sz w:val="32"/>
          <w:szCs w:val="32"/>
        </w:rPr>
        <w:t>що викладаєть</w:t>
      </w:r>
      <w:r>
        <w:rPr>
          <w:b/>
          <w:sz w:val="32"/>
          <w:szCs w:val="32"/>
        </w:rPr>
        <w:t xml:space="preserve">ся в межах ОПП </w:t>
      </w:r>
    </w:p>
    <w:p w:rsidR="000019DB" w:rsidRDefault="00403E93">
      <w:pPr>
        <w:pStyle w:val="normal"/>
        <w:spacing w:line="276" w:lineRule="auto"/>
        <w:jc w:val="center"/>
      </w:pPr>
      <w:r>
        <w:rPr>
          <w:b/>
          <w:sz w:val="32"/>
          <w:szCs w:val="32"/>
        </w:rPr>
        <w:t xml:space="preserve">«Англійська  мова і література» </w:t>
      </w:r>
    </w:p>
    <w:p w:rsidR="000019DB" w:rsidRDefault="00403E9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A"/>
        </w:rPr>
      </w:pPr>
      <w:r>
        <w:rPr>
          <w:b/>
          <w:color w:val="000000"/>
          <w:sz w:val="28"/>
          <w:szCs w:val="28"/>
        </w:rPr>
        <w:t>першого(бакалаврського) рівня вищої освіти</w:t>
      </w:r>
    </w:p>
    <w:p w:rsidR="000019DB" w:rsidRDefault="00403E9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A"/>
        </w:rPr>
      </w:pPr>
      <w:r>
        <w:rPr>
          <w:b/>
          <w:color w:val="000000"/>
          <w:sz w:val="28"/>
          <w:szCs w:val="28"/>
        </w:rPr>
        <w:t>Спеціальність 035 Філологія</w:t>
      </w:r>
    </w:p>
    <w:p w:rsidR="000019DB" w:rsidRDefault="00403E93">
      <w:pPr>
        <w:pStyle w:val="normal"/>
        <w:jc w:val="center"/>
      </w:pPr>
      <w:r>
        <w:rPr>
          <w:b/>
          <w:sz w:val="28"/>
          <w:szCs w:val="28"/>
        </w:rPr>
        <w:t xml:space="preserve">Спеціалізація – 035.04 </w:t>
      </w:r>
    </w:p>
    <w:p w:rsidR="000019DB" w:rsidRDefault="00403E93">
      <w:pPr>
        <w:pStyle w:val="normal"/>
        <w:jc w:val="center"/>
      </w:pPr>
      <w:r>
        <w:rPr>
          <w:b/>
          <w:sz w:val="28"/>
          <w:szCs w:val="28"/>
        </w:rPr>
        <w:t>Германські мови та літератури (переклад включно)</w:t>
      </w:r>
    </w:p>
    <w:p w:rsidR="000019DB" w:rsidRDefault="000019DB">
      <w:pPr>
        <w:pStyle w:val="normal"/>
        <w:jc w:val="center"/>
        <w:rPr>
          <w:rFonts w:ascii="Garamond" w:eastAsia="Garamond" w:hAnsi="Garamond" w:cs="Garamond"/>
          <w:b/>
          <w:sz w:val="28"/>
          <w:szCs w:val="28"/>
        </w:rPr>
      </w:pPr>
    </w:p>
    <w:p w:rsidR="000019DB" w:rsidRDefault="000019DB">
      <w:pPr>
        <w:pStyle w:val="normal"/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0019DB" w:rsidRDefault="000019DB">
      <w:pPr>
        <w:pStyle w:val="normal"/>
        <w:jc w:val="right"/>
        <w:rPr>
          <w:rFonts w:ascii="Garamond" w:eastAsia="Garamond" w:hAnsi="Garamond" w:cs="Garamond"/>
          <w:b/>
          <w:sz w:val="28"/>
          <w:szCs w:val="28"/>
        </w:rPr>
      </w:pPr>
    </w:p>
    <w:p w:rsidR="000019DB" w:rsidRDefault="000019DB">
      <w:pPr>
        <w:pStyle w:val="normal"/>
        <w:jc w:val="right"/>
        <w:rPr>
          <w:rFonts w:ascii="Garamond" w:eastAsia="Garamond" w:hAnsi="Garamond" w:cs="Garamond"/>
          <w:b/>
          <w:sz w:val="28"/>
          <w:szCs w:val="28"/>
        </w:rPr>
      </w:pPr>
    </w:p>
    <w:p w:rsidR="000019DB" w:rsidRDefault="000019DB">
      <w:pPr>
        <w:pStyle w:val="normal"/>
        <w:jc w:val="center"/>
        <w:rPr>
          <w:b/>
        </w:rPr>
      </w:pPr>
    </w:p>
    <w:p w:rsidR="000019DB" w:rsidRDefault="000019DB">
      <w:pPr>
        <w:pStyle w:val="normal"/>
        <w:jc w:val="center"/>
        <w:rPr>
          <w:b/>
        </w:rPr>
      </w:pPr>
    </w:p>
    <w:p w:rsidR="000019DB" w:rsidRDefault="000019DB">
      <w:pPr>
        <w:pStyle w:val="normal"/>
        <w:jc w:val="center"/>
        <w:rPr>
          <w:b/>
        </w:rPr>
      </w:pPr>
    </w:p>
    <w:p w:rsidR="000019DB" w:rsidRDefault="000019DB">
      <w:pPr>
        <w:pStyle w:val="normal"/>
        <w:jc w:val="center"/>
        <w:rPr>
          <w:b/>
        </w:rPr>
      </w:pPr>
    </w:p>
    <w:p w:rsidR="000019DB" w:rsidRDefault="000019DB">
      <w:pPr>
        <w:pStyle w:val="normal"/>
        <w:jc w:val="center"/>
        <w:rPr>
          <w:b/>
        </w:rPr>
      </w:pPr>
    </w:p>
    <w:p w:rsidR="000019DB" w:rsidRDefault="000019DB">
      <w:pPr>
        <w:pStyle w:val="normal"/>
        <w:jc w:val="center"/>
        <w:rPr>
          <w:b/>
        </w:rPr>
      </w:pPr>
    </w:p>
    <w:p w:rsidR="000019DB" w:rsidRDefault="000019DB">
      <w:pPr>
        <w:pStyle w:val="normal"/>
        <w:jc w:val="center"/>
        <w:rPr>
          <w:b/>
        </w:rPr>
      </w:pPr>
    </w:p>
    <w:p w:rsidR="000019DB" w:rsidRDefault="000019DB">
      <w:pPr>
        <w:pStyle w:val="normal"/>
        <w:jc w:val="center"/>
        <w:rPr>
          <w:b/>
        </w:rPr>
      </w:pPr>
    </w:p>
    <w:p w:rsidR="000019DB" w:rsidRDefault="000019DB">
      <w:pPr>
        <w:pStyle w:val="normal"/>
        <w:jc w:val="center"/>
        <w:rPr>
          <w:b/>
        </w:rPr>
      </w:pPr>
    </w:p>
    <w:p w:rsidR="000019DB" w:rsidRDefault="000019DB">
      <w:pPr>
        <w:pStyle w:val="normal"/>
        <w:jc w:val="center"/>
        <w:rPr>
          <w:b/>
        </w:rPr>
      </w:pPr>
    </w:p>
    <w:p w:rsidR="000019DB" w:rsidRDefault="00403E93">
      <w:pPr>
        <w:pStyle w:val="normal"/>
        <w:jc w:val="center"/>
      </w:pPr>
      <w:r>
        <w:rPr>
          <w:b/>
        </w:rPr>
        <w:t>Львів 2021 р.</w:t>
      </w:r>
    </w:p>
    <w:p w:rsidR="000019DB" w:rsidRDefault="000019DB">
      <w:pPr>
        <w:pStyle w:val="normal"/>
        <w:jc w:val="center"/>
      </w:pPr>
    </w:p>
    <w:p w:rsidR="000019DB" w:rsidRDefault="00403E93">
      <w:pPr>
        <w:pStyle w:val="normal"/>
        <w:jc w:val="center"/>
      </w:pPr>
      <w:proofErr w:type="spellStart"/>
      <w:r>
        <w:rPr>
          <w:b/>
          <w:color w:val="000000"/>
        </w:rPr>
        <w:lastRenderedPageBreak/>
        <w:t>Силабус</w:t>
      </w:r>
      <w:proofErr w:type="spellEnd"/>
      <w:r>
        <w:rPr>
          <w:b/>
          <w:color w:val="000000"/>
        </w:rPr>
        <w:t xml:space="preserve"> курсу </w:t>
      </w:r>
      <w:proofErr w:type="spellStart"/>
      <w:r>
        <w:rPr>
          <w:b/>
          <w:color w:val="000000"/>
        </w:rPr>
        <w:t>“Спеціальні</w:t>
      </w:r>
      <w:proofErr w:type="spellEnd"/>
      <w:r>
        <w:rPr>
          <w:b/>
          <w:color w:val="000000"/>
        </w:rPr>
        <w:t xml:space="preserve"> дискурси:  Мова права “</w:t>
      </w:r>
    </w:p>
    <w:p w:rsidR="000019DB" w:rsidRDefault="00403E93">
      <w:pPr>
        <w:pStyle w:val="normal"/>
        <w:jc w:val="center"/>
      </w:pPr>
      <w:r>
        <w:rPr>
          <w:b/>
          <w:color w:val="000000"/>
        </w:rPr>
        <w:t>2020/2021 навчального року</w:t>
      </w:r>
    </w:p>
    <w:p w:rsidR="000019DB" w:rsidRDefault="000019DB">
      <w:pPr>
        <w:pStyle w:val="normal"/>
        <w:jc w:val="center"/>
        <w:rPr>
          <w:b/>
          <w:color w:val="000000"/>
        </w:rPr>
      </w:pPr>
    </w:p>
    <w:tbl>
      <w:tblPr>
        <w:tblStyle w:val="af2"/>
        <w:tblW w:w="10378" w:type="dxa"/>
        <w:tblInd w:w="0" w:type="dxa"/>
        <w:tblLayout w:type="fixed"/>
        <w:tblLook w:val="0000"/>
      </w:tblPr>
      <w:tblGrid>
        <w:gridCol w:w="2744"/>
        <w:gridCol w:w="7634"/>
      </w:tblGrid>
      <w:tr w:rsidR="000019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center"/>
            </w:pPr>
            <w:r>
              <w:rPr>
                <w:b/>
                <w:color w:val="000000"/>
              </w:rPr>
              <w:t>Назва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color w:val="000000"/>
              </w:rPr>
              <w:t xml:space="preserve">Мова права  </w:t>
            </w:r>
          </w:p>
        </w:tc>
      </w:tr>
      <w:tr w:rsidR="000019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center"/>
            </w:pPr>
            <w:r>
              <w:rPr>
                <w:b/>
                <w:color w:val="000000"/>
              </w:rPr>
              <w:t>Адреса викладання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color w:val="000000"/>
              </w:rPr>
              <w:t>Львівський національний університет імені Івана Франка, факультет іноземних мов, кафедра англійської філології, кім. 435, вул. Університетська, 1, м. Львів</w:t>
            </w:r>
          </w:p>
        </w:tc>
      </w:tr>
      <w:tr w:rsidR="000019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center"/>
            </w:pPr>
            <w:r>
              <w:rPr>
                <w:b/>
                <w:color w:val="000000"/>
              </w:rPr>
              <w:t>Факультет та кафедра, за якою закріплена дисципліна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shd w:val="clear" w:color="auto" w:fill="FFFFFF"/>
              <w:jc w:val="both"/>
            </w:pPr>
            <w:r>
              <w:rPr>
                <w:color w:val="000000"/>
              </w:rPr>
              <w:t>Кафедра англійської філології</w:t>
            </w:r>
          </w:p>
        </w:tc>
      </w:tr>
      <w:tr w:rsidR="000019DB" w:rsidRPr="00CB799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center"/>
            </w:pPr>
            <w:r>
              <w:rPr>
                <w:b/>
                <w:color w:val="000000"/>
              </w:rPr>
              <w:t>Галузь знань, ши</w:t>
            </w:r>
            <w:r>
              <w:rPr>
                <w:b/>
                <w:color w:val="000000"/>
              </w:rPr>
              <w:t>фр та назва спеціальності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spacing w:line="360" w:lineRule="auto"/>
            </w:pPr>
            <w:r>
              <w:t xml:space="preserve">галузь знань 0203 </w:t>
            </w:r>
            <w:proofErr w:type="spellStart"/>
            <w:r>
              <w:t>„Гуманітарні</w:t>
            </w:r>
            <w:proofErr w:type="spellEnd"/>
            <w:r>
              <w:t xml:space="preserve"> </w:t>
            </w:r>
            <w:proofErr w:type="spellStart"/>
            <w:r>
              <w:t>науки”</w:t>
            </w:r>
            <w:proofErr w:type="spellEnd"/>
            <w:r>
              <w:t xml:space="preserve">, напрям підготовки </w:t>
            </w:r>
            <w:r>
              <w:rPr>
                <w:u w:val="single"/>
              </w:rPr>
              <w:t xml:space="preserve">6.020303, </w:t>
            </w:r>
            <w:r>
              <w:t xml:space="preserve">Спеціалізація </w:t>
            </w:r>
            <w:r>
              <w:rPr>
                <w:b/>
              </w:rPr>
              <w:t>англійська філологія</w:t>
            </w:r>
          </w:p>
        </w:tc>
      </w:tr>
      <w:tr w:rsidR="000019DB" w:rsidRPr="00CB799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center"/>
            </w:pPr>
            <w:r>
              <w:rPr>
                <w:b/>
                <w:color w:val="000000"/>
              </w:rPr>
              <w:t>Викладачі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proofErr w:type="spellStart"/>
            <w:r>
              <w:rPr>
                <w:color w:val="000000"/>
              </w:rPr>
              <w:t>Дейчаківська</w:t>
            </w:r>
            <w:proofErr w:type="spellEnd"/>
            <w:r>
              <w:rPr>
                <w:color w:val="000000"/>
              </w:rPr>
              <w:t xml:space="preserve"> Олександра Володимирівна, кандидат філологічних наук, доцент, доцент кафедри англійської філології</w:t>
            </w:r>
          </w:p>
        </w:tc>
      </w:tr>
      <w:tr w:rsidR="000019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center"/>
            </w:pPr>
            <w:r>
              <w:rPr>
                <w:b/>
                <w:color w:val="000000"/>
              </w:rPr>
              <w:t>Контактна інформація викладачів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DB" w:rsidRDefault="000019DB">
            <w:pPr>
              <w:pStyle w:val="normal"/>
              <w:jc w:val="both"/>
              <w:rPr>
                <w:b/>
                <w:color w:val="000000"/>
              </w:rPr>
            </w:pPr>
            <w:hyperlink r:id="rId9">
              <w:r w:rsidR="00403E93">
                <w:rPr>
                  <w:color w:val="0000FF"/>
                  <w:u w:val="single"/>
                </w:rPr>
                <w:t>deychakivska@gmail.com</w:t>
              </w:r>
            </w:hyperlink>
          </w:p>
        </w:tc>
      </w:tr>
      <w:tr w:rsidR="000019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center"/>
            </w:pPr>
            <w:r>
              <w:rPr>
                <w:b/>
                <w:color w:val="000000"/>
              </w:rPr>
              <w:t>Консультації по курсу відбуваються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color w:val="000000"/>
              </w:rPr>
              <w:t>Консультації відбуваються в день проведення лекцій/практичних занять ( за попередньою домовленістю).</w:t>
            </w:r>
          </w:p>
          <w:p w:rsidR="000019DB" w:rsidRDefault="00403E93">
            <w:pPr>
              <w:pStyle w:val="normal"/>
              <w:jc w:val="both"/>
            </w:pPr>
            <w:r>
              <w:rPr>
                <w:color w:val="000000"/>
              </w:rPr>
              <w:t>За адресою: Льв</w:t>
            </w:r>
            <w:r>
              <w:rPr>
                <w:color w:val="000000"/>
              </w:rPr>
              <w:t>івський національний університет імені Івана Франка, факультет іноземних мов, кафедра англійської філології, кім. 435, вул. Університетська 1, м. Львів</w:t>
            </w:r>
          </w:p>
          <w:p w:rsidR="000019DB" w:rsidRDefault="000019DB">
            <w:pPr>
              <w:pStyle w:val="normal"/>
              <w:jc w:val="both"/>
              <w:rPr>
                <w:color w:val="000000"/>
              </w:rPr>
            </w:pPr>
          </w:p>
        </w:tc>
      </w:tr>
      <w:tr w:rsidR="000019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center"/>
            </w:pPr>
            <w:r>
              <w:rPr>
                <w:b/>
                <w:color w:val="000000"/>
              </w:rPr>
              <w:t>Інформація про курс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color w:val="000000"/>
              </w:rPr>
              <w:t>Дисципліна «Мова права» є вибірковою дисципліною зі спеціальності Філологія для ос</w:t>
            </w:r>
            <w:r>
              <w:rPr>
                <w:color w:val="000000"/>
              </w:rPr>
              <w:t xml:space="preserve">вітньої програми бакалавра, яка викладається в </w:t>
            </w:r>
            <w:r>
              <w:rPr>
                <w:b/>
              </w:rPr>
              <w:t>8</w:t>
            </w:r>
            <w:r>
              <w:rPr>
                <w:color w:val="000000"/>
              </w:rPr>
              <w:t xml:space="preserve"> семестрі в обсязі </w:t>
            </w:r>
            <w:r>
              <w:rPr>
                <w:b/>
                <w:color w:val="000000"/>
              </w:rPr>
              <w:t>3</w:t>
            </w:r>
            <w:r>
              <w:rPr>
                <w:color w:val="000000"/>
              </w:rPr>
              <w:t xml:space="preserve"> кредитів (за Європейською Кредитно-Трансферною Системою ECTS).</w:t>
            </w:r>
          </w:p>
          <w:p w:rsidR="000019DB" w:rsidRDefault="00403E93">
            <w:pPr>
              <w:pStyle w:val="normal"/>
              <w:jc w:val="both"/>
            </w:pPr>
            <w:r>
              <w:rPr>
                <w:color w:val="000000"/>
              </w:rPr>
              <w:t xml:space="preserve">____________________________. . </w:t>
            </w:r>
          </w:p>
        </w:tc>
      </w:tr>
      <w:tr w:rsidR="000019DB" w:rsidRPr="00CB799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center"/>
            </w:pPr>
            <w:r>
              <w:rPr>
                <w:b/>
                <w:color w:val="000000"/>
              </w:rPr>
              <w:t>Коротка анотація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spacing w:after="200"/>
              <w:jc w:val="both"/>
            </w:pPr>
            <w:r>
              <w:rPr>
                <w:color w:val="000000"/>
              </w:rPr>
              <w:t>Курс розроблено таким чином, щоб  надати студентам необхідні знання, обов’язкові для роботи у сфері юриспруденції.</w:t>
            </w:r>
            <w:r>
              <w:t xml:space="preserve"> </w:t>
            </w:r>
            <w:r>
              <w:rPr>
                <w:color w:val="000000"/>
              </w:rPr>
              <w:t>Тому, вивчаючи даний курс,  студент повинен засвоїти предметні знання, на яких ґрунтуються відповідні юридичні тексти;   знати термінологічні</w:t>
            </w:r>
            <w:r>
              <w:rPr>
                <w:color w:val="000000"/>
              </w:rPr>
              <w:t xml:space="preserve"> одиниці, що використовуються для позначення компонентів згаданих предметних знань в обох мовах, задіяних у процесі перекладу;  адаптуватися до стилістичних особливостей текстів відповідної сфери в обох мовах, задіяних у процесі перекладу.</w:t>
            </w:r>
          </w:p>
        </w:tc>
      </w:tr>
      <w:tr w:rsidR="000019DB" w:rsidRPr="00CB799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center"/>
            </w:pPr>
            <w:r>
              <w:rPr>
                <w:b/>
                <w:color w:val="000000"/>
              </w:rPr>
              <w:t>Мета та цілі ку</w:t>
            </w:r>
            <w:r>
              <w:rPr>
                <w:b/>
                <w:color w:val="000000"/>
              </w:rPr>
              <w:t>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b/>
                <w:color w:val="000000"/>
              </w:rPr>
              <w:t>Метою</w:t>
            </w:r>
            <w:r>
              <w:rPr>
                <w:color w:val="000000"/>
              </w:rPr>
              <w:t xml:space="preserve"> вивчення вибіркової дисципліни «Право» є </w:t>
            </w:r>
            <w:r>
              <w:t xml:space="preserve">ознайомити студентів з фоновими та  предметними знаннями; мовним, зокрема термінологічним матеріалом, та перекладацькими діями,   які зможуть забезпечити в майбутньому вміння виконувати переклад на рівні автоматизму. </w:t>
            </w:r>
            <w:r>
              <w:rPr>
                <w:b/>
              </w:rPr>
              <w:t xml:space="preserve">Ціль – </w:t>
            </w:r>
            <w:r>
              <w:t xml:space="preserve">забезпечення засвоєння 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студент</w:t>
            </w:r>
            <w:r>
              <w:t>ами юридичної термінології, а також власне перекладацьких навичок  для перекладу текстів у галузях: конституційного права,  цивільного права,  кримінального права, сімейного права і т.д.</w:t>
            </w:r>
          </w:p>
          <w:p w:rsidR="000019DB" w:rsidRDefault="000019DB"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019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center"/>
            </w:pPr>
            <w:r>
              <w:rPr>
                <w:b/>
                <w:color w:val="000000"/>
              </w:rPr>
              <w:t>Література для вивчення дисципліни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ind w:left="360" w:hanging="360"/>
              <w:jc w:val="both"/>
            </w:pPr>
            <w:r>
              <w:rPr>
                <w:color w:val="000000"/>
              </w:rPr>
              <w:t> </w:t>
            </w:r>
            <w:r>
              <w:t xml:space="preserve">1. </w:t>
            </w:r>
            <w:proofErr w:type="spellStart"/>
            <w:r>
              <w:t>Карабан</w:t>
            </w:r>
            <w:proofErr w:type="spellEnd"/>
            <w:r>
              <w:t xml:space="preserve"> В.І., </w:t>
            </w:r>
            <w:proofErr w:type="spellStart"/>
            <w:r>
              <w:t>Мейс</w:t>
            </w:r>
            <w:proofErr w:type="spellEnd"/>
            <w:r>
              <w:t xml:space="preserve"> Дж. Теорі</w:t>
            </w:r>
            <w:r>
              <w:t xml:space="preserve">я та практика перекладу  з української мови на англійську –  Вінниця: Нова Книга,  2005. </w:t>
            </w:r>
          </w:p>
          <w:p w:rsidR="000019DB" w:rsidRDefault="00403E93">
            <w:pPr>
              <w:pStyle w:val="normal"/>
              <w:ind w:left="360" w:hanging="360"/>
              <w:jc w:val="both"/>
            </w:pPr>
            <w:r>
              <w:t xml:space="preserve">2.  </w:t>
            </w:r>
            <w:proofErr w:type="spellStart"/>
            <w:r>
              <w:t>Черноватий</w:t>
            </w:r>
            <w:proofErr w:type="spellEnd"/>
            <w:r>
              <w:t xml:space="preserve"> Л. М. Методика викладання  перекладу як спеціальності </w:t>
            </w:r>
            <w:r>
              <w:lastRenderedPageBreak/>
              <w:t xml:space="preserve">: підручник для </w:t>
            </w:r>
            <w:proofErr w:type="spellStart"/>
            <w:r>
              <w:t>студ</w:t>
            </w:r>
            <w:proofErr w:type="spellEnd"/>
            <w:r>
              <w:t xml:space="preserve">. вищих закладів освіти  за спеціальністю “ </w:t>
            </w:r>
            <w:proofErr w:type="spellStart"/>
            <w:r>
              <w:t>Переклад”</w:t>
            </w:r>
            <w:proofErr w:type="spellEnd"/>
            <w:r>
              <w:t xml:space="preserve"> –  Вінниця: Нова Книга,</w:t>
            </w:r>
            <w:r>
              <w:t xml:space="preserve"> 2013.</w:t>
            </w:r>
          </w:p>
          <w:p w:rsidR="000019DB" w:rsidRDefault="00403E93">
            <w:pPr>
              <w:pStyle w:val="normal"/>
              <w:ind w:left="360" w:hanging="360"/>
              <w:jc w:val="both"/>
            </w:pPr>
            <w:r>
              <w:t xml:space="preserve">3. </w:t>
            </w:r>
            <w:proofErr w:type="spellStart"/>
            <w:r>
              <w:t>Черноватий</w:t>
            </w:r>
            <w:proofErr w:type="spellEnd"/>
            <w:r>
              <w:t xml:space="preserve"> Л. М.  Переклад англомовної громадсько-політичної літератури. Міжнародні конвенції у галузі прав людини. – Вінниця: Нова Книга, 2006.</w:t>
            </w:r>
          </w:p>
          <w:p w:rsidR="000019DB" w:rsidRDefault="00403E93">
            <w:pPr>
              <w:pStyle w:val="normal"/>
              <w:ind w:left="360" w:hanging="360"/>
              <w:jc w:val="both"/>
            </w:pPr>
            <w:r>
              <w:t xml:space="preserve">4. </w:t>
            </w:r>
            <w:proofErr w:type="spellStart"/>
            <w:r>
              <w:t>Черноватий</w:t>
            </w:r>
            <w:proofErr w:type="spellEnd"/>
            <w:r>
              <w:t xml:space="preserve"> Л. М. Переклад англомовної громадсько-політичної літератури. Система державного управлі</w:t>
            </w:r>
            <w:r>
              <w:t>ння США. –  Вінниця: Нова  Книга, 2006.</w:t>
            </w:r>
          </w:p>
          <w:p w:rsidR="000019DB" w:rsidRDefault="00403E93">
            <w:pPr>
              <w:pStyle w:val="normal"/>
              <w:ind w:left="360" w:hanging="360"/>
              <w:jc w:val="both"/>
            </w:pPr>
            <w:r>
              <w:t xml:space="preserve"> 5. </w:t>
            </w:r>
            <w:proofErr w:type="spellStart"/>
            <w:r>
              <w:t>Черноватий</w:t>
            </w:r>
            <w:proofErr w:type="spellEnd"/>
            <w:r>
              <w:t xml:space="preserve"> Л. М. Переклад англомовної юридичної літератури –    Вінниця: Нова Книга, 2017.</w:t>
            </w:r>
          </w:p>
          <w:p w:rsidR="000019DB" w:rsidRDefault="00403E93">
            <w:pPr>
              <w:pStyle w:val="normal"/>
              <w:ind w:left="360" w:hanging="360"/>
              <w:jc w:val="both"/>
            </w:pPr>
            <w:r>
              <w:t xml:space="preserve"> 6. </w:t>
            </w:r>
            <w:proofErr w:type="spellStart"/>
            <w:r>
              <w:t>Карабан</w:t>
            </w:r>
            <w:proofErr w:type="spellEnd"/>
            <w:r>
              <w:t xml:space="preserve"> В.І.  Українсько-англійський юридичний словник – Вінниця:  Нова Книга, 2003.</w:t>
            </w:r>
          </w:p>
          <w:p w:rsidR="000019DB" w:rsidRDefault="00403E93">
            <w:pPr>
              <w:pStyle w:val="normal"/>
              <w:ind w:left="360" w:hanging="360"/>
              <w:jc w:val="both"/>
            </w:pPr>
            <w:r>
              <w:t xml:space="preserve"> 7.  </w:t>
            </w:r>
            <w:proofErr w:type="spellStart"/>
            <w:r>
              <w:t>Каraban</w:t>
            </w:r>
            <w:proofErr w:type="spellEnd"/>
            <w:r>
              <w:t xml:space="preserve"> V. І.  English-Ukrainian </w:t>
            </w:r>
            <w:proofErr w:type="spellStart"/>
            <w:r>
              <w:t>Law</w:t>
            </w:r>
            <w:proofErr w:type="spellEnd"/>
            <w:r>
              <w:t xml:space="preserve"> </w:t>
            </w:r>
            <w:proofErr w:type="spellStart"/>
            <w:r>
              <w:t>Dictionary</w:t>
            </w:r>
            <w:proofErr w:type="spellEnd"/>
            <w:r>
              <w:t xml:space="preserve"> –  </w:t>
            </w:r>
            <w:proofErr w:type="spellStart"/>
            <w:r>
              <w:t>Vinnytsia</w:t>
            </w:r>
            <w:proofErr w:type="spellEnd"/>
            <w:r>
              <w:t xml:space="preserve"> – </w:t>
            </w:r>
            <w:proofErr w:type="spellStart"/>
            <w:r>
              <w:t>Nova</w:t>
            </w:r>
            <w:proofErr w:type="spellEnd"/>
            <w:r>
              <w:t xml:space="preserve"> </w:t>
            </w:r>
            <w:proofErr w:type="spellStart"/>
            <w:r>
              <w:t>Knyha</w:t>
            </w:r>
            <w:proofErr w:type="spellEnd"/>
            <w:r>
              <w:t xml:space="preserve">, 2004.      </w:t>
            </w:r>
          </w:p>
          <w:p w:rsidR="000019DB" w:rsidRDefault="000019DB">
            <w:pPr>
              <w:pStyle w:val="normal"/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0019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center"/>
            </w:pPr>
            <w:r>
              <w:rPr>
                <w:b/>
                <w:color w:val="000000"/>
              </w:rPr>
              <w:lastRenderedPageBreak/>
              <w:t>Тривалість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b/>
                <w:color w:val="000000"/>
              </w:rPr>
              <w:t>90</w:t>
            </w:r>
            <w:r>
              <w:rPr>
                <w:color w:val="000000"/>
              </w:rPr>
              <w:t xml:space="preserve"> год.</w:t>
            </w:r>
          </w:p>
          <w:p w:rsidR="000019DB" w:rsidRDefault="000019DB">
            <w:pPr>
              <w:pStyle w:val="normal"/>
              <w:jc w:val="both"/>
              <w:rPr>
                <w:color w:val="000000"/>
              </w:rPr>
            </w:pPr>
          </w:p>
        </w:tc>
      </w:tr>
      <w:tr w:rsidR="000019DB" w:rsidRPr="00CB799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center"/>
            </w:pPr>
            <w:r>
              <w:rPr>
                <w:b/>
                <w:color w:val="000000"/>
              </w:rPr>
              <w:t>Обсяг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b/>
                <w:color w:val="000000"/>
              </w:rPr>
              <w:t xml:space="preserve">32 </w:t>
            </w:r>
            <w:r>
              <w:rPr>
                <w:color w:val="000000"/>
              </w:rPr>
              <w:t xml:space="preserve">години аудиторних занять. З них </w:t>
            </w:r>
            <w:r>
              <w:rPr>
                <w:b/>
                <w:color w:val="000000"/>
              </w:rPr>
              <w:t>16</w:t>
            </w:r>
            <w:r>
              <w:rPr>
                <w:color w:val="000000"/>
              </w:rPr>
              <w:t xml:space="preserve"> годин лекцій, </w:t>
            </w:r>
            <w:r>
              <w:rPr>
                <w:b/>
                <w:color w:val="000000"/>
              </w:rPr>
              <w:t>16</w:t>
            </w:r>
            <w:r>
              <w:rPr>
                <w:color w:val="000000"/>
              </w:rPr>
              <w:t xml:space="preserve"> годин практичних занять та </w:t>
            </w:r>
            <w:r>
              <w:rPr>
                <w:b/>
                <w:color w:val="000000"/>
              </w:rPr>
              <w:t>58</w:t>
            </w:r>
            <w:r>
              <w:rPr>
                <w:color w:val="000000"/>
              </w:rPr>
              <w:t xml:space="preserve"> годин самостійної роботи.</w:t>
            </w:r>
          </w:p>
        </w:tc>
      </w:tr>
      <w:tr w:rsidR="000019DB" w:rsidRPr="00CB799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center"/>
            </w:pPr>
            <w:r>
              <w:rPr>
                <w:b/>
                <w:color w:val="000000"/>
              </w:rPr>
              <w:t>Очікувані результати навчання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color w:val="000000"/>
              </w:rPr>
              <w:t xml:space="preserve">Після завершення цього курсу студент буде: </w:t>
            </w:r>
          </w:p>
          <w:p w:rsidR="000019DB" w:rsidRDefault="00403E93">
            <w:pPr>
              <w:pStyle w:val="normal"/>
              <w:ind w:firstLine="708"/>
              <w:jc w:val="both"/>
            </w:pPr>
            <w:r>
              <w:rPr>
                <w:b/>
              </w:rPr>
              <w:t>Знати:</w:t>
            </w:r>
            <w:r>
              <w:t xml:space="preserve"> юридичну термінологію та термінологічні еквіваленти з відповідної тематики.</w:t>
            </w:r>
          </w:p>
          <w:p w:rsidR="000019DB" w:rsidRDefault="00403E93">
            <w:pPr>
              <w:pStyle w:val="normal"/>
              <w:ind w:firstLine="708"/>
              <w:jc w:val="both"/>
            </w:pPr>
            <w:r>
              <w:rPr>
                <w:b/>
              </w:rPr>
              <w:t>Вміти</w:t>
            </w:r>
            <w:r>
              <w:t>:   перекладати тексти відповідної сфери в обох мовах.</w:t>
            </w:r>
          </w:p>
        </w:tc>
      </w:tr>
      <w:tr w:rsidR="000019DB" w:rsidRPr="00CB799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center"/>
            </w:pPr>
            <w:r>
              <w:rPr>
                <w:b/>
                <w:color w:val="000000"/>
              </w:rPr>
              <w:t>Ключові слова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color w:val="000000"/>
              </w:rPr>
              <w:t>Конституція, право, циві</w:t>
            </w:r>
            <w:r>
              <w:rPr>
                <w:color w:val="000000"/>
              </w:rPr>
              <w:t xml:space="preserve">льне право, кримінальне право. </w:t>
            </w:r>
          </w:p>
        </w:tc>
      </w:tr>
      <w:tr w:rsidR="000019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center"/>
            </w:pPr>
            <w:r>
              <w:rPr>
                <w:b/>
                <w:color w:val="000000"/>
              </w:rPr>
              <w:t>Формат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b/>
                <w:color w:val="000000"/>
              </w:rPr>
              <w:t xml:space="preserve">Очний </w:t>
            </w:r>
          </w:p>
        </w:tc>
      </w:tr>
      <w:tr w:rsidR="000019DB" w:rsidRPr="00CB799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0019DB">
            <w:pPr>
              <w:pStyle w:val="normal"/>
              <w:jc w:val="center"/>
              <w:rPr>
                <w:b/>
                <w:color w:val="000000"/>
              </w:rPr>
            </w:pP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color w:val="000000"/>
              </w:rPr>
              <w:t>Проведення лекцій, практичних робіт та консультації для кращого розуміння тем</w:t>
            </w:r>
          </w:p>
        </w:tc>
      </w:tr>
      <w:tr w:rsidR="000019DB" w:rsidRPr="00CB799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9DB" w:rsidRDefault="00403E93">
            <w:pPr>
              <w:pStyle w:val="normal"/>
              <w:jc w:val="center"/>
            </w:pPr>
            <w:r>
              <w:rPr>
                <w:b/>
                <w:color w:val="000000"/>
              </w:rPr>
              <w:t>Теми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t>Тема 1. Конституція. Вивчення термінів, що використовуються у конституційному праві. Аналіз тексту Конституції України. Тема 2. Процедурні питання. Цивільні справи. Вивчення термінології цивільного права.</w:t>
            </w:r>
          </w:p>
        </w:tc>
      </w:tr>
      <w:tr w:rsidR="000019DB" w:rsidRPr="00CB799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center"/>
            </w:pPr>
            <w:r>
              <w:rPr>
                <w:b/>
                <w:color w:val="000000"/>
              </w:rPr>
              <w:t>Підсумковий контроль, форма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color w:val="000000"/>
              </w:rPr>
              <w:t>залік в кінці семестру</w:t>
            </w:r>
            <w:r>
              <w:rPr>
                <w:color w:val="000000"/>
              </w:rPr>
              <w:t>/року</w:t>
            </w:r>
          </w:p>
          <w:p w:rsidR="000019DB" w:rsidRDefault="00403E93">
            <w:pPr>
              <w:pStyle w:val="normal"/>
              <w:jc w:val="both"/>
            </w:pPr>
            <w:proofErr w:type="spellStart"/>
            <w:r>
              <w:rPr>
                <w:color w:val="000000"/>
              </w:rPr>
              <w:t>письмовий+усний=комбінований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019DB" w:rsidRPr="00CB799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center"/>
            </w:pPr>
            <w:proofErr w:type="spellStart"/>
            <w:r>
              <w:rPr>
                <w:b/>
                <w:color w:val="000000"/>
              </w:rPr>
              <w:t>Пререквізити</w:t>
            </w:r>
            <w:proofErr w:type="spellEnd"/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color w:val="000000"/>
              </w:rPr>
              <w:t>Для вивчення курсу студенти потребують базових знань з основної мови на середньому рівні, достатніх для сприйняття категоріального апарату та адекватного розуміння джерел</w:t>
            </w:r>
          </w:p>
        </w:tc>
      </w:tr>
      <w:tr w:rsidR="000019DB" w:rsidRPr="00CB799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center"/>
            </w:pPr>
            <w:r>
              <w:rPr>
                <w:b/>
                <w:color w:val="000000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color w:val="000000"/>
              </w:rPr>
              <w:t xml:space="preserve">Презентація, лекції, </w:t>
            </w:r>
            <w:proofErr w:type="spellStart"/>
            <w:r>
              <w:rPr>
                <w:color w:val="000000"/>
              </w:rPr>
              <w:t>колаборативне</w:t>
            </w:r>
            <w:proofErr w:type="spellEnd"/>
            <w:r>
              <w:rPr>
                <w:color w:val="000000"/>
              </w:rPr>
              <w:t xml:space="preserve"> навчання (форми – групові проекти, спільні розробки, </w:t>
            </w:r>
            <w:proofErr w:type="spellStart"/>
            <w:r>
              <w:rPr>
                <w:color w:val="000000"/>
              </w:rPr>
              <w:t>тьюторство</w:t>
            </w:r>
            <w:proofErr w:type="spellEnd"/>
            <w:r>
              <w:rPr>
                <w:color w:val="000000"/>
              </w:rPr>
              <w:t>, навчальні спільноти і т. д.) проектно-орієнтоване навчання, дискусія</w:t>
            </w:r>
          </w:p>
        </w:tc>
      </w:tr>
      <w:tr w:rsidR="000019DB" w:rsidRPr="00CB799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center"/>
            </w:pPr>
            <w:r>
              <w:rPr>
                <w:b/>
                <w:color w:val="000000"/>
              </w:rPr>
              <w:t>Нео</w:t>
            </w:r>
            <w:r>
              <w:rPr>
                <w:b/>
                <w:color w:val="000000"/>
              </w:rPr>
              <w:t>бхідне обладнання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color w:val="000000"/>
              </w:rPr>
              <w:t xml:space="preserve">Із урахуванням особливостей навчальної дисципліни. </w:t>
            </w:r>
            <w:r>
              <w:t>Вивчення курсу може не потребувати використання програмного забезпечення, крім загально вживаних програм і операційних систем.</w:t>
            </w:r>
          </w:p>
        </w:tc>
      </w:tr>
      <w:tr w:rsidR="000019DB" w:rsidRPr="00CB799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center"/>
            </w:pPr>
            <w:r>
              <w:rPr>
                <w:b/>
                <w:color w:val="000000"/>
              </w:rPr>
              <w:t>Критерії оцінювання (окремо для кожного виду навчальної дія</w:t>
            </w:r>
            <w:r>
              <w:rPr>
                <w:b/>
                <w:color w:val="000000"/>
              </w:rPr>
              <w:t>льності)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color w:val="000000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:rsidR="000019DB" w:rsidRDefault="00403E93">
            <w:pPr>
              <w:pStyle w:val="normal"/>
              <w:jc w:val="both"/>
            </w:pPr>
            <w:r>
              <w:rPr>
                <w:color w:val="000000"/>
              </w:rPr>
              <w:t>• практичні/самостійні тощо : 25% семестрової оцінки; максимальна кількість балів 25,</w:t>
            </w:r>
          </w:p>
          <w:p w:rsidR="000019DB" w:rsidRDefault="00403E93">
            <w:pPr>
              <w:pStyle w:val="normal"/>
              <w:jc w:val="both"/>
            </w:pPr>
            <w:r>
              <w:rPr>
                <w:color w:val="000000"/>
              </w:rPr>
              <w:t>• контрольні заміри (модулі): 25% семестрової оцінки; максимальна</w:t>
            </w:r>
            <w:r>
              <w:rPr>
                <w:color w:val="000000"/>
              </w:rPr>
              <w:t xml:space="preserve"> кількість балів 25,</w:t>
            </w:r>
          </w:p>
          <w:p w:rsidR="000019DB" w:rsidRDefault="00403E93">
            <w:pPr>
              <w:pStyle w:val="normal"/>
              <w:jc w:val="both"/>
            </w:pPr>
            <w:r>
              <w:rPr>
                <w:color w:val="000000"/>
              </w:rPr>
              <w:lastRenderedPageBreak/>
              <w:t>• залік: 50% семестрової оцінки – 50 балів.</w:t>
            </w:r>
          </w:p>
          <w:p w:rsidR="000019DB" w:rsidRDefault="00403E93">
            <w:pPr>
              <w:pStyle w:val="normal"/>
              <w:jc w:val="both"/>
            </w:pPr>
            <w:r>
              <w:rPr>
                <w:color w:val="000000"/>
              </w:rPr>
              <w:t>Підсумкова максимальна кількість балів</w:t>
            </w:r>
            <w:r>
              <w:rPr>
                <w:b/>
                <w:color w:val="000000"/>
              </w:rPr>
              <w:t>100</w:t>
            </w:r>
          </w:p>
          <w:p w:rsidR="000019DB" w:rsidRDefault="000019DB">
            <w:pPr>
              <w:pStyle w:val="normal"/>
              <w:jc w:val="both"/>
              <w:rPr>
                <w:color w:val="000000"/>
              </w:rPr>
            </w:pPr>
          </w:p>
          <w:p w:rsidR="000019DB" w:rsidRDefault="000019DB">
            <w:pPr>
              <w:pStyle w:val="normal"/>
              <w:jc w:val="both"/>
              <w:rPr>
                <w:color w:val="000000"/>
              </w:rPr>
            </w:pPr>
          </w:p>
          <w:p w:rsidR="000019DB" w:rsidRDefault="00403E93">
            <w:pPr>
              <w:pStyle w:val="normal"/>
              <w:jc w:val="both"/>
            </w:pPr>
            <w:r>
              <w:rPr>
                <w:b/>
              </w:rPr>
              <w:t>Письмові роботи:</w:t>
            </w:r>
            <w:r>
              <w:t xml:space="preserve"> очікується, що студенти виконають декілька видів письмових робіт (есе, вирішення кейсу). </w:t>
            </w:r>
            <w:r>
              <w:rPr>
                <w:b/>
              </w:rPr>
              <w:t>Академічна доброчесність</w:t>
            </w:r>
            <w:r>
              <w:t xml:space="preserve">: очікується, що </w:t>
            </w:r>
            <w:r>
              <w:t xml:space="preserve">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>
              <w:t>недоброчесн</w:t>
            </w:r>
            <w:r>
              <w:t>ості</w:t>
            </w:r>
            <w:proofErr w:type="spellEnd"/>
            <w:r>
              <w:t xml:space="preserve">. Виявлення ознак академічної </w:t>
            </w:r>
            <w:proofErr w:type="spellStart"/>
            <w:r>
              <w:t>недоброчесності</w:t>
            </w:r>
            <w:proofErr w:type="spellEnd"/>
            <w:r>
              <w:t xml:space="preserve"> в письмовій роботі студента є підставою для її </w:t>
            </w:r>
            <w:proofErr w:type="spellStart"/>
            <w:r>
              <w:t>незарахуванння</w:t>
            </w:r>
            <w:proofErr w:type="spellEnd"/>
            <w:r>
              <w:t xml:space="preserve"> викладачем, незалежно від масштабів плагіату чи обману. </w:t>
            </w:r>
            <w:r>
              <w:rPr>
                <w:b/>
              </w:rPr>
              <w:t>Відвідання занять</w:t>
            </w:r>
            <w:r>
              <w:t xml:space="preserve"> є важливою складовою навчання. Очікується, що всі студенти відвідають </w:t>
            </w:r>
            <w:r>
              <w:t xml:space="preserve">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b/>
              </w:rPr>
              <w:t>Л</w:t>
            </w:r>
            <w:r>
              <w:rPr>
                <w:b/>
              </w:rPr>
              <w:t>ітература.</w:t>
            </w:r>
            <w: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</w:t>
            </w:r>
            <w:r>
              <w:t>ваних.</w:t>
            </w:r>
          </w:p>
          <w:p w:rsidR="000019DB" w:rsidRDefault="000019DB">
            <w:pPr>
              <w:pStyle w:val="normal"/>
              <w:jc w:val="both"/>
              <w:rPr>
                <w:color w:val="000000"/>
              </w:rPr>
            </w:pPr>
          </w:p>
          <w:p w:rsidR="000019DB" w:rsidRDefault="00403E93">
            <w:pPr>
              <w:pStyle w:val="normal"/>
              <w:shd w:val="clear" w:color="auto" w:fill="FFFFFF"/>
              <w:jc w:val="both"/>
            </w:pPr>
            <w:r>
              <w:rPr>
                <w:color w:val="000000"/>
              </w:rPr>
              <w:t>П</w:t>
            </w:r>
            <w:r>
              <w:rPr>
                <w:b/>
                <w:color w:val="000000"/>
              </w:rPr>
              <w:t>олітика виставлення балів.</w:t>
            </w:r>
            <w:r>
              <w:rPr>
                <w:color w:val="000000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</w:t>
            </w:r>
            <w:r>
              <w:rPr>
                <w:color w:val="000000"/>
              </w:rPr>
              <w:t>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0019DB" w:rsidRDefault="000019DB">
            <w:pPr>
              <w:pStyle w:val="normal"/>
              <w:shd w:val="clear" w:color="auto" w:fill="FFFFFF"/>
              <w:jc w:val="both"/>
              <w:rPr>
                <w:color w:val="000000"/>
              </w:rPr>
            </w:pPr>
          </w:p>
          <w:p w:rsidR="000019DB" w:rsidRDefault="00403E93">
            <w:pPr>
              <w:pStyle w:val="normal"/>
              <w:shd w:val="clear" w:color="auto" w:fill="FFFFFF"/>
              <w:jc w:val="both"/>
            </w:pPr>
            <w:r>
              <w:rPr>
                <w:color w:val="000000"/>
              </w:rPr>
              <w:t>Жодні форми порушення академічної доброчесн</w:t>
            </w:r>
            <w:r>
              <w:rPr>
                <w:color w:val="000000"/>
              </w:rPr>
              <w:t>ості не толеруються.</w:t>
            </w:r>
          </w:p>
          <w:p w:rsidR="000019DB" w:rsidRDefault="000019DB">
            <w:pPr>
              <w:pStyle w:val="normal"/>
              <w:jc w:val="both"/>
              <w:rPr>
                <w:color w:val="000000"/>
              </w:rPr>
            </w:pPr>
          </w:p>
        </w:tc>
      </w:tr>
      <w:tr w:rsidR="000019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center"/>
            </w:pPr>
            <w:r>
              <w:rPr>
                <w:b/>
                <w:color w:val="000000"/>
              </w:rPr>
              <w:lastRenderedPageBreak/>
              <w:t>Питання до заліку чи екзамену.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Constitution</w:t>
            </w:r>
            <w:proofErr w:type="spellEnd"/>
          </w:p>
          <w:p w:rsidR="000019DB" w:rsidRDefault="00403E9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Legal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Procedure</w:t>
            </w:r>
            <w:proofErr w:type="spellEnd"/>
            <w:r>
              <w:rPr>
                <w:color w:val="000000"/>
              </w:rPr>
              <w:t xml:space="preserve"> – 1. </w:t>
            </w:r>
            <w:proofErr w:type="spellStart"/>
            <w:r>
              <w:rPr>
                <w:color w:val="000000"/>
              </w:rPr>
              <w:t>Civil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Cases</w:t>
            </w:r>
            <w:proofErr w:type="spellEnd"/>
          </w:p>
          <w:p w:rsidR="000019DB" w:rsidRDefault="00403E9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Legal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Procedure</w:t>
            </w:r>
            <w:proofErr w:type="spellEnd"/>
            <w:r>
              <w:rPr>
                <w:color w:val="000000"/>
              </w:rPr>
              <w:t xml:space="preserve"> –  2. </w:t>
            </w:r>
            <w:proofErr w:type="spellStart"/>
            <w:r>
              <w:rPr>
                <w:color w:val="000000"/>
              </w:rPr>
              <w:t>Criminal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Cases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0019DB" w:rsidRDefault="00403E9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Contracts</w:t>
            </w:r>
            <w:proofErr w:type="spellEnd"/>
          </w:p>
          <w:p w:rsidR="000019DB" w:rsidRDefault="00403E9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Business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Transactions</w:t>
            </w:r>
            <w:proofErr w:type="spellEnd"/>
          </w:p>
          <w:p w:rsidR="000019DB" w:rsidRDefault="00403E9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Family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Law</w:t>
            </w:r>
            <w:proofErr w:type="spellEnd"/>
          </w:p>
          <w:p w:rsidR="000019DB" w:rsidRDefault="00403E9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Probate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Law</w:t>
            </w:r>
            <w:proofErr w:type="spellEnd"/>
          </w:p>
          <w:p w:rsidR="000019DB" w:rsidRDefault="000019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jc w:val="both"/>
              <w:rPr>
                <w:color w:val="000000"/>
              </w:rPr>
            </w:pPr>
          </w:p>
        </w:tc>
      </w:tr>
      <w:tr w:rsidR="000019DB" w:rsidRPr="00CB799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center"/>
            </w:pPr>
            <w:r>
              <w:rPr>
                <w:b/>
                <w:color w:val="000000"/>
              </w:rPr>
              <w:t>Опитування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color w:val="000000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0019DB" w:rsidRDefault="000019DB">
      <w:pPr>
        <w:pStyle w:val="normal"/>
        <w:jc w:val="both"/>
        <w:rPr>
          <w:rFonts w:ascii="Garamond" w:eastAsia="Garamond" w:hAnsi="Garamond" w:cs="Garamond"/>
          <w:sz w:val="8"/>
          <w:szCs w:val="8"/>
        </w:rPr>
      </w:pPr>
    </w:p>
    <w:p w:rsidR="000019DB" w:rsidRDefault="000019DB">
      <w:pPr>
        <w:pStyle w:val="normal"/>
        <w:jc w:val="both"/>
        <w:rPr>
          <w:rFonts w:ascii="Garamond" w:eastAsia="Garamond" w:hAnsi="Garamond" w:cs="Garamond"/>
          <w:sz w:val="28"/>
          <w:szCs w:val="28"/>
        </w:rPr>
      </w:pPr>
    </w:p>
    <w:p w:rsidR="000019DB" w:rsidRDefault="00403E93">
      <w:pPr>
        <w:pStyle w:val="normal"/>
        <w:jc w:val="both"/>
      </w:pPr>
      <w:r>
        <w:rPr>
          <w:rFonts w:ascii="Garamond" w:eastAsia="Garamond" w:hAnsi="Garamond" w:cs="Garamond"/>
          <w:i/>
          <w:sz w:val="28"/>
          <w:szCs w:val="28"/>
        </w:rPr>
        <w:t xml:space="preserve">** </w:t>
      </w:r>
      <w:r>
        <w:rPr>
          <w:rFonts w:ascii="Garamond" w:eastAsia="Garamond" w:hAnsi="Garamond" w:cs="Garamond"/>
          <w:b/>
          <w:i/>
          <w:sz w:val="28"/>
          <w:szCs w:val="28"/>
        </w:rPr>
        <w:t>Схема курсу</w:t>
      </w:r>
    </w:p>
    <w:p w:rsidR="000019DB" w:rsidRDefault="000019DB">
      <w:pPr>
        <w:pStyle w:val="normal"/>
        <w:jc w:val="both"/>
        <w:rPr>
          <w:rFonts w:ascii="Garamond" w:eastAsia="Garamond" w:hAnsi="Garamond" w:cs="Garamond"/>
          <w:b/>
          <w:i/>
          <w:sz w:val="28"/>
          <w:szCs w:val="28"/>
        </w:rPr>
      </w:pPr>
    </w:p>
    <w:p w:rsidR="000019DB" w:rsidRDefault="000019DB">
      <w:pPr>
        <w:pStyle w:val="normal"/>
        <w:jc w:val="both"/>
        <w:rPr>
          <w:rFonts w:ascii="Garamond" w:eastAsia="Garamond" w:hAnsi="Garamond" w:cs="Garamond"/>
          <w:b/>
          <w:i/>
          <w:sz w:val="28"/>
          <w:szCs w:val="28"/>
        </w:rPr>
      </w:pPr>
    </w:p>
    <w:tbl>
      <w:tblPr>
        <w:tblStyle w:val="af3"/>
        <w:tblW w:w="10574" w:type="dxa"/>
        <w:tblInd w:w="0" w:type="dxa"/>
        <w:tblLayout w:type="fixed"/>
        <w:tblLook w:val="0000"/>
      </w:tblPr>
      <w:tblGrid>
        <w:gridCol w:w="1362"/>
        <w:gridCol w:w="1464"/>
        <w:gridCol w:w="2303"/>
        <w:gridCol w:w="2177"/>
        <w:gridCol w:w="1244"/>
        <w:gridCol w:w="2024"/>
      </w:tblGrid>
      <w:tr w:rsidR="000019DB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proofErr w:type="spellStart"/>
            <w:r>
              <w:rPr>
                <w:sz w:val="20"/>
                <w:szCs w:val="20"/>
              </w:rPr>
              <w:t>Тиж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sz w:val="20"/>
                <w:szCs w:val="20"/>
              </w:rPr>
              <w:t>Тема, план, короткі тези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sz w:val="20"/>
                <w:szCs w:val="20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sz w:val="20"/>
                <w:szCs w:val="20"/>
              </w:rPr>
              <w:t xml:space="preserve">Література.*** Ресурси в </w:t>
            </w:r>
            <w:proofErr w:type="spellStart"/>
            <w:r>
              <w:rPr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sz w:val="20"/>
                <w:szCs w:val="20"/>
              </w:rPr>
              <w:t xml:space="preserve">Завдання,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sz w:val="20"/>
                <w:szCs w:val="20"/>
              </w:rPr>
              <w:t>Термін виконання</w:t>
            </w:r>
          </w:p>
        </w:tc>
      </w:tr>
      <w:tr w:rsidR="000019DB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proofErr w:type="spellStart"/>
            <w:r>
              <w:t>Сonstitution</w:t>
            </w:r>
            <w:proofErr w:type="spellEnd"/>
            <w:r>
              <w:t xml:space="preserve">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sz w:val="20"/>
                <w:szCs w:val="20"/>
              </w:rPr>
              <w:t>лекція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ind w:left="360" w:hanging="360"/>
              <w:jc w:val="both"/>
            </w:pPr>
            <w:proofErr w:type="spellStart"/>
            <w:r>
              <w:t>Черноватий</w:t>
            </w:r>
            <w:proofErr w:type="spellEnd"/>
            <w:r>
              <w:t xml:space="preserve"> Л. М. Переклад англомовної юридичної літератури.  Вінниця: Нова Книга, 2017. – c. 9 – 16 </w:t>
            </w:r>
          </w:p>
          <w:p w:rsidR="000019DB" w:rsidRDefault="000019DB">
            <w:pPr>
              <w:pStyle w:val="normal"/>
              <w:jc w:val="both"/>
              <w:rPr>
                <w:rFonts w:ascii="Garamond" w:eastAsia="Garamond" w:hAnsi="Garamond" w:cs="Garamond"/>
                <w:i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1</w:t>
            </w:r>
          </w:p>
        </w:tc>
      </w:tr>
      <w:tr w:rsidR="000019DB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proofErr w:type="spellStart"/>
            <w:r>
              <w:t>Constitution</w:t>
            </w:r>
            <w:proofErr w:type="spellEnd"/>
            <w: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t>лекція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ind w:left="360" w:hanging="360"/>
              <w:jc w:val="both"/>
            </w:pPr>
            <w:proofErr w:type="spellStart"/>
            <w:r>
              <w:t>Черноватий</w:t>
            </w:r>
            <w:proofErr w:type="spellEnd"/>
            <w:r>
              <w:t xml:space="preserve"> Л. М. Переклад англомовної юридичної літератури – </w:t>
            </w:r>
            <w:proofErr w:type="spellStart"/>
            <w:r>
              <w:t>Вінния</w:t>
            </w:r>
            <w:proofErr w:type="spellEnd"/>
            <w:r>
              <w:t>: Нова Книга, 2017. – Тексти 5, 6, 10. – с. 21,22, 26</w:t>
            </w:r>
          </w:p>
          <w:p w:rsidR="000019DB" w:rsidRDefault="000019DB">
            <w:pPr>
              <w:pStyle w:val="normal"/>
              <w:jc w:val="both"/>
              <w:rPr>
                <w:rFonts w:ascii="Garamond" w:eastAsia="Garamond" w:hAnsi="Garamond" w:cs="Garamond"/>
                <w:i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 xml:space="preserve">2 </w:t>
            </w:r>
          </w:p>
        </w:tc>
      </w:tr>
      <w:tr w:rsidR="000019DB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proofErr w:type="spellStart"/>
            <w:r>
              <w:t>Legal</w:t>
            </w:r>
            <w:proofErr w:type="spellEnd"/>
            <w:r>
              <w:t xml:space="preserve"> </w:t>
            </w:r>
            <w:proofErr w:type="spellStart"/>
            <w:r>
              <w:t>Procedure</w:t>
            </w:r>
            <w:proofErr w:type="spellEnd"/>
            <w:r>
              <w:t xml:space="preserve">. </w:t>
            </w:r>
            <w:proofErr w:type="spellStart"/>
            <w:r>
              <w:t>Civil</w:t>
            </w:r>
            <w:proofErr w:type="spellEnd"/>
            <w:r>
              <w:t xml:space="preserve"> </w:t>
            </w:r>
            <w:proofErr w:type="spellStart"/>
            <w:r>
              <w:t>Cases</w:t>
            </w:r>
            <w:proofErr w:type="spellEnd"/>
            <w: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t>лекція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ind w:left="360" w:hanging="360"/>
              <w:jc w:val="both"/>
            </w:pPr>
            <w:proofErr w:type="spellStart"/>
            <w:r>
              <w:t>ЧерноватийЛ.М</w:t>
            </w:r>
            <w:proofErr w:type="spellEnd"/>
            <w:r>
              <w:t>. Переклад англомовної юридичної літератури –   Вінниця: Нова Книга, 2017. – c. 42-51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3</w:t>
            </w:r>
          </w:p>
        </w:tc>
      </w:tr>
      <w:tr w:rsidR="000019DB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proofErr w:type="spellStart"/>
            <w:r>
              <w:t>Legal</w:t>
            </w:r>
            <w:proofErr w:type="spellEnd"/>
            <w:r>
              <w:t xml:space="preserve"> </w:t>
            </w:r>
            <w:proofErr w:type="spellStart"/>
            <w:r>
              <w:t>Procedure</w:t>
            </w:r>
            <w:proofErr w:type="spellEnd"/>
            <w:r>
              <w:t xml:space="preserve">. </w:t>
            </w:r>
          </w:p>
          <w:p w:rsidR="000019DB" w:rsidRDefault="00403E93">
            <w:pPr>
              <w:pStyle w:val="normal"/>
              <w:jc w:val="both"/>
            </w:pPr>
            <w:proofErr w:type="spellStart"/>
            <w:r>
              <w:t>Civil</w:t>
            </w:r>
            <w:proofErr w:type="spellEnd"/>
            <w:r>
              <w:t xml:space="preserve"> </w:t>
            </w:r>
            <w:proofErr w:type="spellStart"/>
            <w:r>
              <w:t>Cases</w:t>
            </w:r>
            <w:proofErr w:type="spellEnd"/>
            <w: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t>лекція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ind w:left="360" w:hanging="360"/>
              <w:jc w:val="both"/>
            </w:pPr>
            <w:proofErr w:type="spellStart"/>
            <w:r>
              <w:t>Черноватий</w:t>
            </w:r>
            <w:proofErr w:type="spellEnd"/>
            <w:r>
              <w:t xml:space="preserve"> Л. М.</w:t>
            </w:r>
          </w:p>
          <w:p w:rsidR="000019DB" w:rsidRDefault="00403E93">
            <w:pPr>
              <w:pStyle w:val="normal"/>
              <w:ind w:left="360" w:hanging="360"/>
              <w:jc w:val="both"/>
            </w:pPr>
            <w:r>
              <w:t xml:space="preserve">    Переклад англомовної юридичної літератури – Вінниця: Нова Книга, 2017. – Тексти 2, 3, 5,c. 51.52. 53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4</w:t>
            </w:r>
          </w:p>
        </w:tc>
      </w:tr>
      <w:tr w:rsidR="000019DB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proofErr w:type="spellStart"/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Module</w:t>
            </w:r>
            <w:proofErr w:type="spellEnd"/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 xml:space="preserve"> 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t>контрольна робота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proofErr w:type="spellStart"/>
            <w:r>
              <w:t>Черноватий</w:t>
            </w:r>
            <w:proofErr w:type="spellEnd"/>
            <w:r>
              <w:t xml:space="preserve"> Л. М.</w:t>
            </w:r>
          </w:p>
          <w:p w:rsidR="000019DB" w:rsidRDefault="00403E93">
            <w:pPr>
              <w:pStyle w:val="normal"/>
              <w:jc w:val="both"/>
            </w:pPr>
            <w:r>
              <w:t xml:space="preserve">Переклад англомовної юридичної літератури.  Вінниця: Нова Книга, 2017. – с. 9- </w:t>
            </w:r>
            <w:r>
              <w:lastRenderedPageBreak/>
              <w:t>– 18.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5</w:t>
            </w:r>
          </w:p>
        </w:tc>
      </w:tr>
      <w:tr w:rsidR="000019DB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proofErr w:type="spellStart"/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Legal</w:t>
            </w:r>
            <w:proofErr w:type="spellEnd"/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Procedure</w:t>
            </w:r>
            <w:proofErr w:type="spellEnd"/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Criminal</w:t>
            </w:r>
            <w:proofErr w:type="spellEnd"/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Cases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t>лекція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proofErr w:type="spellStart"/>
            <w:r>
              <w:t>Черноватий</w:t>
            </w:r>
            <w:proofErr w:type="spellEnd"/>
            <w:r>
              <w:t xml:space="preserve"> Л. М.  Переклад англомовної юридичної літератури – Вінниця: Нова Книга, 2017. – с. 59 – 66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i/>
                <w:sz w:val="28"/>
                <w:szCs w:val="28"/>
              </w:rPr>
              <w:t>6</w:t>
            </w:r>
          </w:p>
        </w:tc>
      </w:tr>
      <w:tr w:rsidR="000019DB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proofErr w:type="spellStart"/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Legal</w:t>
            </w:r>
            <w:proofErr w:type="spellEnd"/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Procedure</w:t>
            </w:r>
            <w:proofErr w:type="spellEnd"/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Criminal</w:t>
            </w:r>
            <w:proofErr w:type="spellEnd"/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Cases</w:t>
            </w:r>
            <w:proofErr w:type="spellEnd"/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t>лекція</w:t>
            </w:r>
          </w:p>
          <w:p w:rsidR="000019DB" w:rsidRDefault="000019DB">
            <w:pPr>
              <w:pStyle w:val="normal"/>
              <w:ind w:firstLine="708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proofErr w:type="spellStart"/>
            <w:r>
              <w:t>Черноватий</w:t>
            </w:r>
            <w:proofErr w:type="spellEnd"/>
            <w:r>
              <w:t xml:space="preserve"> Л. М.</w:t>
            </w:r>
          </w:p>
          <w:p w:rsidR="000019DB" w:rsidRDefault="00403E93">
            <w:pPr>
              <w:pStyle w:val="normal"/>
              <w:jc w:val="both"/>
            </w:pPr>
            <w:r>
              <w:t xml:space="preserve">Переклад англомовної  юридичної літератури – Вінниця: Нова Книга, 2017. –  Тексти 2, 5, с. 67,  69.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i/>
                <w:sz w:val="28"/>
                <w:szCs w:val="28"/>
              </w:rPr>
              <w:t>7</w:t>
            </w:r>
          </w:p>
        </w:tc>
      </w:tr>
      <w:tr w:rsidR="000019DB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proofErr w:type="spellStart"/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Contracts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t>лекція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proofErr w:type="spellStart"/>
            <w:r>
              <w:t>Черноватий</w:t>
            </w:r>
            <w:proofErr w:type="spellEnd"/>
            <w:r>
              <w:t xml:space="preserve"> Л. М.Переклад англомовної юридичної літератури – Вінниця: Нова Книга, 2017. – с. 172-181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8</w:t>
            </w:r>
          </w:p>
        </w:tc>
      </w:tr>
      <w:tr w:rsidR="000019DB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proofErr w:type="spellStart"/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Contracts</w:t>
            </w:r>
            <w:proofErr w:type="spellEnd"/>
          </w:p>
          <w:p w:rsidR="000019DB" w:rsidRDefault="000019DB">
            <w:pPr>
              <w:pStyle w:val="normal"/>
              <w:jc w:val="both"/>
              <w:rPr>
                <w:rFonts w:ascii="Garamond" w:eastAsia="Garamond" w:hAnsi="Garamond" w:cs="Garamond"/>
                <w:i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t>лекція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proofErr w:type="spellStart"/>
            <w:r>
              <w:t>Черноватий</w:t>
            </w:r>
            <w:proofErr w:type="spellEnd"/>
            <w:r>
              <w:t xml:space="preserve"> Л. М. Переклад англомовної юридичної літератури –  Вінниця: Нова Книга, 2017. – Тексти 2,3,4,5, с. 182-185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9</w:t>
            </w:r>
          </w:p>
        </w:tc>
      </w:tr>
      <w:tr w:rsidR="000019DB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 xml:space="preserve">10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proofErr w:type="spellStart"/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Business</w:t>
            </w:r>
            <w:proofErr w:type="spellEnd"/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Transactions</w:t>
            </w:r>
            <w:proofErr w:type="spellEnd"/>
          </w:p>
          <w:p w:rsidR="000019DB" w:rsidRDefault="000019DB">
            <w:pPr>
              <w:pStyle w:val="normal"/>
              <w:jc w:val="both"/>
              <w:rPr>
                <w:rFonts w:ascii="Garamond" w:eastAsia="Garamond" w:hAnsi="Garamond" w:cs="Garamond"/>
                <w:i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t>лекція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proofErr w:type="spellStart"/>
            <w:r>
              <w:t>Черноватий</w:t>
            </w:r>
            <w:proofErr w:type="spellEnd"/>
            <w:r>
              <w:t xml:space="preserve"> Л.М. Переклад англомовної юридичної літератури. – Вінниця: Нова Книга, 2017. – с. 192-202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10</w:t>
            </w:r>
          </w:p>
        </w:tc>
      </w:tr>
      <w:tr w:rsidR="000019DB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proofErr w:type="spellStart"/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Business</w:t>
            </w:r>
            <w:proofErr w:type="spellEnd"/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Transactions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t>лекція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proofErr w:type="spellStart"/>
            <w:r>
              <w:t>Черноватий</w:t>
            </w:r>
            <w:proofErr w:type="spellEnd"/>
            <w:r>
              <w:t xml:space="preserve"> Л. М.Переклад англомовної юридичної літератури – Вінниця: Нова </w:t>
            </w:r>
            <w:r>
              <w:lastRenderedPageBreak/>
              <w:t>Книга, 2017. – с. 70 – 91 Текст 3,4, с. 20</w:t>
            </w:r>
            <w: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11</w:t>
            </w:r>
          </w:p>
        </w:tc>
      </w:tr>
      <w:tr w:rsidR="000019DB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lastRenderedPageBreak/>
              <w:t>12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proofErr w:type="spellStart"/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Family</w:t>
            </w:r>
            <w:proofErr w:type="spellEnd"/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Law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t>лекція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proofErr w:type="spellStart"/>
            <w:r>
              <w:t>Черноватий</w:t>
            </w:r>
            <w:proofErr w:type="spellEnd"/>
            <w:r>
              <w:t xml:space="preserve"> Л. М. Переклад англомовної юридичної літератури  – Вінниця: Нова Книга, 2017. – с. 256-263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12</w:t>
            </w:r>
          </w:p>
        </w:tc>
      </w:tr>
      <w:tr w:rsidR="000019DB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proofErr w:type="spellStart"/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Family</w:t>
            </w:r>
            <w:proofErr w:type="spellEnd"/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Law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t>лекція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proofErr w:type="spellStart"/>
            <w:r>
              <w:t>Черноватий</w:t>
            </w:r>
            <w:proofErr w:type="spellEnd"/>
            <w:r>
              <w:t xml:space="preserve"> Л.М. </w:t>
            </w:r>
            <w:proofErr w:type="spellStart"/>
            <w:r>
              <w:t>преклад</w:t>
            </w:r>
            <w:proofErr w:type="spellEnd"/>
            <w:r>
              <w:t xml:space="preserve"> англомовної юридичної літератури 2017. – Вправа 7,с. 268; Текст 3, с. 269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13</w:t>
            </w:r>
          </w:p>
        </w:tc>
      </w:tr>
      <w:tr w:rsidR="000019DB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14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proofErr w:type="spellStart"/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Probate</w:t>
            </w:r>
            <w:proofErr w:type="spellEnd"/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Law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t>лекція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proofErr w:type="spellStart"/>
            <w:r>
              <w:t>Черноватий</w:t>
            </w:r>
            <w:proofErr w:type="spellEnd"/>
            <w:r>
              <w:t xml:space="preserve"> Л. М. Переклад англомовної юридичної літератури – Вінниця: Нова Книга, 2017. – с. 235-245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14</w:t>
            </w:r>
          </w:p>
        </w:tc>
      </w:tr>
      <w:tr w:rsidR="000019DB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15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proofErr w:type="spellStart"/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Probate</w:t>
            </w:r>
            <w:proofErr w:type="spellEnd"/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Law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t>лекція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t xml:space="preserve"> </w:t>
            </w:r>
            <w:proofErr w:type="spellStart"/>
            <w:r>
              <w:t>Черноватий</w:t>
            </w:r>
            <w:proofErr w:type="spellEnd"/>
            <w:r>
              <w:t xml:space="preserve"> Л. М. Переклад англомовної юридичної літератури –  Вінниця: Нова Книга, 2017 Текст 4, 5, 6 , с. 248-251.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15</w:t>
            </w:r>
          </w:p>
        </w:tc>
      </w:tr>
      <w:tr w:rsidR="000019DB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16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t>залік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0019DB">
            <w:pPr>
              <w:pStyle w:val="normal"/>
              <w:jc w:val="both"/>
              <w:rPr>
                <w:rFonts w:ascii="Garamond" w:eastAsia="Garamond" w:hAnsi="Garamond" w:cs="Garamond"/>
                <w:i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0019DB">
            <w:pPr>
              <w:pStyle w:val="normal"/>
              <w:jc w:val="both"/>
              <w:rPr>
                <w:rFonts w:ascii="Garamond" w:eastAsia="Garamond" w:hAnsi="Garamond" w:cs="Garamond"/>
                <w:i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DB" w:rsidRDefault="00403E93">
            <w:pPr>
              <w:pStyle w:val="normal"/>
              <w:jc w:val="both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16</w:t>
            </w:r>
          </w:p>
        </w:tc>
      </w:tr>
    </w:tbl>
    <w:p w:rsidR="000019DB" w:rsidRDefault="000019DB">
      <w:pPr>
        <w:pStyle w:val="normal"/>
        <w:jc w:val="both"/>
        <w:rPr>
          <w:rFonts w:ascii="Garamond" w:eastAsia="Garamond" w:hAnsi="Garamond" w:cs="Garamond"/>
          <w:i/>
          <w:sz w:val="28"/>
          <w:szCs w:val="28"/>
        </w:rPr>
      </w:pPr>
    </w:p>
    <w:p w:rsidR="000019DB" w:rsidRDefault="000019DB">
      <w:pPr>
        <w:pStyle w:val="normal"/>
        <w:rPr>
          <w:rFonts w:ascii="Garamond" w:eastAsia="Garamond" w:hAnsi="Garamond" w:cs="Garamond"/>
          <w:i/>
          <w:sz w:val="8"/>
          <w:szCs w:val="8"/>
        </w:rPr>
      </w:pPr>
    </w:p>
    <w:p w:rsidR="000019DB" w:rsidRDefault="000019DB">
      <w:pPr>
        <w:pStyle w:val="normal"/>
        <w:rPr>
          <w:rFonts w:ascii="Garamond" w:eastAsia="Garamond" w:hAnsi="Garamond" w:cs="Garamond"/>
          <w:sz w:val="8"/>
          <w:szCs w:val="8"/>
        </w:rPr>
      </w:pPr>
    </w:p>
    <w:sectPr w:rsidR="000019DB" w:rsidSect="000019DB">
      <w:footerReference w:type="default" r:id="rId10"/>
      <w:footerReference w:type="first" r:id="rId11"/>
      <w:pgSz w:w="12240" w:h="15840"/>
      <w:pgMar w:top="899" w:right="1134" w:bottom="1134" w:left="1134" w:header="720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E93" w:rsidRDefault="00403E93" w:rsidP="00CB7993">
      <w:pPr>
        <w:spacing w:line="240" w:lineRule="auto"/>
        <w:ind w:left="0" w:hanging="2"/>
      </w:pPr>
      <w:r>
        <w:separator/>
      </w:r>
    </w:p>
  </w:endnote>
  <w:endnote w:type="continuationSeparator" w:id="0">
    <w:p w:rsidR="00403E93" w:rsidRDefault="00403E93" w:rsidP="00CB799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9DB" w:rsidRDefault="00403E9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6921500</wp:posOffset>
            </wp:positionH>
            <wp:positionV relativeFrom="paragraph">
              <wp:posOffset>0</wp:posOffset>
            </wp:positionV>
            <wp:extent cx="85725" cy="184150"/>
            <wp:effectExtent b="0" l="0" r="0" t="0"/>
            <wp:wrapSquare wrapText="bothSides" distB="0" distT="0" distL="0" distR="0"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5307900" y="3692688"/>
                      <a:ext cx="76200" cy="174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 PAGE \* ARABIC 7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6921500</wp:posOffset>
              </wp:positionH>
              <wp:positionV relativeFrom="paragraph">
                <wp:posOffset>0</wp:posOffset>
              </wp:positionV>
              <wp:extent cx="85725" cy="184150"/>
              <wp:effectExtent l="0" t="0" r="0" b="0"/>
              <wp:wrapSquare wrapText="bothSides" distT="0" distB="0" distL="0" distR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725" cy="1841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9DB" w:rsidRDefault="000019DB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E93" w:rsidRDefault="00403E93" w:rsidP="00CB7993">
      <w:pPr>
        <w:spacing w:line="240" w:lineRule="auto"/>
        <w:ind w:left="0" w:hanging="2"/>
      </w:pPr>
      <w:r>
        <w:separator/>
      </w:r>
    </w:p>
  </w:footnote>
  <w:footnote w:type="continuationSeparator" w:id="0">
    <w:p w:rsidR="00403E93" w:rsidRDefault="00403E93" w:rsidP="00CB7993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A034A"/>
    <w:multiLevelType w:val="multilevel"/>
    <w:tmpl w:val="D7D22A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9DB"/>
    <w:rsid w:val="000019DB"/>
    <w:rsid w:val="00403E93"/>
    <w:rsid w:val="00CB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normal"/>
    <w:rsid w:val="000019DB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val="en-US" w:eastAsia="zh-CN"/>
    </w:rPr>
  </w:style>
  <w:style w:type="paragraph" w:styleId="1">
    <w:name w:val="heading 1"/>
    <w:basedOn w:val="normal"/>
    <w:next w:val="normal"/>
    <w:rsid w:val="000019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019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019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019D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0019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019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019DB"/>
  </w:style>
  <w:style w:type="table" w:customStyle="1" w:styleId="TableNormal">
    <w:name w:val="Table Normal"/>
    <w:rsid w:val="000019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019D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0019DB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0019DB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0019DB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0019DB"/>
    <w:rPr>
      <w:rFonts w:ascii="Garamond" w:eastAsia="Times New Roman" w:hAnsi="Garamond" w:cs="Garamond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0019DB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0019DB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0019DB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0019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0019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0019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0019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0019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0019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0019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0019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0019DB"/>
    <w:rPr>
      <w:w w:val="100"/>
      <w:position w:val="-1"/>
      <w:effect w:val="none"/>
      <w:vertAlign w:val="baseline"/>
      <w:cs w:val="0"/>
      <w:em w:val="none"/>
    </w:rPr>
  </w:style>
  <w:style w:type="character" w:customStyle="1" w:styleId="a4">
    <w:name w:val="Нижній колонтитул Знак"/>
    <w:rsid w:val="000019DB"/>
    <w:rPr>
      <w:rFonts w:ascii="Times New Roman" w:eastAsia="Times New Roman" w:hAnsi="Times New Roman" w:cs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styleId="a5">
    <w:name w:val="Hyperlink"/>
    <w:rsid w:val="000019D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6">
    <w:name w:val="Заголовок"/>
    <w:basedOn w:val="a"/>
    <w:next w:val="a7"/>
    <w:rsid w:val="000019D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0019DB"/>
    <w:pPr>
      <w:spacing w:after="140" w:line="276" w:lineRule="auto"/>
    </w:pPr>
  </w:style>
  <w:style w:type="paragraph" w:styleId="a8">
    <w:name w:val="List"/>
    <w:basedOn w:val="a7"/>
    <w:rsid w:val="000019DB"/>
    <w:rPr>
      <w:rFonts w:cs="Mangal"/>
    </w:rPr>
  </w:style>
  <w:style w:type="paragraph" w:customStyle="1" w:styleId="a9">
    <w:name w:val="Розділ"/>
    <w:basedOn w:val="a"/>
    <w:rsid w:val="000019DB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rsid w:val="000019DB"/>
    <w:pPr>
      <w:suppressLineNumbers/>
    </w:pPr>
    <w:rPr>
      <w:rFonts w:cs="Mangal"/>
    </w:rPr>
  </w:style>
  <w:style w:type="paragraph" w:styleId="ab">
    <w:name w:val="footer"/>
    <w:basedOn w:val="a"/>
    <w:rsid w:val="000019DB"/>
    <w:pPr>
      <w:tabs>
        <w:tab w:val="center" w:pos="4536"/>
        <w:tab w:val="right" w:pos="9072"/>
      </w:tabs>
    </w:pPr>
  </w:style>
  <w:style w:type="paragraph" w:styleId="ac">
    <w:name w:val="List Paragraph"/>
    <w:basedOn w:val="a"/>
    <w:rsid w:val="000019DB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ad">
    <w:name w:val="Вміст таблиці"/>
    <w:basedOn w:val="a"/>
    <w:rsid w:val="000019DB"/>
    <w:pPr>
      <w:suppressLineNumbers/>
    </w:pPr>
  </w:style>
  <w:style w:type="paragraph" w:customStyle="1" w:styleId="ae">
    <w:name w:val="Заголовок таблиці"/>
    <w:basedOn w:val="ad"/>
    <w:rsid w:val="000019DB"/>
    <w:pPr>
      <w:jc w:val="center"/>
    </w:pPr>
    <w:rPr>
      <w:b/>
      <w:bCs/>
    </w:rPr>
  </w:style>
  <w:style w:type="paragraph" w:customStyle="1" w:styleId="af">
    <w:name w:val="Вміст рамки"/>
    <w:basedOn w:val="a"/>
    <w:rsid w:val="000019DB"/>
  </w:style>
  <w:style w:type="paragraph" w:styleId="af0">
    <w:name w:val="Normal (Web)"/>
    <w:basedOn w:val="a"/>
    <w:rsid w:val="000019DB"/>
    <w:pPr>
      <w:spacing w:before="280" w:after="280"/>
    </w:pPr>
    <w:rPr>
      <w:color w:val="00000A"/>
      <w:lang w:val="uk-UA" w:eastAsia="uk-UA"/>
    </w:rPr>
  </w:style>
  <w:style w:type="paragraph" w:styleId="af1">
    <w:name w:val="Subtitle"/>
    <w:basedOn w:val="a"/>
    <w:next w:val="a"/>
    <w:rsid w:val="000019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0019D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0019D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ychakivsk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50z79CxInlB+Fz6LkC6fwgCEBw==">AMUW2mXZItsTuBQvwP4NjeeFDvdwxFMgniidvgXuP92lVm5gUxjQOaDTx5kmLjjaJb4coFWmjkFTu1AL7GPEZxs6rLRtUs9j4i2WUpjOTD+Qb0ya7gY4/CsC2pV58YIqNCQLM1hPA3Vx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6501</Words>
  <Characters>3707</Characters>
  <Application>Microsoft Office Word</Application>
  <DocSecurity>0</DocSecurity>
  <Lines>30</Lines>
  <Paragraphs>20</Paragraphs>
  <ScaleCrop>false</ScaleCrop>
  <Company/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Марко</cp:lastModifiedBy>
  <cp:revision>2</cp:revision>
  <dcterms:created xsi:type="dcterms:W3CDTF">2020-02-02T00:52:00Z</dcterms:created>
  <dcterms:modified xsi:type="dcterms:W3CDTF">2021-02-26T18:23:00Z</dcterms:modified>
</cp:coreProperties>
</file>