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0" w:rsidRDefault="006B5500" w:rsidP="006B5500">
      <w:pPr>
        <w:pStyle w:val="a4"/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МІНІСТЕРСТВО ОСВІТИ І НАУКИ УКРАЇНИ</w:t>
      </w:r>
    </w:p>
    <w:p w:rsidR="006B5500" w:rsidRDefault="006B5500" w:rsidP="006B5500">
      <w:pPr>
        <w:pStyle w:val="a4"/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6B5500" w:rsidRDefault="006B5500" w:rsidP="006B5500">
      <w:pPr>
        <w:pStyle w:val="a4"/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ЛЬВІВСЬКИЙ НАЦІОНАЛЬНИЙ УНІВЕРСИТЕТ імені ІВАНА ФРАНКА</w:t>
      </w:r>
    </w:p>
    <w:p w:rsidR="006B5500" w:rsidRDefault="006B5500" w:rsidP="006B5500">
      <w:pPr>
        <w:spacing w:line="240" w:lineRule="auto"/>
      </w:pPr>
    </w:p>
    <w:p w:rsidR="006B5500" w:rsidRDefault="006B5500" w:rsidP="006B5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французької філології</w:t>
      </w:r>
    </w:p>
    <w:p w:rsidR="006B5500" w:rsidRDefault="006B5500" w:rsidP="006B5500">
      <w:pPr>
        <w:spacing w:after="0"/>
        <w:contextualSpacing/>
        <w:rPr>
          <w:rFonts w:ascii="Times New Roman" w:hAnsi="Times New Roman"/>
        </w:rPr>
      </w:pPr>
    </w:p>
    <w:p w:rsidR="006B5500" w:rsidRDefault="006B5500" w:rsidP="006B5500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“ЗАТВЕРДЖУЮ”</w:t>
      </w:r>
    </w:p>
    <w:p w:rsidR="006B5500" w:rsidRDefault="006B5500" w:rsidP="006B5500">
      <w:pPr>
        <w:ind w:left="637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ind w:left="63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декана</w:t>
      </w:r>
    </w:p>
    <w:p w:rsidR="006B5500" w:rsidRDefault="006B5500" w:rsidP="006B5500">
      <w:pPr>
        <w:ind w:left="63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факультету іноземних мов</w:t>
      </w:r>
    </w:p>
    <w:p w:rsidR="006B5500" w:rsidRDefault="006B5500" w:rsidP="006B5500">
      <w:pPr>
        <w:ind w:left="63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</w:rPr>
        <w:t>Бораковський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 А.</w:t>
      </w:r>
    </w:p>
    <w:p w:rsidR="006B5500" w:rsidRDefault="006B5500" w:rsidP="006B55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6B5500" w:rsidRDefault="00C4281C" w:rsidP="006B55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“___” _______ 2022</w:t>
      </w:r>
      <w:r w:rsidR="006B5500">
        <w:rPr>
          <w:rFonts w:ascii="Times New Roman" w:hAnsi="Times New Roman"/>
          <w:sz w:val="28"/>
          <w:szCs w:val="28"/>
        </w:rPr>
        <w:t xml:space="preserve"> року</w:t>
      </w:r>
    </w:p>
    <w:p w:rsidR="006B5500" w:rsidRDefault="006B5500" w:rsidP="006B5500">
      <w:pPr>
        <w:jc w:val="right"/>
        <w:rPr>
          <w:rFonts w:ascii="Times New Roman" w:hAnsi="Times New Roman"/>
        </w:rPr>
      </w:pPr>
    </w:p>
    <w:p w:rsidR="006B5500" w:rsidRDefault="006B5500" w:rsidP="006B550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ПРОГРАМА НАВЧАЛЬНОЇ ДИСЦИПЛІНИ </w:t>
      </w:r>
    </w:p>
    <w:p w:rsidR="006B5500" w:rsidRDefault="006B5500" w:rsidP="006B55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5500">
        <w:rPr>
          <w:rFonts w:ascii="Times New Roman" w:hAnsi="Times New Roman"/>
          <w:b/>
          <w:sz w:val="28"/>
          <w:szCs w:val="28"/>
        </w:rPr>
        <w:t>ПП 2.1.2.02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5500" w:rsidRDefault="006B5500" w:rsidP="006B5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ДРУГА ІНОЗЕМНА МОВА (ІСПАНСЬКА)</w:t>
      </w:r>
    </w:p>
    <w:p w:rsidR="006B5500" w:rsidRDefault="006B5500" w:rsidP="006B5500">
      <w:pPr>
        <w:pStyle w:val="11"/>
        <w:ind w:left="3540"/>
        <w:rPr>
          <w:rFonts w:ascii="Times New Roman" w:hAnsi="Times New Roman"/>
          <w:sz w:val="16"/>
          <w:szCs w:val="16"/>
        </w:rPr>
      </w:pPr>
    </w:p>
    <w:p w:rsidR="006B5500" w:rsidRDefault="006B5500" w:rsidP="006B5500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галузі  знань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05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оціальні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поведінкові науки»</w:t>
      </w:r>
    </w:p>
    <w:p w:rsidR="006B5500" w:rsidRDefault="006B5500" w:rsidP="006B5500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B5500" w:rsidRDefault="006B5500" w:rsidP="006B5500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спеціальності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051 Економіка</w:t>
      </w:r>
    </w:p>
    <w:p w:rsidR="006B5500" w:rsidRDefault="006B5500" w:rsidP="006B550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B5500" w:rsidRDefault="006B5500" w:rsidP="006B5500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спеціалізації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Міжнародна економіка 051</w:t>
      </w:r>
    </w:p>
    <w:p w:rsidR="006B5500" w:rsidRDefault="006B5500" w:rsidP="006B5500">
      <w:pPr>
        <w:pStyle w:val="11"/>
        <w:ind w:left="2832" w:firstLine="708"/>
        <w:contextualSpacing/>
        <w:rPr>
          <w:rFonts w:ascii="Times New Roman" w:hAnsi="Times New Roman"/>
          <w:sz w:val="16"/>
          <w:szCs w:val="16"/>
        </w:rPr>
      </w:pPr>
    </w:p>
    <w:p w:rsidR="006B5500" w:rsidRDefault="006B5500" w:rsidP="006B5500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іноземних мов</w:t>
      </w:r>
    </w:p>
    <w:p w:rsidR="006B5500" w:rsidRDefault="006B5500" w:rsidP="006B5500">
      <w:pPr>
        <w:pStyle w:val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6"/>
        <w:gridCol w:w="710"/>
        <w:gridCol w:w="568"/>
        <w:gridCol w:w="709"/>
        <w:gridCol w:w="709"/>
        <w:gridCol w:w="708"/>
        <w:gridCol w:w="567"/>
        <w:gridCol w:w="709"/>
        <w:gridCol w:w="709"/>
        <w:gridCol w:w="851"/>
        <w:gridCol w:w="852"/>
        <w:gridCol w:w="709"/>
        <w:gridCol w:w="567"/>
        <w:gridCol w:w="567"/>
      </w:tblGrid>
      <w:tr w:rsidR="006B5500" w:rsidTr="006B5500">
        <w:trPr>
          <w:cantSplit/>
          <w:trHeight w:val="11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обсяг (год.)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pStyle w:val="a6"/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Всього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аудит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од.)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500" w:rsidRDefault="006B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тому числі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spacing w:line="36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 (год.)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Контрольні  (модульні)   роботи (шт.)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Розрахунково-графічні роботи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500" w:rsidRDefault="006B5500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),  (шт.)</w:t>
            </w:r>
          </w:p>
          <w:p w:rsidR="006B5500" w:rsidRDefault="006B5500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pStyle w:val="a6"/>
              <w:ind w:left="113" w:right="-108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Залі</w:t>
            </w:r>
            <w:proofErr w:type="gramStart"/>
            <w:r>
              <w:rPr>
                <w:szCs w:val="28"/>
              </w:rPr>
              <w:t>к</w:t>
            </w:r>
            <w:proofErr w:type="spellEnd"/>
            <w:proofErr w:type="gramEnd"/>
            <w:r>
              <w:rPr>
                <w:szCs w:val="28"/>
                <w:lang w:val="uk-UA"/>
              </w:rPr>
              <w:t xml:space="preserve">  </w:t>
            </w:r>
            <w:r>
              <w:rPr>
                <w:szCs w:val="28"/>
              </w:rPr>
              <w:t>(сем.)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5" w:right="-108" w:firstLine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  (сем.)</w:t>
            </w:r>
          </w:p>
        </w:tc>
      </w:tr>
      <w:tr w:rsidR="006B5500" w:rsidTr="006B5500">
        <w:trPr>
          <w:cantSplit/>
          <w:trHeight w:val="19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500" w:rsidRDefault="006B5500">
            <w:pPr>
              <w:ind w:left="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  <w:p w:rsidR="006B5500" w:rsidRDefault="006B550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spacing w:line="360" w:lineRule="auto"/>
              <w:ind w:left="113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pStyle w:val="21"/>
              <w:spacing w:line="360" w:lineRule="auto"/>
              <w:ind w:left="113" w:right="-9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Практичні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500" w:rsidTr="006B5500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150/120</w:t>
            </w:r>
          </w:p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80/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80/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70/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0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  <w:lang w:val="ru-RU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6B5500" w:rsidRDefault="006B5500" w:rsidP="006B5500">
      <w:pPr>
        <w:pStyle w:val="11"/>
        <w:rPr>
          <w:rFonts w:ascii="Times New Roman" w:hAnsi="Times New Roman"/>
          <w:sz w:val="16"/>
          <w:szCs w:val="16"/>
        </w:rPr>
      </w:pPr>
    </w:p>
    <w:p w:rsidR="006B5500" w:rsidRDefault="006B5500" w:rsidP="006B5500">
      <w:pPr>
        <w:pStyle w:val="11"/>
        <w:rPr>
          <w:rFonts w:ascii="Times New Roman" w:hAnsi="Times New Roman"/>
          <w:sz w:val="16"/>
          <w:szCs w:val="16"/>
        </w:rPr>
      </w:pPr>
    </w:p>
    <w:p w:rsidR="006B5500" w:rsidRDefault="006B5500" w:rsidP="006B55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Програма навчальної дисципліни «Друга іноземна мова (іспанська)»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</w:t>
      </w:r>
      <w:r w:rsidR="009A64DC">
        <w:rPr>
          <w:rFonts w:ascii="Times New Roman" w:hAnsi="Times New Roman"/>
          <w:sz w:val="28"/>
          <w:szCs w:val="28"/>
        </w:rPr>
        <w:t>тудентів ІІ курсу першого (бакал</w:t>
      </w:r>
      <w:r>
        <w:rPr>
          <w:rFonts w:ascii="Times New Roman" w:hAnsi="Times New Roman"/>
          <w:sz w:val="28"/>
          <w:szCs w:val="28"/>
        </w:rPr>
        <w:t>аврського) рівня вищої освіти денної форми навчання, галузі знань 05 «Соціальні та поведінкові науки», спеціальності 051 «Економіка» складена на основі освітньо-професійної програми «Міжнародна економіка» 2020 року.</w:t>
      </w:r>
      <w:bookmarkStart w:id="0" w:name="_GoBack"/>
      <w:bookmarkEnd w:id="0"/>
    </w:p>
    <w:p w:rsidR="006B5500" w:rsidRDefault="001A7352" w:rsidP="006B5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202</w:t>
      </w:r>
      <w:r w:rsidR="00C428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року. — </w:t>
      </w:r>
      <w:r w:rsidR="00C55C13">
        <w:rPr>
          <w:rFonts w:ascii="Times New Roman" w:hAnsi="Times New Roman"/>
          <w:sz w:val="28"/>
          <w:szCs w:val="28"/>
          <w:lang w:val="ru-RU"/>
        </w:rPr>
        <w:t>10</w:t>
      </w:r>
      <w:r w:rsidR="006B5500">
        <w:rPr>
          <w:rFonts w:ascii="Times New Roman" w:hAnsi="Times New Roman"/>
          <w:sz w:val="28"/>
          <w:szCs w:val="28"/>
        </w:rPr>
        <w:t xml:space="preserve"> с.</w:t>
      </w:r>
    </w:p>
    <w:p w:rsidR="006B5500" w:rsidRDefault="006B5500" w:rsidP="006B5500">
      <w:pPr>
        <w:jc w:val="both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pStyle w:val="11"/>
        <w:rPr>
          <w:rFonts w:ascii="Times New Roman" w:hAnsi="Times New Roman"/>
        </w:rPr>
      </w:pPr>
    </w:p>
    <w:p w:rsidR="006B5500" w:rsidRDefault="0002336A" w:rsidP="006B5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Розробники</w:t>
      </w:r>
      <w:r w:rsidR="006B5500">
        <w:rPr>
          <w:rFonts w:ascii="Times New Roman" w:hAnsi="Times New Roman"/>
          <w:bCs/>
          <w:sz w:val="28"/>
          <w:szCs w:val="28"/>
        </w:rPr>
        <w:t>:</w:t>
      </w:r>
      <w:r w:rsidR="006B5500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6B5500">
        <w:rPr>
          <w:rFonts w:ascii="Times New Roman" w:hAnsi="Times New Roman"/>
          <w:bCs/>
          <w:sz w:val="28"/>
          <w:szCs w:val="28"/>
          <w:u w:val="single"/>
        </w:rPr>
        <w:t>ас</w:t>
      </w:r>
      <w:r w:rsidR="00C4281C">
        <w:rPr>
          <w:rFonts w:ascii="Times New Roman" w:hAnsi="Times New Roman"/>
          <w:sz w:val="28"/>
          <w:szCs w:val="28"/>
          <w:u w:val="single"/>
        </w:rPr>
        <w:t>. Лисюк С</w:t>
      </w:r>
      <w:r w:rsidR="00F93CDB">
        <w:rPr>
          <w:rFonts w:ascii="Times New Roman" w:hAnsi="Times New Roman"/>
          <w:sz w:val="28"/>
          <w:szCs w:val="28"/>
          <w:u w:val="single"/>
        </w:rPr>
        <w:t>.В.</w:t>
      </w:r>
      <w:r>
        <w:rPr>
          <w:rFonts w:ascii="Times New Roman" w:hAnsi="Times New Roman"/>
          <w:sz w:val="28"/>
          <w:szCs w:val="28"/>
          <w:u w:val="single"/>
        </w:rPr>
        <w:t>, ас. Лисюк В.В.</w:t>
      </w:r>
    </w:p>
    <w:p w:rsidR="006B5500" w:rsidRDefault="006B5500" w:rsidP="006B5500">
      <w:pP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(вчена ступінь, вчене звання, ім’я та ініціали автора (</w:t>
      </w:r>
      <w:proofErr w:type="spellStart"/>
      <w:r>
        <w:rPr>
          <w:rFonts w:ascii="Times New Roman" w:hAnsi="Times New Roman"/>
          <w:sz w:val="18"/>
          <w:szCs w:val="18"/>
        </w:rPr>
        <w:t>ів</w:t>
      </w:r>
      <w:proofErr w:type="spellEnd"/>
      <w:r>
        <w:rPr>
          <w:rFonts w:ascii="Times New Roman" w:hAnsi="Times New Roman"/>
          <w:sz w:val="18"/>
          <w:szCs w:val="18"/>
        </w:rPr>
        <w:t>) програми)</w:t>
      </w:r>
    </w:p>
    <w:p w:rsidR="006B5500" w:rsidRDefault="006B5500" w:rsidP="006B5500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B5500" w:rsidRDefault="006B5500" w:rsidP="006B5500">
      <w:pPr>
        <w:jc w:val="both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jc w:val="both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схвалено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французької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філології</w:t>
      </w:r>
      <w:proofErr w:type="spellEnd"/>
    </w:p>
    <w:p w:rsidR="006B5500" w:rsidRDefault="00C4281C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281C">
        <w:rPr>
          <w:rFonts w:ascii="Times New Roman" w:hAnsi="Times New Roman"/>
          <w:sz w:val="28"/>
          <w:szCs w:val="28"/>
          <w:lang w:val="ru-RU"/>
        </w:rPr>
        <w:t>29</w:t>
      </w:r>
      <w:r w:rsidR="006B5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5500"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Pr="00C4281C">
        <w:rPr>
          <w:rFonts w:ascii="Times New Roman" w:hAnsi="Times New Roman"/>
          <w:sz w:val="28"/>
          <w:szCs w:val="28"/>
          <w:lang w:val="ru-RU"/>
        </w:rPr>
        <w:t>2</w:t>
      </w:r>
      <w:r w:rsidR="006B5500">
        <w:rPr>
          <w:rFonts w:ascii="Times New Roman" w:hAnsi="Times New Roman"/>
          <w:sz w:val="28"/>
          <w:szCs w:val="28"/>
          <w:lang w:val="ru-RU"/>
        </w:rPr>
        <w:t xml:space="preserve"> року № 1</w:t>
      </w: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D7B" w:rsidRDefault="000E3D7B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C4281C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336A">
        <w:rPr>
          <w:rFonts w:ascii="Times New Roman" w:hAnsi="Times New Roman"/>
          <w:sz w:val="28"/>
          <w:szCs w:val="28"/>
          <w:lang w:val="ru-RU"/>
        </w:rPr>
        <w:tab/>
      </w:r>
      <w:r w:rsidRPr="000233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З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авідувач</w:t>
      </w:r>
      <w:proofErr w:type="spellEnd"/>
      <w:r w:rsidR="006B5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5500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6B5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5500">
        <w:rPr>
          <w:rFonts w:ascii="Times New Roman" w:hAnsi="Times New Roman"/>
          <w:sz w:val="28"/>
          <w:szCs w:val="28"/>
          <w:lang w:val="ru-RU"/>
        </w:rPr>
        <w:t>французької</w:t>
      </w:r>
      <w:proofErr w:type="spellEnd"/>
      <w:r w:rsidR="006B5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5500">
        <w:rPr>
          <w:rFonts w:ascii="Times New Roman" w:hAnsi="Times New Roman"/>
          <w:sz w:val="28"/>
          <w:szCs w:val="28"/>
          <w:lang w:val="ru-RU"/>
        </w:rPr>
        <w:t>філології</w:t>
      </w:r>
      <w:proofErr w:type="spellEnd"/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__________________   (доц.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іскозуб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З.Ф.)</w:t>
      </w: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D7B" w:rsidRDefault="000E3D7B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Ухвалено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радою факультету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іноземних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02336A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30</w:t>
      </w:r>
      <w:r w:rsidR="006B5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 w:rsidR="006B5500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C4281C">
        <w:rPr>
          <w:rFonts w:ascii="Times New Roman" w:hAnsi="Times New Roman"/>
          <w:sz w:val="28"/>
          <w:szCs w:val="28"/>
          <w:lang w:val="ru-RU"/>
        </w:rPr>
        <w:t>022</w:t>
      </w:r>
      <w:r>
        <w:rPr>
          <w:rFonts w:ascii="Times New Roman" w:hAnsi="Times New Roman"/>
          <w:sz w:val="28"/>
          <w:szCs w:val="28"/>
          <w:lang w:val="ru-RU"/>
        </w:rPr>
        <w:t xml:space="preserve"> року № 1</w:t>
      </w: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D7B" w:rsidRDefault="000E3D7B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sym w:font="Symbol" w:char="F0D3"/>
      </w:r>
      <w:r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________, 20</w:t>
      </w:r>
      <w:r w:rsidR="00C4281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</w:p>
    <w:p w:rsidR="006B5500" w:rsidRDefault="006B5500" w:rsidP="006B550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</w:rPr>
        <w:sym w:font="Symbol" w:char="F0D3"/>
      </w:r>
      <w:r>
        <w:rPr>
          <w:rFonts w:ascii="Times New Roman" w:hAnsi="Times New Roman"/>
          <w:sz w:val="28"/>
          <w:szCs w:val="28"/>
          <w:lang w:val="ru-RU"/>
        </w:rPr>
        <w:t xml:space="preserve"> __</w:t>
      </w:r>
      <w:r>
        <w:rPr>
          <w:rFonts w:ascii="Times New Roman" w:hAnsi="Times New Roman"/>
          <w:sz w:val="28"/>
          <w:szCs w:val="28"/>
        </w:rPr>
        <w:t>__</w:t>
      </w:r>
      <w:r w:rsidR="00C4281C">
        <w:rPr>
          <w:rFonts w:ascii="Times New Roman" w:hAnsi="Times New Roman"/>
          <w:sz w:val="28"/>
          <w:szCs w:val="28"/>
          <w:lang w:val="ru-RU"/>
        </w:rPr>
        <w:t>________, 2022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5500" w:rsidRDefault="006B5500" w:rsidP="006B55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1.РІВНІ СФОРМОВАНОСТІ ІНШОМОВНОЇ КОМУНІКАТИВНОЇ КОМПЕТЕНТНОСТІ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717"/>
      </w:tblGrid>
      <w:tr w:rsidR="006B5500" w:rsidTr="006B55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мовленнєвої діяльності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 дескрипторів </w:t>
            </w:r>
          </w:p>
        </w:tc>
      </w:tr>
      <w:tr w:rsidR="006B5500" w:rsidTr="006B55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Аудіювання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A81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Вміння </w:t>
            </w:r>
            <w:r w:rsidR="00A8119C" w:rsidRPr="00A8119C">
              <w:rPr>
                <w:rFonts w:ascii="Times New Roman" w:hAnsi="Times New Roman"/>
                <w:sz w:val="28"/>
                <w:szCs w:val="28"/>
              </w:rPr>
              <w:t>впізнавати знайомі слова та найелемент</w:t>
            </w:r>
            <w:r w:rsidR="00A8119C">
              <w:rPr>
                <w:rFonts w:ascii="Times New Roman" w:hAnsi="Times New Roman"/>
                <w:sz w:val="28"/>
                <w:szCs w:val="28"/>
              </w:rPr>
              <w:t xml:space="preserve">арніші фрази, що </w:t>
            </w:r>
            <w:r w:rsidR="00A8119C" w:rsidRPr="00A8119C">
              <w:rPr>
                <w:rFonts w:ascii="Times New Roman" w:hAnsi="Times New Roman"/>
                <w:sz w:val="28"/>
                <w:szCs w:val="28"/>
              </w:rPr>
              <w:t>відносяться до сфер найбли</w:t>
            </w:r>
            <w:r w:rsidR="00A8119C">
              <w:rPr>
                <w:rFonts w:ascii="Times New Roman" w:hAnsi="Times New Roman"/>
                <w:sz w:val="28"/>
                <w:szCs w:val="28"/>
              </w:rPr>
              <w:t xml:space="preserve">жчого особистого значення (наприклад, </w:t>
            </w:r>
            <w:r w:rsidR="00A8119C" w:rsidRPr="00A8119C">
              <w:rPr>
                <w:rFonts w:ascii="Times New Roman" w:hAnsi="Times New Roman"/>
                <w:sz w:val="28"/>
                <w:szCs w:val="28"/>
              </w:rPr>
              <w:t>елементарна особиста або сімейна інформація, покуп</w:t>
            </w:r>
            <w:r w:rsidR="00A8119C">
              <w:rPr>
                <w:rFonts w:ascii="Times New Roman" w:hAnsi="Times New Roman"/>
                <w:sz w:val="28"/>
                <w:szCs w:val="28"/>
              </w:rPr>
              <w:t xml:space="preserve">ки, місце проживання, робота) </w:t>
            </w:r>
            <w:r w:rsidR="00A8119C" w:rsidRPr="00A8119C">
              <w:rPr>
                <w:rFonts w:ascii="Times New Roman" w:hAnsi="Times New Roman"/>
                <w:sz w:val="28"/>
                <w:szCs w:val="28"/>
              </w:rPr>
              <w:t>за умови, коли люди говорять повільно і чітко.</w:t>
            </w:r>
          </w:p>
        </w:tc>
      </w:tr>
      <w:tr w:rsidR="006B5500" w:rsidTr="006B55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Читання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Вміння </w:t>
            </w:r>
            <w:r w:rsidR="00A8119C" w:rsidRPr="00A8119C">
              <w:rPr>
                <w:rFonts w:ascii="Times New Roman" w:hAnsi="Times New Roman"/>
                <w:sz w:val="28"/>
                <w:szCs w:val="28"/>
              </w:rPr>
              <w:t xml:space="preserve">розуміти знайомі імена, слова і дуже прості речення, наприклад, в оголошеннях, на </w:t>
            </w:r>
            <w:proofErr w:type="spellStart"/>
            <w:r w:rsidR="00A8119C" w:rsidRPr="00A8119C">
              <w:rPr>
                <w:rFonts w:ascii="Times New Roman" w:hAnsi="Times New Roman"/>
                <w:sz w:val="28"/>
                <w:szCs w:val="28"/>
              </w:rPr>
              <w:t>постерах</w:t>
            </w:r>
            <w:proofErr w:type="spellEnd"/>
            <w:r w:rsidR="00A8119C" w:rsidRPr="00A8119C">
              <w:rPr>
                <w:rFonts w:ascii="Times New Roman" w:hAnsi="Times New Roman"/>
                <w:sz w:val="28"/>
                <w:szCs w:val="28"/>
              </w:rPr>
              <w:t xml:space="preserve"> та в каталогах.</w:t>
            </w:r>
          </w:p>
        </w:tc>
      </w:tr>
      <w:tr w:rsidR="00B35673" w:rsidTr="00B35673">
        <w:trPr>
          <w:trHeight w:val="129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3" w:rsidRDefault="00B35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Діалогічне мовлення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73" w:rsidRPr="00B35673" w:rsidRDefault="00B35673" w:rsidP="00B356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673">
              <w:rPr>
                <w:rFonts w:ascii="Times New Roman" w:hAnsi="Times New Roman"/>
                <w:sz w:val="28"/>
                <w:szCs w:val="28"/>
              </w:rPr>
              <w:t>Вміння брати участь у діалозі на простому рівні за умови, що співрозмовник готовий повторити або перефразувати свої висловлювання у повільному темпі й допомогти сформулювати те, що намагається сказати емітент. Вміння ставити прості запитання та відповідати на такі ж прості запитання, що стосуються сфери невідкладних потреб, або на дуже знайомі теми. Вміння висловлюватись на рівні, властивому іншим мовцям.</w:t>
            </w:r>
          </w:p>
        </w:tc>
      </w:tr>
      <w:tr w:rsidR="00B35673" w:rsidTr="00B3567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3" w:rsidRDefault="00B35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Монологічне мовлення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73" w:rsidRPr="00B35673" w:rsidRDefault="00B35673" w:rsidP="00B356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35673">
              <w:rPr>
                <w:rFonts w:ascii="Times New Roman" w:hAnsi="Times New Roman"/>
                <w:sz w:val="28"/>
                <w:szCs w:val="28"/>
              </w:rPr>
              <w:t>міння використовувати прості речення та вирази для описання місця проживання, знайомих людей.</w:t>
            </w:r>
          </w:p>
        </w:tc>
      </w:tr>
      <w:tr w:rsidR="00B35673" w:rsidTr="00A8119C">
        <w:trPr>
          <w:trHeight w:val="100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3" w:rsidRDefault="00B35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Писемне мовлення (письмо)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73" w:rsidRPr="00B35673" w:rsidRDefault="00B35673" w:rsidP="00B356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67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міння писати короткі, прості листівки</w:t>
            </w:r>
            <w:r w:rsidRPr="00B356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Уміння</w:t>
            </w:r>
            <w:r w:rsidRPr="00B35673">
              <w:rPr>
                <w:rFonts w:ascii="Times New Roman" w:hAnsi="Times New Roman"/>
                <w:sz w:val="28"/>
                <w:szCs w:val="28"/>
              </w:rPr>
              <w:t xml:space="preserve"> заповнювати формуляри, вносити своє прізвище, національність та адресу, наприклад, в реєстраційний листок готелю.</w:t>
            </w:r>
          </w:p>
        </w:tc>
      </w:tr>
    </w:tbl>
    <w:p w:rsidR="006B5500" w:rsidRDefault="006B5500" w:rsidP="006B5500">
      <w:pPr>
        <w:jc w:val="center"/>
        <w:rPr>
          <w:rFonts w:ascii="Times New Roman" w:hAnsi="Times New Roman"/>
          <w:b/>
        </w:rPr>
      </w:pPr>
    </w:p>
    <w:p w:rsidR="006B5500" w:rsidRDefault="006B5500" w:rsidP="006B550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ІНФОРМАЦІЙНИЙ ОБСЯГ ДИСЦИПЛІНИ</w:t>
      </w:r>
    </w:p>
    <w:p w:rsidR="008F41DE" w:rsidRDefault="008F41DE" w:rsidP="008F41DE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B5500" w:rsidRDefault="006B5500" w:rsidP="006B5500">
      <w:pPr>
        <w:pStyle w:val="23"/>
        <w:spacing w:after="0" w:line="240" w:lineRule="auto"/>
        <w:ind w:left="300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2.1. </w:t>
      </w:r>
      <w:r>
        <w:rPr>
          <w:b/>
          <w:sz w:val="28"/>
          <w:szCs w:val="28"/>
        </w:rP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992"/>
        <w:gridCol w:w="142"/>
        <w:gridCol w:w="567"/>
        <w:gridCol w:w="708"/>
      </w:tblGrid>
      <w:tr w:rsidR="0010616C" w:rsidTr="00E17334">
        <w:trPr>
          <w:trHeight w:val="66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 (денна форма)</w:t>
            </w:r>
          </w:p>
        </w:tc>
      </w:tr>
      <w:tr w:rsidR="0010616C" w:rsidTr="008F41DE">
        <w:trPr>
          <w:trHeight w:val="418"/>
        </w:trPr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тому числі</w:t>
            </w:r>
          </w:p>
        </w:tc>
      </w:tr>
      <w:tr w:rsidR="0010616C" w:rsidTr="00E17334">
        <w:trPr>
          <w:trHeight w:val="324"/>
        </w:trPr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616C" w:rsidTr="008F41DE">
        <w:trPr>
          <w:trHeight w:val="30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6C">
              <w:rPr>
                <w:rFonts w:ascii="Times New Roman" w:hAnsi="Times New Roman"/>
                <w:b/>
                <w:sz w:val="28"/>
                <w:szCs w:val="28"/>
              </w:rPr>
              <w:t>3-ій семестр</w:t>
            </w:r>
          </w:p>
        </w:tc>
      </w:tr>
      <w:tr w:rsidR="008F41DE" w:rsidTr="008F41DE">
        <w:trPr>
          <w:trHeight w:val="4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E" w:rsidRPr="0010616C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Змістовий модуль 1</w:t>
            </w:r>
          </w:p>
        </w:tc>
      </w:tr>
      <w:tr w:rsidR="0010616C" w:rsidTr="008F41DE">
        <w:trPr>
          <w:trHeight w:val="3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F93CDB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Tema</w:t>
            </w:r>
            <w:r w:rsidRPr="00F93C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1.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Saludos</w:t>
            </w:r>
          </w:p>
          <w:p w:rsidR="0010616C" w:rsidRPr="00B66CCF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 w:rsidRPr="00F93C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Alfabeto</w:t>
            </w:r>
            <w:r w:rsidRPr="00F93C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Entonación interrogativa.</w:t>
            </w:r>
          </w:p>
          <w:p w:rsidR="0010616C" w:rsidRPr="00B66CCF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: Profesiones: el género. Género de los adjetivos de nacionalidad. Presente de verbos regulares. Presente de verbos irregulares: ser y tener. Números: 0-20.</w:t>
            </w:r>
          </w:p>
          <w:p w:rsidR="0010616C" w:rsidRPr="000B25B7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>: El español. Saludos. ¿A qué te dedicas? ¿Cuál es tú número de teléfono?</w:t>
            </w:r>
          </w:p>
          <w:p w:rsidR="0010616C" w:rsidRPr="000B25B7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комунікативно-мовленнєвої діяльності</w:t>
            </w:r>
            <w:r w:rsidRPr="001A2C4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>: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Saludar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y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presentarse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en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clase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Decir el nombre. Saludar y presentar</w:t>
            </w:r>
            <w:r w:rsidRPr="000B25B7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 otra persona. Preguntar y dar el número de teléfono y la dirección.</w:t>
            </w:r>
          </w:p>
          <w:p w:rsidR="0010616C" w:rsidRPr="000B25B7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0B25B7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Fórmulas de tratamiento (tú / usted)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10616C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616C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1A7352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lastRenderedPageBreak/>
              <w:t>Tema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2.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Familias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0616C" w:rsidRPr="001A2C4A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Acentuaci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n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10616C" w:rsidRPr="00B66CCF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: Plural de los nombres. Marcadores de lugar: debajo, encima, al lado, delante, detrás, entre, en, a la izquierda, a la derecha. Adjetivos posesivos. Pronombres demostrativos. Números 21-5000-</w:t>
            </w:r>
          </w:p>
          <w:p w:rsidR="0010616C" w:rsidRPr="000B25B7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</w:t>
            </w: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: 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Horarios del mundo. ¿Estás casado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?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¿Qué hora es?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¿Dónde están mis gafas?</w:t>
            </w:r>
          </w:p>
          <w:p w:rsidR="0010616C" w:rsidRPr="004A6DD9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комунікативно-мовленнєвої діяльності:</w:t>
            </w:r>
            <w:r w:rsidRPr="001A2C4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Presentar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la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familia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Dar información personal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Preguntar y decir la hora.</w:t>
            </w:r>
          </w:p>
          <w:p w:rsidR="001061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0B25B7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La familia hispana: celebraciones.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616C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1A7352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Tema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3.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Trabajo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0616C" w:rsidRPr="001A2C4A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g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/.</w:t>
            </w:r>
          </w:p>
          <w:p w:rsidR="0010616C" w:rsidRPr="004A6DD9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Verbos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reflexivos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levantarse, acostarse. Presente de verbos irregulares: empezar, salir, volver, ir. Preposiciones de tiempo: a, de, por, desde, hasta. Los días de la semana.</w:t>
            </w:r>
          </w:p>
          <w:p w:rsidR="0010616C" w:rsidRPr="000B25B7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</w:t>
            </w: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Desayunos del mundo. ¿Qué desayunas? ¿Estudias o trabajas? Rosa se levanta a las siete.</w:t>
            </w:r>
          </w:p>
          <w:p w:rsidR="0010616C" w:rsidRPr="004A6DD9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комунікативно-мовленнєвої діяльності: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Hablar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rutinas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diarias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Hablar del trabajo: lugar, profesión y horarios. Hablar del desayuno.</w:t>
            </w:r>
          </w:p>
          <w:p w:rsidR="0010616C" w:rsidRPr="004A6DD9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Hábitos y horarios de los españoles.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17334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E17334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Разом – модуль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E17334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E17334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E17334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F41DE" w:rsidTr="008F41DE">
        <w:trPr>
          <w:trHeight w:val="57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E" w:rsidRPr="00E17334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34">
              <w:rPr>
                <w:rFonts w:ascii="Times New Roman" w:hAnsi="Times New Roman"/>
                <w:b/>
                <w:sz w:val="28"/>
                <w:szCs w:val="28"/>
              </w:rPr>
              <w:t>Змістовий модуль 2</w:t>
            </w:r>
          </w:p>
        </w:tc>
      </w:tr>
      <w:tr w:rsidR="0010616C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1A7352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Tema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4.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Casa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0616C" w:rsidRPr="001A2C4A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k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/.</w:t>
            </w:r>
          </w:p>
          <w:p w:rsidR="0010616C" w:rsidRPr="004A6DD9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Muebles y cosas de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lastRenderedPageBreak/>
              <w:t>casa. Ordinales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1-10.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Artículos determinados (el/la/los/las) e indeterminados (un/una/unos/unas). Hay/está(n).</w:t>
            </w:r>
          </w:p>
          <w:p w:rsidR="0010616C" w:rsidRPr="00294150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</w:t>
            </w: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Los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patios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Visita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rdoba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¿Dónde vives? </w:t>
            </w:r>
          </w:p>
          <w:p w:rsidR="0010616C" w:rsidRPr="004A6DD9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комунікативно-мовленнєвої діяльності: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Describir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una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casa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Hacer una reserva en un hotel.</w:t>
            </w:r>
          </w:p>
          <w:p w:rsidR="001061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Tipos de vivienda en España.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41DE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E" w:rsidRPr="001A7352" w:rsidRDefault="008F41DE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lastRenderedPageBreak/>
              <w:t>Tema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5.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Comer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F41DE" w:rsidRPr="001A2C4A" w:rsidRDefault="008F41DE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b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/.</w:t>
            </w:r>
          </w:p>
          <w:p w:rsidR="008F41DE" w:rsidRPr="00887175" w:rsidRDefault="008F41DE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 w:rsidRPr="00887175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Platos de cocina española. Vocabulario de tiempo libre. Verbo gustar. Imperativos afirmativos regulares.</w:t>
            </w:r>
          </w:p>
          <w:p w:rsidR="008F41DE" w:rsidRPr="004A6DD9" w:rsidRDefault="008F41DE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</w:t>
            </w: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¿Productos de América? ¿Te gusta el cine? Receta del Caribe.</w:t>
            </w:r>
          </w:p>
          <w:p w:rsidR="008F41DE" w:rsidRPr="004A6DD9" w:rsidRDefault="008F41DE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комунікативно-мовленнєвої діяльності: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Pedir la comida en un restaurante. Dar y entender instrucciones.</w:t>
            </w:r>
          </w:p>
          <w:p w:rsidR="008F41DE" w:rsidRDefault="008F41DE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4A6DD9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Comidas de España e Hispanoamérica. Escribir un anuncio.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E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E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E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17334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E17334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Разом – модуль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C55C13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C55C13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C55C13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55C13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Default="00C55C13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Усього за 3 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Default="00C55C13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Default="00C55C13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Default="00C55C13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0616C" w:rsidTr="00E17334">
        <w:trPr>
          <w:trHeight w:val="32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E17334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34">
              <w:rPr>
                <w:rFonts w:ascii="Times New Roman" w:hAnsi="Times New Roman"/>
                <w:b/>
                <w:sz w:val="28"/>
                <w:szCs w:val="28"/>
              </w:rPr>
              <w:t>Семестр 4</w:t>
            </w:r>
          </w:p>
        </w:tc>
      </w:tr>
      <w:tr w:rsidR="0010616C" w:rsidTr="008F41DE">
        <w:trPr>
          <w:trHeight w:val="23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E17334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34">
              <w:rPr>
                <w:rFonts w:ascii="Times New Roman" w:hAnsi="Times New Roman"/>
                <w:b/>
                <w:sz w:val="28"/>
                <w:szCs w:val="28"/>
              </w:rPr>
              <w:t>Змістовий модуль 3</w:t>
            </w:r>
          </w:p>
        </w:tc>
      </w:tr>
      <w:tr w:rsidR="00E17334" w:rsidTr="00E17334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1A7352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Tema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6.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El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barrio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17334" w:rsidRPr="001A2C4A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 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y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rr</w:t>
            </w:r>
            <w:proofErr w:type="spellEnd"/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/.</w:t>
            </w:r>
          </w:p>
          <w:p w:rsidR="00E17334" w:rsidRPr="001A2C4A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 Comprar un billete de metro.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Instrucciones para ir en metro. Imperativos irregulares afirmativos.  Pedir favores: ¿Puede(s)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infinitivo? Ser y estar.</w:t>
            </w:r>
          </w:p>
          <w:p w:rsidR="00E17334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аудіювання:</w:t>
            </w:r>
            <w:r w:rsidRPr="001A2C4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El barrio de Malasaña. Santiago de Compostela.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¿Cómo se va a Goya? Mi barrio es tranquilo.</w:t>
            </w:r>
          </w:p>
          <w:p w:rsidR="00E17334" w:rsidRPr="001A2C4A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комунікативно-мовленнєвої діяльності:</w:t>
            </w:r>
            <w:r w:rsidRPr="0029415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Describir</w:t>
            </w:r>
            <w:r w:rsidRPr="00294150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el</w:t>
            </w:r>
            <w:r w:rsidRPr="00294150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barrio</w:t>
            </w:r>
            <w:r w:rsidRPr="00294150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donde</w:t>
            </w:r>
            <w:r w:rsidRPr="00294150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vivimos</w:t>
            </w:r>
            <w:r w:rsidRPr="00294150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.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Dar instrucciones.</w:t>
            </w:r>
          </w:p>
          <w:p w:rsidR="00E17334" w:rsidRPr="001A2C4A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Ciudades españolas. Escribir sobre una ciudad.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8F41DE" w:rsidRDefault="00E17334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8F41DE" w:rsidRDefault="00E17334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8F41DE" w:rsidRDefault="00E17334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7334" w:rsidTr="00E17334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1A7352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 xml:space="preserve">Tema 7. </w:t>
            </w:r>
            <w:r w:rsidRPr="001A7352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Salir con los amigos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.</w:t>
            </w:r>
          </w:p>
          <w:p w:rsidR="00E17334" w:rsidRPr="001A2C4A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entonaci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n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exclamativa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17334" w:rsidRPr="00136A0A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Hablar de acciones en desarrollo: Estar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+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ger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undio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pronombres reflexivos). Descripciones físicas y de carácter.</w:t>
            </w:r>
          </w:p>
          <w:p w:rsidR="00E17334" w:rsidRPr="001A2C4A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аудіювання:</w:t>
            </w:r>
            <w:r w:rsidRPr="00136A0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294150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¿Dónde quedamos? Guantanamera.¿Qué estás haciendo? ¿Cómo es?</w:t>
            </w:r>
          </w:p>
          <w:p w:rsidR="00E17334" w:rsidRPr="00136A0A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>Розвиток комунікативно-мовленнєвої діяльності:</w:t>
            </w:r>
            <w:r w:rsidRPr="0010616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Concretar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una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cita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por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tel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é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fono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.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Quedar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con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alguien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.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Aceptar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o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rechazar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una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invitaci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ó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n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.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Dejar recados.</w:t>
            </w:r>
          </w:p>
          <w:p w:rsidR="00E17334" w:rsidRPr="0010616C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El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tiempo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li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bre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los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j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venes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espa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oles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hispanoamericanos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8F41DE" w:rsidRDefault="00E17334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8F41DE" w:rsidRDefault="00E17334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8F41DE" w:rsidRDefault="00E17334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17334" w:rsidTr="00E17334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E17334" w:rsidRDefault="00E17334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Разом – модуль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C55C13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C55C13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C55C13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0616C" w:rsidTr="00E17334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E17334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34">
              <w:rPr>
                <w:rFonts w:ascii="Times New Roman" w:hAnsi="Times New Roman"/>
                <w:b/>
                <w:sz w:val="28"/>
                <w:szCs w:val="28"/>
              </w:rPr>
              <w:t>Змістовий модуль 4</w:t>
            </w:r>
          </w:p>
        </w:tc>
      </w:tr>
      <w:tr w:rsidR="0010616C" w:rsidTr="00C55C13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1A7352" w:rsidRDefault="0010616C" w:rsidP="00E1733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Tema</w:t>
            </w:r>
            <w:r w:rsidRPr="001061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8.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De</w:t>
            </w:r>
            <w:r w:rsidRPr="001061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vacaciones</w:t>
            </w:r>
            <w:r w:rsidRPr="001061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0616C" w:rsidRPr="00136A0A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Acentuaci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n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10616C" w:rsidRPr="00136A0A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Tiempo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meteorol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gico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Los meses y las estaciones del año. Vocabulario de la ciudad. Pretérito Indefinido de verbos regulares. Pretérito Indefinido de verbos irregulares: ir, ser, estar.</w:t>
            </w:r>
          </w:p>
          <w:p w:rsidR="0010616C" w:rsidRPr="00136A0A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аудіювання:</w:t>
            </w:r>
            <w:r w:rsidRPr="0010616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M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é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xico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Por favor, ¿para ir a la catedral? ¿Qué hizo Rosa ayer? ¿Qué tiempo hace hoy?  </w:t>
            </w:r>
          </w:p>
          <w:p w:rsidR="001061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комунікативно-мовленнєвої діяльності:</w:t>
            </w:r>
            <w:r w:rsidRPr="00136A0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Preguntar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indicar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cómo se va a un lugar. Hablar del tiempo meteorológico.</w:t>
            </w:r>
          </w:p>
          <w:p w:rsidR="0010616C" w:rsidRPr="00136A0A" w:rsidRDefault="0010616C" w:rsidP="00E173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136A0A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 vacaciones por España.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0616C" w:rsidTr="00C55C13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1A7352" w:rsidRDefault="0010616C" w:rsidP="00E1733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Tema</w:t>
            </w:r>
            <w:r w:rsidRPr="001061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9. </w:t>
            </w: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>Compras</w:t>
            </w:r>
            <w:r w:rsidRPr="001061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0616C" w:rsidRPr="001061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x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y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g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/.</w:t>
            </w:r>
          </w:p>
          <w:p w:rsidR="0010616C" w:rsidRPr="00761A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 w:rsidRPr="001A2C4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: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Los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colores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Pronombres personales de objeto directo. Concordancia entre nombres y adjetivos de color. Adjetivos descriptivos de ciudades. Demostrativos (adjetivos y pronombres). Recursos para ir de compras.</w:t>
            </w:r>
          </w:p>
          <w:p w:rsidR="0010616C" w:rsidRPr="00761A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аудіювання: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Breve historia del Guernica de Picasso.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¿Cuánto cuestan estos zapatos? Buenos Aires es más grande que Toledo.</w:t>
            </w:r>
          </w:p>
          <w:p w:rsidR="0010616C" w:rsidRPr="00761A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комунікативно-мовленнєвої діяльності:</w:t>
            </w:r>
            <w:r w:rsidRPr="00761A6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Describir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la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ropa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Hacer comparaciones.</w:t>
            </w:r>
          </w:p>
          <w:p w:rsidR="0010616C" w:rsidRPr="00761A6C" w:rsidRDefault="0010616C" w:rsidP="00E17334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Ciudades y arte español e hispanoamericano.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0616C" w:rsidTr="00C55C13">
        <w:trPr>
          <w:trHeight w:val="493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1A7352" w:rsidRDefault="0010616C" w:rsidP="00E1733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73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lastRenderedPageBreak/>
              <w:t>Tema</w:t>
            </w:r>
            <w:r w:rsidRPr="001061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ES"/>
              </w:rPr>
              <w:t xml:space="preserve"> 10. Salud y enfermedades.</w:t>
            </w:r>
          </w:p>
          <w:p w:rsidR="0010616C" w:rsidRPr="00761A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фонетичних та орфографічних умінь і навичок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Reglas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de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acentuaci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n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10616C" w:rsidRPr="00761A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Лексико-граматичні компетенції</w:t>
            </w:r>
            <w:r w:rsidRPr="00761A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: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Las partes del cuerpo. Verbo doler. Sugerencias: ¿Por qué no...? Pretérito imperfecto de verbos regulares. Preterito imperfecto de verbos irregulares: ir, ser, ver. Expresar planes e instrucciones: ir a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infinitivo.</w:t>
            </w:r>
          </w:p>
          <w:p w:rsidR="0010616C" w:rsidRPr="00294150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Робота над т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екстом. Читання та аудіювання:</w:t>
            </w:r>
            <w:r w:rsidRPr="0010616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294150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Pirineos</w:t>
            </w:r>
            <w:r w:rsidRPr="0010616C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. </w:t>
            </w:r>
            <w:r w:rsidRPr="00294150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Antes salíamos con los amigos. Voy a tranajar en un hotel.</w:t>
            </w:r>
          </w:p>
          <w:p w:rsidR="0010616C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Розвиток комунікативно-мовленнєвої діяльності:</w:t>
            </w:r>
            <w:r w:rsidRPr="00183E7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E1733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Hablar de enfermedades y remedios. Hablar de hábitos en el pasado. Expresar planes e intenciones.</w:t>
            </w:r>
          </w:p>
          <w:p w:rsidR="0010616C" w:rsidRPr="00E17334" w:rsidRDefault="0010616C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B25B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Соціокультурний аспект. Розвиток умінь і навичок</w:t>
            </w:r>
            <w:r w:rsidRPr="00183E7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E1733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El</w:t>
            </w:r>
            <w:r w:rsidRPr="00E173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733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imerio</w:t>
            </w:r>
            <w:r w:rsidRPr="00E173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733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inca</w:t>
            </w:r>
            <w:r w:rsidRPr="00E173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E1733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Escribir un blog sobre un viaje.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C" w:rsidRPr="008F41DE" w:rsidRDefault="008F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7334" w:rsidTr="00C55C13">
        <w:trPr>
          <w:trHeight w:val="2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E17334" w:rsidRDefault="00E17334" w:rsidP="00C55C1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Разом – модуль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C55C13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C55C13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Default="00C55C13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55C13" w:rsidTr="00C55C13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Default="00C55C13" w:rsidP="00C55C1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Усього за 4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Default="00C55C13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Default="00C55C13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Default="00C55C13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17334" w:rsidTr="00C55C13">
        <w:trPr>
          <w:trHeight w:val="1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E17334" w:rsidRDefault="00C55C13" w:rsidP="00C55C1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Усього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C55C13" w:rsidRDefault="00C55C13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1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C55C13" w:rsidRDefault="00C55C13" w:rsidP="00C55C1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5C1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34" w:rsidRPr="00C55C13" w:rsidRDefault="00C55C13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1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6B5500" w:rsidRPr="00183E74" w:rsidRDefault="006B5500" w:rsidP="006B5500">
      <w:pPr>
        <w:ind w:left="660"/>
        <w:contextualSpacing/>
        <w:rPr>
          <w:rFonts w:ascii="Times New Roman" w:hAnsi="Times New Roman"/>
          <w:lang w:val="es-ES"/>
        </w:rPr>
      </w:pPr>
    </w:p>
    <w:p w:rsidR="006B5500" w:rsidRDefault="006B5500" w:rsidP="006B55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 САМОСТІЙНА РОБОТА СТУДЕНТА: 70/56 год</w:t>
      </w:r>
      <w:r>
        <w:rPr>
          <w:rFonts w:ascii="Times New Roman" w:hAnsi="Times New Roman"/>
          <w:sz w:val="28"/>
          <w:szCs w:val="28"/>
        </w:rPr>
        <w:t>.</w:t>
      </w:r>
    </w:p>
    <w:p w:rsidR="006B5500" w:rsidRDefault="006B5500" w:rsidP="006B550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Вимоги до організації самостійної роботи студентів та її структура визначається робочою навчальною програмою.</w:t>
      </w:r>
    </w:p>
    <w:p w:rsidR="006B5500" w:rsidRDefault="006B5500" w:rsidP="006B550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 завданнями самостійної роботи студентів є підготовка і  виконання поточних навчальних практичних завдань, а також самостійне вивчення окремих розділів дисципліни під керівництвом викладача.</w:t>
      </w:r>
    </w:p>
    <w:p w:rsidR="006B5500" w:rsidRDefault="006B5500" w:rsidP="006B550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РЕКОМЕНДОВАНИХ ПІДРУЧНИКІВ, МЕТОДИЧНИХ ТА ДИДАКТИЧНИХ МАТЕРІАЛІВ</w:t>
      </w:r>
    </w:p>
    <w:p w:rsidR="006B5500" w:rsidRDefault="006B5500" w:rsidP="006B5500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B5500" w:rsidRDefault="006B5500" w:rsidP="006B5500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Рекомендована література</w:t>
      </w:r>
    </w:p>
    <w:p w:rsid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Основна література: </w:t>
      </w:r>
    </w:p>
    <w:p w:rsidR="00A8119C" w:rsidRPr="006B5500" w:rsidRDefault="00A8119C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Помірко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Р.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Gramática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ejercicios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= Граматика іспанської мови у вправах :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навч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посібник / Роман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Помірко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Оксана Кушнір, Іванна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Хомицька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– Львів : ЛНУ імені Івана Франка, 2011. – 308 с. 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2.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Castro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F.,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Díaz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P.,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Sardinero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C.,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Rodero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I.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Curso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como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lengua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extranjera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Nuevo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marcha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1.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Libro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alumno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: SGEL, 2014.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Castro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F.,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Díaz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P.,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Sardinero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C.,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Rodero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I.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Curso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como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lengua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extranjera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Nuevo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marcha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1.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Cuaderno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ejercicios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: SGEL, 2014.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Cárdenas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Bernal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F.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Vocabulario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activo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fichas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con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ejercicos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fotocopiables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elemental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–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pre-intermedio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).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Recanati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>, 2003.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Додаткова література: 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1.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Baralo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M.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Vocabulario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Elemental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A1-A2. /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Marta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Baralo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Marta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Genís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Eugenia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Santana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–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Anaya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ELE, 2008. – 207 p. 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2.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Caballero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González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G.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Verbos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modelos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conjugación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prácticos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regulares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e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irregulares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/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Gloria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Caballero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González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- 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Anaya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ELE, 2012. – 222 p. 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3.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García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Abia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B.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Viva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la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comunicación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! /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Belén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García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Abia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–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CLAVE ELE, 2008. - 140 p.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4.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García-Viño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Sánchez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M.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Preparación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Diploma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Nivel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A2. /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Mónica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García-Viño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Sánchez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–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Edelsa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Grupo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Didascalia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>, S. A., 2010. – 164 p.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5.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Lourdes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M.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Rápido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rápido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curso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intensivo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Libro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alumno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/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Miquel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Lourdes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Sans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Neus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-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Barcelona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: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Difusión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2002. - 236 p. 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6.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Moreno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C.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Gramática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Elemental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A1-A2. /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Concha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Moreno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Carmen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Hernández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Clara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Miki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Kondo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–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Anaya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ELE, 2006. – 175 p.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7.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Puertas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Moya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F. E. ¡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Dale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DELE!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Nivel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A2. /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Francisco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Ernesto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Puertas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Moya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–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EnClave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>-ELE, 2013. – 224 p.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8.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Rodriguez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J. ¡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Viva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vocabulario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!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Vocabulario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1. A1-A2. /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Josefina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Rodriguez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María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Sol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Nueda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EnClave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>, 2007. — 145 p.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9.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Rodríguez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M.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Escucha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y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aprende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español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por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destrezas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ejercicios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de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comprención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auditiva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/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María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Rodríguez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Rodríguez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. – </w:t>
      </w:r>
      <w:proofErr w:type="spellStart"/>
      <w:r w:rsidRPr="006B5500">
        <w:rPr>
          <w:rFonts w:ascii="Times New Roman" w:eastAsia="Calibri" w:hAnsi="Times New Roman"/>
          <w:color w:val="000000"/>
          <w:sz w:val="28"/>
          <w:szCs w:val="28"/>
        </w:rPr>
        <w:t>Madrid</w:t>
      </w:r>
      <w:proofErr w:type="spellEnd"/>
      <w:r w:rsidRPr="006B5500">
        <w:rPr>
          <w:rFonts w:ascii="Times New Roman" w:eastAsia="Calibri" w:hAnsi="Times New Roman"/>
          <w:color w:val="000000"/>
          <w:sz w:val="28"/>
          <w:szCs w:val="28"/>
        </w:rPr>
        <w:t>, SGEL, 2002. – 127 p.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</w:p>
    <w:p w:rsid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 xml:space="preserve"> Інформаційні ресурси:</w:t>
      </w:r>
    </w:p>
    <w:p w:rsidR="00A8119C" w:rsidRPr="006B5500" w:rsidRDefault="00A8119C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1.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  <w:t xml:space="preserve">https://marcoele.com/ 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2.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  <w:t xml:space="preserve">https://videoele.com/ 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3.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  <w:t xml:space="preserve">https://www.ailmadrid.com/es/ </w:t>
      </w:r>
    </w:p>
    <w:p w:rsidR="006B5500" w:rsidRP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B5500">
        <w:rPr>
          <w:rFonts w:ascii="Times New Roman" w:eastAsia="Calibri" w:hAnsi="Times New Roman"/>
          <w:color w:val="000000"/>
          <w:sz w:val="28"/>
          <w:szCs w:val="28"/>
        </w:rPr>
        <w:t>4.</w:t>
      </w:r>
      <w:r w:rsidRPr="006B550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C4281C">
        <w:rPr>
          <w:rFonts w:ascii="Times New Roman" w:eastAsia="Calibri" w:hAnsi="Times New Roman"/>
          <w:sz w:val="28"/>
          <w:szCs w:val="28"/>
        </w:rPr>
        <w:t>https://www.profedeele.es/</w:t>
      </w:r>
    </w:p>
    <w:p w:rsid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</w:rPr>
      </w:pPr>
    </w:p>
    <w:p w:rsid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Calibri" w:hAnsi="Times New Roman"/>
          <w:color w:val="000000"/>
          <w:sz w:val="24"/>
          <w:szCs w:val="24"/>
        </w:rPr>
      </w:pPr>
    </w:p>
    <w:p w:rsid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КРИТЕРІЇ УСПІШНОСТІ</w:t>
      </w:r>
    </w:p>
    <w:p w:rsidR="006B5500" w:rsidRDefault="006B5500" w:rsidP="006B5500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540"/>
        <w:gridCol w:w="6720"/>
      </w:tblGrid>
      <w:tr w:rsidR="006B5500" w:rsidTr="006B55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B5500" w:rsidTr="001A7352">
        <w:trPr>
          <w:trHeight w:val="5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</w:t>
            </w:r>
          </w:p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Рецептивні види мовленнєвої діяльності (аудіювання і читання)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рівень розуміння мовлення – 90-100%.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Продуктивні види мовленнєвої діяльності (говоріння та письмо)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повна відповідність висловлювання темі; логічна побудова мовлення та розкриття теми; вживаність різноманітних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засобів, відповідність обсягу висловлювання вимогам програми.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Переклад</w:t>
            </w:r>
            <w:r>
              <w:rPr>
                <w:rFonts w:ascii="Times New Roman" w:hAnsi="Times New Roman"/>
                <w:sz w:val="28"/>
                <w:szCs w:val="28"/>
              </w:rPr>
              <w:t>: адекватний усний та письмовий переклад на рівні речення і тексту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Володіння фонетичним, лексичним і граматичним матеріалом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курсу в повному обсязі (90-100%).</w:t>
            </w:r>
          </w:p>
        </w:tc>
      </w:tr>
      <w:tr w:rsidR="006B5500" w:rsidTr="006B55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Рецептивні види мовленнєвої діяльності (аудіювання і читання)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рівень розуміння мовлення – 75-89%.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Продуктивні види мовленнєвої діяльності (говоріння та письмо)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повна відповідність висловлювання темі; логічна побудова мовлення та розкриття теми; вживаність різноманітних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засобів, дещо менший обсяг висловлювання.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Переклад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адекватний усний та письмовий переклад на рівні речення і тексту.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Володіння фонетичним, лексичним і граматичним матеріалом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курсу в повному обсязі 75-89%; наявність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помилок (3-5 на 1,5-2 ст. у писемному та 3-5 в усному мовленні).</w:t>
            </w:r>
          </w:p>
        </w:tc>
      </w:tr>
      <w:tr w:rsidR="006B5500" w:rsidTr="006B55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Рецептивні види мовленнєвої діяльності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(аудіювання і читання): рівень розуміння мовлення – 50-74%.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Продуктивні види мовленнєвої діяльності (говоріння та письмо)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засобів, мінімально достатній обсяг висловлювання вимогам програми. Темп мовлення та швидкість реакцій сповільнені.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Переклад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Володіння фонетичним, лексичним і граматичним матеріалом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курсу в повному обсязі 50-74%; наявність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помилок.</w:t>
            </w:r>
          </w:p>
        </w:tc>
      </w:tr>
      <w:tr w:rsidR="006B5500" w:rsidTr="006B55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Рецептивні види мовленнєвої діяльності (аудіювання і читання)</w:t>
            </w:r>
            <w:r>
              <w:rPr>
                <w:rFonts w:ascii="Times New Roman" w:hAnsi="Times New Roman"/>
                <w:sz w:val="28"/>
                <w:szCs w:val="28"/>
              </w:rPr>
              <w:t>: рівень розуміння мовлення – нижче 50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%. Продуктивні види мовленнєвої діяльності (говоріння та письмо)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неповна відповідність висловлювання темі; відсутність логічності в побудові мовлення;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нерозкриття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теми; обмеженість уживаності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засобів, обсяг висловлювання недостатній.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Переклад</w:t>
            </w:r>
            <w:r>
              <w:rPr>
                <w:rFonts w:ascii="Times New Roman" w:hAnsi="Times New Roman"/>
                <w:sz w:val="28"/>
                <w:szCs w:val="28"/>
              </w:rPr>
              <w:t>: неадекватність перекладу й невідповідність вихідного тексту і його перекладу. Темп мовлення та швидкість реакції сповільнені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Володіння фонетичним, лексичним і граматичним матеріалом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курсу в обсязі нижче 50%; наявність значної кількості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помилок.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90-100% виконаних робіт 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75-89% виконаних робіт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50-74% виконаних робіт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Менше 50% виконаних робіт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90-100% виконання усіх розділів модульної контрольної роботи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75-89% виконання усіх розділів модульної контрольної роботи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50-74% виконання усіх розділів модульної контрольної роботи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Менше 50% виконання усіх розділів модульної контрольної роботи</w:t>
            </w:r>
          </w:p>
        </w:tc>
      </w:tr>
    </w:tbl>
    <w:p w:rsidR="006B5500" w:rsidRDefault="006B5500" w:rsidP="006B5500">
      <w:pPr>
        <w:shd w:val="clear" w:color="auto" w:fill="FFFFFF"/>
        <w:jc w:val="center"/>
        <w:rPr>
          <w:rFonts w:ascii="Times New Roman" w:hAnsi="Times New Roman"/>
        </w:rPr>
      </w:pPr>
    </w:p>
    <w:p w:rsidR="006B5500" w:rsidRDefault="006B5500" w:rsidP="006B550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ЗАСОБИ ДІАГНОСТИКИ УСПІШНОСТІ НАВЧАННЯ</w:t>
      </w:r>
    </w:p>
    <w:p w:rsidR="006B5500" w:rsidRDefault="006B5500" w:rsidP="006B55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500" w:rsidRDefault="006B5500" w:rsidP="006B55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Шкала оцінювання: Університету , національна та ECTS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00"/>
        <w:gridCol w:w="1963"/>
        <w:gridCol w:w="3134"/>
        <w:gridCol w:w="1936"/>
      </w:tblGrid>
      <w:tr w:rsidR="006B5500" w:rsidTr="000E3D7B">
        <w:trPr>
          <w:cantSplit/>
          <w:trHeight w:val="112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Оцінка в балах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Оцінка  ECTS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Визначення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6B5500" w:rsidTr="000E3D7B">
        <w:trPr>
          <w:cantSplit/>
          <w:trHeight w:val="450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Залік</w:t>
            </w:r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– 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pStyle w:val="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pStyle w:val="3"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B5500" w:rsidRDefault="006B5500" w:rsidP="00C55C13">
            <w:pPr>
              <w:pStyle w:val="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Зараховано</w:t>
            </w:r>
          </w:p>
        </w:tc>
      </w:tr>
      <w:tr w:rsidR="006B5500" w:rsidTr="000E3D7B">
        <w:trPr>
          <w:cantSplit/>
          <w:trHeight w:val="19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Дуже добре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Достатньо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6B5500" w:rsidTr="000E3D7B">
        <w:trPr>
          <w:cantSplit/>
          <w:trHeight w:val="5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0-50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Незадовільно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Незадовільно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Незараховано</w:t>
            </w:r>
            <w:proofErr w:type="spellEnd"/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Незадовільно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500" w:rsidRDefault="006B5500" w:rsidP="006B5500">
      <w:pPr>
        <w:shd w:val="clear" w:color="auto" w:fill="FFFFFF"/>
        <w:jc w:val="right"/>
        <w:rPr>
          <w:rFonts w:ascii="Times New Roman" w:hAnsi="Times New Roman"/>
          <w:spacing w:val="-4"/>
        </w:rPr>
      </w:pPr>
    </w:p>
    <w:p w:rsidR="006B5500" w:rsidRDefault="006B5500" w:rsidP="006B5500">
      <w:pPr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="00A811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 xml:space="preserve"> ____</w:t>
      </w:r>
      <w:r w:rsidR="00C4281C">
        <w:rPr>
          <w:rFonts w:ascii="Times New Roman" w:hAnsi="Times New Roman"/>
          <w:sz w:val="28"/>
          <w:szCs w:val="28"/>
        </w:rPr>
        <w:t>_________________  / ас. Лисюк С</w:t>
      </w:r>
      <w:r>
        <w:rPr>
          <w:rFonts w:ascii="Times New Roman" w:hAnsi="Times New Roman"/>
          <w:sz w:val="28"/>
          <w:szCs w:val="28"/>
        </w:rPr>
        <w:t>.В./</w:t>
      </w:r>
    </w:p>
    <w:p w:rsidR="006B5500" w:rsidRDefault="006B5500" w:rsidP="006B5500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(підпис)                                             (прізвище та ініціали)         </w:t>
      </w:r>
    </w:p>
    <w:p w:rsidR="00A8119C" w:rsidRDefault="006B5500" w:rsidP="00A811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8119C">
        <w:rPr>
          <w:rFonts w:ascii="Times New Roman" w:hAnsi="Times New Roman"/>
          <w:sz w:val="28"/>
          <w:szCs w:val="28"/>
        </w:rPr>
        <w:t>___________</w:t>
      </w:r>
      <w:r w:rsidR="00F93CDB">
        <w:rPr>
          <w:rFonts w:ascii="Times New Roman" w:hAnsi="Times New Roman"/>
          <w:sz w:val="28"/>
          <w:szCs w:val="28"/>
        </w:rPr>
        <w:t xml:space="preserve">__________  / ас. </w:t>
      </w:r>
      <w:r w:rsidR="0002336A">
        <w:rPr>
          <w:rFonts w:ascii="Times New Roman" w:hAnsi="Times New Roman"/>
          <w:sz w:val="28"/>
          <w:szCs w:val="28"/>
        </w:rPr>
        <w:t>Лисюк В.В</w:t>
      </w:r>
      <w:r w:rsidR="00A8119C">
        <w:rPr>
          <w:rFonts w:ascii="Times New Roman" w:hAnsi="Times New Roman"/>
          <w:sz w:val="28"/>
          <w:szCs w:val="28"/>
        </w:rPr>
        <w:t>./</w:t>
      </w:r>
    </w:p>
    <w:p w:rsidR="00820C57" w:rsidRPr="00E17334" w:rsidRDefault="00A8119C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(підпис)                                             (прізвище та ініціали)         </w:t>
      </w:r>
    </w:p>
    <w:sectPr w:rsidR="00820C57" w:rsidRPr="00E17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B73"/>
    <w:multiLevelType w:val="hybridMultilevel"/>
    <w:tmpl w:val="DC50A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57BC2"/>
    <w:multiLevelType w:val="hybridMultilevel"/>
    <w:tmpl w:val="3BE63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989"/>
    <w:multiLevelType w:val="hybridMultilevel"/>
    <w:tmpl w:val="394ED0D2"/>
    <w:lvl w:ilvl="0" w:tplc="A7B8A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0"/>
    <w:rsid w:val="0000772F"/>
    <w:rsid w:val="0002336A"/>
    <w:rsid w:val="000B25B7"/>
    <w:rsid w:val="000E3D7B"/>
    <w:rsid w:val="0010616C"/>
    <w:rsid w:val="00136A0A"/>
    <w:rsid w:val="00183E74"/>
    <w:rsid w:val="001A2C4A"/>
    <w:rsid w:val="001A7352"/>
    <w:rsid w:val="00294150"/>
    <w:rsid w:val="004A6DD9"/>
    <w:rsid w:val="006B5500"/>
    <w:rsid w:val="00761A6C"/>
    <w:rsid w:val="00887175"/>
    <w:rsid w:val="008F41DE"/>
    <w:rsid w:val="00996D0B"/>
    <w:rsid w:val="009A64DC"/>
    <w:rsid w:val="00A8119C"/>
    <w:rsid w:val="00B35673"/>
    <w:rsid w:val="00B66CCF"/>
    <w:rsid w:val="00C4281C"/>
    <w:rsid w:val="00C55C13"/>
    <w:rsid w:val="00E17334"/>
    <w:rsid w:val="00F03E7E"/>
    <w:rsid w:val="00F32118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0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B55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55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B5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00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6B550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B5500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styleId="a3">
    <w:name w:val="Hyperlink"/>
    <w:basedOn w:val="a0"/>
    <w:uiPriority w:val="99"/>
    <w:unhideWhenUsed/>
    <w:rsid w:val="006B550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6B55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B5500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styleId="a6">
    <w:name w:val="Body Text"/>
    <w:basedOn w:val="a"/>
    <w:link w:val="a7"/>
    <w:unhideWhenUsed/>
    <w:rsid w:val="006B5500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6B550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6B550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6B5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6B5500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6B55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6B5500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B5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lock Text"/>
    <w:basedOn w:val="a"/>
    <w:unhideWhenUsed/>
    <w:rsid w:val="006B5500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Без інтервалів1"/>
    <w:uiPriority w:val="99"/>
    <w:rsid w:val="006B550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0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B55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55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B5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00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6B550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B5500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styleId="a3">
    <w:name w:val="Hyperlink"/>
    <w:basedOn w:val="a0"/>
    <w:uiPriority w:val="99"/>
    <w:unhideWhenUsed/>
    <w:rsid w:val="006B550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6B55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B5500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styleId="a6">
    <w:name w:val="Body Text"/>
    <w:basedOn w:val="a"/>
    <w:link w:val="a7"/>
    <w:unhideWhenUsed/>
    <w:rsid w:val="006B5500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6B550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6B550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6B5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6B5500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6B55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6B5500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B5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lock Text"/>
    <w:basedOn w:val="a"/>
    <w:unhideWhenUsed/>
    <w:rsid w:val="006B5500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Без інтервалів1"/>
    <w:uiPriority w:val="99"/>
    <w:rsid w:val="006B550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10384</Words>
  <Characters>5920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2022-01-30T21:06:00Z</dcterms:created>
  <dcterms:modified xsi:type="dcterms:W3CDTF">2022-09-20T14:07:00Z</dcterms:modified>
</cp:coreProperties>
</file>