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color w:val="auto"/>
          <w:lang w:val="uk-UA"/>
        </w:rPr>
        <w:t>Силабус курсу</w:t>
      </w:r>
      <w:r>
        <w:rPr>
          <w:b/>
          <w:color w:val="auto"/>
          <w:lang w:val="uk-UA"/>
        </w:rPr>
        <w:t xml:space="preserve"> Просодика: аудіювання та імітація американської та європейських норм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lang w:val="ru-RU"/>
        </w:rPr>
        <w:t xml:space="preserve"> </w:t>
      </w:r>
      <w:r>
        <w:rPr/>
        <w:t>(</w:t>
      </w:r>
      <w:r>
        <w:rPr>
          <w:sz w:val="23"/>
          <w:szCs w:val="23"/>
        </w:rPr>
        <w:t>Prosody: Listening Comprehension and Imitation of American and European Norms)</w:t>
      </w:r>
    </w:p>
    <w:p>
      <w:pPr>
        <w:pStyle w:val="Normal"/>
        <w:jc w:val="center"/>
        <w:rPr>
          <w:color w:val="auto"/>
          <w:lang w:val="uk-UA"/>
        </w:rPr>
      </w:pPr>
      <w:r>
        <w:rPr>
          <w:color w:val="auto"/>
        </w:rPr>
        <w:t>2019/2020</w:t>
      </w:r>
      <w:r>
        <w:rPr>
          <w:color w:val="auto"/>
          <w:lang w:val="uk-UA"/>
        </w:rPr>
        <w:t xml:space="preserve"> навчального року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rPr>
          <w:color w:val="auto"/>
          <w:lang w:val="uk-UA"/>
        </w:rPr>
      </w:pPr>
      <w:r>
        <w:rPr>
          <w:color w:val="auto"/>
          <w:lang w:val="uk-UA"/>
        </w:rPr>
      </w:r>
    </w:p>
    <w:tbl>
      <w:tblPr>
        <w:tblW w:w="103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744"/>
        <w:gridCol w:w="7623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Просодика: аудіювання та імітація американської та </w:t>
            </w:r>
          </w:p>
          <w:p>
            <w:pPr>
              <w:pStyle w:val="Normal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європейських норм</w:t>
            </w:r>
            <w:r>
              <w:rPr>
                <w:b/>
                <w:color w:val="auto"/>
              </w:rPr>
              <w:t xml:space="preserve"> </w:t>
            </w:r>
            <w:r>
              <w:rPr/>
              <w:t xml:space="preserve"> (</w:t>
            </w:r>
            <w:r>
              <w:rPr>
                <w:sz w:val="23"/>
                <w:szCs w:val="23"/>
              </w:rPr>
              <w:t>Prosody: Listening Comprehension and Imitation of American and European Norms)</w:t>
            </w:r>
          </w:p>
          <w:p>
            <w:pPr>
              <w:pStyle w:val="Normal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lang w:val="uk-UA"/>
              </w:rPr>
              <w:t>Галузь знань: 03 Гуманітарні науки</w:t>
            </w:r>
          </w:p>
          <w:p>
            <w:pPr>
              <w:pStyle w:val="Normal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lang w:val="uk-UA"/>
              </w:rPr>
              <w:t>Спеціальність: 035 Філологія</w:t>
            </w:r>
          </w:p>
          <w:p>
            <w:pPr>
              <w:pStyle w:val="Normal"/>
              <w:spacing w:lineRule="auto" w:line="360"/>
              <w:rPr>
                <w:color w:val="auto"/>
                <w:lang w:val="uk-UA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u w:val="single"/>
                <w:lang w:val="uk-UA"/>
              </w:rPr>
              <w:t>Спеціалізація: 035.04 германські мови та літератури (переклад включно)</w:t>
            </w:r>
            <w:r>
              <w:rPr>
                <w:b w:val="false"/>
                <w:bCs w:val="false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Гавронська-Суслова Іванна Богданівна, асистент кафедри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gavr.susl@gmail.com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 попередньою домовленістю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Університетська,1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>
              <w:rPr>
                <w:b/>
                <w:color w:val="auto"/>
                <w:lang w:val="uk-UA"/>
              </w:rPr>
              <w:t>Просодика: аудіювання та імітація американської та європейських норм</w:t>
            </w:r>
            <w:r>
              <w:rPr>
                <w:color w:val="auto"/>
                <w:lang w:val="uk-UA"/>
              </w:rPr>
              <w:t xml:space="preserve">» є нормативною дисципліною з спеціальності Філологія для освітньої програми бакалавра, яка викладається в </w:t>
            </w:r>
            <w:r>
              <w:rPr>
                <w:b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>
              <w:rPr>
                <w:b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</w:t>
            </w:r>
            <w:r>
              <w:rPr/>
              <w:t>c</w:t>
            </w:r>
            <w:r>
              <w:rPr>
                <w:lang w:val="uk-UA"/>
              </w:rPr>
              <w:t>формувати у студентів навички ефективної усної іншомовної комунікації та сприяти розумінню студентами процесів та  механізмів комунікативної діяльності через розуміння просодики, як одного із значущих її компонентів.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Метою вивчення дисципліни «Просодика: аудіювання та імітація американської та європейських норм» є </w:t>
            </w:r>
            <w:r>
              <w:rPr>
                <w:lang w:val="uk-UA"/>
              </w:rPr>
              <w:t>ознайомити студентів поняттям ‘просодика’, яку слід розглядати не як ізольований компонент, а як рівноправний мовний засіб, що бере участь у формуванні і передачі смислової сторони висловлювання. Правильне просодичне оформлення висловлювання іноземною мовою, зокрема, є надзвичайно важливим, оскільки інтерференція рідної мови не лише спричиняє сильний іншомовний акцент, але й може спотворювати семантичне значення висловлювання.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 Алексієвєць, О.М. Просодичні засоби інтенсифікації висловлень сучасного англійського мовлення : монографія [Текст] / Оксана Миколаївна Алексієвєць. – Тернопіль : Економічна думка,</w:t>
              <w:br/>
              <w:t>2002. – 200 с.</w:t>
            </w:r>
            <w:r>
              <w:rPr>
                <w:color w:val="auto"/>
                <w:lang w:val="tr-TR"/>
              </w:rPr>
              <w:t xml:space="preserve"> </w:t>
            </w:r>
          </w:p>
          <w:p>
            <w:pPr>
              <w:pStyle w:val="Normal"/>
              <w:spacing w:before="0" w:after="0"/>
              <w:ind w:left="360" w:hanging="360"/>
              <w:contextualSpacing/>
              <w:rPr>
                <w:color w:val="auto"/>
                <w:lang w:val="uk-UA"/>
              </w:rPr>
            </w:pPr>
            <w:r>
              <w:rPr>
                <w:lang w:val="tr-TR"/>
              </w:rPr>
              <w:t>2.</w:t>
            </w:r>
            <w:r>
              <w:rPr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Бровченко, Т.О. Фонетика англійської мови (контрастивний аналіз англійської та української вимови) : підручник [Текст] / Т. О. Бровченко, Т. М. Корольова. – 2-ге вид., перероб. та доп. – Миколаїв : Вид-во МДГУ ім. Петра Могили, 2006. – 300 с.</w:t>
            </w:r>
          </w:p>
          <w:p>
            <w:pPr>
              <w:pStyle w:val="Normal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3. Горєлов І. Н.: Невербальні компоненти комунікації. –</w:t>
            </w:r>
            <w:r>
              <w:rPr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ru-RU" w:eastAsia="ru-RU"/>
              </w:rPr>
              <w:t xml:space="preserve">М.: "Наука", </w:t>
            </w:r>
          </w:p>
          <w:p>
            <w:pPr>
              <w:pStyle w:val="Normal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ru-RU" w:eastAsia="ru-RU"/>
              </w:rPr>
              <w:t xml:space="preserve">1980. –238 с. </w:t>
            </w:r>
          </w:p>
          <w:p>
            <w:pPr>
              <w:pStyle w:val="Normal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uk-UA" w:eastAsia="ru-RU"/>
              </w:rPr>
              <w:t xml:space="preserve">4. Ковалинська І. Невербальна комунікація. – </w:t>
            </w:r>
            <w:r>
              <w:rPr>
                <w:rFonts w:cs="Arial" w:ascii="Arial" w:hAnsi="Arial"/>
                <w:color w:val="auto"/>
                <w:sz w:val="20"/>
                <w:szCs w:val="20"/>
                <w:lang w:val="ru-RU" w:eastAsia="ru-RU"/>
              </w:rPr>
              <w:t xml:space="preserve">К. : </w:t>
            </w:r>
            <w:r>
              <w:rPr>
                <w:color w:val="auto"/>
                <w:lang w:val="ru-RU" w:eastAsia="ru-RU"/>
              </w:rPr>
              <w:t>Вид-во «Освіта України», 2014. –289 с.</w:t>
            </w:r>
          </w:p>
          <w:p>
            <w:pPr>
              <w:pStyle w:val="Normal"/>
              <w:spacing w:before="0" w:after="0"/>
              <w:ind w:left="360" w:hanging="360"/>
              <w:contextualSpacing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5. </w:t>
            </w:r>
            <w:r>
              <w:rPr>
                <w:color w:val="auto"/>
              </w:rPr>
              <w:t>Jones, B. The Prosody of Uncertainty for Spoken Dialogue Intelligent Tutoring System : Masters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Project [Electron resource] / B. Jones. – 2008. – Paper 95. – Address of access:  cholarworks.sjsu.edu/etd_projects/95.</w:t>
            </w:r>
          </w:p>
          <w:p>
            <w:pPr>
              <w:pStyle w:val="Normal"/>
              <w:spacing w:before="0" w:after="0"/>
              <w:ind w:left="360" w:hanging="360"/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>
              <w:rPr>
                <w:color w:val="auto"/>
              </w:rPr>
              <w:t>. Roach, P. English Phonetics and Phonology: Practical Course [Техt] / Peter Roach. – 4-th ed. – Cambridge : Cambridge University Press, 2009. – 244 p.</w:t>
            </w:r>
          </w:p>
          <w:p>
            <w:pPr>
              <w:pStyle w:val="Normal"/>
              <w:spacing w:before="0" w:after="0"/>
              <w:ind w:left="360" w:hanging="360"/>
              <w:contextualSpacing/>
              <w:rPr>
                <w:color w:val="auto"/>
              </w:rPr>
            </w:pPr>
            <w:r>
              <w:rPr>
                <w:color w:val="auto"/>
                <w:lang w:val="uk-UA"/>
              </w:rPr>
              <w:t>7.</w:t>
            </w:r>
            <w:r>
              <w:rPr>
                <w:color w:val="auto"/>
              </w:rPr>
              <w:t xml:space="preserve"> Hewings M. Advanced English Pronunciation in  Use. – Cambridge : Cambridge University Press, 2007. </w:t>
            </w:r>
          </w:p>
          <w:p>
            <w:pPr>
              <w:pStyle w:val="Normal"/>
              <w:spacing w:before="0" w:after="0"/>
              <w:ind w:left="360" w:hanging="360"/>
              <w:contextualSpacing/>
              <w:rPr>
                <w:color w:val="auto"/>
              </w:rPr>
            </w:pPr>
            <w:r>
              <w:rPr>
                <w:color w:val="auto"/>
                <w:lang w:val="uk-UA"/>
              </w:rPr>
              <w:t>8</w:t>
            </w:r>
            <w:r>
              <w:rPr>
                <w:color w:val="auto"/>
              </w:rPr>
              <w:t>. Bowler, B., Cunningham, S. New Headway Pronunciation Course. Upper-Intermediate. – Oxford: Oxford University Press, 1999. – 66 p.</w:t>
            </w:r>
          </w:p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color w:val="auto"/>
                <w:lang w:val="uk-UA"/>
              </w:rPr>
              <w:t>9</w:t>
            </w:r>
            <w:r>
              <w:rPr>
                <w:color w:val="auto"/>
              </w:rPr>
              <w:t xml:space="preserve">. </w:t>
            </w:r>
            <w:r>
              <w:rPr>
                <w:color w:val="auto"/>
                <w:lang w:eastAsia="ru-RU"/>
              </w:rPr>
              <w:t>Hellermann, J. 2003 The interactive work of prosody in the IRF exchange: Teacher repetition in feedback moves, Language in Society, 32, 79-104.</w:t>
            </w:r>
          </w:p>
          <w:p>
            <w:pPr>
              <w:pStyle w:val="Normal"/>
              <w:spacing w:before="0" w:after="0"/>
              <w:ind w:left="360" w:hanging="360"/>
              <w:contextualSpacing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90</w:t>
            </w:r>
            <w:r>
              <w:rPr>
                <w:color w:val="auto"/>
                <w:lang w:val="uk-UA"/>
              </w:rPr>
              <w:t xml:space="preserve"> год.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32 </w:t>
            </w:r>
            <w:r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лекцій, </w:t>
            </w:r>
            <w:r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b/>
                <w:color w:val="auto"/>
                <w:lang w:val="uk-UA"/>
              </w:rPr>
              <w:t>58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>
            <w:pPr>
              <w:pStyle w:val="Normal"/>
              <w:spacing w:before="0" w:after="0"/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Знати</w:t>
            </w:r>
            <w:r>
              <w:rPr>
                <w:lang w:val="uk-UA"/>
              </w:rPr>
              <w:t xml:space="preserve"> предмет, об’єкт та завдання просодики англійської мови, розуміти роль та функціональні можливості інтонації, наголосу тощо та розуміти необхідність просодично-правильно оформленого висловлювання задля успішної комунікації та розуміння іншомовних висловлювань.</w:t>
            </w:r>
          </w:p>
          <w:p>
            <w:pPr>
              <w:pStyle w:val="Normal"/>
              <w:spacing w:before="0" w:after="0"/>
              <w:ind w:firstLine="708"/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Уміти</w:t>
            </w:r>
            <w:r>
              <w:rPr>
                <w:lang w:val="uk-UA"/>
              </w:rPr>
              <w:t xml:space="preserve">: застосувати набуті знання у різних комунікативних ситуаціях.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Інтонація, наголос, ритм, тембр, темп, гучність, швидкість, голосові модифікації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Очний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лекцій, практичних робіт та консультації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Тема 1.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 xml:space="preserve">Просодика: основні поняття. </w:t>
            </w:r>
            <w:r>
              <w:rPr>
                <w:b/>
                <w:bCs/>
                <w:lang w:val="uk-UA" w:eastAsia="uk-UA"/>
              </w:rPr>
              <w:t>Тема</w:t>
            </w:r>
            <w:r>
              <w:rPr>
                <w:b/>
                <w:lang w:val="uk-UA" w:eastAsia="uk-UA"/>
              </w:rPr>
              <w:t xml:space="preserve"> 2.</w:t>
            </w:r>
            <w:r>
              <w:rPr>
                <w:lang w:val="uk-UA"/>
              </w:rPr>
              <w:t xml:space="preserve"> Голос, як індикатор фізичного, емоційного, психологічного та психічного стану. </w:t>
            </w:r>
            <w:r>
              <w:rPr>
                <w:b/>
                <w:lang w:val="uk-UA"/>
              </w:rPr>
              <w:t xml:space="preserve">Тема 3. </w:t>
            </w:r>
            <w:r>
              <w:rPr>
                <w:lang w:val="uk-UA"/>
              </w:rPr>
              <w:t xml:space="preserve">Інтонація. </w:t>
            </w:r>
            <w:r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Вплив інтонації, ритму, тембру голосу на зміст висловлювання. </w:t>
            </w:r>
            <w:r>
              <w:rPr>
                <w:b/>
                <w:lang w:val="uk-UA"/>
              </w:rPr>
              <w:t>Тема 5.</w:t>
            </w:r>
            <w:r>
              <w:rPr>
                <w:lang w:val="uk-UA"/>
              </w:rPr>
              <w:t xml:space="preserve"> Голосні і тихі культури. </w:t>
            </w:r>
            <w:r>
              <w:rPr>
                <w:b/>
                <w:lang w:val="uk-UA"/>
              </w:rPr>
              <w:t>Тема 6.</w:t>
            </w:r>
            <w:r>
              <w:rPr>
                <w:lang w:val="uk-UA"/>
              </w:rPr>
              <w:t xml:space="preserve"> Логічний наголос.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uk-UA"/>
              </w:rPr>
              <w:t>Тема 6.</w:t>
            </w:r>
            <w:r>
              <w:rPr>
                <w:lang w:val="uk-UA"/>
              </w:rPr>
              <w:t xml:space="preserve"> Просодичий компонент спілкування вчителя з учнем. </w:t>
            </w:r>
            <w:r>
              <w:rPr>
                <w:b/>
                <w:lang w:val="uk-UA"/>
              </w:rPr>
              <w:t>Тема 7.</w:t>
            </w:r>
            <w:r>
              <w:rPr>
                <w:lang w:val="uk-UA"/>
              </w:rPr>
              <w:t xml:space="preserve"> Просодика та вільне володіння мовою.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семестру/року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усний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Презентація, лекції, колаборативне навчання (форми – групові проекти, спільні розробки, тьюторство, навчальні спільноти і т. д.) проектно-орієнтоване навчання, дискусія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практичні/самостійні тощо : 25% семестрової оцінки; максимальна кількість балів 25,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контрольні заміри (модулі): 25% семестрової оцінки; максимальна кількість балів 25,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залік: 50% семестрової оцінки – 50 балів.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</w:t>
            </w:r>
            <w:r>
              <w:rPr>
                <w:b/>
                <w:color w:val="auto"/>
                <w:lang w:val="ru-RU"/>
              </w:rPr>
              <w:t>100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декілька видів письмових робіт (</w:t>
            </w:r>
            <w:r>
              <w:rPr>
                <w:lang w:val="uk-UA"/>
              </w:rPr>
              <w:t>тест, реферат</w:t>
            </w:r>
            <w:r>
              <w:rPr>
                <w:lang w:val="ru-RU"/>
              </w:rPr>
              <w:t xml:space="preserve">).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lang w:val="ru-RU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заліку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Prosody: Basics.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Prosodic Variables: the pitch of the voice, length of sounds, loudness, timbre etc.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Intonation.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Word Stress.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Sentence stress.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Prosody in signalling emotions and attitudes.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Loud and silent nations.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lang w:val="en-US"/>
              </w:rPr>
              <w:t>Prosody and Fluency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i/>
          <w:lang w:val="uk-UA"/>
        </w:rPr>
        <w:t xml:space="preserve">** </w:t>
      </w:r>
      <w:r>
        <w:rPr>
          <w:b/>
          <w:i/>
          <w:lang w:val="uk-UA"/>
        </w:rPr>
        <w:t>Схема курсу</w:t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tbl>
      <w:tblPr>
        <w:tblStyle w:val="a6"/>
        <w:tblW w:w="105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8"/>
        <w:gridCol w:w="1696"/>
        <w:gridCol w:w="1559"/>
        <w:gridCol w:w="3969"/>
        <w:gridCol w:w="568"/>
        <w:gridCol w:w="1383"/>
      </w:tblGrid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Тиж. / дата / год.-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Тема, план, короткі тези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Література.*** Ресурси в інтернеті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Завдання, год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Термін виконання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02.09.2019-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06.09.2019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Prosody: Basics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before="0" w:after="0"/>
              <w:ind w:left="34" w:hanging="34"/>
              <w:contextualSpacing/>
              <w:jc w:val="both"/>
              <w:rPr>
                <w:i/>
                <w:i/>
                <w:lang w:val="uk-UA"/>
              </w:rPr>
            </w:pPr>
            <w:r>
              <w:rPr>
                <w:color w:val="auto"/>
              </w:rPr>
              <w:t>Roach, P. English Phonetics and Phonology: Practical Course [Техt] / Peter Roach. – 4-th ed. – Cambridge : Cambridge University Press, 2009. – 244 p.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02.09.2019-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06.09.2019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09.09.2019-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13.09.2019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Prosody: Basics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практична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09.09.2019-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13.09.2019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16.09.2019-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20.09.2019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Prosodic Variables: the pitch of the voice, length of sounds, loudness, timbre etc.</w:t>
            </w:r>
          </w:p>
          <w:p>
            <w:pPr>
              <w:pStyle w:val="Normal"/>
              <w:jc w:val="both"/>
              <w:rPr>
                <w:lang w:val="tr-TR"/>
              </w:rPr>
            </w:pPr>
            <w:r>
              <w:rPr>
                <w:lang w:val="tr-TR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before="0" w:after="0"/>
              <w:ind w:left="34" w:hanging="34"/>
              <w:contextualSpacing/>
              <w:jc w:val="both"/>
              <w:rPr>
                <w:i/>
                <w:i/>
                <w:lang w:val="tr-TR"/>
              </w:rPr>
            </w:pPr>
            <w:r>
              <w:rPr>
                <w:color w:val="auto"/>
              </w:rPr>
              <w:t>Roach, P. English Phonetics and Phonology: Practical Course [Техt] / Peter Roach. – 4-th ed. – Cambridge : Cambridge University Press, 2009. – 244 p.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16.09.2019-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20.09.2019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23.09.2019-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27.09.2019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Prosodic Variables: the pitch of the voice, length of sounds, loudness, timbre etc.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23.09.2019-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27.09.2019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30.09.2019-04.10.2019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Intonation.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color w:val="auto"/>
              </w:rPr>
              <w:t>Hewings M. Advanced English Pronunciation in  Use. – Cambridge : Cambridge University Press, 2007.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30.09.2019-04.10.2019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07.10.2019-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11.10.2019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Intonation.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lang w:val="tr-TR" w:eastAsia="uk-UA"/>
              </w:rPr>
            </w:pPr>
            <w:r>
              <w:rPr>
                <w:color w:val="auto"/>
                <w:lang w:val="tr-TR" w:eastAsia="uk-UA"/>
              </w:rPr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07.10.2019-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11.10.2019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14.10.2019-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18.10.2019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Word Stress. Sentence Stress.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color w:val="auto"/>
              </w:rPr>
              <w:t>Hewings M. Advanced English Pronunciation in  Use. – Cambridge : Cambridge University Press, 2007.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14.10.2019-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18.10.2019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21.10.2019-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25.10.2019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Word Stress. Sentence Stress.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21.10.2019-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25.10.2019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28.10.2019-01.11.2019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Prosody in signalling emotions and attitudes.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color w:val="auto"/>
              </w:rPr>
              <w:t>Jones, B. The Prosody of Uncertainty for Spoken Dialogue Intelligent Tutoring System : Masters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Project [Electron resource] / B. Jones. – 2008. – Paper 95. – Address of access:  cholarworks.sjsu.edu/etd_projects/95.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28.10.2019-01.11.2019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04.11.2019-08.11.2019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Prosody in signalling emotions and attitudes.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04.11.2019-08.11.2019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11.11.2019-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15.11.2019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Prosodic features across cultures.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>лекція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color w:val="auto"/>
                <w:lang w:val="uk-UA" w:eastAsia="ru-RU"/>
              </w:rPr>
              <w:t xml:space="preserve">Ковалинська І. Невербальна комунікація. – </w:t>
            </w:r>
            <w:r>
              <w:rPr>
                <w:rFonts w:cs="Arial" w:ascii="Arial" w:hAnsi="Arial"/>
                <w:color w:val="auto"/>
                <w:sz w:val="20"/>
                <w:szCs w:val="20"/>
                <w:lang w:val="ru-RU" w:eastAsia="ru-RU"/>
              </w:rPr>
              <w:t xml:space="preserve">К. : </w:t>
            </w:r>
            <w:r>
              <w:rPr>
                <w:color w:val="auto"/>
                <w:lang w:val="ru-RU" w:eastAsia="ru-RU"/>
              </w:rPr>
              <w:t>Вид-во «Освіта України», 2014. –289 с.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11.11.2019-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15.11.2019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18.11.2019-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22.11.2019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Prosodic features across cultures.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18.11.2019-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22.11.2019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25.11.2019-29.11.2019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Prosodic features of teacher-student conversation in classrooms.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ru-RU"/>
              </w:rPr>
              <w:t>лекція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Hellermann, J. 2003 The interactive </w:t>
            </w:r>
          </w:p>
          <w:p>
            <w:pPr>
              <w:pStyle w:val="Normal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work of prosody in the IRF exchange: Teacher repetition in feedback moves, </w:t>
            </w:r>
          </w:p>
          <w:p>
            <w:pPr>
              <w:pStyle w:val="Normal"/>
              <w:rPr>
                <w:color w:val="auto"/>
                <w:lang w:val="ru-RU" w:eastAsia="ru-RU"/>
              </w:rPr>
            </w:pPr>
            <w:r>
              <w:rPr>
                <w:color w:val="auto"/>
                <w:lang w:eastAsia="ru-RU"/>
              </w:rPr>
              <w:t>Language in Society</w:t>
            </w:r>
            <w:r>
              <w:rPr>
                <w:color w:val="auto"/>
                <w:lang w:val="ru-RU" w:eastAsia="ru-RU"/>
              </w:rPr>
              <w:t>, 32, 79-104.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25.11.2019-29.11.2019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02.12.2019-06.12.2019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>Prosodic features of teacher-student conversation in classrooms.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02.12.2019-06.12.2019</w:t>
            </w:r>
          </w:p>
        </w:tc>
      </w:tr>
      <w:tr>
        <w:trPr/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09.12.2019-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13.12.2019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Prosody and fluency.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uk-UA" w:eastAsia="ru-RU"/>
              </w:rPr>
              <w:t xml:space="preserve">Ковалинська І. Невербальна комунікація. – </w:t>
            </w:r>
            <w:r>
              <w:rPr>
                <w:rFonts w:cs="Arial" w:ascii="Arial" w:hAnsi="Arial"/>
                <w:color w:val="auto"/>
                <w:sz w:val="20"/>
                <w:szCs w:val="20"/>
                <w:lang w:val="ru-RU" w:eastAsia="ru-RU"/>
              </w:rPr>
              <w:t xml:space="preserve">К. : </w:t>
            </w:r>
            <w:r>
              <w:rPr>
                <w:color w:val="auto"/>
                <w:lang w:val="ru-RU" w:eastAsia="ru-RU"/>
              </w:rPr>
              <w:t>Вид-во «Освіта України», 2014. –289 с.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09.12.2019-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13.12.2019</w:t>
            </w:r>
          </w:p>
        </w:tc>
      </w:tr>
      <w:tr>
        <w:trPr>
          <w:trHeight w:val="907" w:hRule="atLeast"/>
        </w:trPr>
        <w:tc>
          <w:tcPr>
            <w:tcW w:w="138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16.12.2019-20.12.2019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23.12.2019-</w:t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27.12.2019</w:t>
            </w:r>
          </w:p>
        </w:tc>
        <w:tc>
          <w:tcPr>
            <w:tcW w:w="1696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/>
              <w:t>Prosody and fluency.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83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</w:rPr>
              <w:t>16.12.2019-20.12.2019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89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3c2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e93c26"/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character" w:styleId="ListLabel1">
    <w:name w:val="ListLabel 1"/>
    <w:qFormat/>
    <w:rPr>
      <w:color w:val="000000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Footer"/>
    <w:basedOn w:val="Normal"/>
    <w:link w:val="a4"/>
    <w:rsid w:val="00e93c26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e93c26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Default" w:customStyle="1">
    <w:name w:val="Default"/>
    <w:qFormat/>
    <w:rsid w:val="00566588"/>
    <w:pPr>
      <w:widowControl/>
      <w:bidi w:val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05dc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CE487E-7A37-401C-ACCF-E9E7A8DD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Application>LibreOffice/6.0.4.2$Windows_X86_64 LibreOffice_project/9b0d9b32d5dcda91d2f1a96dc04c645c450872bf</Application>
  <Pages>6</Pages>
  <Words>1336</Words>
  <Characters>9210</Characters>
  <CharactersWithSpaces>10392</CharactersWithSpaces>
  <Paragraphs>202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2020-03-04T21:51:00Z</dcterms:created>
  <dc:creator>User</dc:creator>
  <dc:description/>
  <dc:language>uk-UA</dc:language>
  <cp:lastModifiedBy/>
  <dcterms:modified xsi:type="dcterms:W3CDTF">2020-04-20T11:18:07Z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