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32A0" w14:textId="77777777" w:rsidR="001D3D7A" w:rsidRDefault="001D3D7A" w:rsidP="001D3D7A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bookmarkStart w:id="0" w:name="_Hlk33360855"/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14:paraId="74C6DE6B" w14:textId="77777777" w:rsidR="001D3D7A" w:rsidRDefault="001D3D7A" w:rsidP="001D3D7A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14:paraId="0C4F94DA" w14:textId="77777777" w:rsidR="001D3D7A" w:rsidRDefault="001D3D7A" w:rsidP="001D3D7A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14:paraId="640E2AE9" w14:textId="77777777" w:rsidR="001D3D7A" w:rsidRDefault="001D3D7A" w:rsidP="001D3D7A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Кафедра французької філології</w:t>
      </w:r>
    </w:p>
    <w:p w14:paraId="0E9123EF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711C41E4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6418BF43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246E5BDC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38C6DDB1" w14:textId="77777777" w:rsidR="001D3D7A" w:rsidRDefault="001D3D7A" w:rsidP="001D3D7A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14:paraId="40338FD0" w14:textId="77777777" w:rsidR="001D3D7A" w:rsidRDefault="001D3D7A" w:rsidP="001D3D7A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французької філології</w:t>
      </w:r>
    </w:p>
    <w:p w14:paraId="15210777" w14:textId="77777777" w:rsidR="001D3D7A" w:rsidRDefault="001D3D7A" w:rsidP="001D3D7A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14:paraId="2F281F19" w14:textId="77777777" w:rsidR="001D3D7A" w:rsidRDefault="001D3D7A" w:rsidP="001D3D7A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14:paraId="313DC4C5" w14:textId="77777777" w:rsidR="001D3D7A" w:rsidRDefault="001D3D7A" w:rsidP="001D3D7A">
      <w:pPr>
        <w:ind w:left="5245"/>
        <w:jc w:val="both"/>
        <w:rPr>
          <w:lang w:val="ru-RU"/>
        </w:rPr>
      </w:pPr>
      <w:r>
        <w:rPr>
          <w:lang w:val="ru-RU"/>
        </w:rPr>
        <w:t>(протокол № _1___ від _30.08__ 2021__ р.)</w:t>
      </w:r>
    </w:p>
    <w:p w14:paraId="29B2865F" w14:textId="77777777" w:rsidR="001D3D7A" w:rsidRDefault="001D3D7A" w:rsidP="001D3D7A">
      <w:pPr>
        <w:ind w:left="5245"/>
        <w:rPr>
          <w:lang w:val="ru-RU"/>
        </w:rPr>
      </w:pPr>
    </w:p>
    <w:p w14:paraId="40D9A4F5" w14:textId="77777777" w:rsidR="001D3D7A" w:rsidRDefault="001D3D7A" w:rsidP="001D3D7A">
      <w:pPr>
        <w:ind w:left="5245"/>
        <w:rPr>
          <w:lang w:val="ru-RU"/>
        </w:rPr>
      </w:pPr>
    </w:p>
    <w:p w14:paraId="789A188D" w14:textId="77777777" w:rsidR="001D3D7A" w:rsidRDefault="001D3D7A" w:rsidP="001D3D7A">
      <w:pPr>
        <w:ind w:left="5245"/>
        <w:rPr>
          <w:lang w:val="ru-RU"/>
        </w:rPr>
      </w:pPr>
      <w:r>
        <w:rPr>
          <w:lang w:val="ru-RU"/>
        </w:rPr>
        <w:t>В.о. завідувача кафедри ___________________ Піскозуб З.Ф.</w:t>
      </w:r>
    </w:p>
    <w:p w14:paraId="4AACD95A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641B1C8C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7F23124E" w14:textId="77777777" w:rsidR="001D3D7A" w:rsidRDefault="001D3D7A" w:rsidP="001D3D7A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14:paraId="7F82264E" w14:textId="77777777" w:rsidR="001D3D7A" w:rsidRDefault="001D3D7A" w:rsidP="001D3D7A">
      <w:pPr>
        <w:jc w:val="center"/>
        <w:rPr>
          <w:b/>
          <w:sz w:val="40"/>
          <w:szCs w:val="40"/>
          <w:lang w:val="uk-UA"/>
        </w:rPr>
      </w:pPr>
    </w:p>
    <w:p w14:paraId="194EE799" w14:textId="77777777" w:rsidR="00891098" w:rsidRDefault="001D3D7A" w:rsidP="001D3D7A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1D3D7A">
        <w:rPr>
          <w:b/>
          <w:sz w:val="40"/>
          <w:szCs w:val="40"/>
          <w:lang w:val="uk-UA"/>
        </w:rPr>
        <w:t>Структурно-семантичні особливості синтагм</w:t>
      </w:r>
    </w:p>
    <w:p w14:paraId="290196B2" w14:textId="5B95B508" w:rsidR="001D3D7A" w:rsidRDefault="00891098" w:rsidP="001D3D7A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91098">
        <w:rPr>
          <w:b/>
          <w:bCs/>
          <w:sz w:val="28"/>
          <w:szCs w:val="28"/>
          <w:lang w:val="ru-RU"/>
        </w:rPr>
        <w:t>що викладається в межах ОПП</w:t>
      </w:r>
    </w:p>
    <w:p w14:paraId="3CFEE34F" w14:textId="437A3E4E" w:rsidR="001D3D7A" w:rsidRDefault="00891098" w:rsidP="001D3D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="001D3D7A">
        <w:rPr>
          <w:b/>
          <w:bCs/>
          <w:sz w:val="28"/>
          <w:szCs w:val="28"/>
          <w:lang w:val="ru-RU"/>
        </w:rPr>
        <w:t>ершого (бакалаврського) рівня вищої освіти</w:t>
      </w:r>
    </w:p>
    <w:p w14:paraId="196333D4" w14:textId="77777777" w:rsidR="001D3D7A" w:rsidRDefault="001D3D7A" w:rsidP="001D3D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спеціальністю: 035 Філологія</w:t>
      </w:r>
    </w:p>
    <w:p w14:paraId="0DC81599" w14:textId="77777777" w:rsidR="001D3D7A" w:rsidRDefault="001D3D7A" w:rsidP="001D3D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Галузі знань: 03 Гуманітарні науки</w:t>
      </w:r>
    </w:p>
    <w:p w14:paraId="247A14E1" w14:textId="513991BF" w:rsidR="001D3D7A" w:rsidRDefault="001D3D7A" w:rsidP="006226D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Спеціалізація: 035.055 Романські мови та літератури (переклад включно), перша – французька</w:t>
      </w:r>
      <w:r w:rsidR="006226DB">
        <w:rPr>
          <w:b/>
          <w:bCs/>
          <w:sz w:val="28"/>
          <w:szCs w:val="28"/>
          <w:lang w:val="ru-RU"/>
        </w:rPr>
        <w:t xml:space="preserve">: французька </w:t>
      </w:r>
      <w:r w:rsidR="006226DB" w:rsidRPr="006226DB">
        <w:rPr>
          <w:b/>
          <w:bCs/>
          <w:sz w:val="28"/>
          <w:szCs w:val="28"/>
          <w:lang w:val="ru-RU"/>
        </w:rPr>
        <w:t>та англійська мови і літератури</w:t>
      </w:r>
    </w:p>
    <w:p w14:paraId="7A7FC47E" w14:textId="77777777" w:rsidR="001D3D7A" w:rsidRDefault="001D3D7A" w:rsidP="001D3D7A">
      <w:pPr>
        <w:rPr>
          <w:sz w:val="28"/>
          <w:szCs w:val="28"/>
          <w:lang w:val="ru-RU"/>
        </w:rPr>
      </w:pPr>
    </w:p>
    <w:p w14:paraId="12A1FDED" w14:textId="77777777" w:rsidR="001D3D7A" w:rsidRDefault="001D3D7A" w:rsidP="001D3D7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B973327" w14:textId="77777777" w:rsidR="001D3D7A" w:rsidRDefault="001D3D7A" w:rsidP="001D3D7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2925901" w14:textId="77777777" w:rsidR="001D3D7A" w:rsidRDefault="001D3D7A" w:rsidP="001D3D7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36D3C53" w14:textId="77777777" w:rsidR="001D3D7A" w:rsidRDefault="001D3D7A" w:rsidP="001D3D7A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70B0287F" w14:textId="77777777" w:rsidR="001D3D7A" w:rsidRDefault="001D3D7A" w:rsidP="001D3D7A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310E8301" w14:textId="77777777" w:rsidR="001D3D7A" w:rsidRDefault="001D3D7A" w:rsidP="001D3D7A">
      <w:pPr>
        <w:jc w:val="center"/>
        <w:rPr>
          <w:b/>
          <w:color w:val="auto"/>
          <w:lang w:val="uk-UA"/>
        </w:rPr>
      </w:pPr>
    </w:p>
    <w:p w14:paraId="14C48260" w14:textId="77777777" w:rsidR="001D3D7A" w:rsidRDefault="001D3D7A" w:rsidP="001D3D7A">
      <w:pPr>
        <w:jc w:val="center"/>
        <w:rPr>
          <w:b/>
          <w:lang w:val="uk-UA"/>
        </w:rPr>
      </w:pPr>
    </w:p>
    <w:p w14:paraId="51CA5B84" w14:textId="77777777" w:rsidR="001D3D7A" w:rsidRDefault="001D3D7A" w:rsidP="001D3D7A">
      <w:pPr>
        <w:jc w:val="center"/>
        <w:rPr>
          <w:b/>
          <w:lang w:val="uk-UA"/>
        </w:rPr>
      </w:pPr>
    </w:p>
    <w:p w14:paraId="5B25AB19" w14:textId="77777777" w:rsidR="001D3D7A" w:rsidRDefault="001D3D7A" w:rsidP="001D3D7A">
      <w:pPr>
        <w:jc w:val="center"/>
        <w:rPr>
          <w:b/>
          <w:lang w:val="uk-UA"/>
        </w:rPr>
      </w:pPr>
    </w:p>
    <w:p w14:paraId="4F21B73F" w14:textId="435B6162" w:rsidR="001D3D7A" w:rsidRDefault="001D3D7A" w:rsidP="001D3D7A">
      <w:pPr>
        <w:jc w:val="center"/>
        <w:rPr>
          <w:b/>
          <w:lang w:val="ru-RU"/>
        </w:rPr>
      </w:pPr>
      <w:r>
        <w:rPr>
          <w:b/>
          <w:lang w:val="ru-RU"/>
        </w:rPr>
        <w:t xml:space="preserve">Львів </w:t>
      </w:r>
      <w:r>
        <w:rPr>
          <w:b/>
          <w:lang w:val="uk-UA"/>
        </w:rPr>
        <w:t>202</w:t>
      </w:r>
      <w:r>
        <w:rPr>
          <w:b/>
          <w:lang w:val="ru-RU"/>
        </w:rPr>
        <w:t>1</w:t>
      </w:r>
      <w:r>
        <w:rPr>
          <w:b/>
          <w:lang w:val="uk-UA"/>
        </w:rPr>
        <w:t>-202</w:t>
      </w:r>
      <w:r>
        <w:rPr>
          <w:b/>
          <w:lang w:val="ru-RU"/>
        </w:rPr>
        <w:t>2 р.</w:t>
      </w:r>
    </w:p>
    <w:p w14:paraId="23B3D80D" w14:textId="4F367BAA" w:rsidR="001D3D7A" w:rsidRDefault="001D3D7A" w:rsidP="001D3D7A">
      <w:pPr>
        <w:jc w:val="center"/>
        <w:rPr>
          <w:b/>
          <w:lang w:val="ru-RU"/>
        </w:rPr>
      </w:pPr>
    </w:p>
    <w:p w14:paraId="783312A1" w14:textId="77777777" w:rsidR="001D3D7A" w:rsidRDefault="001D3D7A" w:rsidP="001D3D7A">
      <w:pPr>
        <w:jc w:val="center"/>
        <w:rPr>
          <w:b/>
          <w:lang w:val="ru-RU"/>
        </w:rPr>
      </w:pPr>
    </w:p>
    <w:bookmarkEnd w:id="0"/>
    <w:p w14:paraId="5B7FCB92" w14:textId="28993C55" w:rsidR="001D3D7A" w:rsidRDefault="001D3D7A" w:rsidP="001D3D7A">
      <w:pPr>
        <w:jc w:val="center"/>
        <w:rPr>
          <w:b/>
          <w:color w:val="auto"/>
          <w:lang w:val="uk-UA"/>
        </w:rPr>
      </w:pPr>
    </w:p>
    <w:p w14:paraId="19AC4A98" w14:textId="01B6682A" w:rsidR="006226DB" w:rsidRDefault="006226DB" w:rsidP="001D3D7A">
      <w:pPr>
        <w:jc w:val="center"/>
        <w:rPr>
          <w:b/>
          <w:color w:val="auto"/>
          <w:lang w:val="uk-UA"/>
        </w:rPr>
      </w:pPr>
    </w:p>
    <w:p w14:paraId="4DC6B68C" w14:textId="77777777" w:rsidR="006226DB" w:rsidRDefault="006226DB" w:rsidP="001D3D7A">
      <w:pPr>
        <w:jc w:val="center"/>
        <w:rPr>
          <w:b/>
          <w:color w:val="auto"/>
          <w:lang w:val="uk-UA"/>
        </w:rPr>
      </w:pPr>
    </w:p>
    <w:p w14:paraId="50B17827" w14:textId="77777777" w:rsidR="001D3D7A" w:rsidRDefault="001D3D7A" w:rsidP="001D3D7A">
      <w:pPr>
        <w:jc w:val="center"/>
        <w:rPr>
          <w:b/>
          <w:color w:val="auto"/>
          <w:lang w:val="uk-UA"/>
        </w:rPr>
      </w:pPr>
    </w:p>
    <w:p w14:paraId="61906A20" w14:textId="1CCB4D77" w:rsidR="00BE2BDA" w:rsidRDefault="00BE2BDA" w:rsidP="00BE2BDA">
      <w:pPr>
        <w:jc w:val="center"/>
        <w:rPr>
          <w:b/>
          <w:lang w:val="ru-RU"/>
        </w:rPr>
      </w:pPr>
      <w:r>
        <w:rPr>
          <w:b/>
          <w:color w:val="auto"/>
          <w:lang w:val="uk-UA"/>
        </w:rPr>
        <w:lastRenderedPageBreak/>
        <w:t xml:space="preserve">Силабус курсу </w:t>
      </w:r>
      <w:r>
        <w:rPr>
          <w:b/>
          <w:lang w:val="uk-UA"/>
        </w:rPr>
        <w:t>«Структурно-семантичні особливості синтагм»</w:t>
      </w:r>
    </w:p>
    <w:p w14:paraId="7C443074" w14:textId="0B021D98" w:rsidR="00BE2BDA" w:rsidRDefault="00BE2BDA" w:rsidP="00956207">
      <w:pPr>
        <w:rPr>
          <w:b/>
          <w:lang w:val="uk-UA"/>
        </w:rPr>
      </w:pPr>
    </w:p>
    <w:p w14:paraId="5F03C262" w14:textId="40D7C5AC" w:rsidR="00BE2BDA" w:rsidRDefault="00BE2BDA" w:rsidP="00BE2BDA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2021-2022</w:t>
      </w:r>
      <w:r>
        <w:rPr>
          <w:b/>
          <w:color w:val="auto"/>
          <w:lang w:val="uk-UA"/>
        </w:rPr>
        <w:t xml:space="preserve"> навчального року</w:t>
      </w:r>
      <w:r>
        <w:rPr>
          <w:b/>
          <w:color w:val="auto"/>
          <w:lang w:val="ru-RU"/>
        </w:rPr>
        <w:t xml:space="preserve"> </w:t>
      </w:r>
    </w:p>
    <w:p w14:paraId="2E450757" w14:textId="77777777" w:rsidR="00BE2BDA" w:rsidRDefault="00BE2BDA" w:rsidP="00BE2BDA">
      <w:pPr>
        <w:jc w:val="center"/>
        <w:rPr>
          <w:b/>
          <w:color w:val="auto"/>
          <w:lang w:val="uk-UA"/>
        </w:rPr>
      </w:pPr>
    </w:p>
    <w:p w14:paraId="29375100" w14:textId="77777777" w:rsidR="00BE2BDA" w:rsidRDefault="00BE2BDA" w:rsidP="00BE2BDA">
      <w:pPr>
        <w:rPr>
          <w:color w:val="auto"/>
          <w:lang w:val="uk-UA"/>
        </w:rPr>
      </w:pPr>
    </w:p>
    <w:tbl>
      <w:tblPr>
        <w:tblpPr w:leftFromText="180" w:rightFromText="180" w:bottomFromText="160" w:vertAnchor="text" w:tblpXSpec="righ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BE2BDA" w14:paraId="425A5424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2FE9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DF59" w14:textId="1D1C050E" w:rsidR="00BE2BDA" w:rsidRDefault="00A45F3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Структурно-семантичні особливості синтагм </w:t>
            </w:r>
            <w:r w:rsidR="00BE2BDA">
              <w:rPr>
                <w:lang w:val="uk-UA"/>
              </w:rPr>
              <w:t>.</w:t>
            </w:r>
          </w:p>
        </w:tc>
      </w:tr>
      <w:tr w:rsidR="00BE2BDA" w14:paraId="709EDE9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B7D5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1630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BE2BDA" w:rsidRPr="00891098" w14:paraId="6A224E68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442F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7AF0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BE2BDA" w:rsidRPr="00891098" w14:paraId="12FC880E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EA7C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76CF" w14:textId="77777777" w:rsidR="00BE2BDA" w:rsidRDefault="00BE2BDA">
            <w:pPr>
              <w:pStyle w:val="10"/>
              <w:spacing w:line="252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03 Гуманітарні науки; 035 Філологія;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035.051 Германські мови та літератури</w:t>
            </w:r>
          </w:p>
          <w:p w14:paraId="130A7378" w14:textId="3306D69C" w:rsidR="00BE2BDA" w:rsidRPr="0060309E" w:rsidRDefault="00BE2BDA" w:rsidP="0060309E">
            <w:pPr>
              <w:pStyle w:val="1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(переклад включно), перша–англійська: англійська та французька мови та</w:t>
            </w:r>
            <w:r w:rsidR="0060309E" w:rsidRPr="0060309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60309E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ітератури</w:t>
            </w:r>
          </w:p>
        </w:tc>
      </w:tr>
      <w:tr w:rsidR="00BE2BDA" w:rsidRPr="00891098" w14:paraId="31BACAB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432B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D0C3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О.С., кандидат філологічних наук, доцент кафедри французької філології.</w:t>
            </w:r>
          </w:p>
        </w:tc>
      </w:tr>
      <w:tr w:rsidR="00BE2BDA" w14:paraId="24B4B01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B9E5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EF9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  <w:p w14:paraId="2ACA0F2B" w14:textId="77777777" w:rsidR="00BE2BDA" w:rsidRDefault="00891098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BE2BDA">
                <w:rPr>
                  <w:rStyle w:val="Hyperlink"/>
                </w:rPr>
                <w:t>Olyachaplya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lnu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edu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BE2BDA" w:rsidRPr="00891098" w14:paraId="4C86FCF9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9F5F" w14:textId="77777777" w:rsidR="00BE2BDA" w:rsidRDefault="00BE2BDA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CA84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 , 16.40-17.40. Можливі консультації в інший час при взаємній згоді студента та викладача.</w:t>
            </w:r>
          </w:p>
        </w:tc>
      </w:tr>
      <w:tr w:rsidR="00BE2BDA" w14:paraId="47F7644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C02F" w14:textId="77777777" w:rsidR="00BE2BDA" w:rsidRDefault="00BE2BDA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ru-RU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C236" w14:textId="630585B6" w:rsidR="00BE2BDA" w:rsidRDefault="00891098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6" w:history="1">
              <w:r w:rsidR="00A45F3E" w:rsidRPr="007F1C7B">
                <w:rPr>
                  <w:rStyle w:val="Hyperlink"/>
                  <w:lang w:val="uk-UA"/>
                </w:rPr>
                <w:t>https://l</w:t>
              </w:r>
              <w:r w:rsidR="00A45F3E" w:rsidRPr="007F1C7B">
                <w:rPr>
                  <w:rStyle w:val="Hyperlink"/>
                </w:rPr>
                <w:t>a</w:t>
              </w:r>
              <w:r w:rsidR="00A45F3E" w:rsidRPr="007F1C7B">
                <w:rPr>
                  <w:rStyle w:val="Hyperlink"/>
                  <w:lang w:val="uk-UA"/>
                </w:rPr>
                <w:t>ngu</w:t>
              </w:r>
              <w:r w:rsidR="00A45F3E" w:rsidRPr="007F1C7B">
                <w:rPr>
                  <w:rStyle w:val="Hyperlink"/>
                </w:rPr>
                <w:t>e</w:t>
              </w:r>
              <w:r w:rsidR="00A45F3E" w:rsidRPr="007F1C7B">
                <w:rPr>
                  <w:rStyle w:val="Hyperlink"/>
                  <w:lang w:val="uk-UA"/>
                </w:rPr>
                <w:t>.lnu.edu.ua/course/</w:t>
              </w:r>
              <w:proofErr w:type="spellStart"/>
              <w:r w:rsidR="00A45F3E" w:rsidRPr="007F1C7B">
                <w:rPr>
                  <w:rStyle w:val="Hyperlink"/>
                </w:rPr>
                <w:t>structurno-semanticthni-osoblivosti</w:t>
              </w:r>
              <w:proofErr w:type="spellEnd"/>
            </w:hyperlink>
            <w:r w:rsidR="00A45F3E">
              <w:rPr>
                <w:color w:val="auto"/>
              </w:rPr>
              <w:t xml:space="preserve"> </w:t>
            </w:r>
            <w:proofErr w:type="spellStart"/>
            <w:r w:rsidR="00A45F3E">
              <w:rPr>
                <w:color w:val="auto"/>
              </w:rPr>
              <w:t>syntagme</w:t>
            </w:r>
            <w:proofErr w:type="spellEnd"/>
          </w:p>
        </w:tc>
      </w:tr>
      <w:tr w:rsidR="00BE2BDA" w:rsidRPr="00891098" w14:paraId="36C7AF32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4596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973C" w14:textId="0E22CC4C" w:rsidR="00BE2BDA" w:rsidRDefault="00BE2BDA">
            <w:pPr>
              <w:pStyle w:val="Header"/>
              <w:tabs>
                <w:tab w:val="left" w:pos="708"/>
              </w:tabs>
              <w:spacing w:line="252" w:lineRule="auto"/>
              <w:ind w:hanging="22"/>
              <w:jc w:val="both"/>
            </w:pPr>
            <w:r>
              <w:t xml:space="preserve">Вивчення курсу </w:t>
            </w:r>
            <w:r w:rsidR="00986252">
              <w:t xml:space="preserve">«Структурно-семантичні особливості синтагм» </w:t>
            </w:r>
            <w:r>
              <w:t>передбачає засвоєння студентами базових знань з дисциплін</w:t>
            </w:r>
            <w:r w:rsidR="00986252">
              <w:t>и «Теоретична граматика французької мови»</w:t>
            </w:r>
            <w:r>
              <w:t>.</w:t>
            </w:r>
          </w:p>
          <w:p w14:paraId="4404C757" w14:textId="0DC73408" w:rsidR="00986252" w:rsidRDefault="00986252" w:rsidP="00986252">
            <w:pPr>
              <w:pStyle w:val="Header"/>
              <w:tabs>
                <w:tab w:val="left" w:pos="708"/>
              </w:tabs>
              <w:spacing w:line="252" w:lineRule="auto"/>
              <w:ind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Пропонований</w:t>
            </w:r>
            <w:r w:rsidR="009452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 </w:t>
            </w:r>
            <w:r>
              <w:t xml:space="preserve">«Структурно-семантичні особливості синтагм» напрямлено </w:t>
            </w:r>
            <w:r w:rsidR="00BE2BDA">
              <w:rPr>
                <w:lang w:val="ru-RU"/>
              </w:rPr>
              <w:t xml:space="preserve">розширює знання студента про </w:t>
            </w:r>
            <w:r>
              <w:rPr>
                <w:lang w:val="ru-RU"/>
              </w:rPr>
              <w:t>синтагматичні типи словосполучень у французькій мові, формує теоретичні знання про синта</w:t>
            </w:r>
            <w:r w:rsidR="009452AF">
              <w:rPr>
                <w:lang w:val="ru-RU"/>
              </w:rPr>
              <w:t>гми</w:t>
            </w:r>
            <w:r>
              <w:rPr>
                <w:lang w:val="ru-RU"/>
              </w:rPr>
              <w:t>, валентність</w:t>
            </w:r>
            <w:r w:rsidR="009452AF">
              <w:rPr>
                <w:lang w:val="ru-RU"/>
              </w:rPr>
              <w:t xml:space="preserve"> сполучуваних лексем</w:t>
            </w:r>
            <w:r>
              <w:rPr>
                <w:lang w:val="ru-RU"/>
              </w:rPr>
              <w:t>, способи сполучуваності одиниць представлених однорідними лексемами у синтагм</w:t>
            </w:r>
            <w:r w:rsidR="00B15191">
              <w:rPr>
                <w:lang w:val="ru-RU"/>
              </w:rPr>
              <w:t>ах.</w:t>
            </w:r>
            <w:r>
              <w:rPr>
                <w:lang w:val="ru-RU"/>
              </w:rPr>
              <w:t xml:space="preserve"> </w:t>
            </w:r>
            <w:r w:rsidR="00B15191">
              <w:rPr>
                <w:lang w:val="ru-RU"/>
              </w:rPr>
              <w:t xml:space="preserve">Лексико-граматичні одиниці </w:t>
            </w:r>
            <w:r>
              <w:rPr>
                <w:lang w:val="ru-RU"/>
              </w:rPr>
              <w:t>в свою чергу характеризуються предикативністю</w:t>
            </w:r>
            <w:r w:rsidR="009452AF">
              <w:rPr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 w:rsidR="009452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непредикаттивністю на лексико-синтакситному рівні. </w:t>
            </w:r>
          </w:p>
          <w:p w14:paraId="126138AB" w14:textId="153765C1" w:rsidR="00BE2BDA" w:rsidRDefault="00741D3D" w:rsidP="00986252">
            <w:pPr>
              <w:pStyle w:val="Header"/>
              <w:tabs>
                <w:tab w:val="left" w:pos="708"/>
              </w:tabs>
              <w:spacing w:line="252" w:lineRule="auto"/>
              <w:ind w:hanging="22"/>
              <w:jc w:val="both"/>
            </w:pPr>
            <w:r>
              <w:rPr>
                <w:bCs/>
              </w:rPr>
              <w:t>Розуміння значення с</w:t>
            </w:r>
            <w:r w:rsidR="00986252" w:rsidRPr="00986252">
              <w:rPr>
                <w:bCs/>
              </w:rPr>
              <w:t>интагматичн</w:t>
            </w:r>
            <w:r>
              <w:rPr>
                <w:bCs/>
              </w:rPr>
              <w:t>их</w:t>
            </w:r>
            <w:r w:rsidR="00986252" w:rsidRPr="00986252">
              <w:rPr>
                <w:bCs/>
              </w:rPr>
              <w:t xml:space="preserve"> </w:t>
            </w:r>
            <w:r w:rsidR="00986252">
              <w:rPr>
                <w:bCs/>
              </w:rPr>
              <w:t>словосполучен</w:t>
            </w:r>
            <w:r>
              <w:rPr>
                <w:bCs/>
              </w:rPr>
              <w:t>ь на синтаксичному рівні</w:t>
            </w:r>
            <w:r w:rsidR="00986252">
              <w:rPr>
                <w:bCs/>
              </w:rPr>
              <w:t xml:space="preserve"> пер</w:t>
            </w:r>
            <w:r>
              <w:rPr>
                <w:bCs/>
              </w:rPr>
              <w:t>ед</w:t>
            </w:r>
            <w:r w:rsidR="00986252">
              <w:rPr>
                <w:bCs/>
              </w:rPr>
              <w:t>бачають узагальнені знання накопичені студентами під час навчання, що в свою чергу уможливлює</w:t>
            </w:r>
            <w:r>
              <w:rPr>
                <w:bCs/>
              </w:rPr>
              <w:t xml:space="preserve"> глибокий аналіз складових компонентів різних за типами синтагм, а саме принципи сполучуваності різних частин мови у синтагматичні пари, їхню референтність у процесі мовлення як на мовленнєвому рівні, так і на рівні контексту. Розуміння цього явища охоплює різні </w:t>
            </w:r>
            <w:r w:rsidR="00BE2BDA">
              <w:t>аспекти</w:t>
            </w:r>
            <w:r>
              <w:t>, які</w:t>
            </w:r>
            <w:r w:rsidR="00BE2BDA">
              <w:t xml:space="preserve"> можуть бути предметом дослідження багатьох</w:t>
            </w:r>
            <w:r>
              <w:t xml:space="preserve"> лінгвістичних напрямків</w:t>
            </w:r>
            <w:r w:rsidR="00BE2BDA">
              <w:t>, оскільки передбача</w:t>
            </w:r>
            <w:r>
              <w:t>ють</w:t>
            </w:r>
            <w:r w:rsidR="00BE2BDA">
              <w:t xml:space="preserve"> вивчення семасіологічних, ономасіологічних, </w:t>
            </w:r>
            <w:r w:rsidR="00B15191">
              <w:t xml:space="preserve">етимологічних </w:t>
            </w:r>
            <w:r w:rsidR="00BE2BDA">
              <w:t>та фразеологічних особливостей лексичного складу мови. Провідне місце в сучасній лексикології належить проблемі структури</w:t>
            </w:r>
            <w:r w:rsidR="00B15191">
              <w:t xml:space="preserve">, </w:t>
            </w:r>
            <w:r w:rsidR="00BE2BDA">
              <w:t>значення слова</w:t>
            </w:r>
            <w:r>
              <w:t xml:space="preserve"> та його сполучуваності з іншими частинами мови</w:t>
            </w:r>
            <w:r w:rsidR="00BE2BDA">
              <w:t>, їх</w:t>
            </w:r>
            <w:r w:rsidR="00B15191">
              <w:t>ньому</w:t>
            </w:r>
            <w:r>
              <w:t xml:space="preserve"> функціонуванню</w:t>
            </w:r>
            <w:r w:rsidR="00BE2BDA">
              <w:t xml:space="preserve">, </w:t>
            </w:r>
            <w:r>
              <w:t>синтаксичним особливостям</w:t>
            </w:r>
            <w:r w:rsidR="00BE2BDA">
              <w:t xml:space="preserve">, етимологічним аспектам. </w:t>
            </w:r>
            <w:r w:rsidR="00CA26F6">
              <w:t>Курс « Структурно-семантичні особливості синтагм» є невід</w:t>
            </w:r>
            <w:r w:rsidR="00CA26F6" w:rsidRPr="005F36B0">
              <w:t>’</w:t>
            </w:r>
            <w:r w:rsidR="00CA26F6">
              <w:t xml:space="preserve">ємною, базовою дисципліною у </w:t>
            </w:r>
            <w:r w:rsidR="00BE2BDA">
              <w:t>підготов</w:t>
            </w:r>
            <w:r w:rsidR="00CA26F6">
              <w:t>ці</w:t>
            </w:r>
            <w:r w:rsidR="00BE2BDA">
              <w:t xml:space="preserve"> філологів, виклад основ якої передбачає цей курс. </w:t>
            </w:r>
          </w:p>
        </w:tc>
      </w:tr>
      <w:tr w:rsidR="00BE2BDA" w14:paraId="1F8D275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D80C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17C0" w14:textId="29A64C57" w:rsidR="00BE2BDA" w:rsidRDefault="00BE2BDA">
            <w:pPr>
              <w:pStyle w:val="10"/>
              <w:spacing w:line="252" w:lineRule="auto"/>
              <w:ind w:left="-22" w:firstLine="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Дисципліна </w:t>
            </w:r>
            <w:r w:rsidRPr="00AC53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C53CA" w:rsidRPr="00AC53CA">
              <w:rPr>
                <w:rFonts w:ascii="Times New Roman" w:hAnsi="Times New Roman"/>
              </w:rPr>
              <w:t xml:space="preserve"> Структурно-семантичні особливості синтагм</w:t>
            </w:r>
            <w:r w:rsidR="00AC53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 </w:t>
            </w:r>
            <w:r w:rsidR="006D1B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вибірковою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дисципліною зі спеціальності 035 Філологія, спеціалізації 035.05</w:t>
            </w:r>
            <w:r w:rsidR="006D1B1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D1B1A">
              <w:rPr>
                <w:rFonts w:ascii="Times New Roman" w:hAnsi="Times New Roman"/>
                <w:sz w:val="24"/>
                <w:szCs w:val="24"/>
                <w:lang w:eastAsia="en-US"/>
              </w:rPr>
              <w:t>оманські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мови та літератури (переклад включно), перша –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>французька, для освітньо-професійної програми Французька та друга іноземні мов</w:t>
            </w:r>
            <w:r w:rsidR="00CE75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CE75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літератури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ІІ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семестрі в обсязі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кредитів (за Європейською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Кредитно-Трансферною Системою ECTS).</w:t>
            </w:r>
          </w:p>
        </w:tc>
      </w:tr>
      <w:tr w:rsidR="00BE2BDA" w:rsidRPr="00891098" w14:paraId="77E397E2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5753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846C" w14:textId="77777777" w:rsidR="00240B32" w:rsidRDefault="00240B32" w:rsidP="00240B32">
            <w:pPr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 xml:space="preserve">       </w:t>
            </w:r>
            <w:r w:rsidRPr="005F36B0">
              <w:rPr>
                <w:lang w:val="uk-UA"/>
              </w:rPr>
              <w:t>Метою навчального курсу «</w:t>
            </w:r>
            <w:r>
              <w:rPr>
                <w:lang w:val="uk-UA"/>
              </w:rPr>
              <w:t>Структурно-семантичні особливості синтагм</w:t>
            </w:r>
            <w:r w:rsidRPr="005F36B0">
              <w:rPr>
                <w:lang w:val="uk-UA"/>
              </w:rPr>
              <w:t xml:space="preserve">» є систематизація знань, отриманих студентами на теоретичних та практичних курсах, що дозволяє по-новому розглянути поняття структурування, валентності </w:t>
            </w:r>
            <w:r>
              <w:rPr>
                <w:lang w:val="uk-UA"/>
              </w:rPr>
              <w:t xml:space="preserve">базових </w:t>
            </w:r>
            <w:r w:rsidRPr="005F36B0">
              <w:rPr>
                <w:lang w:val="uk-UA"/>
              </w:rPr>
              <w:t>одиниць</w:t>
            </w:r>
            <w:r>
              <w:rPr>
                <w:lang w:val="uk-UA"/>
              </w:rPr>
              <w:t xml:space="preserve"> синтагми</w:t>
            </w:r>
            <w:r w:rsidRPr="005F36B0">
              <w:rPr>
                <w:lang w:val="uk-UA"/>
              </w:rPr>
              <w:t xml:space="preserve">, глибше розкрити польову природу лексем, які його формують. Перспективним є </w:t>
            </w:r>
            <w:r>
              <w:rPr>
                <w:lang w:val="uk-UA"/>
              </w:rPr>
              <w:t>лексико-</w:t>
            </w:r>
            <w:r w:rsidRPr="005F36B0">
              <w:rPr>
                <w:lang w:val="uk-UA"/>
              </w:rPr>
              <w:t>семантичний аспект дослідження одиниць поля та дослідження шляхів розширення периферії поля за рахунок метафоричних парадигм, що суттєво впливають на розширення периферії поля через високу сполучуваність лексем. Науково-дослідна робота студентів полягає в аналізі стрижневих одиниць</w:t>
            </w:r>
            <w:r>
              <w:rPr>
                <w:lang w:val="uk-UA"/>
              </w:rPr>
              <w:t>.</w:t>
            </w:r>
            <w:r w:rsidRPr="005F36B0"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Уміти виявляти предикативні і непредикативні семантико-граматичні синтагми на синтаксичному рівні, які об</w:t>
            </w:r>
            <w:r w:rsidRPr="005F36B0">
              <w:rPr>
                <w:lang w:val="uk-UA"/>
              </w:rPr>
              <w:t>’</w:t>
            </w:r>
            <w:r>
              <w:rPr>
                <w:lang w:val="uk-UA"/>
              </w:rPr>
              <w:t>єднують лексичні одиниці, що є граматично однорідними. Умітити визначати типи сполучуваності лексем на семантико-синтаксичному рівні, а також структурувати синтагми, означаючи стрижневі компоненти.</w:t>
            </w:r>
          </w:p>
          <w:p w14:paraId="09B0D6A4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Завданнями навчання є:</w:t>
            </w:r>
          </w:p>
          <w:p w14:paraId="6026F5EB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а) проводити компаративний аналіз фрази на синтаксичному та синтагматичному рівнях. </w:t>
            </w:r>
          </w:p>
          <w:p w14:paraId="51B52162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б) закріплення, покращення та практичного аналізу знань щодо вищезазначених  теоретико-граматичних понять.</w:t>
            </w:r>
          </w:p>
          <w:p w14:paraId="2CCE8911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в) застосування вмінь і навичок у підготовці текстів-доповідей, наукових статей тощо.</w:t>
            </w:r>
          </w:p>
          <w:p w14:paraId="58094D34" w14:textId="2A1D8998" w:rsidR="00BE2BDA" w:rsidRDefault="00BE2BDA">
            <w:pPr>
              <w:widowControl w:val="0"/>
              <w:spacing w:line="252" w:lineRule="auto"/>
              <w:jc w:val="both"/>
              <w:rPr>
                <w:lang w:val="uk-UA"/>
              </w:rPr>
            </w:pPr>
          </w:p>
        </w:tc>
      </w:tr>
      <w:tr w:rsidR="00BE2BDA" w:rsidRPr="00891098" w14:paraId="7B73074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AAB1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23A9" w14:textId="77777777" w:rsidR="00BE2BDA" w:rsidRDefault="00BE2BDA">
            <w:pPr>
              <w:spacing w:line="252" w:lineRule="auto"/>
              <w:jc w:val="both"/>
              <w:rPr>
                <w:lang w:val="fr-FR"/>
              </w:rPr>
            </w:pPr>
          </w:p>
          <w:p w14:paraId="21E2282C" w14:textId="1D684C31" w:rsidR="00F646D5" w:rsidRDefault="00F646D5" w:rsidP="00F646D5">
            <w:pPr>
              <w:shd w:val="clear" w:color="auto" w:fill="FFFFFF"/>
              <w:rPr>
                <w:b/>
                <w:color w:val="auto"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="006D1B1A">
              <w:rPr>
                <w:b/>
                <w:lang w:val="uk-UA"/>
              </w:rPr>
              <w:t xml:space="preserve">      </w:t>
            </w:r>
            <w:r w:rsidRPr="005F36B0">
              <w:rPr>
                <w:b/>
                <w:lang w:val="ru-RU"/>
              </w:rPr>
              <w:t xml:space="preserve">ПЕРЕЛІК РЕКОМЕНДОВАНИХ ПІДРУЧНИКІВ, МЕТОДИЧНИХ ТА </w:t>
            </w:r>
            <w:r>
              <w:rPr>
                <w:b/>
                <w:lang w:val="uk-UA"/>
              </w:rPr>
              <w:t xml:space="preserve">   </w:t>
            </w:r>
            <w:r w:rsidRPr="005F36B0">
              <w:rPr>
                <w:b/>
                <w:lang w:val="ru-RU"/>
              </w:rPr>
              <w:t>ДИДАКТИЧНИХ МАТЕРІАЛІВ</w:t>
            </w:r>
          </w:p>
          <w:p w14:paraId="7C2BEEE2" w14:textId="77777777" w:rsidR="00F646D5" w:rsidRPr="005F36B0" w:rsidRDefault="00F646D5" w:rsidP="00F646D5">
            <w:pPr>
              <w:ind w:left="660"/>
              <w:jc w:val="center"/>
              <w:rPr>
                <w:b/>
                <w:lang w:val="ru-RU"/>
              </w:rPr>
            </w:pPr>
          </w:p>
          <w:p w14:paraId="530AADB7" w14:textId="77777777" w:rsidR="003B3712" w:rsidRDefault="003B3712" w:rsidP="003B3712">
            <w:pPr>
              <w:shd w:val="clear" w:color="auto" w:fill="FFFFFF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Методичне забезпечення</w:t>
            </w:r>
          </w:p>
          <w:p w14:paraId="5BB717AD" w14:textId="7831CB47" w:rsidR="003B3712" w:rsidRDefault="003B3712" w:rsidP="003B371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1. Резюме лекцій. </w:t>
            </w:r>
          </w:p>
          <w:p w14:paraId="1A142BA8" w14:textId="29505CA1" w:rsidR="003B3712" w:rsidRDefault="003B3712" w:rsidP="003B371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2. Опорні конспекти лекцій. </w:t>
            </w:r>
          </w:p>
          <w:p w14:paraId="12DB7D69" w14:textId="58EE211F" w:rsidR="003B3712" w:rsidRDefault="003B3712" w:rsidP="003B3712">
            <w:pPr>
              <w:jc w:val="both"/>
              <w:rPr>
                <w:lang w:val="ru-RU"/>
              </w:rPr>
            </w:pPr>
            <w:r w:rsidRPr="005F36B0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5F36B0">
              <w:rPr>
                <w:lang w:val="uk-UA"/>
              </w:rPr>
              <w:t xml:space="preserve">Чапля О.С. Дискретність / недискретність денотативної основи значення одиниць кількісних синтагматичних груп.Філологічні студії. </w:t>
            </w:r>
            <w:r w:rsidRPr="005F36B0">
              <w:rPr>
                <w:lang w:val="ru-RU"/>
              </w:rPr>
              <w:t>Науковий часопис Волинського державного університету імені Лесі Українки. Планета №1 (21) ст. 103-110. Луцьк 2003.</w:t>
            </w:r>
          </w:p>
          <w:p w14:paraId="0966F386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4.</w:t>
            </w:r>
            <w:r w:rsidRPr="005F36B0">
              <w:rPr>
                <w:lang w:val="ru-RU"/>
              </w:rPr>
              <w:t xml:space="preserve"> Чапля О.С. Референційна картина іменних квантифікаторних груп. Іноземна філологія. Український науковий збірник. -Львів: Львівський національний університет імені Івана Франка. Мовознавство. Випуск 113, ст. 93-104. Львів 2004.</w:t>
            </w:r>
          </w:p>
          <w:p w14:paraId="4D990F01" w14:textId="77777777" w:rsidR="003B3712" w:rsidRPr="00956207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5</w:t>
            </w:r>
            <w:r w:rsidRPr="005F36B0">
              <w:rPr>
                <w:lang w:val="ru-RU"/>
              </w:rPr>
              <w:t>.Чапля О.С. Стр</w:t>
            </w:r>
            <w:r w:rsidRPr="005F36B0">
              <w:rPr>
                <w:bCs/>
                <w:lang w:val="ru-RU"/>
              </w:rPr>
              <w:t xml:space="preserve">уктурно-семантичні підтипи кількісної </w:t>
            </w:r>
            <w:r>
              <w:rPr>
                <w:bCs/>
                <w:lang w:val="uk-UA"/>
              </w:rPr>
              <w:t xml:space="preserve">синтагми </w:t>
            </w:r>
            <w:r>
              <w:rPr>
                <w:bCs/>
              </w:rPr>
              <w:t>N</w:t>
            </w:r>
            <w:r w:rsidRPr="005F36B0">
              <w:rPr>
                <w:bCs/>
                <w:vertAlign w:val="subscript"/>
                <w:lang w:val="ru-RU"/>
              </w:rPr>
              <w:t>1</w:t>
            </w:r>
            <w:r w:rsidRPr="005F36B0">
              <w:rPr>
                <w:bCs/>
                <w:lang w:val="ru-RU"/>
              </w:rPr>
              <w:t xml:space="preserve"> + </w:t>
            </w:r>
            <w:r>
              <w:rPr>
                <w:bCs/>
              </w:rPr>
              <w:t>de</w:t>
            </w:r>
            <w:r w:rsidRPr="005F36B0">
              <w:rPr>
                <w:bCs/>
                <w:lang w:val="ru-RU"/>
              </w:rPr>
              <w:t xml:space="preserve"> + </w:t>
            </w:r>
            <w:r>
              <w:rPr>
                <w:bCs/>
              </w:rPr>
              <w:t>N</w:t>
            </w:r>
            <w:r w:rsidRPr="005F36B0">
              <w:rPr>
                <w:bCs/>
                <w:vertAlign w:val="subscript"/>
                <w:lang w:val="ru-RU"/>
              </w:rPr>
              <w:t xml:space="preserve">2 </w:t>
            </w:r>
            <w:r w:rsidRPr="005F36B0">
              <w:rPr>
                <w:bCs/>
                <w:lang w:val="ru-RU"/>
              </w:rPr>
              <w:t>та їхні функції в сучасній французькій мові.</w:t>
            </w:r>
            <w:r w:rsidRPr="005F36B0">
              <w:rPr>
                <w:lang w:val="ru-RU"/>
              </w:rPr>
              <w:t xml:space="preserve"> Матеріали Міжнародної науково-методичної конференції «Класична філологія у контексті сучасності». – Чернівці: Чернівецький національний університет – с. 65-70. </w:t>
            </w:r>
            <w:r w:rsidRPr="00956207">
              <w:rPr>
                <w:lang w:val="ru-RU"/>
              </w:rPr>
              <w:t xml:space="preserve">Чернівці 2011. </w:t>
            </w:r>
          </w:p>
          <w:p w14:paraId="03E18377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6</w:t>
            </w:r>
            <w:r w:rsidRPr="00956207">
              <w:rPr>
                <w:lang w:val="ru-RU"/>
              </w:rPr>
              <w:t>.</w:t>
            </w:r>
            <w:r w:rsidRPr="00956207">
              <w:rPr>
                <w:bCs/>
                <w:lang w:val="ru-RU"/>
              </w:rPr>
              <w:t xml:space="preserve"> Чапля О.С. Кількісні лексичні парадигми синтагми </w:t>
            </w:r>
            <w:r>
              <w:rPr>
                <w:bCs/>
              </w:rPr>
              <w:t>N</w:t>
            </w:r>
            <w:r w:rsidRPr="00956207">
              <w:rPr>
                <w:bCs/>
                <w:vertAlign w:val="subscript"/>
                <w:lang w:val="ru-RU"/>
              </w:rPr>
              <w:t>1</w:t>
            </w:r>
            <w:r w:rsidRPr="00956207">
              <w:rPr>
                <w:bCs/>
                <w:lang w:val="ru-RU"/>
              </w:rPr>
              <w:t xml:space="preserve"> + </w:t>
            </w:r>
            <w:r>
              <w:rPr>
                <w:bCs/>
              </w:rPr>
              <w:t>de</w:t>
            </w:r>
            <w:r w:rsidRPr="00956207">
              <w:rPr>
                <w:bCs/>
                <w:lang w:val="ru-RU"/>
              </w:rPr>
              <w:t xml:space="preserve"> + </w:t>
            </w:r>
            <w:r>
              <w:rPr>
                <w:bCs/>
              </w:rPr>
              <w:t>N</w:t>
            </w:r>
            <w:r w:rsidRPr="00956207">
              <w:rPr>
                <w:bCs/>
                <w:vertAlign w:val="subscript"/>
                <w:lang w:val="ru-RU"/>
              </w:rPr>
              <w:t>2</w:t>
            </w:r>
            <w:r w:rsidRPr="00956207">
              <w:rPr>
                <w:bCs/>
                <w:lang w:val="ru-RU"/>
              </w:rPr>
              <w:t xml:space="preserve"> і (на матеріалі французької мови).</w:t>
            </w:r>
            <w:r w:rsidRPr="00956207">
              <w:rPr>
                <w:lang w:val="ru-RU"/>
              </w:rPr>
              <w:t xml:space="preserve"> </w:t>
            </w:r>
            <w:r w:rsidRPr="005F36B0">
              <w:rPr>
                <w:lang w:val="ru-RU"/>
              </w:rPr>
              <w:t>Слов’янський збірник.(Збірник наукових праць). Проблеми когнітивної лінгвістики. Мовна та концептуальна картина світу. Одеський національний університет ім. І.І. Мечникова. –К.: Видавничий дім Дмитра Багатого. 2012. – Вип.17. –С.235-241. Одеса 2011.</w:t>
            </w:r>
          </w:p>
          <w:p w14:paraId="7D7D277F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7</w:t>
            </w:r>
            <w:r w:rsidRPr="005F36B0">
              <w:rPr>
                <w:lang w:val="ru-RU"/>
              </w:rPr>
              <w:t>. Чапля О.С. Методичні вказівки референційна картина іменникових груп. – Львів: ЛНУ ім. І. Франка, Малий видавничий центр факультету іноземних мов, 2012. – 28с.</w:t>
            </w:r>
          </w:p>
          <w:p w14:paraId="456126FA" w14:textId="77777777" w:rsidR="003B3712" w:rsidRDefault="003B3712" w:rsidP="003B371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5F36B0">
              <w:rPr>
                <w:lang w:val="ru-RU"/>
              </w:rPr>
              <w:t>. Чапля О.С. Дієслівна синтагма на позначення кількості у французьких фразеологізмах. Міжвузівський збірник наукових праць молодих вчених Дрогобицького Державного педагогічного університету ім. Івана Франка. Вип.33. Т.2. 2020. С. 194</w:t>
            </w:r>
            <w:r>
              <w:rPr>
                <w:lang w:val="uk-UA"/>
              </w:rPr>
              <w:t>-197</w:t>
            </w:r>
          </w:p>
          <w:p w14:paraId="3B2117C4" w14:textId="77777777" w:rsidR="003B3712" w:rsidRDefault="003B3712" w:rsidP="003B371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F36B0">
              <w:rPr>
                <w:lang w:val="ru-RU"/>
              </w:rPr>
              <w:t xml:space="preserve">. Чапля О.С. </w:t>
            </w:r>
            <w:r>
              <w:rPr>
                <w:lang w:val="uk-UA"/>
              </w:rPr>
              <w:t xml:space="preserve">Адвербіальні синтагми у предикативній функції </w:t>
            </w:r>
            <w:r w:rsidRPr="005F36B0">
              <w:rPr>
                <w:lang w:val="ru-RU"/>
              </w:rPr>
              <w:t>у французьких фразеологізмах. Міжвузівський збірник наукових праць молодих вчених Дрогобицького Державного педагогічного університету ім. Івана Франка. Вип.33. Т.2. 202</w:t>
            </w:r>
            <w:r>
              <w:rPr>
                <w:lang w:val="uk-UA"/>
              </w:rPr>
              <w:t>1</w:t>
            </w:r>
            <w:r w:rsidRPr="005F36B0">
              <w:rPr>
                <w:lang w:val="ru-RU"/>
              </w:rPr>
              <w:t>. С. 194</w:t>
            </w:r>
          </w:p>
          <w:p w14:paraId="7F9996F6" w14:textId="77777777" w:rsidR="003B3712" w:rsidRDefault="003B3712" w:rsidP="003B3712">
            <w:pPr>
              <w:jc w:val="both"/>
              <w:rPr>
                <w:b/>
                <w:i/>
                <w:lang w:val="ru-RU"/>
              </w:rPr>
            </w:pPr>
          </w:p>
          <w:p w14:paraId="424156A0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Рекомендована література </w:t>
            </w:r>
          </w:p>
          <w:p w14:paraId="5FA50A52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</w:p>
          <w:p w14:paraId="5989CF98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Базова </w:t>
            </w:r>
          </w:p>
          <w:p w14:paraId="16EDD1F6" w14:textId="77777777" w:rsidR="003B3712" w:rsidRDefault="003B3712" w:rsidP="003B3712">
            <w:pPr>
              <w:shd w:val="clear" w:color="auto" w:fill="FFFF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 Попович М.М. Теоретична граматика французької мови. Чернівецький національний університет ім. Юрія Федьковича. -298 с.</w:t>
            </w:r>
          </w:p>
          <w:p w14:paraId="3C9C98BE" w14:textId="4D5AD7EC" w:rsidR="003B3712" w:rsidRDefault="003B3712" w:rsidP="003B3712">
            <w:pPr>
              <w:widowControl w:val="0"/>
              <w:shd w:val="clear" w:color="auto" w:fill="FFFFFF"/>
              <w:tabs>
                <w:tab w:val="left" w:pos="-360"/>
                <w:tab w:val="left" w:pos="360"/>
              </w:tabs>
              <w:spacing w:after="200"/>
              <w:jc w:val="both"/>
              <w:rPr>
                <w:spacing w:val="-8"/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5F36B0">
              <w:rPr>
                <w:lang w:val="ru-RU"/>
              </w:rPr>
              <w:t>Гак В. Г. Теоретическая грамматика французского языка. - М.: Добросовет, 2000. - 832 с.</w:t>
            </w:r>
          </w:p>
          <w:p w14:paraId="5E9C8AB6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</w:p>
          <w:p w14:paraId="36825237" w14:textId="77777777" w:rsidR="003B3712" w:rsidRDefault="003B3712" w:rsidP="003B3712">
            <w:pPr>
              <w:ind w:firstLine="7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ресурси</w:t>
            </w:r>
          </w:p>
          <w:p w14:paraId="4098E99D" w14:textId="77777777" w:rsidR="003B3712" w:rsidRDefault="003B3712" w:rsidP="003B3712">
            <w:pPr>
              <w:shd w:val="clear" w:color="auto" w:fill="FFFFFF"/>
              <w:tabs>
                <w:tab w:val="left" w:pos="365"/>
              </w:tabs>
              <w:spacing w:before="14"/>
              <w:rPr>
                <w:spacing w:val="-20"/>
                <w:lang w:val="uk-UA"/>
              </w:rPr>
            </w:pPr>
          </w:p>
          <w:p w14:paraId="4546F983" w14:textId="77777777" w:rsidR="003B3712" w:rsidRDefault="003B3712" w:rsidP="003B3712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www.abu.cnam</w:t>
            </w:r>
          </w:p>
          <w:p w14:paraId="4EDEE963" w14:textId="77777777" w:rsidR="003B3712" w:rsidRDefault="003B3712" w:rsidP="003B3712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www.lefigaro</w:t>
            </w:r>
          </w:p>
          <w:p w14:paraId="58AC49CA" w14:textId="77777777" w:rsidR="003B3712" w:rsidRDefault="003B3712" w:rsidP="003B3712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www.lepoint.fr</w:t>
            </w:r>
          </w:p>
          <w:p w14:paraId="6497A784" w14:textId="77777777" w:rsidR="003B3712" w:rsidRDefault="003B3712" w:rsidP="003B3712">
            <w:pPr>
              <w:shd w:val="clear" w:color="auto" w:fill="FFFFFF"/>
              <w:ind w:left="720"/>
              <w:jc w:val="both"/>
              <w:rPr>
                <w:lang w:val="uk-UA"/>
              </w:rPr>
            </w:pPr>
          </w:p>
          <w:p w14:paraId="29026AB1" w14:textId="77777777" w:rsidR="003B3712" w:rsidRDefault="003B3712" w:rsidP="003B3712">
            <w:pPr>
              <w:shd w:val="clear" w:color="auto" w:fill="FFFFFF"/>
              <w:ind w:left="360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5CC3C5D1" w14:textId="77777777" w:rsidR="003B3712" w:rsidRDefault="003B3712" w:rsidP="003B3712">
            <w:pPr>
              <w:shd w:val="clear" w:color="auto" w:fill="FFFFFF"/>
              <w:ind w:left="360"/>
              <w:jc w:val="center"/>
              <w:rPr>
                <w:b/>
                <w:bCs/>
                <w:spacing w:val="-6"/>
                <w:lang w:val="uk-UA"/>
              </w:rPr>
            </w:pPr>
          </w:p>
          <w:p w14:paraId="5D88C1A2" w14:textId="77777777" w:rsidR="003B3712" w:rsidRDefault="003B3712" w:rsidP="003B3712">
            <w:pPr>
              <w:shd w:val="clear" w:color="auto" w:fill="FFFFFF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 </w:t>
            </w:r>
          </w:p>
          <w:p w14:paraId="62795478" w14:textId="1A0B9BC3" w:rsidR="003B3712" w:rsidRDefault="003B3712" w:rsidP="003B3712">
            <w:pPr>
              <w:widowControl w:val="0"/>
              <w:shd w:val="clear" w:color="auto" w:fill="FFFFFF"/>
              <w:tabs>
                <w:tab w:val="left" w:pos="-360"/>
              </w:tabs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5F36B0">
              <w:rPr>
                <w:lang w:val="ru-RU"/>
              </w:rPr>
              <w:t xml:space="preserve">Мандзак </w:t>
            </w:r>
            <w:r w:rsidR="0060309E">
              <w:rPr>
                <w:lang w:val="ru-RU"/>
              </w:rPr>
              <w:t>І</w:t>
            </w:r>
            <w:r w:rsidRPr="005F36B0">
              <w:rPr>
                <w:lang w:val="ru-RU"/>
              </w:rPr>
              <w:t xml:space="preserve">. </w:t>
            </w:r>
            <w:r>
              <w:rPr>
                <w:lang w:val="fr-FR"/>
              </w:rPr>
              <w:t>A</w:t>
            </w:r>
            <w:r w:rsidRPr="005F36B0">
              <w:rPr>
                <w:lang w:val="ru-RU"/>
              </w:rPr>
              <w:t xml:space="preserve">. Метафорические словосочетания </w:t>
            </w:r>
            <w:r>
              <w:rPr>
                <w:lang w:val="fr-FR"/>
              </w:rPr>
              <w:t>Ni</w:t>
            </w:r>
            <w:r w:rsidRPr="005F36B0">
              <w:rPr>
                <w:lang w:val="ru-RU"/>
              </w:rPr>
              <w:t xml:space="preserve"> + </w:t>
            </w:r>
            <w:r>
              <w:rPr>
                <w:lang w:val="fr-FR"/>
              </w:rPr>
              <w:t>de</w:t>
            </w:r>
            <w:r w:rsidRPr="005F36B0">
              <w:rPr>
                <w:lang w:val="ru-RU"/>
              </w:rPr>
              <w:t xml:space="preserve"> + </w:t>
            </w:r>
            <w:r>
              <w:rPr>
                <w:iCs/>
                <w:lang w:val="fr-FR"/>
              </w:rPr>
              <w:t>N</w:t>
            </w:r>
            <w:r w:rsidRPr="005F36B0">
              <w:rPr>
                <w:iCs/>
                <w:vertAlign w:val="subscript"/>
                <w:lang w:val="ru-RU"/>
              </w:rPr>
              <w:t>2</w:t>
            </w:r>
            <w:r w:rsidRPr="005F36B0">
              <w:rPr>
                <w:lang w:val="ru-RU"/>
              </w:rPr>
              <w:t xml:space="preserve"> с выражением количества и / или интенсивности признака в современном французком </w:t>
            </w:r>
            <w:proofErr w:type="gramStart"/>
            <w:r w:rsidRPr="005F36B0">
              <w:rPr>
                <w:lang w:val="ru-RU"/>
              </w:rPr>
              <w:t>языке:</w:t>
            </w:r>
            <w:proofErr w:type="gramEnd"/>
            <w:r w:rsidRPr="005F36B0">
              <w:rPr>
                <w:lang w:val="ru-RU"/>
              </w:rPr>
              <w:t xml:space="preserve"> Автореф. дис. канд. філол. наук: 10.02.05. / Моск. Гос. ун-т им. М. Ломоносова. - М., 1983. -16 с</w:t>
            </w:r>
            <w:r>
              <w:rPr>
                <w:lang w:val="uk-UA"/>
              </w:rPr>
              <w:t>.</w:t>
            </w:r>
          </w:p>
          <w:p w14:paraId="63AA59A8" w14:textId="77777777" w:rsidR="003B3712" w:rsidRDefault="003B3712" w:rsidP="003B3712">
            <w:pPr>
              <w:jc w:val="both"/>
              <w:rPr>
                <w:b/>
                <w:i/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5F36B0">
              <w:rPr>
                <w:lang w:val="ru-RU"/>
              </w:rPr>
              <w:t>Чапля О.С. Семантико-морфологічний аналіз французьких нумераліїв Вісник Львівського університету. –Львів: Львівський національний університет імені Івана Франка. Серія іноземні мови.  Випуск 8. Романські мови ст. 156-160. Львів 2000.</w:t>
            </w:r>
          </w:p>
          <w:p w14:paraId="193E689C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3</w:t>
            </w:r>
            <w:r w:rsidRPr="005F36B0">
              <w:rPr>
                <w:lang w:val="ru-RU"/>
              </w:rPr>
              <w:t>. Чапля О.С. Особливості сучасної квантифікаційної лексики (на матеріалі французької мови) Типологія мовних значень у діахронічному та зіставному аспектах. Збірник наукових праць Донецького національного університету. Випуск 5. ст. 201-208.Донецьк 2002.</w:t>
            </w:r>
          </w:p>
          <w:p w14:paraId="0A3FF5B4" w14:textId="77777777" w:rsidR="003B3712" w:rsidRDefault="003B3712" w:rsidP="003B3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F36B0">
              <w:rPr>
                <w:lang w:val="ru-RU"/>
              </w:rPr>
              <w:t>Щебетко Е. В. Группа квантификаторов как лексико-грамматическая система выражения неопределенного количества в английском языке: Автореф. дис. канд. филол. наук: 10.02.04 /КЛДУ. - К., 1977. - 19 с.</w:t>
            </w:r>
            <w:r>
              <w:rPr>
                <w:lang w:val="uk-UA"/>
              </w:rPr>
              <w:t xml:space="preserve"> </w:t>
            </w:r>
          </w:p>
          <w:p w14:paraId="52C1A360" w14:textId="77777777" w:rsidR="003B3712" w:rsidRPr="005F36B0" w:rsidRDefault="003B3712" w:rsidP="003B3712">
            <w:p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5F36B0">
              <w:rPr>
                <w:lang w:val="uk-UA"/>
              </w:rPr>
              <w:t>Чапля О.С. Семантико-морфологічний аналіз французьких нумераліїв Вісник Львівського університету. –Львів: Львівський національний університет імені Івана Франка. Серія іноземні мови.  Випуск 8. Романські мови ст. 156-160. Львів 2000.</w:t>
            </w:r>
          </w:p>
          <w:p w14:paraId="69A5816C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6</w:t>
            </w:r>
            <w:r w:rsidRPr="005F36B0">
              <w:rPr>
                <w:lang w:val="uk-UA"/>
              </w:rPr>
              <w:t xml:space="preserve">. Чапля О.С. Особливості сучасної квантифікаційної лексики (на матеріалі французької мови) Типологія мовних значень у діахронічному та зіставному аспектах. </w:t>
            </w:r>
            <w:r w:rsidRPr="005F36B0">
              <w:rPr>
                <w:lang w:val="ru-RU"/>
              </w:rPr>
              <w:t>Збірник наукових праць Донецького національного університету. Випуск 5. ст. 201-208.Донецьк 2002.</w:t>
            </w:r>
          </w:p>
          <w:p w14:paraId="0D630D7D" w14:textId="77777777" w:rsidR="003B3712" w:rsidRDefault="003B3712" w:rsidP="003B3712">
            <w:pPr>
              <w:shd w:val="clear" w:color="auto" w:fill="FFFFFF"/>
              <w:jc w:val="both"/>
              <w:rPr>
                <w:bCs/>
                <w:spacing w:val="-6"/>
                <w:lang w:val="fr-FR"/>
              </w:rPr>
            </w:pPr>
            <w:r>
              <w:rPr>
                <w:bCs/>
                <w:spacing w:val="-6"/>
                <w:lang w:val="uk-UA"/>
              </w:rPr>
              <w:t xml:space="preserve">7. </w:t>
            </w:r>
            <w:r>
              <w:rPr>
                <w:bCs/>
                <w:spacing w:val="-6"/>
                <w:lang w:val="fr-FR"/>
              </w:rPr>
              <w:t>Dubois J. et aa. Dictionnaire de linguistique. – P. : Librairie Larousse, 1973.</w:t>
            </w:r>
          </w:p>
          <w:p w14:paraId="2C09348D" w14:textId="77777777" w:rsidR="003B3712" w:rsidRDefault="003B3712" w:rsidP="003B3712">
            <w:pPr>
              <w:shd w:val="clear" w:color="auto" w:fill="FFFFFF"/>
              <w:jc w:val="both"/>
              <w:rPr>
                <w:bCs/>
                <w:spacing w:val="-6"/>
                <w:lang w:val="fr-FR"/>
              </w:rPr>
            </w:pPr>
            <w:r>
              <w:rPr>
                <w:bCs/>
                <w:spacing w:val="-6"/>
                <w:lang w:val="fr-FR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8</w:t>
            </w:r>
            <w:r>
              <w:rPr>
                <w:bCs/>
                <w:spacing w:val="-6"/>
                <w:lang w:val="fr-FR"/>
              </w:rPr>
              <w:t>.</w:t>
            </w:r>
            <w:r>
              <w:rPr>
                <w:b/>
                <w:bCs/>
                <w:spacing w:val="-6"/>
                <w:lang w:val="fr-FR"/>
              </w:rPr>
              <w:t xml:space="preserve"> </w:t>
            </w:r>
            <w:r>
              <w:rPr>
                <w:lang w:val="fr-FR"/>
              </w:rPr>
              <w:t>Larousse. Dictionnaire général pour la maîtrise de la langue française, la culture classique et contemporaine. – P. : Larousse, 1993.</w:t>
            </w:r>
          </w:p>
          <w:p w14:paraId="2B7FAE82" w14:textId="77777777" w:rsidR="00BE2BDA" w:rsidRDefault="00BE2BDA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uk-UA"/>
              </w:rPr>
            </w:pPr>
          </w:p>
          <w:p w14:paraId="5C56727D" w14:textId="77777777" w:rsidR="00BE2BDA" w:rsidRPr="005F36B0" w:rsidRDefault="00BE2BDA">
            <w:pPr>
              <w:spacing w:line="252" w:lineRule="auto"/>
              <w:rPr>
                <w:color w:val="auto"/>
                <w:lang w:val="fr-FR" w:eastAsia="uk-UA"/>
              </w:rPr>
            </w:pPr>
          </w:p>
        </w:tc>
      </w:tr>
      <w:tr w:rsidR="00BE2BDA" w14:paraId="6969E052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9E16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87F" w14:textId="5F44CED6" w:rsidR="00BE2BDA" w:rsidRDefault="006A367F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BE2BDA">
              <w:rPr>
                <w:color w:val="auto"/>
                <w:lang w:val="uk-UA"/>
              </w:rPr>
              <w:t xml:space="preserve"> год у ІІ семестрі</w:t>
            </w:r>
          </w:p>
          <w:p w14:paraId="597E9D6A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</w:tc>
      </w:tr>
      <w:tr w:rsidR="00BE2BDA" w:rsidRPr="00891098" w14:paraId="7F176755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8A73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1D64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90 годин: з них 32 години</w:t>
            </w:r>
            <w:r>
              <w:rPr>
                <w:color w:val="auto"/>
                <w:lang w:val="uk-UA"/>
              </w:rPr>
              <w:t xml:space="preserve"> аудиторних занять (16 годин лекцій, 16 годин практичних занять) та 58 годин самостійної роботи</w:t>
            </w:r>
          </w:p>
        </w:tc>
      </w:tr>
      <w:tr w:rsidR="00BE2BDA" w:rsidRPr="00891098" w14:paraId="3D68E8C9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1832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1ACB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повинен: </w:t>
            </w:r>
          </w:p>
          <w:p w14:paraId="1BBFEA42" w14:textId="77777777" w:rsidR="004F3874" w:rsidRDefault="004F3874" w:rsidP="004F387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знати:</w:t>
            </w:r>
            <w:r>
              <w:rPr>
                <w:lang w:val="uk-UA"/>
              </w:rPr>
              <w:t xml:space="preserve"> Принципи сполучуваності предикативних і непредикативних семантико-граматичних синтагми на синтаксичному рівні. Умітити визначати типи сполучуваності на семантико-синтаксичному рівні, а також структурувати  їх, означаючи стрижневі компоненти синтагм. </w:t>
            </w:r>
          </w:p>
          <w:p w14:paraId="2C8A9FBF" w14:textId="77777777" w:rsidR="004F3874" w:rsidRPr="005F36B0" w:rsidRDefault="004F3874" w:rsidP="004F3874">
            <w:pPr>
              <w:tabs>
                <w:tab w:val="left" w:pos="284"/>
                <w:tab w:val="left" w:pos="567"/>
              </w:tabs>
              <w:spacing w:line="252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вміти:</w:t>
            </w:r>
            <w:r>
              <w:rPr>
                <w:lang w:val="uk-UA"/>
              </w:rPr>
              <w:t xml:space="preserve"> З</w:t>
            </w:r>
            <w:r w:rsidRPr="005F36B0">
              <w:rPr>
                <w:lang w:val="uk-UA"/>
              </w:rPr>
              <w:t>астосовувати на практиці основні синтагматичні правила визначати та характеризувати, виокремлювати, аналізувати наукові об’єкти досліджень</w:t>
            </w:r>
            <w:r>
              <w:rPr>
                <w:lang w:val="uk-UA"/>
              </w:rPr>
              <w:t xml:space="preserve"> </w:t>
            </w:r>
            <w:r w:rsidRPr="005F36B0">
              <w:rPr>
                <w:lang w:val="uk-UA"/>
              </w:rPr>
              <w:t>через  вищезазначені  теоретико-граматичні поняття з</w:t>
            </w:r>
            <w:r>
              <w:rPr>
                <w:lang w:val="uk-UA"/>
              </w:rPr>
              <w:t xml:space="preserve"> метою кращого їхнього розуміння і наукового аналізу.</w:t>
            </w:r>
          </w:p>
          <w:p w14:paraId="3CEBCECA" w14:textId="316CF74C" w:rsidR="00BE2BDA" w:rsidRPr="005F36B0" w:rsidRDefault="00BE2BDA">
            <w:pPr>
              <w:spacing w:line="252" w:lineRule="auto"/>
              <w:jc w:val="both"/>
              <w:rPr>
                <w:lang w:val="uk-UA"/>
              </w:rPr>
            </w:pPr>
          </w:p>
        </w:tc>
      </w:tr>
      <w:tr w:rsidR="00BE2BDA" w:rsidRPr="00891098" w14:paraId="2F4D8C2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32D8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81C8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Звичаї, традиції, культупа, державний устрій, географічне положення, лексика, запозичення, патрімоніальна лексика, жаргон, словотворення, семантика, полісемія</w:t>
            </w:r>
          </w:p>
        </w:tc>
      </w:tr>
      <w:tr w:rsidR="00BE2BDA" w14:paraId="78C6015F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A9DA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DE31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BE2BDA" w:rsidRPr="00891098" w14:paraId="5BBBF29D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837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55D0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практичних робіт та консультацій для кращого розуміння навчального матеріалу</w:t>
            </w:r>
          </w:p>
        </w:tc>
      </w:tr>
      <w:tr w:rsidR="00BE2BDA" w:rsidRPr="00891098" w14:paraId="415544AA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75A02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EAED" w14:textId="77777777" w:rsidR="00BE2BDA" w:rsidRDefault="00BE2B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BE2BDA" w:rsidRPr="00891098" w14:paraId="59F1D73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FAEE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2801D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у кінці семестру</w:t>
            </w:r>
          </w:p>
          <w:p w14:paraId="7219918E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BE2BDA" w:rsidRPr="00891098" w14:paraId="42E31374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E24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7EAB" w14:textId="77777777" w:rsidR="00BE2BDA" w:rsidRDefault="00BE2BDA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Для вивчення курсу студенти потребують базових знань з французької мови на рівні А2, що відповідають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Загальноєвропейським Рекомендаціям з мовної освіти,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володіти знаннями шкільних курсів з мистецтва та географії, а також, з лексикології англійської мови </w:t>
            </w:r>
          </w:p>
        </w:tc>
      </w:tr>
      <w:tr w:rsidR="00BE2BDA" w:rsidRPr="00891098" w14:paraId="474592F6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1EDC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AFF8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Лекція, практичне заняття, яке передбачає індивідуальну роботу, роботу в групі/парі</w:t>
            </w:r>
          </w:p>
        </w:tc>
      </w:tr>
      <w:tr w:rsidR="00BE2BDA" w:rsidRPr="00891098" w14:paraId="04A44B87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C759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9553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</w:p>
        </w:tc>
      </w:tr>
      <w:tr w:rsidR="00BE2BDA" w:rsidRPr="00891098" w14:paraId="38215080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1A43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A3A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наступнимспівідношенням: </w:t>
            </w:r>
          </w:p>
          <w:p w14:paraId="0F202D67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практичні/самостійнітощо : 25% семестровоїоцінки; максимальна кількість балів___25__</w:t>
            </w:r>
          </w:p>
          <w:p w14:paraId="607A8316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контрольнізаміри (модулі): 25% семестровоїоцінки; максимальна кількість балів__25____</w:t>
            </w:r>
          </w:p>
          <w:p w14:paraId="5703C572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іспит/залік: 50% семестровоїоцінки. Максимальна кількість балів__50__</w:t>
            </w:r>
          </w:p>
          <w:p w14:paraId="46BA9A2E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балів___100____</w:t>
            </w:r>
          </w:p>
          <w:p w14:paraId="7FB9A289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</w:p>
          <w:p w14:paraId="0F9D5B15" w14:textId="0C2A431F" w:rsidR="00BE2BDA" w:rsidRDefault="00BE2BDA">
            <w:pPr>
              <w:spacing w:line="252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Письмові</w:t>
            </w:r>
            <w:r w:rsidR="00324AA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роботи: </w:t>
            </w:r>
            <w:r>
              <w:rPr>
                <w:lang w:val="ru-RU"/>
              </w:rPr>
              <w:t xml:space="preserve">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у роботу інших студентів тановлять, але не обмежують, приклади можливої академічної недоброчесності. Виявлення ознакака демічної не доброчесності в письмовій роботі студента є підставою для її не зарахуванння викладачем, незалежно від масштабів плагіатучи обману. </w:t>
            </w:r>
            <w:r>
              <w:rPr>
                <w:b/>
                <w:lang w:val="ru-RU"/>
              </w:rPr>
              <w:t xml:space="preserve">Відвідання </w:t>
            </w:r>
            <w:r>
              <w:rPr>
                <w:b/>
                <w:lang w:val="ru-RU"/>
              </w:rPr>
              <w:lastRenderedPageBreak/>
              <w:t>занять</w:t>
            </w:r>
            <w:r>
              <w:rPr>
                <w:lang w:val="ru-RU"/>
              </w:rPr>
              <w:t xml:space="preserve"> є важливою складовою навчання. Очікується, що вс істудентив ідвідають усі лекції і практичні зайняття курсу. Студенти мають інформувати викладача про неможливість від 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22BBEB1B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>Уся література, яку студенти не зможут знайти самостійно, буде надана викладачем виключно в освітніх цілях без права її передач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1E37204F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>П</w:t>
            </w:r>
            <w:r>
              <w:rPr>
                <w:b/>
                <w:bCs/>
                <w:lang w:val="uk-UA" w:eastAsia="uk-UA"/>
              </w:rPr>
              <w:t>олітика виставлення балів.</w:t>
            </w:r>
            <w:r>
              <w:rPr>
                <w:lang w:val="uk-UA" w:eastAsia="uk-UA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3DF44B3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75B643C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BE2BDA" w14:paraId="1230FE05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1E41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C024" w14:textId="77777777" w:rsidR="00BE2BDA" w:rsidRDefault="00BE2BDA" w:rsidP="005F36B0">
            <w:pPr>
              <w:spacing w:line="252" w:lineRule="auto"/>
              <w:rPr>
                <w:lang w:val="fr-FR"/>
              </w:rPr>
            </w:pPr>
          </w:p>
        </w:tc>
      </w:tr>
      <w:tr w:rsidR="00BE2BDA" w:rsidRPr="00891098" w14:paraId="70670BD4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D097" w14:textId="77777777" w:rsidR="00BE2BDA" w:rsidRPr="005F36B0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 w:rsidRPr="005F36B0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3BB2" w14:textId="77777777" w:rsidR="00BE2BDA" w:rsidRPr="005F36B0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 w:rsidRPr="005F36B0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C3DC0FF" w14:textId="77777777" w:rsidR="00BE2BDA" w:rsidRDefault="00BE2BDA" w:rsidP="00BE2BDA">
      <w:pPr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ascii="Garamond" w:hAnsi="Garamond" w:cs="Garamond"/>
          <w:sz w:val="8"/>
          <w:szCs w:val="8"/>
          <w:lang w:val="uk-UA"/>
        </w:rPr>
        <w:br w:type="textWrapping" w:clear="all"/>
      </w:r>
    </w:p>
    <w:p w14:paraId="2821CF94" w14:textId="77777777" w:rsidR="00BE2BDA" w:rsidRDefault="00BE2BDA" w:rsidP="00BE2BDA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34252B8C" w14:textId="77777777" w:rsidR="00BE2BDA" w:rsidRDefault="00BE2BDA" w:rsidP="00BE2BDA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*ПРИМІТКА</w:t>
      </w:r>
    </w:p>
    <w:p w14:paraId="110457FA" w14:textId="77777777" w:rsidR="00BE2BDA" w:rsidRDefault="00BE2BDA" w:rsidP="00BE2BDA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6EAFDB8C" w14:textId="77777777" w:rsidR="00BE2BDA" w:rsidRDefault="00BE2BDA" w:rsidP="00BE2BDA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7026C81E" w14:textId="77777777" w:rsidR="00314E0A" w:rsidRDefault="00314E0A"/>
    <w:sectPr w:rsidR="00314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2C9"/>
    <w:multiLevelType w:val="hybridMultilevel"/>
    <w:tmpl w:val="FC4EE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841"/>
    <w:multiLevelType w:val="hybridMultilevel"/>
    <w:tmpl w:val="FEDA7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7B8"/>
    <w:multiLevelType w:val="multilevel"/>
    <w:tmpl w:val="7C2E7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AE9"/>
    <w:multiLevelType w:val="hybridMultilevel"/>
    <w:tmpl w:val="9364E7EE"/>
    <w:lvl w:ilvl="0" w:tplc="8E361E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C165A5D"/>
    <w:multiLevelType w:val="multilevel"/>
    <w:tmpl w:val="F29AB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2"/>
    <w:rsid w:val="001D3D7A"/>
    <w:rsid w:val="00236572"/>
    <w:rsid w:val="00240B32"/>
    <w:rsid w:val="00314E0A"/>
    <w:rsid w:val="00324AA6"/>
    <w:rsid w:val="003B3712"/>
    <w:rsid w:val="004F3874"/>
    <w:rsid w:val="005F36B0"/>
    <w:rsid w:val="0060309E"/>
    <w:rsid w:val="006226DB"/>
    <w:rsid w:val="006A367F"/>
    <w:rsid w:val="006D1B1A"/>
    <w:rsid w:val="00741D3D"/>
    <w:rsid w:val="00891098"/>
    <w:rsid w:val="009452AF"/>
    <w:rsid w:val="00956207"/>
    <w:rsid w:val="00986252"/>
    <w:rsid w:val="00A45F3E"/>
    <w:rsid w:val="00AC53CA"/>
    <w:rsid w:val="00B15191"/>
    <w:rsid w:val="00BE2BDA"/>
    <w:rsid w:val="00CA26F6"/>
    <w:rsid w:val="00CE753D"/>
    <w:rsid w:val="00D76CA2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7FDE"/>
  <w15:chartTrackingRefBased/>
  <w15:docId w15:val="{A44F01F7-BD94-4CB6-A10E-D086D6DF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2BDA"/>
    <w:rPr>
      <w:color w:val="0000FF"/>
      <w:u w:val="single"/>
    </w:rPr>
  </w:style>
  <w:style w:type="character" w:customStyle="1" w:styleId="HeaderChar">
    <w:name w:val="Header Char"/>
    <w:aliases w:val="Знак Знак Char"/>
    <w:basedOn w:val="DefaultParagraphFont"/>
    <w:link w:val="Header"/>
    <w:locked/>
    <w:rsid w:val="00BE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Знак Знак"/>
    <w:basedOn w:val="Normal"/>
    <w:link w:val="HeaderChar"/>
    <w:unhideWhenUsed/>
    <w:rsid w:val="00BE2BDA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1">
    <w:name w:val="Верхній колонтитул Знак1"/>
    <w:basedOn w:val="DefaultParagraphFont"/>
    <w:uiPriority w:val="99"/>
    <w:semiHidden/>
    <w:rsid w:val="00BE2BD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E2BDA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2BDA"/>
    <w:rPr>
      <w:rFonts w:ascii="Calibri" w:eastAsia="Times New Roman" w:hAnsi="Calibri" w:cs="Times New Roman"/>
      <w:lang w:eastAsia="uk-UA"/>
    </w:rPr>
  </w:style>
  <w:style w:type="paragraph" w:styleId="ListParagraph">
    <w:name w:val="List Paragraph"/>
    <w:basedOn w:val="Normal"/>
    <w:uiPriority w:val="34"/>
    <w:qFormat/>
    <w:rsid w:val="00BE2B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0">
    <w:name w:val="Без интервала1"/>
    <w:uiPriority w:val="99"/>
    <w:rsid w:val="00BE2BD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rvts6">
    <w:name w:val="rvts6"/>
    <w:rsid w:val="00BE2BDA"/>
    <w:rPr>
      <w:rFonts w:ascii="Times New Roman" w:hAnsi="Times New Roman" w:cs="Times New Roman" w:hint="default"/>
      <w:spacing w:val="-15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4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.lnu.edu.ua/course/structurno-semanticthni-osoblivosti" TargetMode="External"/><Relationship Id="rId5" Type="http://schemas.openxmlformats.org/officeDocument/2006/relationships/hyperlink" Target="mailto:Olyachaply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8468</Words>
  <Characters>4828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Олена Сайфутдінова</cp:lastModifiedBy>
  <cp:revision>18</cp:revision>
  <dcterms:created xsi:type="dcterms:W3CDTF">2021-08-10T10:45:00Z</dcterms:created>
  <dcterms:modified xsi:type="dcterms:W3CDTF">2021-10-25T19:50:00Z</dcterms:modified>
</cp:coreProperties>
</file>