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  <w:t>Силабус курсу «Вступ до текстології (загальний та американська література)</w:t>
      </w:r>
      <w:bookmarkStart w:id="0" w:name="_GoBack"/>
      <w:bookmarkEnd w:id="0"/>
      <w:r>
        <w:rPr>
          <w:b/>
          <w:color w:val="auto"/>
          <w:lang w:val="uk-UA"/>
        </w:rPr>
        <w:t>»</w:t>
      </w:r>
    </w:p>
    <w:p>
      <w:pPr>
        <w:pStyle w:val="Normal"/>
        <w:jc w:val="center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  <w:t>2019-2020 навчального року</w:t>
      </w:r>
    </w:p>
    <w:p>
      <w:pPr>
        <w:pStyle w:val="Normal"/>
        <w:jc w:val="center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Normal"/>
        <w:rPr>
          <w:color w:val="auto"/>
          <w:lang w:val="uk-UA"/>
        </w:rPr>
      </w:pPr>
      <w:r>
        <w:rPr>
          <w:color w:val="auto"/>
          <w:lang w:val="uk-UA"/>
        </w:rPr>
      </w:r>
    </w:p>
    <w:tbl>
      <w:tblPr>
        <w:tblW w:w="1036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44"/>
        <w:gridCol w:w="7623"/>
      </w:tblGrid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Вступ до текстології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Львівський національний університет імені Івана Франка, факультет іноземних мов, кафедра англійської філології, кім. 435, вул. Університетська, 1, м. Львів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Кафедра англійської філології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color w:val="000000"/>
                <w:lang w:val="uk-UA"/>
              </w:rPr>
              <w:t>Галузь знань: 03 Гуманітарні науки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color w:val="000000"/>
                <w:lang w:val="uk-UA"/>
              </w:rPr>
              <w:t>Спеціальність: 035 Філологія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color w:val="000000"/>
                <w:lang w:val="uk-UA"/>
              </w:rPr>
              <w:t>Спеціалізація: 035.041 германські мови та літератури (переклад включно) — перша англійська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Гураль Оксана Юріївна, кандидат філологічних наук, доцент кафедри англійської філології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hyperlink r:id="rId2">
              <w:r>
                <w:rPr>
                  <w:rStyle w:val="Style14"/>
                </w:rPr>
                <w:t>oksanahural4@gmail.com</w:t>
              </w:r>
            </w:hyperlink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Щопонеділка, 14:00 – 15:00 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 адресою: Львівський національний університет імені Івана Франка, факультет іноземних мов, кафедра англійської філології, кім. 435, вул. Університетська 1.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Дисципліна «Вступ до текстології» є нормативною дисципліною зі спеціальності Філологія для освітньої програми бакалавра, яка викладається у </w:t>
            </w:r>
            <w:r>
              <w:rPr>
                <w:b/>
                <w:color w:val="auto"/>
                <w:lang w:val="uk-UA"/>
              </w:rPr>
              <w:t>3</w:t>
            </w:r>
            <w:r>
              <w:rPr>
                <w:color w:val="auto"/>
                <w:lang w:val="uk-UA"/>
              </w:rPr>
              <w:t xml:space="preserve"> семестрі в обсязі </w:t>
            </w:r>
            <w:r>
              <w:rPr>
                <w:b/>
                <w:color w:val="auto"/>
                <w:lang w:val="uk-UA"/>
              </w:rPr>
              <w:t>3</w:t>
            </w:r>
            <w:r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____________________________. .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Курс розроблено таким чином, щоб</w:t>
            </w:r>
            <w:r>
              <w:rPr>
                <w:lang w:val="uk-UA"/>
              </w:rPr>
              <w:t xml:space="preserve"> ознайомити студентів з основними механізмами текстотворення, авторськими оповідними тактиками та стратегіями в творах британських та американських авторів ХХ століття, а відтак </w:t>
            </w:r>
            <w:r>
              <w:rPr>
                <w:color w:val="auto"/>
                <w:lang w:val="uk-UA"/>
              </w:rPr>
              <w:t xml:space="preserve">підвищити їх здатність до інтерпретації тексту від любительського до професійного рівня. 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Курс базується на практичному матеріалі – уривках творів різних жанрів англомовних авторів, що ілюструють широкий спектр текстових ходів, прийомів, типових для літературної творчості ХХ століття.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 xml:space="preserve">Метою курсу </w:t>
            </w:r>
            <w:r>
              <w:rPr>
                <w:color w:val="auto"/>
                <w:lang w:val="uk-UA"/>
              </w:rPr>
              <w:t>«Вступ до текстології»</w:t>
            </w:r>
            <w:r>
              <w:rPr>
                <w:b/>
                <w:i/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є</w:t>
            </w:r>
            <w:r>
              <w:rPr>
                <w:b/>
                <w:i/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ознайомити студентів  з  теоретико-методологічними  засадами текстології  як  одного  з  актуальних напрямів   на стику сучасного мовознавства та літературознавства. 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>Цілі курсу</w:t>
            </w:r>
            <w:r>
              <w:rPr>
                <w:color w:val="auto"/>
                <w:lang w:val="uk-UA"/>
              </w:rPr>
              <w:t>: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доповнити та поглибити знання з інтерпретації текстів отримані у попередніх курсах;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ознайомити із сучасними підходами до аналізу тексту;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опанувати методи аналізу художнього тексту;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b/>
                <w:b/>
                <w:i/>
                <w:i/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розкрити нові можливості та перспективи наукових досліджень у  царині текстології.</w:t>
            </w:r>
          </w:p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 w:eastAsia="uk-UA"/>
              </w:rPr>
              <w:t>Concise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 w:eastAsia="uk-UA"/>
              </w:rPr>
              <w:t>Companion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 w:eastAsia="uk-UA"/>
              </w:rPr>
              <w:t>to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 w:eastAsia="uk-UA"/>
              </w:rPr>
              <w:t>American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 w:eastAsia="uk-UA"/>
              </w:rPr>
              <w:t>Literature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 w:eastAsia="uk-UA"/>
              </w:rPr>
              <w:t>and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 w:eastAsia="uk-UA"/>
              </w:rPr>
              <w:t>Culture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 [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 w:eastAsia="uk-UA"/>
              </w:rPr>
              <w:t>ed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 w:eastAsia="uk-UA"/>
              </w:rPr>
              <w:t>by J.G. Hendin]. – Willey-Blackwell, 2004. – 444p.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 w:eastAsia="uk-UA"/>
              </w:rPr>
              <w:t>Fields of Vision. Volume 2: Literature in the English Language [ed. by D. Delaney, C.R. Fiorina, C. Ward]. - Longman, 2003. - 480p.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 w:eastAsia="uk-UA"/>
              </w:rPr>
              <w:t>Lodge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 w:eastAsia="uk-UA"/>
              </w:rPr>
              <w:t>D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 w:eastAsia="uk-UA"/>
              </w:rPr>
              <w:t>The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 w:eastAsia="uk-UA"/>
              </w:rPr>
              <w:t>Art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 w:eastAsia="uk-UA"/>
              </w:rPr>
              <w:t>of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 w:eastAsia="uk-UA"/>
              </w:rPr>
              <w:t>Fiction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 w:eastAsia="uk-UA"/>
              </w:rPr>
              <w:t>– Penguin Books, 1992. – 240p.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 w:eastAsia="uk-UA"/>
              </w:rPr>
              <w:t>The Compact Reader: Short Essays by Method and Theme [ed. by J.E. Aaron, E.K. Repetto]. – Boston: Betford /St. Martin’s, 2015. – 464p.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 w:eastAsia="uk-UA"/>
              </w:rPr>
              <w:t>Еко У. Дослідження з семіотики текстів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 w:eastAsia="uk-UA"/>
              </w:rPr>
              <w:t>/пер. з англ. М. Гірняк. – Львів:Літопис, 2004. – 384с.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0" w:after="20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Зубрицька М.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 w:eastAsia="uk-UA"/>
              </w:rPr>
              <w:t>Homo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 w:eastAsia="uk-UA"/>
              </w:rPr>
              <w:t>legens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 w:eastAsia="uk-UA"/>
              </w:rPr>
              <w:t>: читання як соціокульткрний феномен. – Львів: Літопис, 2004. – 352с.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  год. (у 2 семестрі 1 року навчання студентів магістрів)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</w:t>
            </w:r>
            <w:r>
              <w:rPr>
                <w:b/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годин аудиторних занять. З них 16 годин лекцій, 16 годин лабораторних робіт/практичних занять та 54 годин самостійної роботи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color w:val="auto"/>
                <w:lang w:val="uk-UA" w:eastAsia="uk-UA"/>
              </w:rPr>
            </w:pPr>
            <w:r>
              <w:rPr>
                <w:b/>
                <w:i/>
                <w:color w:val="auto"/>
                <w:lang w:val="uk-UA" w:eastAsia="uk-UA"/>
              </w:rPr>
              <w:t>знати:</w:t>
            </w:r>
            <w:r>
              <w:rPr>
                <w:color w:val="auto"/>
                <w:lang w:val="uk-UA" w:eastAsia="uk-UA"/>
              </w:rPr>
              <w:t xml:space="preserve"> предмет, об’єкт, завдання текстології, її фундаментальні поняття, принципи та методологічні засади аналізу текстів, розроблені у вітчизняній та зарубіжній текстології.</w:t>
            </w:r>
          </w:p>
          <w:p>
            <w:pPr>
              <w:pStyle w:val="Normal"/>
              <w:numPr>
                <w:ilvl w:val="0"/>
                <w:numId w:val="3"/>
              </w:numPr>
              <w:spacing w:beforeAutospacing="1" w:afterAutospacing="1"/>
              <w:rPr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 w:eastAsia="uk-UA"/>
              </w:rPr>
              <w:t>вміти</w:t>
            </w:r>
            <w:r>
              <w:rPr>
                <w:color w:val="auto"/>
                <w:lang w:val="uk-UA" w:eastAsia="uk-UA"/>
              </w:rPr>
              <w:t>:</w:t>
            </w:r>
            <w:r>
              <w:rPr>
                <w:color w:val="auto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auto"/>
                <w:lang w:val="uk-UA" w:eastAsia="uk-UA"/>
              </w:rPr>
              <w:t>володіти базовими поняттями текстології, розуміти процеси та прийоми текстотворення, опанувати методики аналізу тексту.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The text, the reader,  interpretation, showing and telling, perspective,  discourse analysis.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Очний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Проведення лекцій, практичних занять та консультації для кращого розуміння тем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/>
              </w:rPr>
              <w:t>Defamilarisation.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/>
              </w:rPr>
              <w:t>Intertextuality.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/>
              </w:rPr>
              <w:t>Polyphony. Telling in Different Voices.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/>
              </w:rPr>
              <w:t>Irony.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/>
              </w:rPr>
              <w:t>The Unreliable Narrator.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/>
              </w:rPr>
              <w:t>Metafiction.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Залік у кінці семестру, комбінований </w:t>
            </w:r>
            <w:r>
              <w:rPr>
                <w:color w:val="auto"/>
                <w:lang w:val="ru-RU"/>
              </w:rPr>
              <w:t>(письмова частина +усна частина)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Для вивчення курсу студенти потребують базових знань з основної мови на високому рівні для сприйняття категоріального апарату та адекватного розуміння джерел.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Презентація, лекції, колаборативне навчання (групові проекти) проектно-орієнтоване навчання, дискусія.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 </w:t>
            </w:r>
            <w:r>
              <w:rPr>
                <w:lang w:val="ru-RU"/>
              </w:rPr>
              <w:t>Вивчення курсу не потребує використання програмного забезпечення, крім загально вживаних програм і операційних систем.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r>
              <w:rPr>
                <w:color w:val="auto"/>
                <w:lang w:val="ru-RU"/>
              </w:rPr>
              <w:t>практичні: 30% семестрової оцінки; максимальна кількість балів 55</w:t>
            </w:r>
          </w:p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r>
              <w:rPr>
                <w:color w:val="auto"/>
                <w:lang w:val="ru-RU"/>
              </w:rPr>
              <w:t>контрольні заміри (модулі): 20% семестрової оцінки; максимальна кількість балів 20</w:t>
            </w:r>
          </w:p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• </w:t>
            </w:r>
            <w:r>
              <w:rPr>
                <w:color w:val="auto"/>
                <w:lang w:val="ru-RU"/>
              </w:rPr>
              <w:t xml:space="preserve">іспит/залік: 50% семестрової оцінки. </w:t>
            </w:r>
          </w:p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Підсумкова максимальна кількість балів 100</w:t>
            </w:r>
          </w:p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</w:r>
          </w:p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</w:r>
          </w:p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b/>
                <w:lang w:val="ru-RU"/>
              </w:rPr>
              <w:t>Письмові роботи:</w:t>
            </w:r>
            <w:r>
              <w:rPr>
                <w:lang w:val="ru-RU"/>
              </w:rPr>
              <w:t xml:space="preserve"> Очікується, що студенти виконають письмові роботи. </w:t>
            </w:r>
            <w:r>
              <w:rPr>
                <w:b/>
                <w:lang w:val="ru-RU"/>
              </w:rPr>
              <w:t>Академічна доброчесність</w:t>
            </w:r>
            <w:r>
              <w:rPr>
                <w:lang w:val="ru-RU"/>
              </w:rPr>
              <w:t xml:space="preserve">: Очікується, що роботи студентів будуть їх оригінальними міркуваннями.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>
              <w:rPr>
                <w:b/>
                <w:lang w:val="ru-RU"/>
              </w:rPr>
              <w:t>Відвідання занять</w:t>
            </w:r>
            <w:r>
              <w:rPr>
                <w:lang w:val="ru-RU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lang w:val="ru-RU"/>
              </w:rPr>
              <w:t>Література.</w:t>
            </w:r>
            <w:r>
              <w:rPr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ru-RU"/>
              </w:rPr>
              <w:t>П</w:t>
            </w:r>
            <w:r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>
              <w:rPr>
                <w:color w:val="auto"/>
                <w:lang w:val="uk-UA" w:eastAsia="uk-UA"/>
              </w:rPr>
              <w:t xml:space="preserve"> Враховуються бали набрані на поточному тестуванні, самостійній роботі та бали підсумкового тестування. 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r>
              <w:rPr>
                <w:color w:val="auto"/>
                <w:lang w:val="ru-RU"/>
              </w:rPr>
              <w:t>Жодні форми порушення академічної доброчесності не толеруються.</w:t>
            </w:r>
          </w:p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Питання до заліку чи екзамену</w:t>
            </w:r>
            <w:r>
              <w:rPr>
                <w:b/>
                <w:bCs/>
                <w:color w:val="auto"/>
                <w:lang w:val="ru-RU" w:eastAsia="uk-UA"/>
              </w:rPr>
              <w:t xml:space="preserve"> (</w:t>
            </w:r>
            <w:r>
              <w:rPr>
                <w:b/>
                <w:bCs/>
                <w:color w:val="auto"/>
                <w:lang w:val="uk-UA" w:eastAsia="uk-UA"/>
              </w:rPr>
              <w:t>зразок).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rPr>
                <w:color w:val="auto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The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unreliable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narrator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.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color w:val="auto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The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non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fiction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novel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.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color w:val="auto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Narrative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structure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.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color w:val="auto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Telling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Different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Voices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.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200"/>
              <w:contextualSpacing/>
              <w:rPr>
                <w:color w:val="auto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Interior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monologue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>
      <w:pPr>
        <w:pStyle w:val="Normal"/>
        <w:jc w:val="both"/>
        <w:rPr>
          <w:rFonts w:ascii="Garamond" w:hAnsi="Garamond" w:cs="Garamond"/>
          <w:sz w:val="8"/>
          <w:szCs w:val="8"/>
          <w:lang w:val="uk-UA"/>
        </w:rPr>
      </w:pPr>
      <w:r>
        <w:rPr>
          <w:rFonts w:cs="Garamond" w:ascii="Garamond" w:hAnsi="Garamond"/>
          <w:sz w:val="8"/>
          <w:szCs w:val="8"/>
          <w:lang w:val="uk-UA"/>
        </w:rPr>
      </w:r>
    </w:p>
    <w:p>
      <w:pPr>
        <w:pStyle w:val="Normal"/>
        <w:jc w:val="both"/>
        <w:rPr>
          <w:rFonts w:ascii="Garamond" w:hAnsi="Garamond" w:cs="Garamond"/>
          <w:sz w:val="28"/>
          <w:szCs w:val="28"/>
          <w:lang w:val="uk-UA"/>
        </w:rPr>
      </w:pPr>
      <w:r>
        <w:rPr>
          <w:rFonts w:cs="Garamond" w:ascii="Garamond" w:hAnsi="Garamond"/>
          <w:sz w:val="28"/>
          <w:szCs w:val="28"/>
          <w:lang w:val="uk-UA"/>
        </w:rPr>
      </w:r>
    </w:p>
    <w:p>
      <w:pPr>
        <w:pStyle w:val="Normal"/>
        <w:jc w:val="both"/>
        <w:rPr>
          <w:rFonts w:ascii="Garamond" w:hAnsi="Garamond" w:cs="Garamond"/>
          <w:i/>
          <w:i/>
          <w:sz w:val="28"/>
          <w:szCs w:val="28"/>
          <w:lang w:val="uk-UA"/>
        </w:rPr>
      </w:pPr>
      <w:r>
        <w:rPr>
          <w:rFonts w:cs="Garamond" w:ascii="Garamond" w:hAnsi="Garamond"/>
          <w:i/>
          <w:sz w:val="28"/>
          <w:szCs w:val="28"/>
          <w:lang w:val="uk-UA"/>
        </w:rPr>
      </w:r>
    </w:p>
    <w:tbl>
      <w:tblPr>
        <w:tblW w:w="10281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4"/>
        <w:gridCol w:w="1389"/>
        <w:gridCol w:w="2911"/>
        <w:gridCol w:w="1293"/>
        <w:gridCol w:w="1045"/>
        <w:gridCol w:w="3008"/>
      </w:tblGrid>
      <w:tr>
        <w:trPr/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Тиж. / дата / год.-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rFonts w:cs="Garamond" w:ascii="Garamond" w:hAnsi="Garamond"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>
              <w:rPr>
                <w:sz w:val="20"/>
                <w:szCs w:val="20"/>
              </w:rPr>
              <w:t>ема, план, короткі тези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Форма діяльності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ru-RU"/>
              </w:rPr>
              <w:t xml:space="preserve">Завдання, год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ru-RU"/>
              </w:rPr>
              <w:t>Література</w:t>
            </w:r>
          </w:p>
        </w:tc>
      </w:tr>
      <w:tr>
        <w:trPr>
          <w:trHeight w:val="21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2.09.2019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 xml:space="preserve"> </w:t>
            </w:r>
            <w:r>
              <w:rPr>
                <w:rFonts w:cs="Garamond" w:ascii="Garamond" w:hAnsi="Garamond"/>
                <w:i/>
                <w:sz w:val="28"/>
                <w:szCs w:val="28"/>
              </w:rPr>
              <w:t>Introduction. Text interpretation. Hermeneutics. Reader-response theories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2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/>
                <w:i/>
                <w:sz w:val="28"/>
                <w:szCs w:val="28"/>
                <w:lang w:val="uk-UA"/>
              </w:rPr>
              <w:t>Bortolussi M., Dixon P. Psychonarratology. Foundations of the Empirical Study of Literary Response. – Cambridge University Press. – PP.1-34.</w:t>
            </w:r>
          </w:p>
          <w:p>
            <w:pPr>
              <w:pStyle w:val="Normal"/>
              <w:jc w:val="both"/>
              <w:rPr>
                <w:rFonts w:ascii="Garamond" w:hAnsi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/>
                <w:i/>
                <w:sz w:val="28"/>
                <w:szCs w:val="28"/>
                <w:lang w:val="uk-UA"/>
              </w:rPr>
              <w:t>Schneider R. Reader Constructs</w:t>
            </w:r>
            <w:r>
              <w:rPr>
                <w:rFonts w:ascii="Garamond" w:hAnsi="Garamond"/>
                <w:i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i/>
                <w:sz w:val="28"/>
                <w:szCs w:val="28"/>
                <w:lang w:val="uk-UA"/>
              </w:rPr>
              <w:t>// Routledge Encyclopedia of Narrative Theory.-Routledge, London</w:t>
            </w:r>
            <w:r>
              <w:rPr>
                <w:rFonts w:ascii="Garamond" w:hAnsi="Garamond"/>
                <w:i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i/>
                <w:sz w:val="28"/>
                <w:szCs w:val="28"/>
                <w:lang w:val="uk-UA"/>
              </w:rPr>
              <w:t>&amp;New York, 2008. – PP.482-485.</w:t>
            </w:r>
          </w:p>
        </w:tc>
      </w:tr>
      <w:tr>
        <w:trPr>
          <w:trHeight w:val="204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9.09.2019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Profiling / Defamilarisation.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(Martin Amis). Suspense.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Лекція</w:t>
            </w:r>
            <w:r>
              <w:rPr>
                <w:rFonts w:cs="Garamond" w:ascii="Garamond" w:hAnsi="Garamond"/>
                <w:i/>
                <w:sz w:val="28"/>
                <w:szCs w:val="28"/>
              </w:rPr>
              <w:t>-</w:t>
            </w: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Воркшоп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2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i/>
                <w:i/>
                <w:sz w:val="28"/>
                <w:szCs w:val="28"/>
              </w:rPr>
            </w:pPr>
            <w:r>
              <w:rPr>
                <w:rFonts w:ascii="Garamond" w:hAnsi="Garamond"/>
                <w:i/>
                <w:sz w:val="28"/>
                <w:szCs w:val="28"/>
              </w:rPr>
              <w:t>1. Lodge D. The Art of Fiction. – Penguin Books, 1992. – pp.19-23.</w:t>
            </w:r>
          </w:p>
          <w:p>
            <w:pPr>
              <w:pStyle w:val="Normal"/>
              <w:jc w:val="both"/>
              <w:rPr>
                <w:rFonts w:ascii="Garamond" w:hAnsi="Garamond"/>
                <w:i/>
                <w:i/>
                <w:sz w:val="28"/>
                <w:szCs w:val="28"/>
              </w:rPr>
            </w:pPr>
            <w:r>
              <w:rPr>
                <w:rFonts w:ascii="Garamond" w:hAnsi="Garamond"/>
                <w:i/>
                <w:sz w:val="28"/>
                <w:szCs w:val="28"/>
              </w:rPr>
              <w:t>2. Amis M. Other People: a Mystery Story. – London: Vintage, 1994. - p.56-61.</w:t>
            </w:r>
          </w:p>
        </w:tc>
      </w:tr>
      <w:tr>
        <w:trPr>
          <w:trHeight w:val="192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16.09.2019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Interior Monologue (J. Joyce) Time Shift (M. Spark)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Лекція</w:t>
            </w:r>
            <w:r>
              <w:rPr>
                <w:rFonts w:cs="Garamond" w:ascii="Garamond" w:hAnsi="Garamond"/>
                <w:i/>
                <w:sz w:val="28"/>
                <w:szCs w:val="28"/>
              </w:rPr>
              <w:t>-</w:t>
            </w: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Воркшоп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2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i/>
                <w:i/>
                <w:sz w:val="28"/>
                <w:szCs w:val="28"/>
              </w:rPr>
            </w:pPr>
            <w:r>
              <w:rPr>
                <w:rFonts w:ascii="Garamond" w:hAnsi="Garamond"/>
                <w:i/>
                <w:sz w:val="28"/>
                <w:szCs w:val="28"/>
              </w:rPr>
              <w:t>1.</w:t>
              <w:tab/>
              <w:t>The Compact Reader: Short Essays by Method and Theme [ed. by J.E. Aaron, E.K. Repetto]. – Boston: Betford /St. Martin’s, 2015. –pp.71-78.</w:t>
            </w:r>
          </w:p>
          <w:p>
            <w:pPr>
              <w:pStyle w:val="Normal"/>
              <w:jc w:val="both"/>
              <w:rPr>
                <w:rFonts w:ascii="Garamond" w:hAnsi="Garamond"/>
                <w:i/>
                <w:i/>
                <w:sz w:val="28"/>
                <w:szCs w:val="28"/>
              </w:rPr>
            </w:pPr>
            <w:r>
              <w:rPr>
                <w:rFonts w:ascii="Garamond" w:hAnsi="Garamond"/>
                <w:i/>
                <w:sz w:val="28"/>
                <w:szCs w:val="28"/>
              </w:rPr>
              <w:t>2.</w:t>
              <w:tab/>
              <w:t>Lodge D. The Art of Fiction. – Penguin Books, 1992. – p. 46-53.</w:t>
            </w:r>
          </w:p>
          <w:p>
            <w:pPr>
              <w:pStyle w:val="Normal"/>
              <w:jc w:val="both"/>
              <w:rPr>
                <w:rFonts w:ascii="Garamond" w:hAnsi="Garamond"/>
                <w:i/>
                <w:i/>
                <w:sz w:val="28"/>
                <w:szCs w:val="28"/>
              </w:rPr>
            </w:pPr>
            <w:r>
              <w:rPr>
                <w:rFonts w:ascii="Garamond" w:hAnsi="Garamond"/>
                <w:i/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23.09.2019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The Reader in the text Intertextuality (J. Conrad, K. Vonnegut)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Лекція</w:t>
            </w:r>
            <w:r>
              <w:rPr>
                <w:rFonts w:cs="Garamond" w:ascii="Garamond" w:hAnsi="Garamond"/>
                <w:i/>
                <w:sz w:val="28"/>
                <w:szCs w:val="28"/>
              </w:rPr>
              <w:t>-</w:t>
            </w: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Воркшоп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2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i/>
                <w:i/>
                <w:sz w:val="28"/>
                <w:szCs w:val="28"/>
              </w:rPr>
            </w:pPr>
            <w:r>
              <w:rPr>
                <w:rFonts w:ascii="Garamond" w:hAnsi="Garamond"/>
                <w:i/>
                <w:sz w:val="28"/>
                <w:szCs w:val="28"/>
                <w:lang w:val="uk-UA"/>
              </w:rPr>
              <w:t>Bortolussi M., Dixon P. Psychonarratology. Foundations of the Empirical Study of Literary Response. – Cambridge University Press. – PP.</w:t>
            </w:r>
            <w:r>
              <w:rPr>
                <w:rFonts w:ascii="Garamond" w:hAnsi="Garamond"/>
                <w:i/>
                <w:sz w:val="28"/>
                <w:szCs w:val="28"/>
              </w:rPr>
              <w:t xml:space="preserve"> 34-46.</w:t>
            </w:r>
          </w:p>
        </w:tc>
      </w:tr>
      <w:tr>
        <w:trPr>
          <w:trHeight w:val="18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30.09.2019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 xml:space="preserve">Types of narration.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Лекція</w:t>
            </w:r>
            <w:r>
              <w:rPr>
                <w:rFonts w:cs="Garamond" w:ascii="Garamond" w:hAnsi="Garamond"/>
                <w:i/>
                <w:sz w:val="28"/>
                <w:szCs w:val="28"/>
              </w:rPr>
              <w:t>-</w:t>
            </w: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Воркшоп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i/>
                <w:i/>
                <w:sz w:val="28"/>
                <w:szCs w:val="28"/>
              </w:rPr>
            </w:pPr>
            <w:r>
              <w:rPr>
                <w:rFonts w:ascii="Garamond" w:hAnsi="Garamond"/>
                <w:i/>
                <w:sz w:val="28"/>
                <w:szCs w:val="28"/>
              </w:rPr>
              <w:t>O’Brien T. “On the Rainy River” “The sweetheart of the Song Tra Bong”//O’Brien T. The Things They Carried. – Mariner Books, 2009. – pp. 23-27; 47-51.</w:t>
            </w:r>
          </w:p>
        </w:tc>
      </w:tr>
      <w:tr>
        <w:trPr>
          <w:trHeight w:val="192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7.10.2019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 xml:space="preserve">Showing and Telling </w:t>
            </w: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(</w:t>
            </w:r>
            <w:r>
              <w:rPr>
                <w:rFonts w:cs="Garamond" w:ascii="Garamond" w:hAnsi="Garamond"/>
                <w:i/>
                <w:sz w:val="28"/>
                <w:szCs w:val="28"/>
              </w:rPr>
              <w:t>Ayn Rand</w:t>
            </w: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)</w:t>
            </w:r>
            <w:r>
              <w:rPr>
                <w:rFonts w:cs="Garamond" w:ascii="Garamond" w:hAnsi="Garamond"/>
                <w:i/>
                <w:sz w:val="28"/>
                <w:szCs w:val="28"/>
              </w:rPr>
              <w:t xml:space="preserve"> “Atlas Shrugged”. A sense of the Past 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(</w:t>
            </w:r>
            <w:r>
              <w:rPr>
                <w:rFonts w:cs="Garamond" w:ascii="Garamond" w:hAnsi="Garamond"/>
                <w:i/>
                <w:sz w:val="28"/>
                <w:szCs w:val="28"/>
              </w:rPr>
              <w:t>John Fowles</w:t>
            </w: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Лекція</w:t>
            </w:r>
            <w:r>
              <w:rPr>
                <w:rFonts w:cs="Garamond" w:ascii="Garamond" w:hAnsi="Garamond"/>
                <w:i/>
                <w:sz w:val="28"/>
                <w:szCs w:val="28"/>
              </w:rPr>
              <w:t>-</w:t>
            </w: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Воркшоп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 xml:space="preserve">Fowles J. The French Lieutenant’s Woman. – London, Cape, 1969. 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 xml:space="preserve">Rand A. Atlas shrugged. – Signet, 1996. 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</w:r>
          </w:p>
        </w:tc>
      </w:tr>
      <w:tr>
        <w:trPr>
          <w:trHeight w:val="252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14.10.2019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</w:tr>
      <w:tr>
        <w:trPr>
          <w:trHeight w:val="234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21.10.2019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Telling in Different Voices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(Murial Spark) The Intrusive Author (E.M. Forster, G. Elliot, M. Amis)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Лекція</w:t>
            </w:r>
            <w:r>
              <w:rPr>
                <w:rFonts w:cs="Garamond" w:ascii="Garamond" w:hAnsi="Garamond"/>
                <w:i/>
                <w:sz w:val="28"/>
                <w:szCs w:val="28"/>
              </w:rPr>
              <w:t>-</w:t>
            </w: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Воркшоп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Spark M. The Prime of Miss Jean Brodie. – London, Macmillan, 1961.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Forster E.M. Howards End. – London, Arnold, 1990.</w:t>
            </w:r>
          </w:p>
        </w:tc>
      </w:tr>
      <w:tr>
        <w:trPr>
          <w:trHeight w:val="384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28.10.2019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Introducing a Character C. Isherwood) Setting (J. Steinbeck “Grapes of Wrath”)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Лекція</w:t>
            </w:r>
            <w:r>
              <w:rPr>
                <w:rFonts w:cs="Garamond" w:ascii="Garamond" w:hAnsi="Garamond"/>
                <w:i/>
                <w:sz w:val="28"/>
                <w:szCs w:val="28"/>
              </w:rPr>
              <w:t>-</w:t>
            </w: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Воркшоп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Isherwood C. Goodbye to Berlin. – New York, Random House, 1939.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Steinbeck J. Grapes of Wrath. – Penguin Classics, 2006.</w:t>
            </w:r>
          </w:p>
        </w:tc>
      </w:tr>
      <w:tr>
        <w:trPr>
          <w:trHeight w:val="312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4.11.2019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Magic Realism (M. Kundera, S. Rushdie). Imagining the Future (G. Orwell)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Лекція</w:t>
            </w:r>
            <w:r>
              <w:rPr>
                <w:rFonts w:cs="Garamond" w:ascii="Garamond" w:hAnsi="Garamond"/>
                <w:i/>
                <w:sz w:val="28"/>
                <w:szCs w:val="28"/>
              </w:rPr>
              <w:t>-</w:t>
            </w: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Воркшоп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Kundera M. The Book of Laughter and Forgetting. – New York, Knopf, 1980.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 xml:space="preserve">Rushdie S. Midnight’s Children. – Random House, 2006. 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Orwell G. Nineteen Eighty-four. New York, Harcourt Brace, 1949.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11.11.2019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 xml:space="preserve">Epiphany (J. Updike) Irony (A. Bennett)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Лекція</w:t>
            </w:r>
            <w:r>
              <w:rPr>
                <w:rFonts w:cs="Garamond" w:ascii="Garamond" w:hAnsi="Garamond"/>
                <w:i/>
                <w:sz w:val="28"/>
                <w:szCs w:val="28"/>
              </w:rPr>
              <w:t>-</w:t>
            </w: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Воркшоп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Bennett A. The Old Wives Tale. – Penguin, 1990.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Updike J. Rabbit Run. – New York, Knopf, 1960.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</w:r>
          </w:p>
        </w:tc>
      </w:tr>
      <w:tr>
        <w:trPr>
          <w:trHeight w:val="348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12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18.11.2019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Duration (D. Bartelme), Implication (W. Cooper),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Repetition (E. Hemingway)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Лекція</w:t>
            </w:r>
            <w:r>
              <w:rPr>
                <w:rFonts w:cs="Garamond" w:ascii="Garamond" w:hAnsi="Garamond"/>
                <w:i/>
                <w:sz w:val="28"/>
                <w:szCs w:val="28"/>
              </w:rPr>
              <w:t>-</w:t>
            </w: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Воркшоп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Barthelme D. “Will You Tell Me?” - Boston, Little Brown, 1964.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Cooper W. Scenes from Provincial Life. – London, Cape, 1950.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Hemingway E. In another Country// Men Without Women. – London, Cape, 1928.</w:t>
            </w:r>
          </w:p>
        </w:tc>
      </w:tr>
      <w:tr>
        <w:trPr>
          <w:trHeight w:val="288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13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25.11.2019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Aporia (S. Beckett) Metafiction (J. Barthes), Surrealism (L. Carrington)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Лекція</w:t>
            </w:r>
            <w:r>
              <w:rPr>
                <w:rFonts w:cs="Garamond" w:ascii="Garamond" w:hAnsi="Garamond"/>
                <w:i/>
                <w:sz w:val="28"/>
                <w:szCs w:val="28"/>
              </w:rPr>
              <w:t>-</w:t>
            </w: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Воркшоп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Beckett S. Murphy. – London, Routledge, 1968.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Barthes J. Lost in the Funhouse. – New Yoork, Doubleday, 1968. Carrington L. The Hearing Trumpet. – New York, St. Martin’s, 1976.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</w:r>
          </w:p>
        </w:tc>
      </w:tr>
      <w:tr>
        <w:trPr>
          <w:trHeight w:val="168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14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2.12.2019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Модуль 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</w:r>
          </w:p>
        </w:tc>
      </w:tr>
      <w:tr>
        <w:trPr>
          <w:trHeight w:val="294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15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9.12.2019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  <w:t>Project presentation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Семінар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</w:r>
          </w:p>
        </w:tc>
      </w:tr>
      <w:tr>
        <w:trPr>
          <w:trHeight w:val="327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16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16.12.2019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</w:rPr>
            </w:pPr>
            <w:r>
              <w:rPr>
                <w:rFonts w:cs="Garamond" w:ascii="Garamond" w:hAnsi="Garamond"/>
                <w:i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Garamond" w:hAnsi="Garamond" w:cs="Garamond"/>
          <w:i/>
          <w:i/>
          <w:sz w:val="28"/>
          <w:szCs w:val="28"/>
          <w:lang w:val="uk-UA"/>
        </w:rPr>
      </w:pPr>
      <w:r>
        <w:rPr>
          <w:rFonts w:cs="Garamond" w:ascii="Garamond" w:hAnsi="Garamond"/>
          <w:i/>
          <w:sz w:val="28"/>
          <w:szCs w:val="28"/>
          <w:lang w:val="uk-UA"/>
        </w:rPr>
      </w:r>
    </w:p>
    <w:p>
      <w:pPr>
        <w:pStyle w:val="Normal"/>
        <w:rPr>
          <w:rFonts w:ascii="Garamond" w:hAnsi="Garamond" w:cs="Garamond"/>
          <w:sz w:val="8"/>
          <w:szCs w:val="8"/>
          <w:lang w:val="uk-UA"/>
        </w:rPr>
      </w:pPr>
      <w:r>
        <w:rPr>
          <w:rFonts w:cs="Garamond" w:ascii="Garamond" w:hAnsi="Garamond"/>
          <w:sz w:val="8"/>
          <w:szCs w:val="8"/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993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aramond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>
        <w:sz w:val="22"/>
        <w:rFonts w:cs="Calibri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196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semiHidden/>
    <w:unhideWhenUsed/>
    <w:rsid w:val="004e1961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rFonts w:cs="Times New Roman"/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rFonts w:cs="Calibri"/>
      <w:color w:val="auto"/>
      <w:sz w:val="22"/>
    </w:rPr>
  </w:style>
  <w:style w:type="character" w:styleId="ListLabel17">
    <w:name w:val="ListLabel 17"/>
    <w:qFormat/>
    <w:rPr>
      <w:color w:val="000000"/>
    </w:rPr>
  </w:style>
  <w:style w:type="character" w:styleId="ListLabel18">
    <w:name w:val="ListLabel 18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e1961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val="tr-T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ksanahural4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Application>LibreOffice/6.0.4.2$Windows_X86_64 LibreOffice_project/9b0d9b32d5dcda91d2f1a96dc04c645c450872bf</Application>
  <Pages>6</Pages>
  <Words>1272</Words>
  <Characters>8214</Characters>
  <CharactersWithSpaces>9346</CharactersWithSpaces>
  <Paragraphs>194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2020-03-07T19:21:00Z</dcterms:created>
  <dc:creator>Oleh</dc:creator>
  <dc:description/>
  <dc:language>uk-UA</dc:language>
  <cp:lastModifiedBy/>
  <dcterms:modified xsi:type="dcterms:W3CDTF">2020-04-20T10:54:26Z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