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A44" w:rsidRDefault="00635A44" w:rsidP="00635A44">
      <w:pPr>
        <w:spacing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Захист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кандидатських </w:t>
      </w:r>
      <w:proofErr w:type="spellStart"/>
      <w:r>
        <w:rPr>
          <w:rFonts w:ascii="Times New Roman" w:hAnsi="Times New Roman"/>
          <w:b/>
          <w:sz w:val="24"/>
          <w:szCs w:val="24"/>
        </w:rPr>
        <w:t>дисертацій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випускниками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аспірантури</w:t>
      </w:r>
      <w:proofErr w:type="spellEnd"/>
    </w:p>
    <w:tbl>
      <w:tblPr>
        <w:tblW w:w="10035" w:type="dxa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5"/>
        <w:gridCol w:w="2126"/>
        <w:gridCol w:w="992"/>
        <w:gridCol w:w="1420"/>
        <w:gridCol w:w="1698"/>
        <w:gridCol w:w="1984"/>
      </w:tblGrid>
      <w:tr w:rsidR="00635A44" w:rsidTr="00635A44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ізвище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ініціали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Науковий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керівник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ік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закін-чення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Дата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подачі</w:t>
            </w:r>
            <w:proofErr w:type="spellEnd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 до спец.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ради</w:t>
            </w:r>
            <w:proofErr w:type="gramEnd"/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Дата</w:t>
            </w:r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захисту, шифр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.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р</w:t>
            </w:r>
            <w:proofErr w:type="gramEnd"/>
            <w: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  <w:t>ади, установа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 xml:space="preserve">Тема </w:t>
            </w:r>
            <w:proofErr w:type="spellStart"/>
            <w:r>
              <w:rPr>
                <w:rFonts w:ascii="Times New Roman" w:eastAsia="Times New Roman" w:hAnsi="Times New Roman"/>
                <w:iCs/>
                <w:sz w:val="24"/>
                <w:szCs w:val="24"/>
                <w:lang w:eastAsia="uk-UA"/>
              </w:rPr>
              <w:t>дисертації</w:t>
            </w:r>
            <w:proofErr w:type="spellEnd"/>
          </w:p>
        </w:tc>
      </w:tr>
      <w:tr w:rsidR="00635A44" w:rsidTr="00635A44">
        <w:trPr>
          <w:trHeight w:val="20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vertAlign w:val="superscript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Бриська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О.Я. *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Дзера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 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tabs>
                <w:tab w:val="center" w:pos="398"/>
              </w:tabs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/>
              <w:rPr>
                <w:rFonts w:asciiTheme="minorHAnsi" w:eastAsiaTheme="minorHAnsi" w:hAnsiTheme="minorHAnsi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>. 2018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26.001.11</w:t>
            </w:r>
            <w:r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Тараса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Шевченка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Зеров як критик та теоретик перекладу</w:t>
            </w:r>
          </w:p>
        </w:tc>
      </w:tr>
      <w:tr w:rsidR="00635A44" w:rsidTr="00635A44">
        <w:trPr>
          <w:trHeight w:val="20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Антонюк-Кириченко     С.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доц.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Оліщук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 Р. 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tabs>
                <w:tab w:val="center" w:pos="39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15.03.2018 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28.09.2018   </w:t>
            </w:r>
            <w:r>
              <w:rPr>
                <w:rFonts w:ascii="Times New Roman" w:eastAsia="Times New Roman" w:hAnsi="Times New Roman"/>
                <w:sz w:val="24"/>
              </w:rPr>
              <w:t>Д.26.001.19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Тараса </w:t>
            </w:r>
            <w:proofErr w:type="spellStart"/>
            <w:r>
              <w:rPr>
                <w:rFonts w:ascii="Times New Roman" w:hAnsi="Times New Roman"/>
                <w:sz w:val="24"/>
              </w:rPr>
              <w:t>Шевченка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Тактильні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прикметники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латинської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мови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структурно-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системний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вимі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матеріалі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поетичних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творів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Горація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Вергілія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Овідія)</w:t>
            </w:r>
          </w:p>
        </w:tc>
      </w:tr>
      <w:tr w:rsidR="00635A44" w:rsidTr="00635A44">
        <w:trPr>
          <w:trHeight w:val="20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Задорожна     О. І.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доц.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Сулим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В. 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tabs>
                <w:tab w:val="center" w:pos="3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2018</w:t>
            </w:r>
          </w:p>
          <w:p w:rsidR="00635A44" w:rsidRDefault="00635A44">
            <w:pPr>
              <w:tabs>
                <w:tab w:val="center" w:pos="398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(листопад)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…03.2018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28.09.2018   </w:t>
            </w:r>
            <w:r>
              <w:rPr>
                <w:rFonts w:ascii="Times New Roman" w:eastAsia="Times New Roman" w:hAnsi="Times New Roman"/>
                <w:sz w:val="24"/>
              </w:rPr>
              <w:t>Д.26.001.19</w:t>
            </w:r>
            <w:r>
              <w:rPr>
                <w:rFonts w:ascii="Times New Roman" w:eastAsia="Times New Roman" w:hAnsi="Times New Roman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  Тараса </w:t>
            </w:r>
            <w:proofErr w:type="spellStart"/>
            <w:r>
              <w:rPr>
                <w:rFonts w:ascii="Times New Roman" w:hAnsi="Times New Roman"/>
                <w:sz w:val="24"/>
              </w:rPr>
              <w:t>Шевченка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в майбутніх лікарів німецькомовних комунікативних стратегій у рецептивних видах мовленнєвої діяльності</w:t>
            </w:r>
          </w:p>
        </w:tc>
      </w:tr>
      <w:tr w:rsidR="00635A44" w:rsidTr="00635A44">
        <w:trPr>
          <w:trHeight w:val="20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Кохан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Р. 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д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оц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Кушнір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І.</w:t>
            </w:r>
            <w:r>
              <w:rPr>
                <w:rFonts w:ascii="Times New Roman" w:hAnsi="Times New Roman"/>
                <w:sz w:val="24"/>
                <w:szCs w:val="24"/>
                <w:lang w:val="el-GR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Відра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хована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20.05.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 у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зв’язку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із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захи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 30.10.</w:t>
            </w: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29.05.2018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  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26.178.01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Інститут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 Т. Г.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НАН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Поетологічна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парадигма радості у світовій літературі про дітей кінця ХХ – початку ХХІ століть (на матеріалі творів Ю.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Ґордера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Дж.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Фоера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Ґавальди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  <w:proofErr w:type="gramEnd"/>
          </w:p>
        </w:tc>
      </w:tr>
      <w:tr w:rsidR="00635A44" w:rsidTr="00635A44">
        <w:trPr>
          <w:trHeight w:val="2024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Галян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О. 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Помірко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Р. 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  <w:lang w:val="el-GR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l-GR" w:eastAsia="ru-RU"/>
              </w:rPr>
              <w:t>2018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ru-RU"/>
              </w:rPr>
              <w:t>…03.2017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26.001.11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Київський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національний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університет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імені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Тараса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Шевченка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5A44" w:rsidRDefault="00635A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Формування та функціонування фізичних термінів у французькій мові</w:t>
            </w:r>
          </w:p>
        </w:tc>
      </w:tr>
    </w:tbl>
    <w:p w:rsidR="00635A44" w:rsidRDefault="00635A44" w:rsidP="00635A44">
      <w:pPr>
        <w:shd w:val="clear" w:color="auto" w:fill="FFFFFF"/>
        <w:autoSpaceDE w:val="0"/>
        <w:spacing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 xml:space="preserve">* </w:t>
      </w:r>
      <w:proofErr w:type="spellStart"/>
      <w:r>
        <w:rPr>
          <w:rFonts w:ascii="Times New Roman" w:hAnsi="Times New Roman"/>
          <w:sz w:val="24"/>
          <w:szCs w:val="24"/>
        </w:rPr>
        <w:t>співробітники</w:t>
      </w:r>
      <w:proofErr w:type="spellEnd"/>
    </w:p>
    <w:p w:rsidR="00635A44" w:rsidRDefault="00635A44" w:rsidP="00635A44">
      <w:pPr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sz w:val="24"/>
          <w:szCs w:val="24"/>
          <w:lang w:val="uk-UA" w:eastAsia="uk-UA"/>
        </w:rPr>
      </w:pPr>
    </w:p>
    <w:p w:rsidR="00C96443" w:rsidRDefault="00C96443">
      <w:bookmarkStart w:id="0" w:name="_GoBack"/>
      <w:bookmarkEnd w:id="0"/>
    </w:p>
    <w:sectPr w:rsidR="00C96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326"/>
    <w:rsid w:val="00482326"/>
    <w:rsid w:val="00635A44"/>
    <w:rsid w:val="00C96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A4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81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2020-06-24T13:12:00Z</dcterms:created>
  <dcterms:modified xsi:type="dcterms:W3CDTF">2020-06-24T13:12:00Z</dcterms:modified>
</cp:coreProperties>
</file>