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07F" w:rsidRPr="009B2AC3" w:rsidRDefault="004E407F" w:rsidP="004E407F">
      <w:pPr>
        <w:jc w:val="center"/>
        <w:rPr>
          <w:rFonts w:hint="eastAsia"/>
          <w:lang w:val="ru-RU"/>
        </w:rPr>
      </w:pPr>
      <w:proofErr w:type="spellStart"/>
      <w:r w:rsidRPr="009B2AC3">
        <w:rPr>
          <w:sz w:val="28"/>
          <w:lang w:val="ru-RU"/>
        </w:rPr>
        <w:t>Міністерство</w:t>
      </w:r>
      <w:proofErr w:type="spellEnd"/>
      <w:r w:rsidRPr="009B2AC3">
        <w:rPr>
          <w:sz w:val="28"/>
          <w:lang w:val="ru-RU"/>
        </w:rPr>
        <w:t xml:space="preserve"> </w:t>
      </w:r>
      <w:proofErr w:type="spellStart"/>
      <w:r w:rsidRPr="009B2AC3">
        <w:rPr>
          <w:sz w:val="28"/>
          <w:lang w:val="ru-RU"/>
        </w:rPr>
        <w:t>освіти</w:t>
      </w:r>
      <w:proofErr w:type="spellEnd"/>
      <w:r w:rsidRPr="009B2AC3">
        <w:rPr>
          <w:sz w:val="28"/>
          <w:lang w:val="ru-RU"/>
        </w:rPr>
        <w:t xml:space="preserve"> </w:t>
      </w:r>
      <w:proofErr w:type="spellStart"/>
      <w:r w:rsidRPr="009B2AC3">
        <w:rPr>
          <w:sz w:val="28"/>
          <w:lang w:val="ru-RU"/>
        </w:rPr>
        <w:t>і</w:t>
      </w:r>
      <w:proofErr w:type="spellEnd"/>
      <w:r w:rsidRPr="009B2AC3">
        <w:rPr>
          <w:sz w:val="28"/>
          <w:lang w:val="ru-RU"/>
        </w:rPr>
        <w:t xml:space="preserve"> науки </w:t>
      </w:r>
      <w:proofErr w:type="spellStart"/>
      <w:r w:rsidRPr="009B2AC3">
        <w:rPr>
          <w:sz w:val="28"/>
          <w:lang w:val="ru-RU"/>
        </w:rPr>
        <w:t>України</w:t>
      </w:r>
      <w:proofErr w:type="spellEnd"/>
    </w:p>
    <w:p w:rsidR="004E407F" w:rsidRPr="009B2AC3" w:rsidRDefault="004E407F" w:rsidP="004E407F">
      <w:pPr>
        <w:jc w:val="center"/>
        <w:rPr>
          <w:rFonts w:hint="eastAsia"/>
          <w:lang w:val="ru-RU"/>
        </w:rPr>
      </w:pPr>
      <w:proofErr w:type="spellStart"/>
      <w:r w:rsidRPr="009B2AC3">
        <w:rPr>
          <w:sz w:val="28"/>
          <w:lang w:val="ru-RU"/>
        </w:rPr>
        <w:t>Львівський</w:t>
      </w:r>
      <w:proofErr w:type="spellEnd"/>
      <w:r w:rsidRPr="009B2AC3">
        <w:rPr>
          <w:sz w:val="28"/>
          <w:lang w:val="ru-RU"/>
        </w:rPr>
        <w:t xml:space="preserve"> </w:t>
      </w:r>
      <w:proofErr w:type="spellStart"/>
      <w:r w:rsidRPr="009B2AC3">
        <w:rPr>
          <w:sz w:val="28"/>
          <w:lang w:val="ru-RU"/>
        </w:rPr>
        <w:t>національний</w:t>
      </w:r>
      <w:proofErr w:type="spellEnd"/>
      <w:r w:rsidRPr="009B2AC3">
        <w:rPr>
          <w:sz w:val="28"/>
          <w:lang w:val="ru-RU"/>
        </w:rPr>
        <w:t xml:space="preserve"> </w:t>
      </w:r>
      <w:proofErr w:type="spellStart"/>
      <w:r w:rsidRPr="009B2AC3">
        <w:rPr>
          <w:sz w:val="28"/>
          <w:lang w:val="ru-RU"/>
        </w:rPr>
        <w:t>університет</w:t>
      </w:r>
      <w:proofErr w:type="spellEnd"/>
      <w:r w:rsidRPr="009B2AC3">
        <w:rPr>
          <w:sz w:val="28"/>
          <w:lang w:val="ru-RU"/>
        </w:rPr>
        <w:t xml:space="preserve"> </w:t>
      </w:r>
      <w:proofErr w:type="spellStart"/>
      <w:r w:rsidRPr="009B2AC3">
        <w:rPr>
          <w:sz w:val="28"/>
          <w:lang w:val="ru-RU"/>
        </w:rPr>
        <w:t>імені</w:t>
      </w:r>
      <w:proofErr w:type="spellEnd"/>
      <w:r w:rsidRPr="009B2AC3">
        <w:rPr>
          <w:sz w:val="28"/>
          <w:lang w:val="ru-RU"/>
        </w:rPr>
        <w:t xml:space="preserve"> </w:t>
      </w:r>
      <w:proofErr w:type="spellStart"/>
      <w:r w:rsidRPr="009B2AC3">
        <w:rPr>
          <w:sz w:val="28"/>
          <w:lang w:val="ru-RU"/>
        </w:rPr>
        <w:t>Івана</w:t>
      </w:r>
      <w:proofErr w:type="spellEnd"/>
      <w:r w:rsidRPr="009B2AC3">
        <w:rPr>
          <w:sz w:val="28"/>
          <w:lang w:val="ru-RU"/>
        </w:rPr>
        <w:t xml:space="preserve"> Франка</w:t>
      </w:r>
    </w:p>
    <w:p w:rsidR="004E407F" w:rsidRPr="009B2AC3" w:rsidRDefault="004E407F" w:rsidP="004E407F">
      <w:pPr>
        <w:jc w:val="center"/>
        <w:rPr>
          <w:rFonts w:hint="eastAsia"/>
          <w:lang w:val="ru-RU"/>
        </w:rPr>
      </w:pPr>
      <w:r w:rsidRPr="009B2AC3">
        <w:rPr>
          <w:sz w:val="28"/>
          <w:lang w:val="ru-RU"/>
        </w:rPr>
        <w:t xml:space="preserve">Факультет </w:t>
      </w:r>
      <w:proofErr w:type="spellStart"/>
      <w:r w:rsidRPr="009B2AC3">
        <w:rPr>
          <w:sz w:val="28"/>
          <w:lang w:val="ru-RU"/>
        </w:rPr>
        <w:t>іноземних</w:t>
      </w:r>
      <w:proofErr w:type="spellEnd"/>
      <w:r w:rsidRPr="009B2AC3">
        <w:rPr>
          <w:sz w:val="28"/>
          <w:lang w:val="ru-RU"/>
        </w:rPr>
        <w:t xml:space="preserve"> </w:t>
      </w:r>
      <w:proofErr w:type="spellStart"/>
      <w:r w:rsidRPr="009B2AC3">
        <w:rPr>
          <w:sz w:val="28"/>
          <w:lang w:val="ru-RU"/>
        </w:rPr>
        <w:t>мов</w:t>
      </w:r>
      <w:proofErr w:type="spellEnd"/>
    </w:p>
    <w:p w:rsidR="004E407F" w:rsidRPr="009B2AC3" w:rsidRDefault="004E407F" w:rsidP="004E407F">
      <w:pPr>
        <w:jc w:val="center"/>
        <w:rPr>
          <w:rFonts w:hint="eastAsia"/>
          <w:lang w:val="ru-RU"/>
        </w:rPr>
      </w:pPr>
      <w:r w:rsidRPr="009B2AC3">
        <w:rPr>
          <w:sz w:val="28"/>
          <w:lang w:val="ru-RU"/>
        </w:rPr>
        <w:t xml:space="preserve">Кафедра </w:t>
      </w:r>
      <w:proofErr w:type="spellStart"/>
      <w:proofErr w:type="gramStart"/>
      <w:r w:rsidRPr="009B2AC3">
        <w:rPr>
          <w:sz w:val="28"/>
          <w:lang w:val="ru-RU"/>
        </w:rPr>
        <w:t>англ</w:t>
      </w:r>
      <w:proofErr w:type="gramEnd"/>
      <w:r w:rsidRPr="009B2AC3">
        <w:rPr>
          <w:sz w:val="28"/>
          <w:lang w:val="ru-RU"/>
        </w:rPr>
        <w:t>ійської</w:t>
      </w:r>
      <w:proofErr w:type="spellEnd"/>
      <w:r w:rsidRPr="009B2AC3">
        <w:rPr>
          <w:sz w:val="28"/>
          <w:lang w:val="ru-RU"/>
        </w:rPr>
        <w:t xml:space="preserve"> </w:t>
      </w:r>
      <w:proofErr w:type="spellStart"/>
      <w:r w:rsidRPr="009B2AC3">
        <w:rPr>
          <w:sz w:val="28"/>
          <w:lang w:val="ru-RU"/>
        </w:rPr>
        <w:t>філології</w:t>
      </w:r>
      <w:proofErr w:type="spellEnd"/>
    </w:p>
    <w:p w:rsidR="004E407F" w:rsidRPr="009B2AC3" w:rsidRDefault="004E407F" w:rsidP="004E407F">
      <w:pPr>
        <w:rPr>
          <w:rFonts w:hint="eastAsia"/>
          <w:sz w:val="28"/>
          <w:lang w:val="ru-RU"/>
        </w:rPr>
      </w:pPr>
    </w:p>
    <w:p w:rsidR="004E407F" w:rsidRDefault="004E407F" w:rsidP="004E407F">
      <w:pPr>
        <w:rPr>
          <w:rFonts w:hint="eastAsia"/>
          <w:lang w:val="ru-RU"/>
        </w:rPr>
      </w:pPr>
      <w:r w:rsidRPr="009B2AC3">
        <w:rPr>
          <w:sz w:val="28"/>
          <w:lang w:val="ru-RU"/>
        </w:rPr>
        <w:t xml:space="preserve">                                                                                   </w:t>
      </w:r>
    </w:p>
    <w:p w:rsidR="004E407F" w:rsidRPr="009B2AC3" w:rsidRDefault="004E407F" w:rsidP="009B2AC3">
      <w:pPr>
        <w:jc w:val="right"/>
        <w:rPr>
          <w:rFonts w:hint="eastAsia"/>
          <w:color w:val="000000"/>
          <w:sz w:val="28"/>
          <w:szCs w:val="28"/>
          <w:lang w:val="ru-RU"/>
        </w:rPr>
      </w:pPr>
      <w:r w:rsidRPr="009B2AC3">
        <w:rPr>
          <w:sz w:val="28"/>
          <w:lang w:val="ru-RU"/>
        </w:rPr>
        <w:t xml:space="preserve">                                                                                </w:t>
      </w:r>
      <w:r w:rsidRPr="009B2AC3">
        <w:rPr>
          <w:b/>
          <w:bCs/>
          <w:sz w:val="28"/>
          <w:lang w:val="ru-RU"/>
        </w:rPr>
        <w:t xml:space="preserve">      </w:t>
      </w:r>
      <w:r w:rsidR="009B2AC3">
        <w:rPr>
          <w:noProof/>
          <w:sz w:val="28"/>
          <w:lang w:val="uk-UA" w:eastAsia="uk-UA" w:bidi="ar-SA"/>
        </w:rPr>
        <w:drawing>
          <wp:inline distT="0" distB="0" distL="0" distR="0">
            <wp:extent cx="3076575" cy="243840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76575" cy="2438400"/>
                    </a:xfrm>
                    <a:prstGeom prst="rect">
                      <a:avLst/>
                    </a:prstGeom>
                    <a:noFill/>
                    <a:ln w="9525">
                      <a:noFill/>
                      <a:miter lim="800000"/>
                      <a:headEnd/>
                      <a:tailEnd/>
                    </a:ln>
                  </pic:spPr>
                </pic:pic>
              </a:graphicData>
            </a:graphic>
          </wp:inline>
        </w:drawing>
      </w:r>
    </w:p>
    <w:p w:rsidR="004E407F" w:rsidRPr="009B2AC3" w:rsidRDefault="004E407F" w:rsidP="004E407F">
      <w:pPr>
        <w:keepNext/>
        <w:pBdr>
          <w:top w:val="nil"/>
          <w:left w:val="nil"/>
          <w:bottom w:val="nil"/>
          <w:right w:val="nil"/>
          <w:between w:val="nil"/>
        </w:pBdr>
        <w:shd w:val="clear" w:color="auto" w:fill="FFFFFF"/>
        <w:spacing w:before="240" w:after="60"/>
        <w:jc w:val="center"/>
        <w:rPr>
          <w:rFonts w:hint="eastAsia"/>
          <w:b/>
          <w:color w:val="000000"/>
          <w:sz w:val="28"/>
          <w:szCs w:val="28"/>
          <w:lang w:val="ru-RU"/>
        </w:rPr>
      </w:pPr>
      <w:r w:rsidRPr="009B2AC3">
        <w:rPr>
          <w:b/>
          <w:color w:val="000000"/>
          <w:sz w:val="28"/>
          <w:szCs w:val="28"/>
          <w:lang w:val="ru-RU"/>
        </w:rPr>
        <w:t xml:space="preserve">РОБОЧА ПРОГРАМА НАВЧАЛЬНОЇ ДИСЦИПЛІНИ </w:t>
      </w:r>
    </w:p>
    <w:p w:rsidR="004E407F" w:rsidRPr="009B2AC3" w:rsidRDefault="004E407F" w:rsidP="004E407F">
      <w:pPr>
        <w:pBdr>
          <w:top w:val="nil"/>
          <w:left w:val="nil"/>
          <w:bottom w:val="nil"/>
          <w:right w:val="nil"/>
          <w:between w:val="nil"/>
        </w:pBdr>
        <w:jc w:val="center"/>
        <w:rPr>
          <w:rFonts w:hint="eastAsia"/>
          <w:b/>
          <w:color w:val="000000"/>
          <w:sz w:val="28"/>
          <w:szCs w:val="28"/>
          <w:lang w:val="ru-RU"/>
        </w:rPr>
      </w:pPr>
    </w:p>
    <w:p w:rsidR="004E407F" w:rsidRPr="009B2AC3" w:rsidRDefault="004E407F" w:rsidP="004E407F">
      <w:pPr>
        <w:pBdr>
          <w:top w:val="nil"/>
          <w:left w:val="nil"/>
          <w:bottom w:val="nil"/>
          <w:right w:val="nil"/>
          <w:between w:val="nil"/>
        </w:pBdr>
        <w:jc w:val="center"/>
        <w:rPr>
          <w:rFonts w:hint="eastAsia"/>
          <w:b/>
          <w:color w:val="000000"/>
          <w:sz w:val="28"/>
          <w:szCs w:val="28"/>
          <w:lang w:val="ru-RU"/>
        </w:rPr>
      </w:pPr>
      <w:r w:rsidRPr="009B2AC3">
        <w:rPr>
          <w:rFonts w:ascii="Times New Roman" w:hAnsi="Times New Roman" w:cs="Times New Roman"/>
          <w:i/>
          <w:sz w:val="28"/>
          <w:szCs w:val="28"/>
          <w:lang w:val="ru-RU"/>
        </w:rPr>
        <w:t>“</w:t>
      </w:r>
      <w:r w:rsidRPr="009B2AC3">
        <w:rPr>
          <w:rFonts w:eastAsia="Arial"/>
          <w:sz w:val="28"/>
          <w:szCs w:val="28"/>
          <w:lang w:val="ru-RU"/>
        </w:rPr>
        <w:t xml:space="preserve"> </w:t>
      </w:r>
      <w:r w:rsidRPr="009B2AC3">
        <w:rPr>
          <w:rFonts w:ascii="Times New Roman" w:eastAsia="Arial" w:hAnsi="Times New Roman" w:cs="Times New Roman"/>
          <w:sz w:val="28"/>
          <w:szCs w:val="28"/>
          <w:lang w:val="ru-RU"/>
        </w:rPr>
        <w:t xml:space="preserve">Перша </w:t>
      </w:r>
      <w:proofErr w:type="spellStart"/>
      <w:r w:rsidRPr="009B2AC3">
        <w:rPr>
          <w:rFonts w:ascii="Times New Roman" w:eastAsia="Arial" w:hAnsi="Times New Roman" w:cs="Times New Roman"/>
          <w:sz w:val="28"/>
          <w:szCs w:val="28"/>
          <w:lang w:val="ru-RU"/>
        </w:rPr>
        <w:t>іноземна</w:t>
      </w:r>
      <w:proofErr w:type="spellEnd"/>
      <w:r w:rsidRPr="009B2AC3">
        <w:rPr>
          <w:rFonts w:ascii="Times New Roman" w:eastAsia="Arial" w:hAnsi="Times New Roman" w:cs="Times New Roman"/>
          <w:sz w:val="28"/>
          <w:szCs w:val="28"/>
          <w:lang w:val="ru-RU"/>
        </w:rPr>
        <w:t xml:space="preserve"> </w:t>
      </w:r>
      <w:proofErr w:type="spellStart"/>
      <w:r w:rsidRPr="009B2AC3">
        <w:rPr>
          <w:rFonts w:ascii="Times New Roman" w:eastAsia="Arial" w:hAnsi="Times New Roman" w:cs="Times New Roman"/>
          <w:sz w:val="28"/>
          <w:szCs w:val="28"/>
          <w:lang w:val="ru-RU"/>
        </w:rPr>
        <w:t>мова</w:t>
      </w:r>
      <w:proofErr w:type="spellEnd"/>
      <w:r w:rsidRPr="009B2AC3">
        <w:rPr>
          <w:rFonts w:ascii="Times New Roman" w:eastAsia="Arial" w:hAnsi="Times New Roman" w:cs="Times New Roman"/>
          <w:sz w:val="28"/>
          <w:szCs w:val="28"/>
          <w:lang w:val="ru-RU"/>
        </w:rPr>
        <w:t xml:space="preserve"> (4 курс)</w:t>
      </w:r>
      <w:r w:rsidRPr="009B2AC3">
        <w:rPr>
          <w:rFonts w:ascii="Times New Roman" w:hAnsi="Times New Roman" w:cs="Times New Roman"/>
          <w:i/>
          <w:sz w:val="28"/>
          <w:szCs w:val="28"/>
          <w:lang w:val="ru-RU"/>
        </w:rPr>
        <w:t>”</w:t>
      </w:r>
    </w:p>
    <w:p w:rsidR="004E407F" w:rsidRPr="009B2AC3" w:rsidRDefault="004E407F" w:rsidP="004E407F">
      <w:pPr>
        <w:pBdr>
          <w:top w:val="nil"/>
          <w:left w:val="nil"/>
          <w:bottom w:val="nil"/>
          <w:right w:val="nil"/>
          <w:between w:val="nil"/>
        </w:pBdr>
        <w:jc w:val="center"/>
        <w:rPr>
          <w:rFonts w:hint="eastAsia"/>
          <w:color w:val="000000"/>
          <w:sz w:val="28"/>
          <w:szCs w:val="28"/>
          <w:lang w:val="ru-RU"/>
        </w:rPr>
      </w:pPr>
    </w:p>
    <w:p w:rsidR="004E407F" w:rsidRPr="009B2AC3" w:rsidRDefault="004E407F" w:rsidP="004E407F">
      <w:pPr>
        <w:ind w:left="567"/>
        <w:rPr>
          <w:rFonts w:hint="eastAsia"/>
          <w:lang w:val="ru-RU"/>
        </w:rPr>
      </w:pPr>
      <w:proofErr w:type="spellStart"/>
      <w:r w:rsidRPr="009B2AC3">
        <w:rPr>
          <w:sz w:val="28"/>
          <w:szCs w:val="28"/>
          <w:lang w:val="ru-RU"/>
        </w:rPr>
        <w:t>галузі</w:t>
      </w:r>
      <w:proofErr w:type="spellEnd"/>
      <w:r w:rsidRPr="009B2AC3">
        <w:rPr>
          <w:sz w:val="28"/>
          <w:szCs w:val="28"/>
          <w:lang w:val="ru-RU"/>
        </w:rPr>
        <w:t xml:space="preserve"> </w:t>
      </w:r>
      <w:proofErr w:type="spellStart"/>
      <w:r w:rsidRPr="009B2AC3">
        <w:rPr>
          <w:sz w:val="28"/>
          <w:szCs w:val="28"/>
          <w:lang w:val="ru-RU"/>
        </w:rPr>
        <w:t>знань</w:t>
      </w:r>
      <w:proofErr w:type="spellEnd"/>
      <w:r w:rsidRPr="009B2AC3">
        <w:rPr>
          <w:sz w:val="28"/>
          <w:szCs w:val="28"/>
          <w:lang w:val="ru-RU"/>
        </w:rPr>
        <w:t xml:space="preserve"> </w:t>
      </w:r>
      <w:r w:rsidRPr="009B2AC3">
        <w:rPr>
          <w:sz w:val="28"/>
          <w:szCs w:val="28"/>
          <w:lang w:val="ru-RU"/>
        </w:rPr>
        <w:tab/>
        <w:t xml:space="preserve">          03. ГУМАНІТАРНІ  НАУКИ</w:t>
      </w:r>
    </w:p>
    <w:p w:rsidR="004E407F" w:rsidRPr="009B2AC3" w:rsidRDefault="004E407F" w:rsidP="004E407F">
      <w:pPr>
        <w:ind w:left="567"/>
        <w:rPr>
          <w:rFonts w:hint="eastAsia"/>
          <w:lang w:val="ru-RU"/>
        </w:rPr>
      </w:pPr>
    </w:p>
    <w:p w:rsidR="004E407F" w:rsidRPr="009B2AC3" w:rsidRDefault="004E407F" w:rsidP="004E407F">
      <w:pPr>
        <w:ind w:left="567"/>
        <w:rPr>
          <w:rFonts w:hint="eastAsia"/>
          <w:sz w:val="28"/>
          <w:szCs w:val="28"/>
          <w:lang w:val="ru-RU"/>
        </w:rPr>
      </w:pPr>
      <w:proofErr w:type="gramStart"/>
      <w:r w:rsidRPr="009B2AC3">
        <w:rPr>
          <w:sz w:val="28"/>
          <w:szCs w:val="28"/>
          <w:lang w:val="ru-RU"/>
        </w:rPr>
        <w:t>для</w:t>
      </w:r>
      <w:proofErr w:type="gramEnd"/>
      <w:r w:rsidRPr="009B2AC3">
        <w:rPr>
          <w:sz w:val="28"/>
          <w:szCs w:val="28"/>
          <w:lang w:val="ru-RU"/>
        </w:rPr>
        <w:t xml:space="preserve"> </w:t>
      </w:r>
      <w:proofErr w:type="spellStart"/>
      <w:r w:rsidRPr="009B2AC3">
        <w:rPr>
          <w:sz w:val="28"/>
          <w:szCs w:val="28"/>
          <w:lang w:val="ru-RU"/>
        </w:rPr>
        <w:t>спеціальності</w:t>
      </w:r>
      <w:proofErr w:type="spellEnd"/>
      <w:r w:rsidRPr="009B2AC3">
        <w:rPr>
          <w:sz w:val="28"/>
          <w:szCs w:val="28"/>
          <w:lang w:val="ru-RU"/>
        </w:rPr>
        <w:tab/>
      </w:r>
      <w:r w:rsidRPr="009B2AC3">
        <w:rPr>
          <w:sz w:val="28"/>
          <w:szCs w:val="28"/>
          <w:lang w:val="ru-RU"/>
        </w:rPr>
        <w:tab/>
        <w:t xml:space="preserve">035. </w:t>
      </w:r>
      <w:proofErr w:type="spellStart"/>
      <w:r w:rsidRPr="009B2AC3">
        <w:rPr>
          <w:sz w:val="28"/>
          <w:szCs w:val="28"/>
          <w:lang w:val="ru-RU"/>
        </w:rPr>
        <w:t>Філологія</w:t>
      </w:r>
      <w:proofErr w:type="spellEnd"/>
    </w:p>
    <w:p w:rsidR="004E407F" w:rsidRPr="009B2AC3" w:rsidRDefault="004E407F" w:rsidP="004E407F">
      <w:pPr>
        <w:ind w:left="567"/>
        <w:rPr>
          <w:rFonts w:hint="eastAsia"/>
          <w:lang w:val="ru-RU"/>
        </w:rPr>
      </w:pPr>
    </w:p>
    <w:p w:rsidR="004E407F" w:rsidRPr="009B2AC3" w:rsidRDefault="004E407F" w:rsidP="004E407F">
      <w:pPr>
        <w:ind w:left="567" w:hanging="2880"/>
        <w:rPr>
          <w:rFonts w:hint="eastAsia"/>
          <w:sz w:val="28"/>
          <w:szCs w:val="28"/>
          <w:lang w:val="ru-RU"/>
        </w:rPr>
      </w:pPr>
      <w:r w:rsidRPr="009B2AC3">
        <w:rPr>
          <w:sz w:val="28"/>
          <w:szCs w:val="28"/>
          <w:lang w:val="ru-RU"/>
        </w:rPr>
        <w:t xml:space="preserve">                                         </w:t>
      </w:r>
      <w:proofErr w:type="spellStart"/>
      <w:r w:rsidRPr="009B2AC3">
        <w:rPr>
          <w:sz w:val="28"/>
          <w:szCs w:val="28"/>
          <w:lang w:val="ru-RU"/>
        </w:rPr>
        <w:t>спеціалізації</w:t>
      </w:r>
      <w:proofErr w:type="spellEnd"/>
      <w:r w:rsidRPr="009B2AC3">
        <w:rPr>
          <w:sz w:val="28"/>
          <w:szCs w:val="28"/>
          <w:lang w:val="ru-RU"/>
        </w:rPr>
        <w:t xml:space="preserve"> 035.04 </w:t>
      </w:r>
      <w:proofErr w:type="spellStart"/>
      <w:r w:rsidRPr="009B2AC3">
        <w:rPr>
          <w:sz w:val="28"/>
          <w:szCs w:val="28"/>
          <w:lang w:val="ru-RU"/>
        </w:rPr>
        <w:t>германські</w:t>
      </w:r>
      <w:proofErr w:type="spellEnd"/>
      <w:r w:rsidRPr="009B2AC3">
        <w:rPr>
          <w:sz w:val="28"/>
          <w:szCs w:val="28"/>
          <w:lang w:val="ru-RU"/>
        </w:rPr>
        <w:t xml:space="preserve"> </w:t>
      </w:r>
      <w:proofErr w:type="spellStart"/>
      <w:r w:rsidRPr="009B2AC3">
        <w:rPr>
          <w:sz w:val="28"/>
          <w:szCs w:val="28"/>
          <w:lang w:val="ru-RU"/>
        </w:rPr>
        <w:t>мови</w:t>
      </w:r>
      <w:proofErr w:type="spellEnd"/>
      <w:r w:rsidRPr="009B2AC3">
        <w:rPr>
          <w:sz w:val="28"/>
          <w:szCs w:val="28"/>
          <w:lang w:val="ru-RU"/>
        </w:rPr>
        <w:t xml:space="preserve"> та </w:t>
      </w:r>
      <w:proofErr w:type="spellStart"/>
      <w:proofErr w:type="gramStart"/>
      <w:r w:rsidRPr="009B2AC3">
        <w:rPr>
          <w:sz w:val="28"/>
          <w:szCs w:val="28"/>
          <w:lang w:val="ru-RU"/>
        </w:rPr>
        <w:t>л</w:t>
      </w:r>
      <w:proofErr w:type="gramEnd"/>
      <w:r w:rsidRPr="009B2AC3">
        <w:rPr>
          <w:sz w:val="28"/>
          <w:szCs w:val="28"/>
          <w:lang w:val="ru-RU"/>
        </w:rPr>
        <w:t>ітератури</w:t>
      </w:r>
      <w:proofErr w:type="spellEnd"/>
    </w:p>
    <w:p w:rsidR="004E407F" w:rsidRPr="009B2AC3" w:rsidRDefault="004E407F" w:rsidP="004E407F">
      <w:pPr>
        <w:ind w:left="567" w:hanging="2880"/>
        <w:rPr>
          <w:rFonts w:hint="eastAsia"/>
          <w:lang w:val="ru-RU"/>
        </w:rPr>
      </w:pPr>
      <w:r w:rsidRPr="009B2AC3">
        <w:rPr>
          <w:sz w:val="28"/>
          <w:szCs w:val="28"/>
          <w:lang w:val="ru-RU"/>
        </w:rPr>
        <w:t xml:space="preserve">                                                                                 (переклад </w:t>
      </w:r>
      <w:proofErr w:type="spellStart"/>
      <w:r w:rsidRPr="009B2AC3">
        <w:rPr>
          <w:sz w:val="28"/>
          <w:szCs w:val="28"/>
          <w:lang w:val="ru-RU"/>
        </w:rPr>
        <w:t>включно</w:t>
      </w:r>
      <w:proofErr w:type="spellEnd"/>
      <w:r w:rsidRPr="009B2AC3">
        <w:rPr>
          <w:sz w:val="28"/>
          <w:szCs w:val="28"/>
          <w:lang w:val="ru-RU"/>
        </w:rPr>
        <w:t>)</w:t>
      </w:r>
    </w:p>
    <w:p w:rsidR="004E407F" w:rsidRPr="009B2AC3" w:rsidRDefault="004E407F" w:rsidP="004E407F">
      <w:pPr>
        <w:ind w:left="567"/>
        <w:rPr>
          <w:rFonts w:hint="eastAsia"/>
          <w:lang w:val="ru-RU"/>
        </w:rPr>
      </w:pPr>
      <w:proofErr w:type="spellStart"/>
      <w:r w:rsidRPr="009B2AC3">
        <w:rPr>
          <w:sz w:val="28"/>
          <w:szCs w:val="28"/>
          <w:lang w:val="ru-RU"/>
        </w:rPr>
        <w:t>освітньої</w:t>
      </w:r>
      <w:proofErr w:type="spellEnd"/>
      <w:r w:rsidRPr="009B2AC3">
        <w:rPr>
          <w:sz w:val="28"/>
          <w:szCs w:val="28"/>
          <w:lang w:val="ru-RU"/>
        </w:rPr>
        <w:t xml:space="preserve"> </w:t>
      </w:r>
      <w:proofErr w:type="spellStart"/>
      <w:r w:rsidRPr="009B2AC3">
        <w:rPr>
          <w:sz w:val="28"/>
          <w:szCs w:val="28"/>
          <w:lang w:val="ru-RU"/>
        </w:rPr>
        <w:t>програми</w:t>
      </w:r>
      <w:proofErr w:type="spellEnd"/>
      <w:r w:rsidRPr="009B2AC3">
        <w:rPr>
          <w:sz w:val="28"/>
          <w:szCs w:val="28"/>
          <w:lang w:val="ru-RU"/>
        </w:rPr>
        <w:t xml:space="preserve">        </w:t>
      </w:r>
      <w:proofErr w:type="spellStart"/>
      <w:proofErr w:type="gramStart"/>
      <w:r w:rsidRPr="009B2AC3">
        <w:rPr>
          <w:sz w:val="28"/>
          <w:szCs w:val="28"/>
          <w:lang w:val="ru-RU"/>
        </w:rPr>
        <w:t>Англ</w:t>
      </w:r>
      <w:proofErr w:type="gramEnd"/>
      <w:r w:rsidRPr="009B2AC3">
        <w:rPr>
          <w:sz w:val="28"/>
          <w:szCs w:val="28"/>
          <w:lang w:val="ru-RU"/>
        </w:rPr>
        <w:t>ійська</w:t>
      </w:r>
      <w:proofErr w:type="spellEnd"/>
      <w:r w:rsidRPr="009B2AC3">
        <w:rPr>
          <w:sz w:val="28"/>
          <w:szCs w:val="28"/>
          <w:lang w:val="ru-RU"/>
        </w:rPr>
        <w:t xml:space="preserve"> </w:t>
      </w:r>
      <w:proofErr w:type="spellStart"/>
      <w:r w:rsidRPr="009B2AC3">
        <w:rPr>
          <w:sz w:val="28"/>
          <w:szCs w:val="28"/>
          <w:lang w:val="ru-RU"/>
        </w:rPr>
        <w:t>мова</w:t>
      </w:r>
      <w:proofErr w:type="spellEnd"/>
      <w:r w:rsidRPr="009B2AC3">
        <w:rPr>
          <w:sz w:val="28"/>
          <w:szCs w:val="28"/>
          <w:lang w:val="ru-RU"/>
        </w:rPr>
        <w:t xml:space="preserve"> та </w:t>
      </w:r>
      <w:proofErr w:type="spellStart"/>
      <w:r w:rsidRPr="009B2AC3">
        <w:rPr>
          <w:sz w:val="28"/>
          <w:szCs w:val="28"/>
          <w:lang w:val="ru-RU"/>
        </w:rPr>
        <w:t>література</w:t>
      </w:r>
      <w:proofErr w:type="spellEnd"/>
    </w:p>
    <w:p w:rsidR="004E407F" w:rsidRPr="009B2AC3" w:rsidRDefault="004E407F" w:rsidP="004E407F">
      <w:pPr>
        <w:ind w:left="567"/>
        <w:rPr>
          <w:rFonts w:hint="eastAsia"/>
          <w:lang w:val="ru-RU"/>
        </w:rPr>
      </w:pPr>
      <w:r w:rsidRPr="009B2AC3">
        <w:rPr>
          <w:sz w:val="28"/>
          <w:szCs w:val="28"/>
          <w:lang w:val="ru-RU"/>
        </w:rPr>
        <w:t xml:space="preserve">факультету  </w:t>
      </w:r>
      <w:r w:rsidRPr="009B2AC3">
        <w:rPr>
          <w:sz w:val="28"/>
          <w:szCs w:val="28"/>
          <w:lang w:val="ru-RU"/>
        </w:rPr>
        <w:tab/>
        <w:t xml:space="preserve">           </w:t>
      </w:r>
      <w:proofErr w:type="spellStart"/>
      <w:r w:rsidRPr="009B2AC3">
        <w:rPr>
          <w:sz w:val="28"/>
          <w:szCs w:val="28"/>
          <w:lang w:val="ru-RU"/>
        </w:rPr>
        <w:t>іноземних</w:t>
      </w:r>
      <w:proofErr w:type="spellEnd"/>
      <w:r w:rsidRPr="009B2AC3">
        <w:rPr>
          <w:sz w:val="28"/>
          <w:szCs w:val="28"/>
          <w:lang w:val="ru-RU"/>
        </w:rPr>
        <w:t xml:space="preserve"> </w:t>
      </w:r>
      <w:proofErr w:type="spellStart"/>
      <w:r w:rsidRPr="009B2AC3">
        <w:rPr>
          <w:sz w:val="28"/>
          <w:szCs w:val="28"/>
          <w:lang w:val="ru-RU"/>
        </w:rPr>
        <w:t>мов</w:t>
      </w:r>
      <w:proofErr w:type="spellEnd"/>
    </w:p>
    <w:p w:rsidR="004E407F" w:rsidRPr="009B2AC3" w:rsidRDefault="004E407F" w:rsidP="004E407F">
      <w:pPr>
        <w:pBdr>
          <w:top w:val="nil"/>
          <w:left w:val="nil"/>
          <w:bottom w:val="nil"/>
          <w:right w:val="nil"/>
          <w:between w:val="nil"/>
        </w:pBdr>
        <w:jc w:val="center"/>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4E407F" w:rsidP="004E407F">
      <w:pPr>
        <w:pBdr>
          <w:top w:val="nil"/>
          <w:left w:val="nil"/>
          <w:bottom w:val="nil"/>
          <w:right w:val="nil"/>
          <w:between w:val="nil"/>
        </w:pBdr>
        <w:jc w:val="both"/>
        <w:rPr>
          <w:rFonts w:hint="eastAsia"/>
          <w:color w:val="000000"/>
          <w:sz w:val="28"/>
          <w:szCs w:val="28"/>
          <w:lang w:val="ru-RU"/>
        </w:rPr>
      </w:pPr>
    </w:p>
    <w:p w:rsidR="004E407F" w:rsidRPr="009B2AC3" w:rsidRDefault="0062001A" w:rsidP="004E407F">
      <w:pPr>
        <w:pBdr>
          <w:top w:val="nil"/>
          <w:left w:val="nil"/>
          <w:bottom w:val="nil"/>
          <w:right w:val="nil"/>
          <w:between w:val="nil"/>
        </w:pBdr>
        <w:jc w:val="center"/>
        <w:rPr>
          <w:rFonts w:hint="eastAsia"/>
          <w:color w:val="000000"/>
          <w:sz w:val="28"/>
          <w:szCs w:val="28"/>
          <w:lang w:val="ru-RU"/>
        </w:rPr>
      </w:pPr>
      <w:r w:rsidRPr="009B2AC3">
        <w:rPr>
          <w:color w:val="000000"/>
          <w:sz w:val="28"/>
          <w:szCs w:val="28"/>
          <w:lang w:val="ru-RU"/>
        </w:rPr>
        <w:t>2020 – 2021 н.р.</w:t>
      </w:r>
    </w:p>
    <w:p w:rsidR="00B22F98" w:rsidRPr="009B2AC3" w:rsidRDefault="00B22F98" w:rsidP="004E407F">
      <w:pPr>
        <w:pBdr>
          <w:top w:val="nil"/>
          <w:left w:val="nil"/>
          <w:bottom w:val="nil"/>
          <w:right w:val="nil"/>
          <w:between w:val="nil"/>
        </w:pBdr>
        <w:jc w:val="center"/>
        <w:rPr>
          <w:rFonts w:hint="eastAsia"/>
          <w:color w:val="000000"/>
          <w:sz w:val="28"/>
          <w:szCs w:val="28"/>
          <w:lang w:val="ru-RU"/>
        </w:rPr>
      </w:pPr>
    </w:p>
    <w:p w:rsidR="00B22F98" w:rsidRPr="009B2AC3" w:rsidRDefault="00B22F98" w:rsidP="004E407F">
      <w:pPr>
        <w:pBdr>
          <w:top w:val="nil"/>
          <w:left w:val="nil"/>
          <w:bottom w:val="nil"/>
          <w:right w:val="nil"/>
          <w:between w:val="nil"/>
        </w:pBdr>
        <w:jc w:val="center"/>
        <w:rPr>
          <w:rFonts w:hint="eastAsia"/>
          <w:color w:val="000000"/>
          <w:sz w:val="28"/>
          <w:szCs w:val="28"/>
          <w:lang w:val="ru-RU"/>
        </w:rPr>
      </w:pPr>
    </w:p>
    <w:p w:rsidR="00B22F98" w:rsidRPr="009B2AC3" w:rsidRDefault="00B22F98" w:rsidP="004E407F">
      <w:pPr>
        <w:pBdr>
          <w:top w:val="nil"/>
          <w:left w:val="nil"/>
          <w:bottom w:val="nil"/>
          <w:right w:val="nil"/>
          <w:between w:val="nil"/>
        </w:pBdr>
        <w:jc w:val="center"/>
        <w:rPr>
          <w:rFonts w:hint="eastAsia"/>
          <w:color w:val="000000"/>
          <w:sz w:val="28"/>
          <w:szCs w:val="28"/>
          <w:lang w:val="ru-RU"/>
        </w:rPr>
      </w:pPr>
    </w:p>
    <w:p w:rsidR="00B22F98" w:rsidRPr="009B2AC3" w:rsidRDefault="00B22F98" w:rsidP="004E407F">
      <w:pPr>
        <w:pBdr>
          <w:top w:val="nil"/>
          <w:left w:val="nil"/>
          <w:bottom w:val="nil"/>
          <w:right w:val="nil"/>
          <w:between w:val="nil"/>
        </w:pBdr>
        <w:jc w:val="center"/>
        <w:rPr>
          <w:rFonts w:hint="eastAsia"/>
          <w:color w:val="000000"/>
          <w:sz w:val="28"/>
          <w:szCs w:val="28"/>
          <w:lang w:val="ru-RU"/>
        </w:rPr>
      </w:pPr>
    </w:p>
    <w:p w:rsidR="00B22F98" w:rsidRPr="009B2AC3" w:rsidRDefault="00B22F98" w:rsidP="00B22F98">
      <w:pPr>
        <w:rPr>
          <w:rFonts w:hint="eastAsia"/>
          <w:lang w:val="ru-RU"/>
        </w:rPr>
      </w:pPr>
      <w:proofErr w:type="spellStart"/>
      <w:r w:rsidRPr="009B2AC3">
        <w:rPr>
          <w:sz w:val="28"/>
          <w:szCs w:val="28"/>
          <w:lang w:val="ru-RU"/>
        </w:rPr>
        <w:t>Робоча</w:t>
      </w:r>
      <w:proofErr w:type="spellEnd"/>
      <w:r w:rsidRPr="009B2AC3">
        <w:rPr>
          <w:sz w:val="28"/>
          <w:szCs w:val="28"/>
          <w:lang w:val="ru-RU"/>
        </w:rPr>
        <w:t xml:space="preserve"> </w:t>
      </w:r>
      <w:proofErr w:type="spellStart"/>
      <w:r w:rsidRPr="009B2AC3">
        <w:rPr>
          <w:sz w:val="28"/>
          <w:szCs w:val="28"/>
          <w:lang w:val="ru-RU"/>
        </w:rPr>
        <w:t>програма</w:t>
      </w:r>
      <w:proofErr w:type="spellEnd"/>
      <w:r w:rsidRPr="009B2AC3">
        <w:rPr>
          <w:sz w:val="28"/>
          <w:szCs w:val="28"/>
          <w:lang w:val="ru-RU"/>
        </w:rPr>
        <w:t xml:space="preserve"> </w:t>
      </w:r>
      <w:proofErr w:type="spellStart"/>
      <w:r w:rsidRPr="009B2AC3">
        <w:rPr>
          <w:sz w:val="28"/>
          <w:szCs w:val="28"/>
          <w:lang w:val="ru-RU"/>
        </w:rPr>
        <w:t>складена</w:t>
      </w:r>
      <w:proofErr w:type="spellEnd"/>
      <w:r w:rsidRPr="009B2AC3">
        <w:rPr>
          <w:sz w:val="28"/>
          <w:szCs w:val="28"/>
          <w:lang w:val="ru-RU"/>
        </w:rPr>
        <w:t xml:space="preserve"> </w:t>
      </w:r>
      <w:r>
        <w:rPr>
          <w:sz w:val="28"/>
          <w:szCs w:val="28"/>
          <w:lang w:val="uk-UA"/>
        </w:rPr>
        <w:t xml:space="preserve">для студентів 4 курсу денної та заочної форм навчання </w:t>
      </w:r>
      <w:proofErr w:type="gramStart"/>
      <w:r w:rsidRPr="009B2AC3">
        <w:rPr>
          <w:sz w:val="28"/>
          <w:szCs w:val="28"/>
          <w:lang w:val="ru-RU"/>
        </w:rPr>
        <w:t>на</w:t>
      </w:r>
      <w:proofErr w:type="gramEnd"/>
      <w:r w:rsidRPr="009B2AC3">
        <w:rPr>
          <w:sz w:val="28"/>
          <w:szCs w:val="28"/>
          <w:lang w:val="ru-RU"/>
        </w:rPr>
        <w:t xml:space="preserve"> </w:t>
      </w:r>
      <w:proofErr w:type="spellStart"/>
      <w:r w:rsidRPr="009B2AC3">
        <w:rPr>
          <w:sz w:val="28"/>
          <w:szCs w:val="28"/>
          <w:lang w:val="ru-RU"/>
        </w:rPr>
        <w:t>основі</w:t>
      </w:r>
      <w:proofErr w:type="spellEnd"/>
      <w:r w:rsidRPr="009B2AC3">
        <w:rPr>
          <w:sz w:val="28"/>
          <w:szCs w:val="28"/>
          <w:lang w:val="ru-RU"/>
        </w:rPr>
        <w:t>:</w:t>
      </w:r>
      <w:r>
        <w:rPr>
          <w:sz w:val="28"/>
          <w:szCs w:val="28"/>
          <w:lang w:val="uk-UA"/>
        </w:rPr>
        <w:t xml:space="preserve"> </w:t>
      </w:r>
    </w:p>
    <w:p w:rsidR="00B22F98" w:rsidRPr="009B2AC3" w:rsidRDefault="00B22F98" w:rsidP="00B22F98">
      <w:pPr>
        <w:ind w:left="708" w:firstLine="708"/>
        <w:rPr>
          <w:rFonts w:hint="eastAsia"/>
          <w:lang w:val="ru-RU"/>
        </w:rPr>
      </w:pPr>
      <w:proofErr w:type="spellStart"/>
      <w:r w:rsidRPr="009B2AC3">
        <w:rPr>
          <w:b/>
          <w:i/>
          <w:sz w:val="28"/>
          <w:szCs w:val="28"/>
          <w:lang w:val="ru-RU"/>
        </w:rPr>
        <w:t>освітньо-професійної</w:t>
      </w:r>
      <w:proofErr w:type="spellEnd"/>
      <w:r w:rsidRPr="009B2AC3">
        <w:rPr>
          <w:b/>
          <w:i/>
          <w:sz w:val="28"/>
          <w:szCs w:val="28"/>
          <w:lang w:val="ru-RU"/>
        </w:rPr>
        <w:t xml:space="preserve"> </w:t>
      </w:r>
      <w:proofErr w:type="spellStart"/>
      <w:r w:rsidRPr="009B2AC3">
        <w:rPr>
          <w:b/>
          <w:i/>
          <w:sz w:val="28"/>
          <w:szCs w:val="28"/>
          <w:lang w:val="ru-RU"/>
        </w:rPr>
        <w:t>програми</w:t>
      </w:r>
      <w:proofErr w:type="spellEnd"/>
      <w:r w:rsidRPr="009B2AC3">
        <w:rPr>
          <w:sz w:val="28"/>
          <w:szCs w:val="28"/>
          <w:lang w:val="ru-RU"/>
        </w:rPr>
        <w:t xml:space="preserve"> </w:t>
      </w:r>
      <w:proofErr w:type="spellStart"/>
      <w:r>
        <w:rPr>
          <w:sz w:val="28"/>
          <w:szCs w:val="28"/>
          <w:lang w:val="uk-UA"/>
        </w:rPr>
        <w:t>“</w:t>
      </w:r>
      <w:proofErr w:type="gramStart"/>
      <w:r>
        <w:rPr>
          <w:sz w:val="28"/>
          <w:szCs w:val="28"/>
          <w:lang w:val="uk-UA"/>
        </w:rPr>
        <w:t>Англ</w:t>
      </w:r>
      <w:proofErr w:type="gramEnd"/>
      <w:r>
        <w:rPr>
          <w:sz w:val="28"/>
          <w:szCs w:val="28"/>
          <w:lang w:val="uk-UA"/>
        </w:rPr>
        <w:t>ійська</w:t>
      </w:r>
      <w:proofErr w:type="spellEnd"/>
      <w:r>
        <w:rPr>
          <w:sz w:val="28"/>
          <w:szCs w:val="28"/>
          <w:lang w:val="uk-UA"/>
        </w:rPr>
        <w:t xml:space="preserve"> мова і </w:t>
      </w:r>
      <w:proofErr w:type="spellStart"/>
      <w:r>
        <w:rPr>
          <w:sz w:val="28"/>
          <w:szCs w:val="28"/>
          <w:lang w:val="uk-UA"/>
        </w:rPr>
        <w:t>література”</w:t>
      </w:r>
      <w:proofErr w:type="spellEnd"/>
    </w:p>
    <w:p w:rsidR="00B22F98" w:rsidRPr="009B2AC3" w:rsidRDefault="00B22F98" w:rsidP="00B22F98">
      <w:pPr>
        <w:spacing w:after="120"/>
        <w:rPr>
          <w:rFonts w:hint="eastAsia"/>
          <w:lang w:val="ru-RU"/>
        </w:rPr>
      </w:pPr>
      <w:r w:rsidRPr="009B2AC3">
        <w:rPr>
          <w:sz w:val="20"/>
          <w:szCs w:val="20"/>
          <w:lang w:val="ru-RU"/>
        </w:rPr>
        <w:t xml:space="preserve">                             </w:t>
      </w:r>
      <w:proofErr w:type="spellStart"/>
      <w:proofErr w:type="gramStart"/>
      <w:r w:rsidRPr="009B2AC3">
        <w:rPr>
          <w:sz w:val="28"/>
          <w:szCs w:val="28"/>
          <w:lang w:val="ru-RU"/>
        </w:rPr>
        <w:t>спец</w:t>
      </w:r>
      <w:proofErr w:type="gramEnd"/>
      <w:r w:rsidRPr="009B2AC3">
        <w:rPr>
          <w:sz w:val="28"/>
          <w:szCs w:val="28"/>
          <w:lang w:val="ru-RU"/>
        </w:rPr>
        <w:t>іальності</w:t>
      </w:r>
      <w:proofErr w:type="spellEnd"/>
      <w:r>
        <w:rPr>
          <w:sz w:val="28"/>
          <w:szCs w:val="28"/>
          <w:lang w:val="uk-UA"/>
        </w:rPr>
        <w:t xml:space="preserve">   035 Філологія </w:t>
      </w:r>
    </w:p>
    <w:p w:rsidR="00B22F98" w:rsidRPr="009B2AC3" w:rsidRDefault="00B22F98" w:rsidP="00B22F98">
      <w:pPr>
        <w:spacing w:after="120"/>
        <w:rPr>
          <w:rFonts w:hint="eastAsia"/>
          <w:lang w:val="ru-RU"/>
        </w:rPr>
      </w:pPr>
      <w:r>
        <w:rPr>
          <w:sz w:val="28"/>
          <w:szCs w:val="28"/>
          <w:lang w:val="uk-UA"/>
        </w:rPr>
        <w:tab/>
      </w:r>
      <w:r>
        <w:rPr>
          <w:sz w:val="28"/>
          <w:szCs w:val="28"/>
          <w:lang w:val="uk-UA"/>
        </w:rPr>
        <w:tab/>
        <w:t xml:space="preserve">спеціалізації     035.04 германські мови та літератури (переклад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включно) </w:t>
      </w:r>
    </w:p>
    <w:p w:rsidR="00B22F98" w:rsidRDefault="00B22F98" w:rsidP="00B22F98">
      <w:pPr>
        <w:pStyle w:val="31"/>
      </w:pPr>
      <w:r>
        <w:t xml:space="preserve">           </w:t>
      </w:r>
      <w:r>
        <w:rPr>
          <w:lang w:val="uk-UA"/>
        </w:rPr>
        <w:t xml:space="preserve">                                                                                                                                                                                     </w:t>
      </w:r>
      <w:r>
        <w:t xml:space="preserve">      </w:t>
      </w:r>
    </w:p>
    <w:p w:rsidR="00B22F98" w:rsidRPr="009B2AC3" w:rsidRDefault="00B22F98" w:rsidP="00B22F98">
      <w:pPr>
        <w:rPr>
          <w:rFonts w:hint="eastAsia"/>
          <w:lang w:val="ru-RU"/>
        </w:rPr>
      </w:pPr>
      <w:proofErr w:type="spellStart"/>
      <w:r w:rsidRPr="009B2AC3">
        <w:rPr>
          <w:lang w:val="ru-RU"/>
        </w:rPr>
        <w:t>Програма</w:t>
      </w:r>
      <w:proofErr w:type="spellEnd"/>
      <w:r w:rsidRPr="009B2AC3">
        <w:rPr>
          <w:lang w:val="ru-RU"/>
        </w:rPr>
        <w:t xml:space="preserve"> </w:t>
      </w:r>
      <w:proofErr w:type="spellStart"/>
      <w:r w:rsidRPr="009B2AC3">
        <w:rPr>
          <w:lang w:val="ru-RU"/>
        </w:rPr>
        <w:t>складена</w:t>
      </w:r>
      <w:proofErr w:type="spellEnd"/>
      <w:r>
        <w:rPr>
          <w:lang w:val="uk-UA"/>
        </w:rPr>
        <w:t xml:space="preserve">:  </w:t>
      </w:r>
    </w:p>
    <w:p w:rsidR="00B22F98" w:rsidRPr="009B2AC3" w:rsidRDefault="00B22F98" w:rsidP="00B22F98">
      <w:pPr>
        <w:rPr>
          <w:rFonts w:hint="eastAsia"/>
          <w:lang w:val="ru-RU"/>
        </w:rPr>
      </w:pPr>
      <w:bookmarkStart w:id="0" w:name="_Hlk33431250"/>
      <w:r>
        <w:rPr>
          <w:b/>
          <w:lang w:val="uk-UA"/>
        </w:rPr>
        <w:t xml:space="preserve">Ас. </w:t>
      </w:r>
      <w:proofErr w:type="spellStart"/>
      <w:r>
        <w:rPr>
          <w:b/>
          <w:lang w:val="uk-UA"/>
        </w:rPr>
        <w:t>Рядська</w:t>
      </w:r>
      <w:proofErr w:type="spellEnd"/>
      <w:r>
        <w:rPr>
          <w:b/>
          <w:lang w:val="uk-UA"/>
        </w:rPr>
        <w:t xml:space="preserve"> Р.І.</w:t>
      </w:r>
    </w:p>
    <w:p w:rsidR="0033774F" w:rsidRDefault="00B22F98" w:rsidP="0033774F">
      <w:pPr>
        <w:rPr>
          <w:rFonts w:hint="eastAsia"/>
          <w:b/>
          <w:lang w:val="uk-UA"/>
        </w:rPr>
      </w:pPr>
      <w:r>
        <w:rPr>
          <w:b/>
          <w:lang w:val="uk-UA"/>
        </w:rPr>
        <w:t xml:space="preserve">Доц. </w:t>
      </w:r>
      <w:proofErr w:type="spellStart"/>
      <w:r>
        <w:rPr>
          <w:b/>
          <w:lang w:val="uk-UA"/>
        </w:rPr>
        <w:t>Ділай</w:t>
      </w:r>
      <w:proofErr w:type="spellEnd"/>
      <w:r>
        <w:rPr>
          <w:b/>
          <w:lang w:val="uk-UA"/>
        </w:rPr>
        <w:t xml:space="preserve"> І.П.</w:t>
      </w:r>
    </w:p>
    <w:p w:rsidR="00B22F98" w:rsidRPr="009B2AC3" w:rsidRDefault="00B22F98" w:rsidP="0033774F">
      <w:pPr>
        <w:rPr>
          <w:rFonts w:hint="eastAsia"/>
          <w:lang w:val="ru-RU"/>
        </w:rPr>
      </w:pPr>
      <w:r>
        <w:rPr>
          <w:b/>
          <w:lang w:val="uk-UA"/>
        </w:rPr>
        <w:t xml:space="preserve">Доц. </w:t>
      </w:r>
      <w:proofErr w:type="spellStart"/>
      <w:r>
        <w:rPr>
          <w:b/>
          <w:lang w:val="uk-UA"/>
        </w:rPr>
        <w:t>Потятиник</w:t>
      </w:r>
      <w:proofErr w:type="spellEnd"/>
      <w:r>
        <w:rPr>
          <w:b/>
          <w:lang w:val="uk-UA"/>
        </w:rPr>
        <w:t xml:space="preserve"> У.О.</w:t>
      </w:r>
    </w:p>
    <w:p w:rsidR="00B22F98" w:rsidRPr="009B2AC3" w:rsidRDefault="00B22F98" w:rsidP="00B22F98">
      <w:pPr>
        <w:jc w:val="both"/>
        <w:rPr>
          <w:rFonts w:hint="eastAsia"/>
          <w:lang w:val="ru-RU"/>
        </w:rPr>
      </w:pPr>
      <w:r>
        <w:rPr>
          <w:b/>
          <w:lang w:val="uk-UA"/>
        </w:rPr>
        <w:t xml:space="preserve">Доц. </w:t>
      </w:r>
      <w:proofErr w:type="spellStart"/>
      <w:r>
        <w:rPr>
          <w:b/>
          <w:lang w:val="uk-UA"/>
        </w:rPr>
        <w:t>Лотоцька</w:t>
      </w:r>
      <w:proofErr w:type="spellEnd"/>
      <w:r>
        <w:rPr>
          <w:b/>
          <w:lang w:val="uk-UA"/>
        </w:rPr>
        <w:t xml:space="preserve"> К.Я.</w:t>
      </w:r>
    </w:p>
    <w:p w:rsidR="00B22F98" w:rsidRPr="009B2AC3" w:rsidRDefault="00B22F98" w:rsidP="00B22F98">
      <w:pPr>
        <w:jc w:val="both"/>
        <w:rPr>
          <w:rFonts w:hint="eastAsia"/>
          <w:lang w:val="ru-RU"/>
        </w:rPr>
      </w:pPr>
      <w:r>
        <w:rPr>
          <w:b/>
          <w:lang w:val="uk-UA"/>
        </w:rPr>
        <w:t xml:space="preserve">Доц. </w:t>
      </w:r>
      <w:proofErr w:type="spellStart"/>
      <w:r>
        <w:rPr>
          <w:b/>
          <w:lang w:val="uk-UA"/>
        </w:rPr>
        <w:t>Татаровська</w:t>
      </w:r>
      <w:proofErr w:type="spellEnd"/>
      <w:r>
        <w:rPr>
          <w:b/>
          <w:lang w:val="uk-UA"/>
        </w:rPr>
        <w:t xml:space="preserve"> О.В.</w:t>
      </w:r>
    </w:p>
    <w:p w:rsidR="00B22F98" w:rsidRPr="009B2AC3" w:rsidRDefault="00B22F98" w:rsidP="00B22F98">
      <w:pPr>
        <w:rPr>
          <w:rFonts w:hint="eastAsia"/>
          <w:lang w:val="ru-RU"/>
        </w:rPr>
      </w:pPr>
      <w:r>
        <w:rPr>
          <w:b/>
          <w:lang w:val="uk-UA"/>
        </w:rPr>
        <w:t xml:space="preserve">Доц. </w:t>
      </w:r>
      <w:proofErr w:type="spellStart"/>
      <w:r>
        <w:rPr>
          <w:b/>
          <w:lang w:val="uk-UA"/>
        </w:rPr>
        <w:t>Войтюк</w:t>
      </w:r>
      <w:proofErr w:type="spellEnd"/>
      <w:r>
        <w:rPr>
          <w:b/>
          <w:lang w:val="uk-UA"/>
        </w:rPr>
        <w:t xml:space="preserve"> С.М.</w:t>
      </w:r>
    </w:p>
    <w:p w:rsidR="00B22F98" w:rsidRPr="009B2AC3" w:rsidRDefault="00B22F98" w:rsidP="00B22F98">
      <w:pPr>
        <w:rPr>
          <w:rFonts w:hint="eastAsia"/>
          <w:lang w:val="ru-RU"/>
        </w:rPr>
      </w:pPr>
      <w:r>
        <w:rPr>
          <w:b/>
          <w:lang w:val="uk-UA"/>
        </w:rPr>
        <w:t>Доц. Федоренко О.І.</w:t>
      </w:r>
    </w:p>
    <w:bookmarkEnd w:id="0"/>
    <w:p w:rsidR="00B22F98" w:rsidRDefault="00B22F98" w:rsidP="00B22F98">
      <w:pPr>
        <w:rPr>
          <w:rFonts w:hint="eastAsia"/>
          <w:bCs/>
          <w:lang w:val="uk-UA"/>
        </w:rPr>
      </w:pPr>
    </w:p>
    <w:p w:rsidR="00B22F98" w:rsidRDefault="00B22F98" w:rsidP="00B22F98">
      <w:pPr>
        <w:rPr>
          <w:rFonts w:hint="eastAsia"/>
          <w:sz w:val="32"/>
          <w:lang w:val="uk-UA"/>
        </w:rPr>
      </w:pPr>
    </w:p>
    <w:p w:rsidR="00B22F98" w:rsidRPr="009B2AC3" w:rsidRDefault="00B22F98" w:rsidP="00B22F98">
      <w:pPr>
        <w:rPr>
          <w:rFonts w:hint="eastAsia"/>
          <w:lang w:val="ru-RU"/>
        </w:rPr>
      </w:pPr>
      <w:r>
        <w:rPr>
          <w:sz w:val="32"/>
          <w:lang w:val="uk-UA"/>
        </w:rPr>
        <w:t xml:space="preserve">Програма затверджена на засіданні кафедри англійської філології. </w:t>
      </w:r>
    </w:p>
    <w:p w:rsidR="00B22F98" w:rsidRDefault="00B22F98" w:rsidP="00B22F98">
      <w:pPr>
        <w:rPr>
          <w:rFonts w:hint="eastAsia"/>
          <w:sz w:val="32"/>
          <w:lang w:val="uk-UA"/>
        </w:rPr>
      </w:pPr>
    </w:p>
    <w:p w:rsidR="00B22F98" w:rsidRPr="009B2AC3" w:rsidRDefault="00B22F98" w:rsidP="00B22F98">
      <w:pPr>
        <w:rPr>
          <w:rFonts w:hint="eastAsia"/>
          <w:lang w:val="uk-UA"/>
        </w:rPr>
      </w:pPr>
      <w:r>
        <w:rPr>
          <w:sz w:val="32"/>
          <w:lang w:val="uk-UA"/>
        </w:rPr>
        <w:t xml:space="preserve">Протокол № </w:t>
      </w:r>
      <w:r w:rsidRPr="009B2AC3">
        <w:rPr>
          <w:sz w:val="32"/>
          <w:lang w:val="uk-UA"/>
        </w:rPr>
        <w:t>10</w:t>
      </w:r>
      <w:r>
        <w:rPr>
          <w:sz w:val="32"/>
          <w:lang w:val="uk-UA"/>
        </w:rPr>
        <w:t xml:space="preserve"> від “ </w:t>
      </w:r>
      <w:r w:rsidRPr="009B2AC3">
        <w:rPr>
          <w:sz w:val="32"/>
          <w:lang w:val="uk-UA"/>
        </w:rPr>
        <w:t>15</w:t>
      </w:r>
      <w:r>
        <w:rPr>
          <w:sz w:val="32"/>
          <w:lang w:val="uk-UA"/>
        </w:rPr>
        <w:t xml:space="preserve"> ” травня 2020 р. </w:t>
      </w:r>
    </w:p>
    <w:p w:rsidR="00B22F98" w:rsidRDefault="00B22F98" w:rsidP="00B22F98">
      <w:pPr>
        <w:rPr>
          <w:rFonts w:hint="eastAsia"/>
          <w:sz w:val="32"/>
          <w:lang w:val="uk-UA"/>
        </w:rPr>
      </w:pPr>
    </w:p>
    <w:p w:rsidR="00B22F98" w:rsidRDefault="009B2AC3" w:rsidP="00B22F98">
      <w:pPr>
        <w:rPr>
          <w:rFonts w:hint="eastAsia"/>
          <w:sz w:val="32"/>
          <w:lang w:val="uk-UA"/>
        </w:rPr>
      </w:pPr>
      <w:bookmarkStart w:id="1" w:name="_GoBack"/>
      <w:bookmarkEnd w:id="1"/>
      <w:r>
        <w:rPr>
          <w:noProof/>
          <w:sz w:val="32"/>
          <w:lang w:val="uk-UA" w:eastAsia="uk-UA" w:bidi="ar-SA"/>
        </w:rPr>
        <w:drawing>
          <wp:inline distT="0" distB="0" distL="0" distR="0">
            <wp:extent cx="6124575" cy="4191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24575" cy="419100"/>
                    </a:xfrm>
                    <a:prstGeom prst="rect">
                      <a:avLst/>
                    </a:prstGeom>
                    <a:noFill/>
                    <a:ln w="9525">
                      <a:noFill/>
                      <a:miter lim="800000"/>
                      <a:headEnd/>
                      <a:tailEnd/>
                    </a:ln>
                  </pic:spPr>
                </pic:pic>
              </a:graphicData>
            </a:graphic>
          </wp:inline>
        </w:drawing>
      </w:r>
    </w:p>
    <w:p w:rsidR="00B22F98" w:rsidRDefault="00B22F98" w:rsidP="00B22F98">
      <w:pPr>
        <w:rPr>
          <w:rFonts w:hint="eastAsia"/>
          <w:sz w:val="28"/>
          <w:szCs w:val="28"/>
          <w:lang w:val="uk-UA"/>
        </w:rPr>
      </w:pPr>
    </w:p>
    <w:p w:rsidR="00B22F98" w:rsidRDefault="00B22F98" w:rsidP="00B22F98">
      <w:pPr>
        <w:jc w:val="both"/>
        <w:rPr>
          <w:rFonts w:hint="eastAsia"/>
          <w:sz w:val="28"/>
          <w:szCs w:val="28"/>
          <w:lang w:val="uk-UA"/>
        </w:rPr>
      </w:pPr>
    </w:p>
    <w:p w:rsidR="00B22F98" w:rsidRPr="009B2AC3" w:rsidRDefault="00B22F98" w:rsidP="00B22F98">
      <w:pPr>
        <w:jc w:val="both"/>
        <w:rPr>
          <w:rFonts w:hint="eastAsia"/>
          <w:lang w:val="ru-RU"/>
        </w:rPr>
      </w:pPr>
      <w:proofErr w:type="spellStart"/>
      <w:r w:rsidRPr="009B2AC3">
        <w:rPr>
          <w:sz w:val="28"/>
          <w:szCs w:val="28"/>
          <w:lang w:val="ru-RU"/>
        </w:rPr>
        <w:t>Ухвалено</w:t>
      </w:r>
      <w:proofErr w:type="spellEnd"/>
      <w:r w:rsidRPr="009B2AC3">
        <w:rPr>
          <w:sz w:val="28"/>
          <w:szCs w:val="28"/>
          <w:lang w:val="ru-RU"/>
        </w:rPr>
        <w:t xml:space="preserve"> </w:t>
      </w:r>
      <w:proofErr w:type="spellStart"/>
      <w:r w:rsidRPr="009B2AC3">
        <w:rPr>
          <w:sz w:val="28"/>
          <w:szCs w:val="28"/>
          <w:lang w:val="ru-RU"/>
        </w:rPr>
        <w:t>Вченою</w:t>
      </w:r>
      <w:proofErr w:type="spellEnd"/>
      <w:r w:rsidRPr="009B2AC3">
        <w:rPr>
          <w:sz w:val="28"/>
          <w:szCs w:val="28"/>
          <w:lang w:val="ru-RU"/>
        </w:rPr>
        <w:t xml:space="preserve"> радою факультету </w:t>
      </w:r>
      <w:proofErr w:type="spellStart"/>
      <w:r w:rsidRPr="009B2AC3">
        <w:rPr>
          <w:sz w:val="28"/>
          <w:szCs w:val="28"/>
          <w:lang w:val="ru-RU"/>
        </w:rPr>
        <w:t>іноземних</w:t>
      </w:r>
      <w:proofErr w:type="spellEnd"/>
      <w:r w:rsidRPr="009B2AC3">
        <w:rPr>
          <w:sz w:val="28"/>
          <w:szCs w:val="28"/>
          <w:lang w:val="ru-RU"/>
        </w:rPr>
        <w:t xml:space="preserve"> </w:t>
      </w:r>
      <w:proofErr w:type="spellStart"/>
      <w:r w:rsidRPr="009B2AC3">
        <w:rPr>
          <w:sz w:val="28"/>
          <w:szCs w:val="28"/>
          <w:lang w:val="ru-RU"/>
        </w:rPr>
        <w:t>мов</w:t>
      </w:r>
      <w:proofErr w:type="spellEnd"/>
      <w:r w:rsidRPr="009B2AC3">
        <w:rPr>
          <w:sz w:val="28"/>
          <w:szCs w:val="28"/>
          <w:lang w:val="ru-RU"/>
        </w:rPr>
        <w:t xml:space="preserve"> </w:t>
      </w:r>
    </w:p>
    <w:p w:rsidR="00B22F98" w:rsidRPr="009B2AC3" w:rsidRDefault="00B22F98" w:rsidP="00B22F98">
      <w:pPr>
        <w:jc w:val="both"/>
        <w:rPr>
          <w:rFonts w:hint="eastAsia"/>
          <w:sz w:val="28"/>
          <w:szCs w:val="28"/>
          <w:lang w:val="ru-RU"/>
        </w:rPr>
      </w:pPr>
    </w:p>
    <w:p w:rsidR="00B22F98" w:rsidRPr="009B2AC3" w:rsidRDefault="00B22F98" w:rsidP="00B22F98">
      <w:pPr>
        <w:jc w:val="both"/>
        <w:rPr>
          <w:rFonts w:hint="eastAsia"/>
          <w:lang w:val="ru-RU"/>
        </w:rPr>
      </w:pPr>
      <w:r w:rsidRPr="009B2AC3">
        <w:rPr>
          <w:sz w:val="28"/>
          <w:szCs w:val="28"/>
          <w:lang w:val="ru-RU"/>
        </w:rPr>
        <w:t xml:space="preserve">Протокол </w:t>
      </w:r>
      <w:proofErr w:type="spellStart"/>
      <w:r w:rsidRPr="009B2AC3">
        <w:rPr>
          <w:sz w:val="28"/>
          <w:szCs w:val="28"/>
          <w:lang w:val="ru-RU"/>
        </w:rPr>
        <w:t>від</w:t>
      </w:r>
      <w:proofErr w:type="spellEnd"/>
      <w:r w:rsidRPr="009B2AC3">
        <w:rPr>
          <w:sz w:val="28"/>
          <w:szCs w:val="28"/>
          <w:lang w:val="ru-RU"/>
        </w:rPr>
        <w:t xml:space="preserve"> 23 </w:t>
      </w:r>
      <w:proofErr w:type="spellStart"/>
      <w:r w:rsidRPr="009B2AC3">
        <w:rPr>
          <w:sz w:val="28"/>
          <w:szCs w:val="28"/>
          <w:lang w:val="ru-RU"/>
        </w:rPr>
        <w:t>червня</w:t>
      </w:r>
      <w:proofErr w:type="spellEnd"/>
      <w:r w:rsidRPr="009B2AC3">
        <w:rPr>
          <w:sz w:val="28"/>
          <w:szCs w:val="28"/>
          <w:lang w:val="ru-RU"/>
        </w:rPr>
        <w:t xml:space="preserve"> 2020 року № 10</w:t>
      </w:r>
    </w:p>
    <w:p w:rsidR="00B22F98" w:rsidRPr="009B2AC3" w:rsidRDefault="00B22F98" w:rsidP="00B22F98">
      <w:pPr>
        <w:rPr>
          <w:rFonts w:hint="eastAsia"/>
          <w:lang w:val="ru-RU"/>
        </w:rPr>
      </w:pPr>
    </w:p>
    <w:p w:rsidR="004E407F" w:rsidRPr="009B2AC3" w:rsidRDefault="004E407F" w:rsidP="004E407F">
      <w:pPr>
        <w:jc w:val="both"/>
        <w:rPr>
          <w:rFonts w:hint="eastAsia"/>
          <w:sz w:val="28"/>
          <w:szCs w:val="28"/>
          <w:lang w:val="ru-RU"/>
        </w:rPr>
      </w:pPr>
    </w:p>
    <w:p w:rsidR="004E407F" w:rsidRPr="009B2AC3" w:rsidRDefault="004E407F" w:rsidP="004E407F">
      <w:pPr>
        <w:jc w:val="both"/>
        <w:rPr>
          <w:rFonts w:hint="eastAsia"/>
          <w:sz w:val="28"/>
          <w:szCs w:val="28"/>
          <w:lang w:val="ru-RU"/>
        </w:rPr>
      </w:pPr>
    </w:p>
    <w:p w:rsidR="0062001A" w:rsidRPr="009B2AC3" w:rsidRDefault="0062001A" w:rsidP="0062001A">
      <w:pPr>
        <w:ind w:left="6120"/>
        <w:rPr>
          <w:rFonts w:hint="eastAsia"/>
          <w:sz w:val="28"/>
          <w:szCs w:val="28"/>
          <w:lang w:val="ru-RU"/>
        </w:rPr>
      </w:pPr>
      <w:bookmarkStart w:id="2" w:name="_Hlk32335680"/>
      <w:r w:rsidRPr="0007262E">
        <w:rPr>
          <w:rFonts w:ascii="Symbol" w:eastAsia="Symbol" w:hAnsi="Symbol" w:cs="Symbol"/>
          <w:sz w:val="28"/>
          <w:szCs w:val="28"/>
        </w:rPr>
        <w:t></w:t>
      </w:r>
      <w:r w:rsidRPr="009B2AC3">
        <w:rPr>
          <w:sz w:val="28"/>
          <w:szCs w:val="28"/>
          <w:lang w:val="ru-RU"/>
        </w:rPr>
        <w:t xml:space="preserve"> </w:t>
      </w:r>
      <w:bookmarkEnd w:id="2"/>
      <w:proofErr w:type="spellStart"/>
      <w:r w:rsidRPr="009B2AC3">
        <w:rPr>
          <w:sz w:val="28"/>
          <w:szCs w:val="28"/>
          <w:lang w:val="ru-RU"/>
        </w:rPr>
        <w:t>Рядська</w:t>
      </w:r>
      <w:proofErr w:type="spellEnd"/>
      <w:r w:rsidRPr="009B2AC3">
        <w:rPr>
          <w:sz w:val="28"/>
          <w:szCs w:val="28"/>
          <w:lang w:val="ru-RU"/>
        </w:rPr>
        <w:t xml:space="preserve"> Р.І., 2020</w:t>
      </w:r>
    </w:p>
    <w:p w:rsidR="004E407F" w:rsidRPr="009B2AC3" w:rsidRDefault="004E407F" w:rsidP="004E407F">
      <w:pPr>
        <w:jc w:val="both"/>
        <w:rPr>
          <w:rFonts w:hint="eastAsia"/>
          <w:sz w:val="28"/>
          <w:szCs w:val="28"/>
          <w:lang w:val="ru-RU"/>
        </w:rPr>
      </w:pPr>
    </w:p>
    <w:p w:rsidR="004E407F" w:rsidRPr="009B2AC3" w:rsidRDefault="004E407F" w:rsidP="004E407F">
      <w:pPr>
        <w:jc w:val="both"/>
        <w:rPr>
          <w:rFonts w:hint="eastAsia"/>
          <w:sz w:val="28"/>
          <w:szCs w:val="28"/>
          <w:lang w:val="ru-RU"/>
        </w:rPr>
      </w:pPr>
    </w:p>
    <w:p w:rsidR="004E407F" w:rsidRPr="009B2AC3" w:rsidRDefault="004E407F" w:rsidP="004E407F">
      <w:pPr>
        <w:jc w:val="both"/>
        <w:rPr>
          <w:rFonts w:hint="eastAsia"/>
          <w:sz w:val="28"/>
          <w:szCs w:val="28"/>
          <w:lang w:val="ru-RU"/>
        </w:rPr>
      </w:pPr>
    </w:p>
    <w:p w:rsidR="004E407F" w:rsidRPr="009B2AC3" w:rsidRDefault="004E407F" w:rsidP="004E407F">
      <w:pPr>
        <w:ind w:left="6720"/>
        <w:jc w:val="both"/>
        <w:rPr>
          <w:rFonts w:hint="eastAsia"/>
          <w:lang w:val="ru-RU"/>
        </w:rPr>
      </w:pPr>
    </w:p>
    <w:p w:rsidR="004E407F" w:rsidRPr="009B2AC3" w:rsidRDefault="004E407F" w:rsidP="004E407F">
      <w:pPr>
        <w:ind w:left="6720"/>
        <w:jc w:val="both"/>
        <w:rPr>
          <w:rFonts w:hint="eastAsia"/>
          <w:lang w:val="ru-RU"/>
        </w:rPr>
      </w:pPr>
    </w:p>
    <w:p w:rsidR="004E407F" w:rsidRPr="009B2AC3" w:rsidRDefault="004E407F" w:rsidP="004E407F">
      <w:pPr>
        <w:tabs>
          <w:tab w:val="left" w:pos="6135"/>
        </w:tabs>
        <w:rPr>
          <w:rFonts w:hint="eastAsia"/>
          <w:lang w:val="ru-RU"/>
        </w:rPr>
      </w:pPr>
      <w:r w:rsidRPr="009B2AC3">
        <w:rPr>
          <w:sz w:val="28"/>
          <w:lang w:val="ru-RU"/>
        </w:rPr>
        <w:tab/>
      </w:r>
    </w:p>
    <w:p w:rsidR="005B5BC1" w:rsidRDefault="0033774F">
      <w:pPr>
        <w:pStyle w:val="1"/>
        <w:numPr>
          <w:ilvl w:val="0"/>
          <w:numId w:val="2"/>
        </w:numPr>
        <w:spacing w:before="0" w:after="0"/>
        <w:jc w:val="center"/>
        <w:rPr>
          <w:rFonts w:ascii="Times New Roman" w:hAnsi="Times New Roman" w:cs="Times New Roman"/>
          <w:bCs w:val="0"/>
          <w:i/>
          <w:sz w:val="28"/>
          <w:szCs w:val="28"/>
        </w:rPr>
      </w:pPr>
      <w:r>
        <w:rPr>
          <w:rFonts w:ascii="Times New Roman" w:hAnsi="Times New Roman" w:cs="Times New Roman"/>
          <w:bCs w:val="0"/>
          <w:i/>
          <w:sz w:val="28"/>
          <w:szCs w:val="28"/>
        </w:rPr>
        <w:lastRenderedPageBreak/>
        <w:t>Опис з</w:t>
      </w:r>
      <w:r w:rsidR="004E407F">
        <w:rPr>
          <w:rFonts w:ascii="Times New Roman" w:hAnsi="Times New Roman" w:cs="Times New Roman"/>
          <w:bCs w:val="0"/>
          <w:i/>
          <w:sz w:val="28"/>
          <w:szCs w:val="28"/>
        </w:rPr>
        <w:t>агальної дисципліни</w:t>
      </w:r>
    </w:p>
    <w:p w:rsidR="005B5BC1" w:rsidRDefault="004E407F">
      <w:pPr>
        <w:pStyle w:val="1"/>
        <w:numPr>
          <w:ilvl w:val="0"/>
          <w:numId w:val="3"/>
        </w:numPr>
        <w:jc w:val="center"/>
        <w:rPr>
          <w:rFonts w:ascii="Times New Roman" w:hAnsi="Times New Roman" w:cs="Times New Roman"/>
          <w:bCs w:val="0"/>
          <w:i/>
          <w:sz w:val="28"/>
          <w:szCs w:val="28"/>
        </w:rPr>
      </w:pPr>
      <w:r>
        <w:rPr>
          <w:rFonts w:ascii="Times New Roman" w:hAnsi="Times New Roman" w:cs="Times New Roman"/>
          <w:bCs w:val="0"/>
          <w:i/>
          <w:sz w:val="28"/>
          <w:szCs w:val="28"/>
        </w:rPr>
        <w:t>(Витяг з робочої програми  навчальної дисципліни</w:t>
      </w:r>
    </w:p>
    <w:p w:rsidR="005B5BC1" w:rsidRDefault="004E407F">
      <w:pPr>
        <w:pStyle w:val="1"/>
        <w:numPr>
          <w:ilvl w:val="0"/>
          <w:numId w:val="3"/>
        </w:numPr>
        <w:jc w:val="center"/>
      </w:pPr>
      <w:r>
        <w:rPr>
          <w:rFonts w:ascii="Times New Roman" w:hAnsi="Times New Roman" w:cs="Times New Roman"/>
          <w:bCs w:val="0"/>
          <w:i/>
          <w:sz w:val="28"/>
          <w:szCs w:val="28"/>
        </w:rPr>
        <w:t xml:space="preserve"> “</w:t>
      </w:r>
      <w:r>
        <w:rPr>
          <w:rFonts w:eastAsia="Arial"/>
          <w:b w:val="0"/>
          <w:bCs w:val="0"/>
          <w:sz w:val="28"/>
          <w:szCs w:val="28"/>
        </w:rPr>
        <w:t xml:space="preserve"> </w:t>
      </w:r>
      <w:r>
        <w:rPr>
          <w:rFonts w:ascii="Times New Roman" w:eastAsia="Arial" w:hAnsi="Times New Roman" w:cs="Times New Roman"/>
          <w:b w:val="0"/>
          <w:bCs w:val="0"/>
          <w:sz w:val="28"/>
          <w:szCs w:val="28"/>
        </w:rPr>
        <w:t>Перша іноземна мова (4 курс)</w:t>
      </w:r>
      <w:r>
        <w:rPr>
          <w:rFonts w:ascii="Times New Roman" w:hAnsi="Times New Roman" w:cs="Times New Roman"/>
          <w:bCs w:val="0"/>
          <w:i/>
          <w:sz w:val="28"/>
          <w:szCs w:val="28"/>
        </w:rPr>
        <w:t xml:space="preserve">” </w:t>
      </w:r>
    </w:p>
    <w:p w:rsidR="005B5BC1" w:rsidRDefault="005B5BC1">
      <w:pPr>
        <w:rPr>
          <w:rFonts w:hint="eastAsia"/>
          <w:bCs/>
          <w:i/>
          <w:sz w:val="28"/>
          <w:szCs w:val="28"/>
          <w:lang w:val="uk-UA"/>
        </w:rPr>
      </w:pPr>
    </w:p>
    <w:tbl>
      <w:tblPr>
        <w:tblW w:w="9366" w:type="dxa"/>
        <w:tblInd w:w="29"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2876"/>
        <w:gridCol w:w="2547"/>
        <w:gridCol w:w="2008"/>
        <w:gridCol w:w="113"/>
        <w:gridCol w:w="1822"/>
      </w:tblGrid>
      <w:tr w:rsidR="005B5BC1">
        <w:trPr>
          <w:cantSplit/>
          <w:trHeight w:val="803"/>
        </w:trPr>
        <w:tc>
          <w:tcPr>
            <w:tcW w:w="2876"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 xml:space="preserve">Найменування показників </w:t>
            </w:r>
          </w:p>
        </w:tc>
        <w:tc>
          <w:tcPr>
            <w:tcW w:w="2547"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Галузь знань, спеціальність, освітньо-кваліфікаційний рівень</w:t>
            </w: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Характеристика навчальної дисципліни</w:t>
            </w:r>
          </w:p>
        </w:tc>
      </w:tr>
      <w:tr w:rsidR="005B5BC1">
        <w:trPr>
          <w:cantSplit/>
          <w:trHeight w:val="802"/>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008" w:type="dxa"/>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денна форма навчання</w:t>
            </w:r>
          </w:p>
        </w:tc>
        <w:tc>
          <w:tcPr>
            <w:tcW w:w="1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заочна форма навчання</w:t>
            </w:r>
          </w:p>
        </w:tc>
      </w:tr>
      <w:tr w:rsidR="005B5BC1">
        <w:trPr>
          <w:trHeight w:val="409"/>
        </w:trPr>
        <w:tc>
          <w:tcPr>
            <w:tcW w:w="2876" w:type="dxa"/>
            <w:tcBorders>
              <w:top w:val="single" w:sz="4" w:space="0" w:color="000000"/>
              <w:left w:val="single" w:sz="4" w:space="0" w:color="000000"/>
              <w:bottom w:val="single" w:sz="4" w:space="0" w:color="000000"/>
            </w:tcBorders>
            <w:shd w:val="clear" w:color="auto" w:fill="auto"/>
            <w:vAlign w:val="center"/>
          </w:tcPr>
          <w:p w:rsidR="005B5BC1" w:rsidRDefault="004E407F">
            <w:pPr>
              <w:rPr>
                <w:rFonts w:hint="eastAsia"/>
              </w:rPr>
            </w:pPr>
            <w:r>
              <w:rPr>
                <w:sz w:val="28"/>
                <w:szCs w:val="28"/>
                <w:lang w:val="uk-UA"/>
              </w:rPr>
              <w:t>Кількість кредитів ЄКТС — 10 (15*)</w:t>
            </w:r>
          </w:p>
        </w:tc>
        <w:tc>
          <w:tcPr>
            <w:tcW w:w="2547" w:type="dxa"/>
            <w:tcBorders>
              <w:top w:val="single" w:sz="4" w:space="0" w:color="000000"/>
              <w:left w:val="single" w:sz="4" w:space="0" w:color="000000"/>
              <w:bottom w:val="single" w:sz="4" w:space="0" w:color="000000"/>
            </w:tcBorders>
            <w:shd w:val="clear" w:color="auto" w:fill="auto"/>
            <w:vAlign w:val="center"/>
          </w:tcPr>
          <w:p w:rsidR="005B5BC1" w:rsidRDefault="004E407F">
            <w:pPr>
              <w:pBdr>
                <w:bottom w:val="single" w:sz="12" w:space="1" w:color="000000"/>
              </w:pBdr>
              <w:jc w:val="center"/>
              <w:rPr>
                <w:rFonts w:hint="eastAsia"/>
                <w:sz w:val="28"/>
                <w:szCs w:val="28"/>
                <w:lang w:val="uk-UA"/>
              </w:rPr>
            </w:pPr>
            <w:r>
              <w:rPr>
                <w:sz w:val="28"/>
                <w:szCs w:val="28"/>
                <w:lang w:val="uk-UA"/>
              </w:rPr>
              <w:t>Галузь знань</w:t>
            </w:r>
          </w:p>
          <w:p w:rsidR="005B5BC1" w:rsidRDefault="004E407F">
            <w:pPr>
              <w:pBdr>
                <w:bottom w:val="single" w:sz="12" w:space="1" w:color="000000"/>
              </w:pBdr>
              <w:jc w:val="center"/>
              <w:rPr>
                <w:rFonts w:hint="eastAsia"/>
                <w:sz w:val="28"/>
                <w:szCs w:val="28"/>
                <w:lang w:val="uk-UA"/>
              </w:rPr>
            </w:pPr>
            <w:r>
              <w:rPr>
                <w:sz w:val="28"/>
                <w:szCs w:val="28"/>
                <w:lang w:val="uk-UA"/>
              </w:rPr>
              <w:t>03. Гуманітарні науки</w:t>
            </w:r>
          </w:p>
          <w:p w:rsidR="005B5BC1" w:rsidRDefault="004E407F">
            <w:pPr>
              <w:jc w:val="center"/>
              <w:rPr>
                <w:rFonts w:hint="eastAsia"/>
                <w:sz w:val="28"/>
                <w:szCs w:val="28"/>
                <w:vertAlign w:val="superscript"/>
                <w:lang w:val="uk-UA"/>
              </w:rPr>
            </w:pPr>
            <w:r>
              <w:rPr>
                <w:sz w:val="28"/>
                <w:szCs w:val="28"/>
                <w:vertAlign w:val="superscript"/>
                <w:lang w:val="uk-UA"/>
              </w:rPr>
              <w:t>(шифр, назва)</w:t>
            </w: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Нормативна</w:t>
            </w:r>
          </w:p>
          <w:p w:rsidR="005B5BC1" w:rsidRDefault="005B5BC1">
            <w:pPr>
              <w:rPr>
                <w:rFonts w:hint="eastAsia"/>
                <w:sz w:val="28"/>
                <w:szCs w:val="28"/>
                <w:lang w:val="uk-UA"/>
              </w:rPr>
            </w:pPr>
          </w:p>
          <w:p w:rsidR="005B5BC1" w:rsidRDefault="005B5BC1">
            <w:pPr>
              <w:jc w:val="center"/>
              <w:rPr>
                <w:rFonts w:hint="eastAsia"/>
                <w:i/>
                <w:sz w:val="28"/>
                <w:szCs w:val="28"/>
                <w:lang w:val="uk-UA"/>
              </w:rPr>
            </w:pPr>
          </w:p>
        </w:tc>
      </w:tr>
      <w:tr w:rsidR="005B5BC1">
        <w:trPr>
          <w:cantSplit/>
          <w:trHeight w:val="170"/>
        </w:trPr>
        <w:tc>
          <w:tcPr>
            <w:tcW w:w="2876" w:type="dxa"/>
            <w:tcBorders>
              <w:top w:val="single" w:sz="4" w:space="0" w:color="000000"/>
              <w:left w:val="single" w:sz="4" w:space="0" w:color="000000"/>
              <w:bottom w:val="single" w:sz="4" w:space="0" w:color="000000"/>
            </w:tcBorders>
            <w:shd w:val="clear" w:color="auto" w:fill="auto"/>
            <w:vAlign w:val="center"/>
          </w:tcPr>
          <w:p w:rsidR="005B5BC1" w:rsidRDefault="004E407F">
            <w:pPr>
              <w:rPr>
                <w:rFonts w:hint="eastAsia"/>
              </w:rPr>
            </w:pPr>
            <w:r>
              <w:rPr>
                <w:sz w:val="28"/>
                <w:szCs w:val="28"/>
                <w:lang w:val="uk-UA"/>
              </w:rPr>
              <w:t>Модулів – 4</w:t>
            </w:r>
          </w:p>
        </w:tc>
        <w:tc>
          <w:tcPr>
            <w:tcW w:w="2547" w:type="dxa"/>
            <w:tcBorders>
              <w:top w:val="single" w:sz="4" w:space="0" w:color="000000"/>
              <w:left w:val="single" w:sz="4" w:space="0" w:color="000000"/>
              <w:bottom w:val="single" w:sz="4" w:space="0" w:color="000000"/>
            </w:tcBorders>
            <w:shd w:val="clear" w:color="auto" w:fill="auto"/>
            <w:vAlign w:val="center"/>
          </w:tcPr>
          <w:p w:rsidR="005B5BC1" w:rsidRDefault="004E407F">
            <w:pPr>
              <w:pBdr>
                <w:bottom w:val="single" w:sz="12" w:space="1" w:color="000000"/>
              </w:pBdr>
              <w:jc w:val="center"/>
              <w:rPr>
                <w:rFonts w:hint="eastAsia"/>
                <w:sz w:val="28"/>
                <w:szCs w:val="28"/>
                <w:lang w:val="uk-UA"/>
              </w:rPr>
            </w:pPr>
            <w:r>
              <w:rPr>
                <w:sz w:val="28"/>
                <w:szCs w:val="28"/>
                <w:lang w:val="uk-UA"/>
              </w:rPr>
              <w:t>спеціальність</w:t>
            </w:r>
          </w:p>
          <w:p w:rsidR="005B5BC1" w:rsidRDefault="004E407F">
            <w:pPr>
              <w:pBdr>
                <w:bottom w:val="single" w:sz="12" w:space="1" w:color="000000"/>
              </w:pBdr>
              <w:jc w:val="center"/>
              <w:rPr>
                <w:rFonts w:hint="eastAsia"/>
                <w:sz w:val="28"/>
                <w:szCs w:val="28"/>
                <w:lang w:val="uk-UA"/>
              </w:rPr>
            </w:pPr>
            <w:r>
              <w:rPr>
                <w:sz w:val="28"/>
                <w:szCs w:val="28"/>
                <w:lang w:val="uk-UA"/>
              </w:rPr>
              <w:t>035 Філологія</w:t>
            </w:r>
          </w:p>
          <w:p w:rsidR="005B5BC1" w:rsidRDefault="004E407F">
            <w:pPr>
              <w:jc w:val="center"/>
              <w:rPr>
                <w:rFonts w:hint="eastAsia"/>
                <w:sz w:val="28"/>
                <w:szCs w:val="28"/>
                <w:vertAlign w:val="superscript"/>
                <w:lang w:val="uk-UA"/>
              </w:rPr>
            </w:pPr>
            <w:r>
              <w:rPr>
                <w:sz w:val="28"/>
                <w:szCs w:val="28"/>
                <w:vertAlign w:val="superscript"/>
                <w:lang w:val="uk-UA"/>
              </w:rPr>
              <w:t>(шифр, назва)</w:t>
            </w: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Рік підготовки:</w:t>
            </w:r>
          </w:p>
          <w:p w:rsidR="005B5BC1" w:rsidRDefault="004E407F">
            <w:pPr>
              <w:jc w:val="center"/>
              <w:rPr>
                <w:rFonts w:hint="eastAsia"/>
                <w:i/>
                <w:sz w:val="28"/>
                <w:szCs w:val="28"/>
                <w:lang w:val="uk-UA"/>
              </w:rPr>
            </w:pPr>
            <w:r>
              <w:rPr>
                <w:i/>
                <w:sz w:val="28"/>
                <w:szCs w:val="28"/>
                <w:lang w:val="uk-UA"/>
              </w:rPr>
              <w:t>2019-2020</w:t>
            </w:r>
          </w:p>
        </w:tc>
      </w:tr>
      <w:tr w:rsidR="005B5BC1">
        <w:trPr>
          <w:cantSplit/>
          <w:trHeight w:val="207"/>
        </w:trPr>
        <w:tc>
          <w:tcPr>
            <w:tcW w:w="2876"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rPr>
            </w:pPr>
            <w:r>
              <w:rPr>
                <w:sz w:val="28"/>
                <w:szCs w:val="28"/>
                <w:lang w:val="uk-UA"/>
              </w:rPr>
              <w:t>Змістових модулів –  8</w:t>
            </w:r>
          </w:p>
        </w:tc>
        <w:tc>
          <w:tcPr>
            <w:tcW w:w="2547"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Спеціалізація</w:t>
            </w:r>
          </w:p>
          <w:p w:rsidR="005B5BC1" w:rsidRDefault="004E407F">
            <w:pPr>
              <w:jc w:val="center"/>
              <w:rPr>
                <w:rFonts w:hint="eastAsia"/>
                <w:sz w:val="28"/>
                <w:szCs w:val="28"/>
                <w:lang w:val="uk-UA"/>
              </w:rPr>
            </w:pPr>
            <w:r>
              <w:rPr>
                <w:sz w:val="28"/>
                <w:szCs w:val="28"/>
                <w:lang w:val="uk-UA"/>
              </w:rPr>
              <w:t>035.04 германські мови та літератури (переклад включно).</w:t>
            </w:r>
          </w:p>
          <w:p w:rsidR="005B5BC1" w:rsidRDefault="004E407F">
            <w:pPr>
              <w:jc w:val="center"/>
              <w:rPr>
                <w:rFonts w:hint="eastAsia"/>
                <w:sz w:val="28"/>
                <w:szCs w:val="28"/>
                <w:lang w:val="uk-UA"/>
              </w:rPr>
            </w:pPr>
            <w:r>
              <w:rPr>
                <w:sz w:val="28"/>
                <w:szCs w:val="28"/>
                <w:lang w:val="uk-UA"/>
              </w:rPr>
              <w:t xml:space="preserve"> Освітня програма:</w:t>
            </w:r>
          </w:p>
          <w:p w:rsidR="005B5BC1" w:rsidRDefault="004E407F">
            <w:pPr>
              <w:jc w:val="center"/>
              <w:rPr>
                <w:rFonts w:hint="eastAsia"/>
                <w:sz w:val="28"/>
                <w:szCs w:val="28"/>
                <w:lang w:val="uk-UA"/>
              </w:rPr>
            </w:pPr>
            <w:r>
              <w:rPr>
                <w:sz w:val="28"/>
                <w:szCs w:val="28"/>
                <w:lang w:val="uk-UA"/>
              </w:rPr>
              <w:t>Англійська мова  і література</w:t>
            </w:r>
          </w:p>
          <w:p w:rsidR="005B5BC1" w:rsidRDefault="005B5BC1">
            <w:pPr>
              <w:jc w:val="center"/>
              <w:rPr>
                <w:rFonts w:hint="eastAsia"/>
                <w:sz w:val="28"/>
                <w:szCs w:val="28"/>
                <w:lang w:val="uk-UA"/>
              </w:rPr>
            </w:pPr>
          </w:p>
        </w:tc>
        <w:tc>
          <w:tcPr>
            <w:tcW w:w="2121" w:type="dxa"/>
            <w:gridSpan w:val="2"/>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2019-й</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2020-й</w:t>
            </w:r>
          </w:p>
        </w:tc>
      </w:tr>
      <w:tr w:rsidR="005B5BC1">
        <w:trPr>
          <w:cantSplit/>
          <w:trHeight w:val="232"/>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Семестр</w:t>
            </w:r>
          </w:p>
        </w:tc>
      </w:tr>
      <w:tr w:rsidR="005B5BC1">
        <w:trPr>
          <w:cantSplit/>
          <w:trHeight w:val="323"/>
        </w:trPr>
        <w:tc>
          <w:tcPr>
            <w:tcW w:w="2876"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rPr>
                <w:rFonts w:hint="eastAsia"/>
                <w:sz w:val="28"/>
                <w:szCs w:val="28"/>
                <w:lang w:val="uk-UA"/>
              </w:rPr>
            </w:pPr>
            <w:r>
              <w:rPr>
                <w:sz w:val="28"/>
                <w:szCs w:val="28"/>
                <w:lang w:val="uk-UA"/>
              </w:rPr>
              <w:t>Загальна кількість годин –</w:t>
            </w:r>
          </w:p>
          <w:p w:rsidR="005B5BC1" w:rsidRDefault="004E407F">
            <w:pPr>
              <w:rPr>
                <w:rFonts w:hint="eastAsia"/>
              </w:rPr>
            </w:pPr>
            <w:r>
              <w:rPr>
                <w:sz w:val="28"/>
                <w:szCs w:val="28"/>
                <w:lang w:val="uk-UA"/>
              </w:rPr>
              <w:t>300 (450*) годин</w:t>
            </w:r>
          </w:p>
          <w:p w:rsidR="005B5BC1" w:rsidRDefault="004E407F">
            <w:pPr>
              <w:rPr>
                <w:rFonts w:hint="eastAsia"/>
                <w:sz w:val="28"/>
                <w:szCs w:val="28"/>
                <w:lang w:val="uk-UA"/>
              </w:rPr>
            </w:pPr>
            <w:r>
              <w:rPr>
                <w:sz w:val="28"/>
                <w:szCs w:val="28"/>
                <w:lang w:val="uk-UA"/>
              </w:rPr>
              <w:t xml:space="preserve"> </w:t>
            </w: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121" w:type="dxa"/>
            <w:gridSpan w:val="2"/>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7-й</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6-7</w:t>
            </w:r>
          </w:p>
        </w:tc>
      </w:tr>
      <w:tr w:rsidR="005B5BC1">
        <w:trPr>
          <w:cantSplit/>
          <w:trHeight w:val="322"/>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Лекції</w:t>
            </w:r>
          </w:p>
        </w:tc>
      </w:tr>
      <w:tr w:rsidR="005B5BC1">
        <w:trPr>
          <w:cantSplit/>
          <w:trHeight w:val="320"/>
        </w:trPr>
        <w:tc>
          <w:tcPr>
            <w:tcW w:w="2876"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rPr>
                <w:rFonts w:hint="eastAsia"/>
                <w:sz w:val="28"/>
                <w:szCs w:val="28"/>
                <w:lang w:val="uk-UA"/>
              </w:rPr>
            </w:pPr>
            <w:r>
              <w:rPr>
                <w:sz w:val="28"/>
                <w:szCs w:val="28"/>
                <w:lang w:val="uk-UA"/>
              </w:rPr>
              <w:t>Тижневих годин для денної форми навчання:</w:t>
            </w:r>
          </w:p>
          <w:p w:rsidR="005B5BC1" w:rsidRDefault="004E407F">
            <w:pPr>
              <w:rPr>
                <w:rFonts w:hint="eastAsia"/>
              </w:rPr>
            </w:pPr>
            <w:r>
              <w:rPr>
                <w:sz w:val="28"/>
                <w:szCs w:val="28"/>
                <w:lang w:val="uk-UA"/>
              </w:rPr>
              <w:t>аудиторних – 7</w:t>
            </w:r>
          </w:p>
          <w:p w:rsidR="005B5BC1" w:rsidRDefault="004E407F">
            <w:pPr>
              <w:rPr>
                <w:rFonts w:hint="eastAsia"/>
              </w:rPr>
            </w:pPr>
            <w:r>
              <w:rPr>
                <w:sz w:val="28"/>
                <w:szCs w:val="28"/>
                <w:lang w:val="uk-UA"/>
              </w:rPr>
              <w:t>самостійної роботи студента – 6,5</w:t>
            </w:r>
          </w:p>
        </w:tc>
        <w:tc>
          <w:tcPr>
            <w:tcW w:w="2547" w:type="dxa"/>
            <w:vMerge w:val="restart"/>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Освітньо-кваліфікаційний рівень:</w:t>
            </w:r>
          </w:p>
          <w:p w:rsidR="005B5BC1" w:rsidRDefault="004E407F">
            <w:pPr>
              <w:jc w:val="center"/>
              <w:rPr>
                <w:rFonts w:hint="eastAsia"/>
                <w:sz w:val="28"/>
                <w:szCs w:val="28"/>
                <w:lang w:val="uk-UA"/>
              </w:rPr>
            </w:pPr>
            <w:r>
              <w:rPr>
                <w:sz w:val="28"/>
                <w:szCs w:val="28"/>
                <w:lang w:val="uk-UA"/>
              </w:rPr>
              <w:t>бакалавр</w:t>
            </w:r>
          </w:p>
          <w:p w:rsidR="005B5BC1" w:rsidRDefault="005B5BC1">
            <w:pPr>
              <w:jc w:val="center"/>
              <w:rPr>
                <w:rFonts w:hint="eastAsia"/>
                <w:sz w:val="28"/>
                <w:szCs w:val="28"/>
                <w:lang w:val="uk-UA"/>
              </w:rPr>
            </w:pPr>
          </w:p>
        </w:tc>
        <w:tc>
          <w:tcPr>
            <w:tcW w:w="2121" w:type="dxa"/>
            <w:gridSpan w:val="2"/>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w:t>
            </w:r>
          </w:p>
        </w:tc>
      </w:tr>
      <w:tr w:rsidR="005B5BC1">
        <w:trPr>
          <w:cantSplit/>
          <w:trHeight w:val="320"/>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Практичні, семінарські</w:t>
            </w:r>
          </w:p>
        </w:tc>
      </w:tr>
      <w:tr w:rsidR="005B5BC1">
        <w:trPr>
          <w:cantSplit/>
          <w:trHeight w:val="320"/>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121" w:type="dxa"/>
            <w:gridSpan w:val="2"/>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rPr>
            </w:pPr>
            <w:r>
              <w:rPr>
                <w:sz w:val="28"/>
                <w:szCs w:val="28"/>
                <w:lang w:val="uk-UA"/>
              </w:rPr>
              <w:t>182 год.</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rPr>
            </w:pPr>
            <w:r>
              <w:rPr>
                <w:sz w:val="28"/>
                <w:szCs w:val="28"/>
                <w:lang w:val="uk-UA"/>
              </w:rPr>
              <w:t>80 год.</w:t>
            </w:r>
          </w:p>
        </w:tc>
      </w:tr>
      <w:tr w:rsidR="005B5BC1">
        <w:trPr>
          <w:cantSplit/>
          <w:trHeight w:val="138"/>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Лабораторні</w:t>
            </w:r>
          </w:p>
        </w:tc>
      </w:tr>
      <w:tr w:rsidR="005B5BC1">
        <w:trPr>
          <w:cantSplit/>
          <w:trHeight w:val="138"/>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121" w:type="dxa"/>
            <w:gridSpan w:val="2"/>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 год.</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sz w:val="28"/>
                <w:szCs w:val="28"/>
                <w:lang w:val="uk-UA"/>
              </w:rPr>
            </w:pPr>
            <w:r>
              <w:rPr>
                <w:sz w:val="28"/>
                <w:szCs w:val="28"/>
                <w:lang w:val="uk-UA"/>
              </w:rPr>
              <w:t>-- год.</w:t>
            </w:r>
          </w:p>
        </w:tc>
      </w:tr>
      <w:tr w:rsidR="005B5BC1">
        <w:trPr>
          <w:cantSplit/>
          <w:trHeight w:val="138"/>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i/>
                <w:sz w:val="28"/>
                <w:szCs w:val="28"/>
                <w:lang w:val="uk-UA"/>
              </w:rPr>
            </w:pPr>
            <w:r>
              <w:rPr>
                <w:i/>
                <w:sz w:val="28"/>
                <w:szCs w:val="28"/>
                <w:lang w:val="uk-UA"/>
              </w:rPr>
              <w:t>Самостійна робота</w:t>
            </w:r>
          </w:p>
        </w:tc>
      </w:tr>
      <w:tr w:rsidR="005B5BC1">
        <w:trPr>
          <w:cantSplit/>
          <w:trHeight w:val="138"/>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121" w:type="dxa"/>
            <w:gridSpan w:val="2"/>
            <w:tcBorders>
              <w:top w:val="single" w:sz="4" w:space="0" w:color="000000"/>
              <w:left w:val="single" w:sz="4" w:space="0" w:color="000000"/>
              <w:bottom w:val="single" w:sz="4" w:space="0" w:color="000000"/>
            </w:tcBorders>
            <w:shd w:val="clear" w:color="auto" w:fill="auto"/>
            <w:vAlign w:val="center"/>
          </w:tcPr>
          <w:p w:rsidR="005B5BC1" w:rsidRDefault="004E407F">
            <w:pPr>
              <w:jc w:val="center"/>
              <w:rPr>
                <w:rFonts w:hint="eastAsia"/>
              </w:rPr>
            </w:pPr>
            <w:r>
              <w:rPr>
                <w:sz w:val="28"/>
                <w:szCs w:val="28"/>
                <w:lang w:val="uk-UA"/>
              </w:rPr>
              <w:t>118 год.</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4E407F">
            <w:pPr>
              <w:jc w:val="center"/>
              <w:rPr>
                <w:rFonts w:hint="eastAsia"/>
              </w:rPr>
            </w:pPr>
            <w:r>
              <w:rPr>
                <w:sz w:val="28"/>
                <w:szCs w:val="28"/>
                <w:lang w:val="uk-UA"/>
              </w:rPr>
              <w:t>370 год.</w:t>
            </w:r>
          </w:p>
        </w:tc>
      </w:tr>
      <w:tr w:rsidR="005B5BC1">
        <w:trPr>
          <w:cantSplit/>
          <w:trHeight w:val="138"/>
        </w:trPr>
        <w:tc>
          <w:tcPr>
            <w:tcW w:w="2876"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2547" w:type="dxa"/>
            <w:vMerge/>
            <w:tcBorders>
              <w:top w:val="single" w:sz="4" w:space="0" w:color="000000"/>
              <w:left w:val="single" w:sz="4" w:space="0" w:color="000000"/>
              <w:bottom w:val="single" w:sz="4" w:space="0" w:color="000000"/>
            </w:tcBorders>
            <w:shd w:val="clear" w:color="auto" w:fill="auto"/>
            <w:vAlign w:val="center"/>
          </w:tcPr>
          <w:p w:rsidR="005B5BC1" w:rsidRDefault="005B5BC1">
            <w:pPr>
              <w:rPr>
                <w:rFonts w:hint="eastAsia"/>
              </w:rPr>
            </w:pPr>
          </w:p>
        </w:tc>
        <w:tc>
          <w:tcPr>
            <w:tcW w:w="3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5BC1" w:rsidRDefault="005B5BC1">
            <w:pPr>
              <w:jc w:val="center"/>
              <w:rPr>
                <w:rFonts w:hint="eastAsia"/>
                <w:sz w:val="28"/>
                <w:szCs w:val="28"/>
                <w:lang w:val="uk-UA"/>
              </w:rPr>
            </w:pPr>
          </w:p>
          <w:p w:rsidR="005B5BC1" w:rsidRDefault="004E407F">
            <w:pPr>
              <w:rPr>
                <w:rFonts w:hint="eastAsia"/>
                <w:sz w:val="28"/>
                <w:szCs w:val="28"/>
                <w:lang w:val="uk-UA"/>
              </w:rPr>
            </w:pPr>
            <w:r>
              <w:rPr>
                <w:sz w:val="28"/>
                <w:szCs w:val="28"/>
                <w:lang w:val="uk-UA"/>
              </w:rPr>
              <w:t>Вид контролю: іспит</w:t>
            </w:r>
          </w:p>
        </w:tc>
      </w:tr>
    </w:tbl>
    <w:p w:rsidR="005B5BC1" w:rsidRDefault="004E407F">
      <w:pPr>
        <w:ind w:left="720"/>
        <w:jc w:val="right"/>
        <w:rPr>
          <w:rFonts w:hint="eastAsia"/>
          <w:sz w:val="28"/>
          <w:szCs w:val="28"/>
          <w:lang w:val="uk-UA"/>
        </w:rPr>
      </w:pPr>
      <w:r>
        <w:rPr>
          <w:sz w:val="28"/>
          <w:szCs w:val="28"/>
          <w:lang w:val="uk-UA"/>
        </w:rPr>
        <w:t>* заочна форма</w:t>
      </w:r>
    </w:p>
    <w:p w:rsidR="005B5BC1" w:rsidRDefault="005B5BC1">
      <w:pPr>
        <w:ind w:left="720"/>
        <w:jc w:val="right"/>
        <w:rPr>
          <w:rFonts w:hint="eastAsia"/>
          <w:sz w:val="28"/>
          <w:szCs w:val="28"/>
          <w:lang w:val="uk-UA"/>
        </w:rPr>
      </w:pPr>
    </w:p>
    <w:p w:rsidR="005B5BC1" w:rsidRDefault="005B5BC1">
      <w:pPr>
        <w:ind w:left="1440" w:hanging="1440"/>
        <w:jc w:val="right"/>
        <w:rPr>
          <w:rFonts w:hint="eastAsia"/>
          <w:sz w:val="28"/>
          <w:szCs w:val="28"/>
          <w:lang w:val="uk-UA"/>
        </w:rPr>
      </w:pPr>
    </w:p>
    <w:p w:rsidR="005B5BC1" w:rsidRDefault="005B5BC1">
      <w:pPr>
        <w:ind w:left="1440" w:hanging="1440"/>
        <w:jc w:val="right"/>
        <w:rPr>
          <w:rFonts w:hint="eastAsia"/>
          <w:sz w:val="28"/>
          <w:szCs w:val="28"/>
          <w:lang w:val="uk-UA"/>
        </w:rPr>
      </w:pPr>
    </w:p>
    <w:p w:rsidR="005B5BC1" w:rsidRDefault="005B5BC1">
      <w:pPr>
        <w:ind w:left="1440" w:hanging="1440"/>
        <w:jc w:val="right"/>
        <w:rPr>
          <w:rFonts w:hint="eastAsia"/>
          <w:sz w:val="28"/>
          <w:szCs w:val="28"/>
          <w:lang w:val="uk-UA"/>
        </w:rPr>
      </w:pPr>
    </w:p>
    <w:p w:rsidR="005B5BC1" w:rsidRDefault="005B5BC1">
      <w:pPr>
        <w:ind w:left="1440" w:hanging="1440"/>
        <w:jc w:val="right"/>
        <w:rPr>
          <w:rFonts w:hint="eastAsia"/>
          <w:sz w:val="28"/>
          <w:szCs w:val="28"/>
          <w:lang w:val="uk-UA"/>
        </w:rPr>
      </w:pPr>
    </w:p>
    <w:p w:rsidR="005B5BC1" w:rsidRDefault="005B5BC1">
      <w:pPr>
        <w:rPr>
          <w:rFonts w:hint="eastAsia"/>
          <w:sz w:val="28"/>
          <w:szCs w:val="28"/>
          <w:lang w:val="uk-UA"/>
        </w:rPr>
      </w:pPr>
    </w:p>
    <w:p w:rsidR="005B5BC1" w:rsidRDefault="004E407F">
      <w:pPr>
        <w:pStyle w:val="1"/>
        <w:numPr>
          <w:ilvl w:val="0"/>
          <w:numId w:val="2"/>
        </w:numPr>
        <w:spacing w:before="0" w:after="0"/>
        <w:jc w:val="center"/>
        <w:rPr>
          <w:rFonts w:ascii="Times New Roman" w:hAnsi="Times New Roman" w:cs="Times New Roman"/>
          <w:bCs w:val="0"/>
          <w:i/>
          <w:sz w:val="28"/>
          <w:szCs w:val="28"/>
        </w:rPr>
      </w:pPr>
      <w:r>
        <w:rPr>
          <w:rFonts w:ascii="Times New Roman" w:hAnsi="Times New Roman" w:cs="Times New Roman"/>
          <w:bCs w:val="0"/>
          <w:i/>
          <w:sz w:val="28"/>
          <w:szCs w:val="28"/>
        </w:rPr>
        <w:t>Мета та завдання навчальної дисципліни</w:t>
      </w:r>
    </w:p>
    <w:p w:rsidR="005B5BC1" w:rsidRPr="009B2AC3" w:rsidRDefault="004E407F">
      <w:pPr>
        <w:tabs>
          <w:tab w:val="left" w:pos="284"/>
          <w:tab w:val="left" w:pos="567"/>
        </w:tabs>
        <w:ind w:firstLine="567"/>
        <w:jc w:val="both"/>
        <w:rPr>
          <w:rFonts w:hint="eastAsia"/>
          <w:sz w:val="28"/>
          <w:szCs w:val="28"/>
          <w:lang w:val="ru-RU"/>
        </w:rPr>
      </w:pPr>
      <w:r>
        <w:rPr>
          <w:b/>
          <w:sz w:val="28"/>
          <w:szCs w:val="28"/>
          <w:lang w:val="uk-UA"/>
        </w:rPr>
        <w:t xml:space="preserve">Мета </w:t>
      </w:r>
      <w:r>
        <w:rPr>
          <w:sz w:val="28"/>
          <w:szCs w:val="28"/>
          <w:lang w:val="uk-UA"/>
        </w:rPr>
        <w:t xml:space="preserve"> Набуття комунікативної компетентності з англійської мови на рівні С2.</w:t>
      </w:r>
    </w:p>
    <w:p w:rsidR="005B5BC1" w:rsidRPr="009B2AC3" w:rsidRDefault="004E407F">
      <w:pPr>
        <w:tabs>
          <w:tab w:val="left" w:pos="284"/>
          <w:tab w:val="left" w:pos="567"/>
        </w:tabs>
        <w:ind w:firstLine="567"/>
        <w:jc w:val="both"/>
        <w:rPr>
          <w:rFonts w:hint="eastAsia"/>
          <w:sz w:val="28"/>
          <w:szCs w:val="28"/>
          <w:lang w:val="ru-RU"/>
        </w:rPr>
      </w:pPr>
      <w:r>
        <w:rPr>
          <w:b/>
          <w:sz w:val="28"/>
          <w:szCs w:val="28"/>
          <w:lang w:val="uk-UA"/>
        </w:rPr>
        <w:t xml:space="preserve">Завдання </w:t>
      </w:r>
      <w:r>
        <w:rPr>
          <w:sz w:val="28"/>
          <w:szCs w:val="28"/>
          <w:lang w:val="uk-UA"/>
        </w:rPr>
        <w:t xml:space="preserve">Поглиблення знань нормативної граматики сучасної англійської мови, набуття навичок академічного письма, </w:t>
      </w:r>
      <w:proofErr w:type="spellStart"/>
      <w:r>
        <w:rPr>
          <w:sz w:val="28"/>
          <w:szCs w:val="28"/>
          <w:lang w:val="uk-UA"/>
        </w:rPr>
        <w:t>аудіювання</w:t>
      </w:r>
      <w:proofErr w:type="spellEnd"/>
      <w:r>
        <w:rPr>
          <w:sz w:val="28"/>
          <w:szCs w:val="28"/>
          <w:lang w:val="uk-UA"/>
        </w:rPr>
        <w:t xml:space="preserve">, зокрема </w:t>
      </w:r>
      <w:proofErr w:type="spellStart"/>
      <w:r>
        <w:rPr>
          <w:sz w:val="28"/>
          <w:szCs w:val="28"/>
          <w:lang w:val="uk-UA"/>
        </w:rPr>
        <w:t>мас-медійних</w:t>
      </w:r>
      <w:proofErr w:type="spellEnd"/>
      <w:r>
        <w:rPr>
          <w:sz w:val="28"/>
          <w:szCs w:val="28"/>
          <w:lang w:val="uk-UA"/>
        </w:rPr>
        <w:t xml:space="preserve"> текстів, аналітичного чи</w:t>
      </w:r>
      <w:r>
        <w:rPr>
          <w:rFonts w:ascii="Times New Roman" w:hAnsi="Times New Roman"/>
          <w:sz w:val="28"/>
          <w:szCs w:val="28"/>
          <w:lang w:val="uk-UA"/>
        </w:rPr>
        <w:t xml:space="preserve">тання на рівні С2. </w:t>
      </w:r>
    </w:p>
    <w:p w:rsidR="005B5BC1" w:rsidRDefault="004E407F">
      <w:pPr>
        <w:tabs>
          <w:tab w:val="left" w:pos="284"/>
          <w:tab w:val="left" w:pos="567"/>
        </w:tabs>
        <w:ind w:firstLine="567"/>
        <w:jc w:val="both"/>
        <w:rPr>
          <w:rFonts w:ascii="Times New Roman" w:hAnsi="Times New Roman"/>
          <w:sz w:val="28"/>
          <w:szCs w:val="28"/>
          <w:lang w:val="uk-UA"/>
        </w:rPr>
      </w:pPr>
      <w:r>
        <w:rPr>
          <w:rFonts w:ascii="Times New Roman" w:hAnsi="Times New Roman"/>
          <w:sz w:val="28"/>
          <w:szCs w:val="28"/>
          <w:lang w:val="uk-UA"/>
        </w:rPr>
        <w:t xml:space="preserve">В результаті вивчення даного курсу студент повинен </w:t>
      </w:r>
    </w:p>
    <w:p w:rsidR="005B5BC1" w:rsidRDefault="004E407F">
      <w:pPr>
        <w:tabs>
          <w:tab w:val="left" w:pos="284"/>
          <w:tab w:val="left" w:pos="567"/>
        </w:tabs>
        <w:ind w:firstLine="567"/>
        <w:jc w:val="both"/>
        <w:rPr>
          <w:rFonts w:ascii="Times New Roman" w:hAnsi="Times New Roman"/>
          <w:b/>
          <w:sz w:val="28"/>
          <w:szCs w:val="28"/>
          <w:lang w:val="uk-UA"/>
        </w:rPr>
      </w:pPr>
      <w:r>
        <w:rPr>
          <w:rFonts w:ascii="Times New Roman" w:hAnsi="Times New Roman"/>
          <w:b/>
          <w:sz w:val="28"/>
          <w:szCs w:val="28"/>
          <w:lang w:val="uk-UA"/>
        </w:rPr>
        <w:t xml:space="preserve">знати: </w:t>
      </w:r>
    </w:p>
    <w:p w:rsidR="005B5BC1" w:rsidRPr="009B2AC3" w:rsidRDefault="004E407F">
      <w:pPr>
        <w:tabs>
          <w:tab w:val="left" w:pos="284"/>
          <w:tab w:val="left" w:pos="567"/>
        </w:tabs>
        <w:ind w:firstLine="567"/>
        <w:jc w:val="both"/>
        <w:rPr>
          <w:rFonts w:ascii="Times New Roman" w:hAnsi="Times New Roman"/>
          <w:sz w:val="28"/>
          <w:szCs w:val="28"/>
          <w:lang w:val="ru-RU"/>
        </w:rPr>
      </w:pPr>
      <w:r>
        <w:rPr>
          <w:rFonts w:ascii="Times New Roman" w:hAnsi="Times New Roman"/>
          <w:color w:val="23252D"/>
          <w:sz w:val="28"/>
          <w:szCs w:val="28"/>
          <w:lang w:val="uk-UA"/>
        </w:rPr>
        <w:t>близько 8000 – 9000 слів і мати аналогічний пасивний лексичний запас (тобто разом понад 16000 слів)</w:t>
      </w:r>
      <w:r>
        <w:rPr>
          <w:rFonts w:ascii="Times New Roman" w:hAnsi="Times New Roman"/>
          <w:sz w:val="28"/>
          <w:szCs w:val="28"/>
          <w:lang w:val="uk-UA"/>
        </w:rPr>
        <w:t xml:space="preserve"> </w:t>
      </w:r>
    </w:p>
    <w:p w:rsidR="005B5BC1" w:rsidRPr="009B2AC3" w:rsidRDefault="004E407F">
      <w:pPr>
        <w:tabs>
          <w:tab w:val="left" w:pos="284"/>
          <w:tab w:val="left" w:pos="567"/>
        </w:tabs>
        <w:ind w:firstLine="567"/>
        <w:jc w:val="both"/>
        <w:rPr>
          <w:rFonts w:ascii="Times New Roman" w:hAnsi="Times New Roman"/>
          <w:sz w:val="28"/>
          <w:szCs w:val="28"/>
          <w:lang w:val="ru-RU"/>
        </w:rPr>
      </w:pPr>
      <w:r>
        <w:rPr>
          <w:rFonts w:ascii="Times New Roman" w:hAnsi="Times New Roman"/>
          <w:sz w:val="28"/>
          <w:szCs w:val="28"/>
          <w:lang w:val="uk-UA"/>
        </w:rPr>
        <w:t>нормативну граматику сучасної англійської мови з усвідомленням ареальних варіантів,</w:t>
      </w:r>
    </w:p>
    <w:p w:rsidR="005B5BC1" w:rsidRDefault="004E407F">
      <w:pPr>
        <w:tabs>
          <w:tab w:val="left" w:pos="284"/>
          <w:tab w:val="left" w:pos="567"/>
        </w:tabs>
        <w:ind w:firstLine="567"/>
        <w:jc w:val="both"/>
        <w:rPr>
          <w:rFonts w:ascii="Times New Roman" w:hAnsi="Times New Roman"/>
          <w:sz w:val="28"/>
          <w:szCs w:val="28"/>
          <w:lang w:val="uk-UA"/>
        </w:rPr>
      </w:pPr>
      <w:r>
        <w:rPr>
          <w:rFonts w:ascii="Times New Roman" w:hAnsi="Times New Roman"/>
          <w:sz w:val="28"/>
          <w:szCs w:val="28"/>
          <w:lang w:val="uk-UA"/>
        </w:rPr>
        <w:t>особливості передачі і декодування імпліцитної комунікативної інформації,</w:t>
      </w:r>
    </w:p>
    <w:p w:rsidR="005B5BC1" w:rsidRDefault="004E407F">
      <w:pPr>
        <w:tabs>
          <w:tab w:val="left" w:pos="284"/>
          <w:tab w:val="left" w:pos="567"/>
        </w:tabs>
        <w:ind w:firstLine="567"/>
        <w:jc w:val="both"/>
        <w:rPr>
          <w:rFonts w:ascii="Times New Roman" w:hAnsi="Times New Roman"/>
          <w:sz w:val="28"/>
          <w:szCs w:val="28"/>
          <w:lang w:val="uk-UA"/>
        </w:rPr>
      </w:pPr>
      <w:r>
        <w:rPr>
          <w:rFonts w:ascii="Times New Roman" w:hAnsi="Times New Roman"/>
          <w:sz w:val="28"/>
          <w:szCs w:val="28"/>
          <w:lang w:val="uk-UA"/>
        </w:rPr>
        <w:t xml:space="preserve">особливості жанрів, </w:t>
      </w:r>
      <w:proofErr w:type="spellStart"/>
      <w:r>
        <w:rPr>
          <w:rFonts w:ascii="Times New Roman" w:hAnsi="Times New Roman"/>
          <w:sz w:val="28"/>
          <w:szCs w:val="28"/>
          <w:lang w:val="uk-UA"/>
        </w:rPr>
        <w:t>регістів</w:t>
      </w:r>
      <w:proofErr w:type="spellEnd"/>
      <w:r>
        <w:rPr>
          <w:rFonts w:ascii="Times New Roman" w:hAnsi="Times New Roman"/>
          <w:sz w:val="28"/>
          <w:szCs w:val="28"/>
          <w:lang w:val="uk-UA"/>
        </w:rPr>
        <w:t>, стилів, дискурсів англійської мови,</w:t>
      </w:r>
    </w:p>
    <w:p w:rsidR="005B5BC1" w:rsidRPr="009B2AC3" w:rsidRDefault="004E407F">
      <w:pPr>
        <w:tabs>
          <w:tab w:val="left" w:pos="284"/>
          <w:tab w:val="left" w:pos="567"/>
        </w:tabs>
        <w:ind w:firstLine="567"/>
        <w:jc w:val="both"/>
        <w:rPr>
          <w:rFonts w:ascii="Times New Roman" w:hAnsi="Times New Roman"/>
          <w:sz w:val="28"/>
          <w:szCs w:val="28"/>
          <w:lang w:val="ru-RU"/>
        </w:rPr>
      </w:pPr>
      <w:proofErr w:type="spellStart"/>
      <w:r>
        <w:rPr>
          <w:rFonts w:ascii="Times New Roman" w:hAnsi="Times New Roman"/>
          <w:sz w:val="28"/>
          <w:szCs w:val="28"/>
          <w:lang w:val="uk-UA"/>
        </w:rPr>
        <w:t>лінгвокультурну</w:t>
      </w:r>
      <w:proofErr w:type="spellEnd"/>
      <w:r>
        <w:rPr>
          <w:rFonts w:ascii="Times New Roman" w:hAnsi="Times New Roman"/>
          <w:sz w:val="28"/>
          <w:szCs w:val="28"/>
          <w:lang w:val="uk-UA"/>
        </w:rPr>
        <w:t>, соціолінгвістичну інформацію, необхідну для досягнення комунікативної компетенції на рівні С2.</w:t>
      </w:r>
    </w:p>
    <w:p w:rsidR="005B5BC1" w:rsidRPr="009B2AC3" w:rsidRDefault="004E407F">
      <w:pPr>
        <w:tabs>
          <w:tab w:val="left" w:pos="284"/>
          <w:tab w:val="left" w:pos="567"/>
        </w:tabs>
        <w:ind w:firstLine="567"/>
        <w:jc w:val="both"/>
        <w:rPr>
          <w:rFonts w:hint="eastAsia"/>
          <w:sz w:val="28"/>
          <w:szCs w:val="28"/>
          <w:lang w:val="ru-RU"/>
        </w:rPr>
      </w:pPr>
      <w:r>
        <w:rPr>
          <w:rFonts w:ascii="Times New Roman" w:hAnsi="Times New Roman"/>
          <w:b/>
          <w:sz w:val="28"/>
          <w:szCs w:val="28"/>
          <w:lang w:val="uk-UA"/>
        </w:rPr>
        <w:t>вміти</w:t>
      </w:r>
      <w:r>
        <w:rPr>
          <w:rFonts w:ascii="Times New Roman" w:hAnsi="Times New Roman"/>
          <w:b/>
          <w:sz w:val="26"/>
          <w:szCs w:val="26"/>
          <w:lang w:val="uk-UA"/>
        </w:rPr>
        <w:t>:</w:t>
      </w:r>
      <w:r>
        <w:rPr>
          <w:rFonts w:ascii="Times New Roman" w:hAnsi="Times New Roman"/>
          <w:sz w:val="26"/>
          <w:szCs w:val="26"/>
          <w:lang w:val="uk-UA"/>
        </w:rPr>
        <w:t xml:space="preserve"> </w:t>
      </w:r>
      <w:r>
        <w:rPr>
          <w:rFonts w:ascii="Times New Roman" w:eastAsia="Times New Roman" w:hAnsi="Times New Roman" w:cs="Arial"/>
          <w:sz w:val="26"/>
          <w:szCs w:val="26"/>
          <w:lang w:val="uk-UA" w:eastAsia="uk-UA"/>
        </w:rPr>
        <w:t>вільно і</w:t>
      </w:r>
      <w:r>
        <w:rPr>
          <w:rFonts w:ascii="Times New Roman" w:eastAsia="Times New Roman" w:hAnsi="Times New Roman" w:cs="Arial"/>
          <w:sz w:val="28"/>
          <w:szCs w:val="28"/>
          <w:lang w:val="uk-UA" w:eastAsia="uk-UA"/>
        </w:rPr>
        <w:t xml:space="preserve"> правильно спілкуватися англійською мовою з дотриманням усіх фонетичних, лексико-синтаксичних і граматичних норм у різних комунікативних ситуаціях відповідно до загальноєвропейського рівня С 2,</w:t>
      </w:r>
    </w:p>
    <w:p w:rsidR="005B5BC1" w:rsidRPr="009B2AC3" w:rsidRDefault="004E407F">
      <w:pPr>
        <w:tabs>
          <w:tab w:val="left" w:pos="284"/>
          <w:tab w:val="left" w:pos="567"/>
        </w:tabs>
        <w:ind w:firstLine="567"/>
        <w:jc w:val="both"/>
        <w:rPr>
          <w:rFonts w:hint="eastAsia"/>
          <w:sz w:val="28"/>
          <w:szCs w:val="28"/>
          <w:lang w:val="ru-RU"/>
        </w:rPr>
      </w:pPr>
      <w:r>
        <w:rPr>
          <w:rFonts w:ascii="Times New Roman" w:eastAsia="Times New Roman" w:hAnsi="Times New Roman" w:cs="Arial"/>
          <w:sz w:val="28"/>
          <w:szCs w:val="28"/>
          <w:lang w:val="uk-UA" w:eastAsia="uk-UA"/>
        </w:rPr>
        <w:t xml:space="preserve">розуміти широкий спектр складних та об’ємних текстів і розпізнавати імпліцитне значення; </w:t>
      </w:r>
    </w:p>
    <w:p w:rsidR="005B5BC1" w:rsidRPr="009B2AC3" w:rsidRDefault="004E407F">
      <w:pPr>
        <w:tabs>
          <w:tab w:val="left" w:pos="284"/>
          <w:tab w:val="left" w:pos="567"/>
        </w:tabs>
        <w:ind w:firstLine="567"/>
        <w:jc w:val="both"/>
        <w:rPr>
          <w:rFonts w:hint="eastAsia"/>
          <w:sz w:val="28"/>
          <w:szCs w:val="28"/>
          <w:lang w:val="ru-RU"/>
        </w:rPr>
      </w:pPr>
      <w:r>
        <w:rPr>
          <w:rFonts w:ascii="Times New Roman" w:eastAsia="Times New Roman" w:hAnsi="Times New Roman" w:cs="Arial"/>
          <w:sz w:val="28"/>
          <w:szCs w:val="28"/>
          <w:lang w:val="uk-UA" w:eastAsia="uk-UA"/>
        </w:rPr>
        <w:t xml:space="preserve">аналізувати морфологічні та синтаксичні явища системи англійської мови; </w:t>
      </w:r>
      <w:r>
        <w:rPr>
          <w:rFonts w:ascii="Times New Roman" w:eastAsia="Times New Roman" w:hAnsi="Times New Roman" w:cs="Arial"/>
          <w:sz w:val="28"/>
          <w:szCs w:val="28"/>
          <w:lang w:val="uk-UA" w:eastAsia="uk-UA"/>
        </w:rPr>
        <w:tab/>
      </w:r>
      <w:r>
        <w:rPr>
          <w:rFonts w:ascii="Times New Roman" w:eastAsia="Times New Roman" w:hAnsi="Times New Roman" w:cs="Arial"/>
          <w:sz w:val="28"/>
          <w:szCs w:val="28"/>
          <w:lang w:val="uk-UA" w:eastAsia="uk-UA"/>
        </w:rPr>
        <w:tab/>
      </w:r>
      <w:r>
        <w:rPr>
          <w:rFonts w:ascii="Times New Roman" w:eastAsia="Times New Roman" w:hAnsi="Times New Roman" w:cs="Arial"/>
          <w:sz w:val="28"/>
          <w:szCs w:val="28"/>
          <w:lang w:val="uk-UA" w:eastAsia="uk-UA"/>
        </w:rPr>
        <w:tab/>
        <w:t>працювати з різного роду діловими паперами; проводити ділові переговори, телефонні розмови, організовувати зустрічі,</w:t>
      </w:r>
    </w:p>
    <w:p w:rsidR="005B5BC1" w:rsidRDefault="004E407F">
      <w:pPr>
        <w:tabs>
          <w:tab w:val="left" w:pos="284"/>
          <w:tab w:val="left" w:pos="567"/>
        </w:tabs>
        <w:ind w:firstLine="567"/>
        <w:jc w:val="both"/>
        <w:rPr>
          <w:rFonts w:ascii="Times New Roman" w:eastAsia="Times New Roman" w:hAnsi="Times New Roman" w:cs="Arial"/>
          <w:color w:val="23252D"/>
          <w:sz w:val="28"/>
          <w:szCs w:val="28"/>
          <w:lang w:val="uk-UA" w:eastAsia="uk-UA"/>
        </w:rPr>
      </w:pPr>
      <w:r>
        <w:rPr>
          <w:rFonts w:ascii="Times New Roman" w:eastAsia="Times New Roman" w:hAnsi="Times New Roman" w:cs="Arial"/>
          <w:color w:val="23252D"/>
          <w:sz w:val="28"/>
          <w:szCs w:val="28"/>
          <w:lang w:val="uk-UA" w:eastAsia="uk-UA"/>
        </w:rPr>
        <w:t>активно використовувати близько 8000 – 9000 слів і мати аналогічний пасивний лексичний запас (тобто разом понад 16000 слів),</w:t>
      </w:r>
    </w:p>
    <w:p w:rsidR="005B5BC1" w:rsidRDefault="004E407F">
      <w:pPr>
        <w:tabs>
          <w:tab w:val="left" w:pos="284"/>
          <w:tab w:val="left" w:pos="567"/>
        </w:tabs>
        <w:ind w:firstLine="567"/>
        <w:jc w:val="both"/>
        <w:rPr>
          <w:rFonts w:ascii="Times New Roman" w:eastAsia="Times New Roman" w:hAnsi="Times New Roman" w:cs="Arial"/>
          <w:color w:val="000000"/>
          <w:sz w:val="28"/>
          <w:szCs w:val="28"/>
          <w:lang w:val="uk-UA" w:eastAsia="uk-UA"/>
        </w:rPr>
      </w:pPr>
      <w:r>
        <w:rPr>
          <w:rFonts w:ascii="Times New Roman" w:eastAsia="Times New Roman" w:hAnsi="Times New Roman" w:cs="Arial"/>
          <w:color w:val="000000"/>
          <w:sz w:val="28"/>
          <w:szCs w:val="28"/>
          <w:lang w:val="uk-UA" w:eastAsia="uk-UA"/>
        </w:rPr>
        <w:t>вилучити інформацію з різних усних чи письмових джерел, узагальнити її і зробити аргументований виклад у зв’язній формі,</w:t>
      </w:r>
    </w:p>
    <w:p w:rsidR="005B5BC1" w:rsidRDefault="004E407F">
      <w:pPr>
        <w:tabs>
          <w:tab w:val="left" w:pos="284"/>
          <w:tab w:val="left" w:pos="567"/>
        </w:tabs>
        <w:ind w:firstLine="567"/>
        <w:jc w:val="both"/>
        <w:rPr>
          <w:rFonts w:ascii="Times New Roman" w:eastAsia="Times New Roman" w:hAnsi="Times New Roman" w:cs="Arial"/>
          <w:color w:val="000000"/>
          <w:sz w:val="28"/>
          <w:szCs w:val="28"/>
          <w:lang w:val="uk-UA" w:eastAsia="uk-UA"/>
        </w:rPr>
      </w:pPr>
      <w:r>
        <w:rPr>
          <w:rFonts w:ascii="Times New Roman" w:eastAsia="Times New Roman" w:hAnsi="Times New Roman" w:cs="Arial"/>
          <w:color w:val="000000"/>
          <w:sz w:val="28"/>
          <w:szCs w:val="28"/>
          <w:lang w:val="uk-UA" w:eastAsia="uk-UA"/>
        </w:rPr>
        <w:t>висловлюватись спонтанно, дуже швидко і точно, диференціюючи найтонші відтінки смислу у доволі складних ситуаціях,</w:t>
      </w:r>
    </w:p>
    <w:p w:rsidR="005B5BC1" w:rsidRDefault="004E407F">
      <w:pPr>
        <w:tabs>
          <w:tab w:val="left" w:pos="284"/>
          <w:tab w:val="left" w:pos="567"/>
        </w:tabs>
        <w:ind w:firstLine="567"/>
        <w:jc w:val="both"/>
        <w:rPr>
          <w:rFonts w:ascii="Times New Roman" w:eastAsia="Times New Roman" w:hAnsi="Times New Roman" w:cs="Arial"/>
          <w:color w:val="000000"/>
          <w:sz w:val="28"/>
          <w:szCs w:val="28"/>
          <w:lang w:val="uk-UA" w:eastAsia="uk-UA"/>
        </w:rPr>
      </w:pPr>
      <w:r>
        <w:rPr>
          <w:rFonts w:ascii="Times New Roman" w:eastAsia="Times New Roman" w:hAnsi="Times New Roman" w:cs="Arial"/>
          <w:color w:val="000000"/>
          <w:sz w:val="28"/>
          <w:szCs w:val="28"/>
          <w:lang w:val="uk-UA" w:eastAsia="uk-UA"/>
        </w:rPr>
        <w:t>читати та аналізувати складний за структурою текст і літературні твори.</w:t>
      </w:r>
    </w:p>
    <w:p w:rsidR="005B5BC1" w:rsidRDefault="005B5BC1">
      <w:pPr>
        <w:tabs>
          <w:tab w:val="left" w:pos="284"/>
          <w:tab w:val="left" w:pos="567"/>
        </w:tabs>
        <w:jc w:val="both"/>
        <w:rPr>
          <w:rFonts w:ascii="Times New Roman" w:hAnsi="Times New Roman"/>
          <w:sz w:val="28"/>
          <w:szCs w:val="28"/>
          <w:lang w:val="uk-UA"/>
        </w:rPr>
      </w:pPr>
    </w:p>
    <w:p w:rsidR="005B5BC1" w:rsidRDefault="005B5BC1">
      <w:pPr>
        <w:tabs>
          <w:tab w:val="left" w:pos="284"/>
          <w:tab w:val="left" w:pos="567"/>
        </w:tabs>
        <w:jc w:val="both"/>
        <w:rPr>
          <w:rFonts w:hint="eastAsia"/>
          <w:sz w:val="28"/>
          <w:szCs w:val="28"/>
          <w:lang w:val="uk-UA"/>
        </w:rPr>
      </w:pPr>
    </w:p>
    <w:p w:rsidR="005B5BC1" w:rsidRDefault="004E407F">
      <w:pPr>
        <w:pStyle w:val="1"/>
        <w:numPr>
          <w:ilvl w:val="0"/>
          <w:numId w:val="2"/>
        </w:numPr>
        <w:spacing w:before="0" w:after="0"/>
        <w:jc w:val="center"/>
      </w:pPr>
      <w:r>
        <w:rPr>
          <w:rFonts w:ascii="Times New Roman" w:hAnsi="Times New Roman" w:cs="Times New Roman"/>
          <w:bCs w:val="0"/>
          <w:sz w:val="28"/>
          <w:szCs w:val="28"/>
        </w:rPr>
        <w:t>Програма навчальної дис</w:t>
      </w:r>
      <w:r>
        <w:rPr>
          <w:rFonts w:ascii="Times New Roman" w:hAnsi="Times New Roman" w:cs="Times New Roman"/>
          <w:bCs w:val="0"/>
          <w:i/>
          <w:sz w:val="28"/>
          <w:szCs w:val="28"/>
        </w:rPr>
        <w:t>ципліни</w:t>
      </w:r>
    </w:p>
    <w:p w:rsidR="005B5BC1" w:rsidRDefault="005B5BC1">
      <w:pPr>
        <w:tabs>
          <w:tab w:val="left" w:pos="284"/>
          <w:tab w:val="left" w:pos="567"/>
        </w:tabs>
        <w:jc w:val="both"/>
        <w:rPr>
          <w:rFonts w:hint="eastAsia"/>
          <w:b/>
          <w:sz w:val="28"/>
          <w:szCs w:val="28"/>
          <w:lang w:val="uk-UA"/>
        </w:rPr>
      </w:pPr>
    </w:p>
    <w:p w:rsidR="005B5BC1" w:rsidRDefault="005B5BC1">
      <w:pPr>
        <w:rPr>
          <w:rFonts w:hint="eastAsia"/>
          <w:bCs/>
          <w:sz w:val="28"/>
          <w:szCs w:val="28"/>
        </w:rPr>
      </w:pPr>
    </w:p>
    <w:tbl>
      <w:tblPr>
        <w:tblW w:w="9757"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1418"/>
        <w:gridCol w:w="6782"/>
        <w:gridCol w:w="1557"/>
      </w:tblGrid>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rPr>
            </w:pPr>
            <w:proofErr w:type="spellStart"/>
            <w:r>
              <w:t>Шифр</w:t>
            </w:r>
            <w:proofErr w:type="spellEnd"/>
            <w:r>
              <w:t xml:space="preserve"> </w:t>
            </w:r>
            <w:proofErr w:type="spellStart"/>
            <w:r>
              <w:t>змістового</w:t>
            </w:r>
            <w:proofErr w:type="spellEnd"/>
          </w:p>
          <w:p w:rsidR="005B5BC1" w:rsidRDefault="004E407F">
            <w:pPr>
              <w:rPr>
                <w:rFonts w:hint="eastAsia"/>
              </w:rPr>
            </w:pPr>
            <w:proofErr w:type="spellStart"/>
            <w:r>
              <w:t>модуля</w:t>
            </w:r>
            <w:proofErr w:type="spellEnd"/>
          </w:p>
        </w:tc>
        <w:tc>
          <w:tcPr>
            <w:tcW w:w="6782" w:type="dxa"/>
            <w:tcBorders>
              <w:top w:val="single" w:sz="4" w:space="0" w:color="000000"/>
              <w:left w:val="single" w:sz="4" w:space="0" w:color="000000"/>
              <w:bottom w:val="single" w:sz="4" w:space="0" w:color="000000"/>
            </w:tcBorders>
            <w:shd w:val="clear" w:color="auto" w:fill="auto"/>
          </w:tcPr>
          <w:p w:rsidR="005B5BC1" w:rsidRDefault="005B5BC1">
            <w:pPr>
              <w:snapToGrid w:val="0"/>
              <w:rPr>
                <w:rFonts w:hint="eastAsia"/>
              </w:rPr>
            </w:pPr>
          </w:p>
          <w:p w:rsidR="005B5BC1" w:rsidRDefault="004E407F">
            <w:pPr>
              <w:jc w:val="center"/>
              <w:rPr>
                <w:rFonts w:hint="eastAsia"/>
              </w:rPr>
            </w:pPr>
            <w:proofErr w:type="spellStart"/>
            <w:r>
              <w:t>Назва</w:t>
            </w:r>
            <w:proofErr w:type="spellEnd"/>
            <w:r>
              <w:t xml:space="preserve"> </w:t>
            </w:r>
            <w:proofErr w:type="spellStart"/>
            <w:r>
              <w:t>змістового</w:t>
            </w:r>
            <w:proofErr w:type="spellEnd"/>
            <w:r>
              <w:t xml:space="preserve"> </w:t>
            </w:r>
            <w:proofErr w:type="spellStart"/>
            <w:r>
              <w:t>модуля</w:t>
            </w:r>
            <w:proofErr w:type="spellEnd"/>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rPr>
            </w:pPr>
            <w:proofErr w:type="spellStart"/>
            <w:r>
              <w:t>Кількість</w:t>
            </w:r>
            <w:proofErr w:type="spellEnd"/>
            <w:r>
              <w:t xml:space="preserve"> </w:t>
            </w:r>
            <w:proofErr w:type="spellStart"/>
            <w:r>
              <w:t>аудиторних</w:t>
            </w:r>
            <w:proofErr w:type="spellEnd"/>
            <w:r>
              <w:t xml:space="preserve"> </w:t>
            </w:r>
            <w:proofErr w:type="spellStart"/>
            <w:r>
              <w:t>годин</w:t>
            </w:r>
            <w:proofErr w:type="spellEnd"/>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t xml:space="preserve">ЗМ 1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pStyle w:val="a9"/>
              <w:jc w:val="both"/>
              <w:rPr>
                <w:rFonts w:hint="eastAsia"/>
              </w:rPr>
            </w:pPr>
            <w:r>
              <w:rPr>
                <w:b/>
                <w:bCs/>
              </w:rPr>
              <w:t>Getting</w:t>
            </w:r>
            <w:r>
              <w:rPr>
                <w:b/>
                <w:bCs/>
                <w:lang w:val="uk-UA"/>
              </w:rPr>
              <w:t xml:space="preserve"> </w:t>
            </w:r>
            <w:r>
              <w:rPr>
                <w:b/>
                <w:bCs/>
              </w:rPr>
              <w:t>the</w:t>
            </w:r>
            <w:r>
              <w:rPr>
                <w:b/>
                <w:bCs/>
                <w:lang w:val="uk-UA"/>
              </w:rPr>
              <w:t xml:space="preserve"> </w:t>
            </w:r>
            <w:r>
              <w:rPr>
                <w:b/>
                <w:bCs/>
              </w:rPr>
              <w:t>message</w:t>
            </w:r>
            <w:r>
              <w:rPr>
                <w:b/>
                <w:bCs/>
                <w:lang w:val="uk-UA"/>
              </w:rPr>
              <w:t xml:space="preserve"> </w:t>
            </w:r>
            <w:r>
              <w:rPr>
                <w:b/>
                <w:bCs/>
              </w:rPr>
              <w:t>across</w:t>
            </w:r>
            <w:r>
              <w:rPr>
                <w:b/>
                <w:bCs/>
                <w:lang w:val="uk-UA"/>
              </w:rPr>
              <w:t xml:space="preserve">: </w:t>
            </w:r>
            <w:r>
              <w:rPr>
                <w:b/>
                <w:bCs/>
              </w:rPr>
              <w:t>means</w:t>
            </w:r>
            <w:r>
              <w:rPr>
                <w:b/>
                <w:bCs/>
                <w:lang w:val="uk-UA"/>
              </w:rPr>
              <w:t xml:space="preserve"> </w:t>
            </w:r>
            <w:r>
              <w:rPr>
                <w:b/>
                <w:bCs/>
              </w:rPr>
              <w:t>of</w:t>
            </w:r>
            <w:r>
              <w:rPr>
                <w:b/>
                <w:bCs/>
                <w:lang w:val="uk-UA"/>
              </w:rPr>
              <w:t xml:space="preserve"> </w:t>
            </w:r>
            <w:r>
              <w:rPr>
                <w:b/>
                <w:bCs/>
              </w:rPr>
              <w:t>communication.</w:t>
            </w:r>
            <w:r>
              <w:t xml:space="preserve"> Ways of speaking. Facial expressions. Introduction to media studies: </w:t>
            </w:r>
            <w:r>
              <w:lastRenderedPageBreak/>
              <w:t xml:space="preserve">definition of ‘media’ and ‘media studies’, key principles of media literacy. TED presentation by Ben Beaton “The key to the media’s hidden codes”. The mass media in Britain and the USA. Newspaper parts and layouts. Typology of newspaper articles. How to read the newspaper for information and enjoyment. Florence Nightingale. Cassandra (written, 1852-59; published, 1928). Oscar Wilde. The Importance of Being Earnest (performed, 1985; published, 1899). Bernard Shaw. </w:t>
            </w:r>
            <w:proofErr w:type="spellStart"/>
            <w:r>
              <w:t>Mrs.Warren’s</w:t>
            </w:r>
            <w:proofErr w:type="spellEnd"/>
            <w:r>
              <w:t xml:space="preserve"> Profession (written, 1893; published 1898). Modal verbs.</w:t>
            </w:r>
            <w:r>
              <w:rPr>
                <w:lang w:val="uk-UA"/>
              </w:rPr>
              <w:t xml:space="preserve"> </w:t>
            </w:r>
            <w:r>
              <w:t>Writing: expressing opinions in essays, letters and articles.</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lastRenderedPageBreak/>
              <w:t>20</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lastRenderedPageBreak/>
              <w:t xml:space="preserve">ЗМ 2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jc w:val="both"/>
              <w:rPr>
                <w:rFonts w:hint="eastAsia"/>
              </w:rPr>
            </w:pPr>
            <w:r>
              <w:rPr>
                <w:b/>
                <w:bCs/>
              </w:rPr>
              <w:t>Education</w:t>
            </w:r>
            <w:r>
              <w:rPr>
                <w:b/>
                <w:bCs/>
                <w:lang w:val="uk-UA"/>
              </w:rPr>
              <w:t xml:space="preserve">, </w:t>
            </w:r>
            <w:r>
              <w:rPr>
                <w:b/>
                <w:bCs/>
              </w:rPr>
              <w:t>educational</w:t>
            </w:r>
            <w:r>
              <w:rPr>
                <w:b/>
                <w:bCs/>
                <w:lang w:val="uk-UA"/>
              </w:rPr>
              <w:t xml:space="preserve"> </w:t>
            </w:r>
            <w:r>
              <w:rPr>
                <w:b/>
                <w:bCs/>
              </w:rPr>
              <w:t>systems</w:t>
            </w:r>
            <w:r>
              <w:rPr>
                <w:b/>
                <w:bCs/>
                <w:lang w:val="uk-UA"/>
              </w:rPr>
              <w:t xml:space="preserve">, </w:t>
            </w:r>
            <w:r>
              <w:rPr>
                <w:b/>
                <w:bCs/>
              </w:rPr>
              <w:t>literacy.</w:t>
            </w:r>
            <w:r>
              <w:rPr>
                <w:b/>
                <w:bCs/>
                <w:lang w:val="uk-UA"/>
              </w:rPr>
              <w:t xml:space="preserve"> </w:t>
            </w:r>
            <w:r>
              <w:t xml:space="preserve">Not a level playing field: </w:t>
            </w:r>
            <w:r>
              <w:rPr>
                <w:highlight w:val="white"/>
              </w:rPr>
              <w:t>Closing disparities in education.</w:t>
            </w:r>
            <w:r>
              <w:rPr>
                <w:rFonts w:ascii="Georgia" w:hAnsi="Georgia" w:cs="Georgia"/>
                <w:color w:val="333333"/>
                <w:sz w:val="30"/>
                <w:szCs w:val="30"/>
                <w:highlight w:val="white"/>
              </w:rPr>
              <w:t xml:space="preserve"> </w:t>
            </w:r>
            <w:r>
              <w:rPr>
                <w:highlight w:val="white"/>
              </w:rPr>
              <w:t>Private Schools.</w:t>
            </w:r>
            <w:r>
              <w:rPr>
                <w:rFonts w:ascii="Georgia" w:hAnsi="Georgia" w:cs="Georgia"/>
                <w:color w:val="333333"/>
                <w:sz w:val="30"/>
                <w:szCs w:val="30"/>
                <w:highlight w:val="white"/>
              </w:rPr>
              <w:t xml:space="preserve"> </w:t>
            </w:r>
            <w:r>
              <w:rPr>
                <w:highlight w:val="white"/>
              </w:rPr>
              <w:t xml:space="preserve">The proliferation of ‘Mickey Mouse’ Degrees. Vocational Training: a boon or a bane? </w:t>
            </w:r>
            <w:r>
              <w:t xml:space="preserve">The Handicapped: special education and issues of inclusion and integration in the classroom. </w:t>
            </w:r>
            <w:r>
              <w:rPr>
                <w:color w:val="000000"/>
              </w:rPr>
              <w:t xml:space="preserve">Media and journalism. </w:t>
            </w:r>
            <w:r>
              <w:t xml:space="preserve">Understanding newspaper headlines. Lexical and grammatical features of headlines. Headline vocabulary acquisition. </w:t>
            </w:r>
            <w:r>
              <w:rPr>
                <w:color w:val="000000"/>
              </w:rPr>
              <w:t>Analyzing newspaper articles. Language to use in order to make a newspaper review. Understanding facts and opinions in texts. Understanding bias, prejudice and stereotype in media texts. Case-study of a certain event or phenomenon. Stereotype issues in the movies “</w:t>
            </w:r>
            <w:proofErr w:type="spellStart"/>
            <w:r>
              <w:rPr>
                <w:color w:val="000000"/>
              </w:rPr>
              <w:t>Spanglish</w:t>
            </w:r>
            <w:proofErr w:type="spellEnd"/>
            <w:r>
              <w:rPr>
                <w:color w:val="000000"/>
              </w:rPr>
              <w:t xml:space="preserve">” and “All is illuminated”. </w:t>
            </w:r>
            <w:proofErr w:type="spellStart"/>
            <w:r>
              <w:rPr>
                <w:color w:val="000000"/>
              </w:rPr>
              <w:t>E.M.Forster</w:t>
            </w:r>
            <w:proofErr w:type="spellEnd"/>
            <w:r>
              <w:rPr>
                <w:color w:val="000000"/>
              </w:rPr>
              <w:t xml:space="preserve">. The Road from </w:t>
            </w:r>
            <w:proofErr w:type="spellStart"/>
            <w:r>
              <w:rPr>
                <w:color w:val="000000"/>
              </w:rPr>
              <w:t>Colonus</w:t>
            </w:r>
            <w:proofErr w:type="spellEnd"/>
            <w:r>
              <w:rPr>
                <w:color w:val="000000"/>
              </w:rPr>
              <w:t xml:space="preserve"> (1911). Virginia Woolf. The Mark on the Wall (1921). Modern Fiction (1925). A Room of One's Own (1929). Professions for Women (published,</w:t>
            </w:r>
            <w:r>
              <w:rPr>
                <w:color w:val="000000"/>
                <w:lang w:val="uk-UA"/>
              </w:rPr>
              <w:t xml:space="preserve"> </w:t>
            </w:r>
            <w:r>
              <w:rPr>
                <w:color w:val="000000"/>
              </w:rPr>
              <w:t>1942). A Sketch of the Past (written, April1939 – November 1940; published, 1978).</w:t>
            </w:r>
            <w:r>
              <w:rPr>
                <w:color w:val="000000"/>
                <w:lang w:val="uk-UA"/>
              </w:rPr>
              <w:t xml:space="preserve"> </w:t>
            </w:r>
            <w:r>
              <w:rPr>
                <w:color w:val="000000"/>
              </w:rPr>
              <w:t xml:space="preserve">James Joyce. The Dead (1914). </w:t>
            </w:r>
            <w:r>
              <w:t>Conditionals</w:t>
            </w:r>
            <w:r>
              <w:rPr>
                <w:lang w:val="uk-UA"/>
              </w:rPr>
              <w:t xml:space="preserve">. </w:t>
            </w:r>
            <w:r>
              <w:t>The Passive</w:t>
            </w:r>
            <w:r>
              <w:rPr>
                <w:lang w:val="uk-UA"/>
              </w:rPr>
              <w:t>.</w:t>
            </w:r>
            <w:r>
              <w:t xml:space="preserve"> Writing: Making suggestions and recommendations in letters and articles. Letters to the press and authorities. Writing headlines.</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t>20</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t xml:space="preserve">ЗМ 3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jc w:val="both"/>
              <w:rPr>
                <w:rFonts w:hint="eastAsia"/>
              </w:rPr>
            </w:pPr>
            <w:r>
              <w:rPr>
                <w:b/>
                <w:bCs/>
              </w:rPr>
              <w:t>Means</w:t>
            </w:r>
            <w:r>
              <w:rPr>
                <w:b/>
                <w:bCs/>
                <w:lang w:val="uk-UA"/>
              </w:rPr>
              <w:t xml:space="preserve"> </w:t>
            </w:r>
            <w:r>
              <w:rPr>
                <w:b/>
                <w:bCs/>
              </w:rPr>
              <w:t>of</w:t>
            </w:r>
            <w:r>
              <w:rPr>
                <w:b/>
                <w:bCs/>
                <w:lang w:val="uk-UA"/>
              </w:rPr>
              <w:t xml:space="preserve"> </w:t>
            </w:r>
            <w:r>
              <w:rPr>
                <w:b/>
                <w:bCs/>
              </w:rPr>
              <w:t>transport</w:t>
            </w:r>
            <w:r>
              <w:rPr>
                <w:b/>
                <w:bCs/>
                <w:lang w:val="uk-UA"/>
              </w:rPr>
              <w:t xml:space="preserve">. </w:t>
            </w:r>
            <w:r>
              <w:rPr>
                <w:b/>
                <w:bCs/>
              </w:rPr>
              <w:t>Technology. Travel</w:t>
            </w:r>
            <w:r>
              <w:rPr>
                <w:b/>
                <w:bCs/>
                <w:lang w:val="uk-UA"/>
              </w:rPr>
              <w:t>.</w:t>
            </w:r>
            <w:r>
              <w:rPr>
                <w:lang w:val="uk-UA"/>
              </w:rPr>
              <w:t xml:space="preserve"> </w:t>
            </w:r>
            <w:r>
              <w:t>Places</w:t>
            </w:r>
            <w:r>
              <w:rPr>
                <w:lang w:val="uk-UA"/>
              </w:rPr>
              <w:t xml:space="preserve"> </w:t>
            </w:r>
            <w:r>
              <w:t>to</w:t>
            </w:r>
            <w:r>
              <w:rPr>
                <w:lang w:val="uk-UA"/>
              </w:rPr>
              <w:t xml:space="preserve"> </w:t>
            </w:r>
            <w:r>
              <w:t>visit.</w:t>
            </w:r>
            <w:r>
              <w:rPr>
                <w:color w:val="000000"/>
              </w:rPr>
              <w:t xml:space="preserve"> </w:t>
            </w:r>
            <w:proofErr w:type="spellStart"/>
            <w:r>
              <w:rPr>
                <w:color w:val="000000"/>
              </w:rPr>
              <w:t>Practising</w:t>
            </w:r>
            <w:proofErr w:type="spellEnd"/>
            <w:r>
              <w:rPr>
                <w:color w:val="000000"/>
              </w:rPr>
              <w:t xml:space="preserve"> interview skills. Talking and writing about celebrities. Observing a celebrity being interviewed. Planning and writing a newspaper article. The notion of ‘house style’ in publishing houses.</w:t>
            </w:r>
            <w:r>
              <w:rPr>
                <w:lang w:val="uk-UA"/>
              </w:rPr>
              <w:t xml:space="preserve"> </w:t>
            </w:r>
            <w:proofErr w:type="spellStart"/>
            <w:r>
              <w:rPr>
                <w:color w:val="000000"/>
              </w:rPr>
              <w:t>D.H.Lawrence</w:t>
            </w:r>
            <w:proofErr w:type="spellEnd"/>
            <w:r>
              <w:rPr>
                <w:color w:val="000000"/>
              </w:rPr>
              <w:t xml:space="preserve">. Odor of Chrysanthemums (1911, 1914). The Horse-Dealer’s Daughter (1922). Why the Novel Matters (1936). Katherine Mansfield. The Daughters of the Late Colonel (1922). </w:t>
            </w:r>
            <w:r>
              <w:t>Inversion</w:t>
            </w:r>
            <w:r>
              <w:rPr>
                <w:lang w:val="uk-UA"/>
              </w:rPr>
              <w:t>.</w:t>
            </w:r>
            <w:r>
              <w:t xml:space="preserve"> Writing: Descriptive and narrative articles.</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t>20</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t xml:space="preserve">ЗМ 4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jc w:val="both"/>
              <w:rPr>
                <w:rFonts w:hint="eastAsia"/>
              </w:rPr>
            </w:pPr>
            <w:r>
              <w:rPr>
                <w:b/>
                <w:bCs/>
              </w:rPr>
              <w:t>The</w:t>
            </w:r>
            <w:r>
              <w:rPr>
                <w:b/>
                <w:bCs/>
                <w:lang w:val="uk-UA"/>
              </w:rPr>
              <w:t xml:space="preserve"> </w:t>
            </w:r>
            <w:r>
              <w:rPr>
                <w:b/>
                <w:bCs/>
              </w:rPr>
              <w:t>science</w:t>
            </w:r>
            <w:r>
              <w:rPr>
                <w:b/>
                <w:bCs/>
                <w:lang w:val="uk-UA"/>
              </w:rPr>
              <w:t xml:space="preserve"> </w:t>
            </w:r>
            <w:r>
              <w:rPr>
                <w:b/>
                <w:bCs/>
              </w:rPr>
              <w:t>of</w:t>
            </w:r>
            <w:r>
              <w:rPr>
                <w:b/>
                <w:bCs/>
                <w:lang w:val="uk-UA"/>
              </w:rPr>
              <w:t xml:space="preserve"> </w:t>
            </w:r>
            <w:r>
              <w:rPr>
                <w:b/>
                <w:bCs/>
              </w:rPr>
              <w:t>life</w:t>
            </w:r>
            <w:r>
              <w:rPr>
                <w:b/>
                <w:bCs/>
                <w:lang w:val="uk-UA"/>
              </w:rPr>
              <w:t xml:space="preserve">. </w:t>
            </w:r>
            <w:r>
              <w:rPr>
                <w:b/>
                <w:bCs/>
              </w:rPr>
              <w:t>Medicine.</w:t>
            </w:r>
            <w:r>
              <w:rPr>
                <w:b/>
                <w:bCs/>
                <w:lang w:val="uk-UA"/>
              </w:rPr>
              <w:t xml:space="preserve"> </w:t>
            </w:r>
            <w:r>
              <w:rPr>
                <w:b/>
                <w:bCs/>
              </w:rPr>
              <w:t>Health</w:t>
            </w:r>
            <w:r>
              <w:rPr>
                <w:b/>
                <w:bCs/>
                <w:lang w:val="uk-UA"/>
              </w:rPr>
              <w:t>.</w:t>
            </w:r>
            <w:r>
              <w:rPr>
                <w:lang w:val="uk-UA"/>
              </w:rPr>
              <w:t xml:space="preserve"> </w:t>
            </w:r>
            <w:r>
              <w:t>Illnesses. Healthy</w:t>
            </w:r>
            <w:r>
              <w:rPr>
                <w:lang w:val="uk-UA"/>
              </w:rPr>
              <w:t xml:space="preserve"> </w:t>
            </w:r>
            <w:r>
              <w:t>eating</w:t>
            </w:r>
            <w:r>
              <w:rPr>
                <w:lang w:val="uk-UA"/>
              </w:rPr>
              <w:t xml:space="preserve">. </w:t>
            </w:r>
            <w:r>
              <w:rPr>
                <w:highlight w:val="white"/>
              </w:rPr>
              <w:t xml:space="preserve">The nature of happiness: What makes people </w:t>
            </w:r>
            <w:proofErr w:type="gramStart"/>
            <w:r>
              <w:rPr>
                <w:highlight w:val="white"/>
              </w:rPr>
              <w:t>happy.</w:t>
            </w:r>
            <w:proofErr w:type="gramEnd"/>
            <w:r>
              <w:rPr>
                <w:rFonts w:ascii="Arial" w:hAnsi="Arial" w:cs="Arial"/>
                <w:color w:val="222222"/>
                <w:highlight w:val="white"/>
              </w:rPr>
              <w:t xml:space="preserve"> </w:t>
            </w:r>
            <w:r>
              <w:t>Radio. Responsibilities of a radio presenter as depicted in the film “Accidental husband”. Understanding the language of radio programs. Types of radio stations. George Orwell. Politics and the English Language (1946, 1947). Samuel Beckett. Happy Days (1961). Reported speech. Tense revision</w:t>
            </w:r>
            <w:r>
              <w:rPr>
                <w:lang w:val="uk-UA"/>
              </w:rPr>
              <w:t xml:space="preserve">. </w:t>
            </w:r>
            <w:r>
              <w:t xml:space="preserve">Writing: Assessment reports. Reports making suggestions.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t>20</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t xml:space="preserve">ЗМ 5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jc w:val="both"/>
              <w:rPr>
                <w:rFonts w:hint="eastAsia"/>
              </w:rPr>
            </w:pPr>
            <w:r>
              <w:rPr>
                <w:b/>
                <w:bCs/>
              </w:rPr>
              <w:t>The</w:t>
            </w:r>
            <w:r>
              <w:rPr>
                <w:b/>
                <w:bCs/>
                <w:lang w:val="uk-UA"/>
              </w:rPr>
              <w:t xml:space="preserve"> </w:t>
            </w:r>
            <w:r>
              <w:rPr>
                <w:b/>
                <w:bCs/>
              </w:rPr>
              <w:t>art</w:t>
            </w:r>
            <w:r>
              <w:rPr>
                <w:b/>
                <w:bCs/>
                <w:lang w:val="uk-UA"/>
              </w:rPr>
              <w:t xml:space="preserve"> </w:t>
            </w:r>
            <w:r>
              <w:rPr>
                <w:b/>
                <w:bCs/>
              </w:rPr>
              <w:t>of</w:t>
            </w:r>
            <w:r>
              <w:rPr>
                <w:b/>
                <w:bCs/>
                <w:lang w:val="uk-UA"/>
              </w:rPr>
              <w:t xml:space="preserve"> </w:t>
            </w:r>
            <w:r>
              <w:rPr>
                <w:b/>
                <w:bCs/>
              </w:rPr>
              <w:t>entertainment</w:t>
            </w:r>
            <w:r>
              <w:rPr>
                <w:b/>
                <w:bCs/>
                <w:lang w:val="uk-UA"/>
              </w:rPr>
              <w:t>.</w:t>
            </w:r>
            <w:r>
              <w:rPr>
                <w:lang w:val="uk-UA"/>
              </w:rPr>
              <w:t xml:space="preserve"> </w:t>
            </w:r>
            <w:r>
              <w:t>Festivals</w:t>
            </w:r>
            <w:r>
              <w:rPr>
                <w:lang w:val="uk-UA"/>
              </w:rPr>
              <w:t xml:space="preserve">. </w:t>
            </w:r>
            <w:r>
              <w:t>Cultural</w:t>
            </w:r>
            <w:r>
              <w:rPr>
                <w:lang w:val="uk-UA"/>
              </w:rPr>
              <w:t xml:space="preserve"> </w:t>
            </w:r>
            <w:r>
              <w:t>events. Music</w:t>
            </w:r>
            <w:r>
              <w:rPr>
                <w:lang w:val="uk-UA"/>
              </w:rPr>
              <w:t xml:space="preserve">. </w:t>
            </w:r>
            <w:r>
              <w:t xml:space="preserve">Art. </w:t>
            </w:r>
            <w:r>
              <w:lastRenderedPageBreak/>
              <w:t>Cinema.</w:t>
            </w:r>
            <w:r>
              <w:rPr>
                <w:lang w:val="uk-UA"/>
              </w:rPr>
              <w:t xml:space="preserve"> </w:t>
            </w:r>
            <w:r>
              <w:t>Briefing someone over the phone. Viewing the episode of radio address to the nation from the film “The King’s speech”. Magazines. The language of magazine covers. Doris Lessing. To Room Nineteen (1963). Edna O’Brien. Sister Imelda (1981). Gerund</w:t>
            </w:r>
            <w:r>
              <w:rPr>
                <w:lang w:val="uk-UA"/>
              </w:rPr>
              <w:t xml:space="preserve">. </w:t>
            </w:r>
            <w:r>
              <w:t>Infinitive</w:t>
            </w:r>
            <w:r>
              <w:rPr>
                <w:lang w:val="uk-UA"/>
              </w:rPr>
              <w:t xml:space="preserve">. </w:t>
            </w:r>
            <w:r>
              <w:t xml:space="preserve">Writing: Reviews (reviewing films, festivals, books, restaurants and products).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lastRenderedPageBreak/>
              <w:t>20</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lastRenderedPageBreak/>
              <w:t xml:space="preserve">ЗМ 6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jc w:val="both"/>
              <w:rPr>
                <w:rFonts w:hint="eastAsia"/>
              </w:rPr>
            </w:pPr>
            <w:r>
              <w:rPr>
                <w:b/>
                <w:bCs/>
              </w:rPr>
              <w:t>Born</w:t>
            </w:r>
            <w:r>
              <w:rPr>
                <w:b/>
                <w:bCs/>
                <w:lang w:val="uk-UA"/>
              </w:rPr>
              <w:t xml:space="preserve"> </w:t>
            </w:r>
            <w:r>
              <w:rPr>
                <w:b/>
                <w:bCs/>
              </w:rPr>
              <w:t>to</w:t>
            </w:r>
            <w:r>
              <w:rPr>
                <w:b/>
                <w:bCs/>
                <w:lang w:val="uk-UA"/>
              </w:rPr>
              <w:t xml:space="preserve"> </w:t>
            </w:r>
            <w:r>
              <w:rPr>
                <w:b/>
                <w:bCs/>
              </w:rPr>
              <w:t>win</w:t>
            </w:r>
            <w:r>
              <w:rPr>
                <w:b/>
                <w:bCs/>
                <w:lang w:val="uk-UA"/>
              </w:rPr>
              <w:t>!</w:t>
            </w:r>
            <w:r>
              <w:rPr>
                <w:lang w:val="uk-UA"/>
              </w:rPr>
              <w:t xml:space="preserve"> </w:t>
            </w:r>
            <w:r>
              <w:t>Sports personalities. Kinds of sport. World</w:t>
            </w:r>
            <w:r>
              <w:rPr>
                <w:lang w:val="uk-UA"/>
              </w:rPr>
              <w:t xml:space="preserve"> </w:t>
            </w:r>
            <w:r>
              <w:t>records</w:t>
            </w:r>
            <w:r>
              <w:rPr>
                <w:lang w:val="uk-UA"/>
              </w:rPr>
              <w:t xml:space="preserve">. </w:t>
            </w:r>
            <w:r>
              <w:rPr>
                <w:color w:val="000000"/>
              </w:rPr>
              <w:t xml:space="preserve">Respect. Racism. Politics. Social issues. Human rights. </w:t>
            </w:r>
            <w:r>
              <w:t xml:space="preserve">Visuals and photos. Giving instructions for a professional photo shoot. Analyzing photos from “The National Geographic”. Magazine covers by Norman Rockwell. Reading true-to-life stories. </w:t>
            </w:r>
            <w:r>
              <w:rPr>
                <w:color w:val="000000"/>
              </w:rPr>
              <w:t xml:space="preserve">Tom Stoppard. The Real Inspector Hound (1968). Susan Hill. How Soon Can I Leave? (1973). Future tenses. </w:t>
            </w:r>
            <w:r>
              <w:t>Relative</w:t>
            </w:r>
            <w:r>
              <w:rPr>
                <w:lang w:val="uk-UA"/>
              </w:rPr>
              <w:t xml:space="preserve"> </w:t>
            </w:r>
            <w:r>
              <w:t>clauses</w:t>
            </w:r>
            <w:r>
              <w:rPr>
                <w:lang w:val="uk-UA"/>
              </w:rPr>
              <w:t xml:space="preserve">. </w:t>
            </w:r>
            <w:r>
              <w:rPr>
                <w:color w:val="000000"/>
              </w:rPr>
              <w:t xml:space="preserve">Writing discursive essays. Developing an argument, balancing points of view. </w:t>
            </w:r>
            <w:r>
              <w:t xml:space="preserve">Proposals (format and content; appropriate vocabulary and style).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t>18</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t xml:space="preserve">ЗМ 7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jc w:val="both"/>
              <w:rPr>
                <w:rFonts w:hint="eastAsia"/>
              </w:rPr>
            </w:pPr>
            <w:r>
              <w:rPr>
                <w:b/>
                <w:bCs/>
                <w:color w:val="000000"/>
              </w:rPr>
              <w:t xml:space="preserve">Another day, another dollar. </w:t>
            </w:r>
            <w:r>
              <w:t xml:space="preserve">Ambition is morally a two-sided street. Individuality and ambition are firmly linked. </w:t>
            </w:r>
            <w:r>
              <w:rPr>
                <w:color w:val="000000"/>
              </w:rPr>
              <w:t xml:space="preserve">Review of modern TV programs: sitcoms, adverts and broadcasts. The language of television production. Planning agenda of a news broadcast. Film making. Criteria of movie analysis. Movies as a media phenomenon (“Twilight Saga”). </w:t>
            </w:r>
            <w:r>
              <w:t xml:space="preserve">Harold Pinter. The Dumb Waiter (1960). </w:t>
            </w:r>
            <w:r>
              <w:rPr>
                <w:color w:val="000000"/>
              </w:rPr>
              <w:t xml:space="preserve">Tom Stoppard. The Real Inspector Hound (1968). </w:t>
            </w:r>
            <w:r>
              <w:t>Participles</w:t>
            </w:r>
            <w:r>
              <w:rPr>
                <w:lang w:val="uk-UA"/>
              </w:rPr>
              <w:t xml:space="preserve">. </w:t>
            </w:r>
            <w:r>
              <w:t>Writing: Formal letters (letters of application, recommendation, complaint and apology).</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t>16</w:t>
            </w:r>
          </w:p>
        </w:tc>
      </w:tr>
      <w:tr w:rsidR="005B5BC1">
        <w:tc>
          <w:tcPr>
            <w:tcW w:w="1418" w:type="dxa"/>
            <w:tcBorders>
              <w:top w:val="single" w:sz="4" w:space="0" w:color="000000"/>
              <w:left w:val="single" w:sz="4" w:space="0" w:color="000000"/>
              <w:bottom w:val="single" w:sz="4" w:space="0" w:color="000000"/>
            </w:tcBorders>
            <w:shd w:val="clear" w:color="auto" w:fill="auto"/>
          </w:tcPr>
          <w:p w:rsidR="005B5BC1" w:rsidRDefault="004E407F">
            <w:pPr>
              <w:rPr>
                <w:rFonts w:hint="eastAsia"/>
                <w:lang w:val="uk-UA"/>
              </w:rPr>
            </w:pPr>
            <w:r>
              <w:rPr>
                <w:lang w:val="uk-UA"/>
              </w:rPr>
              <w:t xml:space="preserve"> ЗМ 8 </w:t>
            </w:r>
          </w:p>
        </w:tc>
        <w:tc>
          <w:tcPr>
            <w:tcW w:w="6782" w:type="dxa"/>
            <w:tcBorders>
              <w:top w:val="single" w:sz="4" w:space="0" w:color="000000"/>
              <w:left w:val="single" w:sz="4" w:space="0" w:color="000000"/>
              <w:bottom w:val="single" w:sz="4" w:space="0" w:color="000000"/>
            </w:tcBorders>
            <w:shd w:val="clear" w:color="auto" w:fill="auto"/>
          </w:tcPr>
          <w:p w:rsidR="005B5BC1" w:rsidRDefault="004E407F">
            <w:pPr>
              <w:tabs>
                <w:tab w:val="left" w:pos="284"/>
                <w:tab w:val="left" w:pos="567"/>
              </w:tabs>
              <w:jc w:val="both"/>
              <w:rPr>
                <w:rFonts w:hint="eastAsia"/>
              </w:rPr>
            </w:pPr>
            <w:r>
              <w:rPr>
                <w:b/>
                <w:bCs/>
              </w:rPr>
              <w:t>Work</w:t>
            </w:r>
            <w:r>
              <w:rPr>
                <w:b/>
                <w:bCs/>
                <w:lang w:val="uk-UA"/>
              </w:rPr>
              <w:t xml:space="preserve"> </w:t>
            </w:r>
            <w:r>
              <w:rPr>
                <w:b/>
                <w:bCs/>
              </w:rPr>
              <w:t>and</w:t>
            </w:r>
            <w:r>
              <w:rPr>
                <w:b/>
                <w:bCs/>
                <w:lang w:val="uk-UA"/>
              </w:rPr>
              <w:t xml:space="preserve"> </w:t>
            </w:r>
            <w:r>
              <w:rPr>
                <w:b/>
                <w:bCs/>
              </w:rPr>
              <w:t>business</w:t>
            </w:r>
            <w:r>
              <w:rPr>
                <w:b/>
                <w:bCs/>
                <w:lang w:val="uk-UA"/>
              </w:rPr>
              <w:t xml:space="preserve">. </w:t>
            </w:r>
            <w:r>
              <w:t>The</w:t>
            </w:r>
            <w:r>
              <w:rPr>
                <w:lang w:val="uk-UA"/>
              </w:rPr>
              <w:t xml:space="preserve"> </w:t>
            </w:r>
            <w:r>
              <w:t>workplace</w:t>
            </w:r>
            <w:r>
              <w:rPr>
                <w:lang w:val="uk-UA"/>
              </w:rPr>
              <w:t xml:space="preserve">. </w:t>
            </w:r>
            <w:r>
              <w:t>Careers</w:t>
            </w:r>
            <w:r>
              <w:rPr>
                <w:lang w:val="uk-UA"/>
              </w:rPr>
              <w:t xml:space="preserve">. </w:t>
            </w:r>
            <w:r>
              <w:t>Professional</w:t>
            </w:r>
            <w:r>
              <w:rPr>
                <w:lang w:val="uk-UA"/>
              </w:rPr>
              <w:t xml:space="preserve"> </w:t>
            </w:r>
            <w:r>
              <w:t>skills</w:t>
            </w:r>
            <w:r>
              <w:rPr>
                <w:lang w:val="uk-UA"/>
              </w:rPr>
              <w:t xml:space="preserve">. </w:t>
            </w:r>
            <w:r>
              <w:rPr>
                <w:color w:val="000000"/>
              </w:rPr>
              <w:t xml:space="preserve">Screenplay and dialogue features. Oscar ceremonies and nominees. Taboo issues in media language and movies. Analysis of all the essays read during the semester. </w:t>
            </w:r>
            <w:r>
              <w:t>Concession</w:t>
            </w:r>
            <w:r>
              <w:rPr>
                <w:lang w:val="uk-UA"/>
              </w:rPr>
              <w:t xml:space="preserve"> </w:t>
            </w:r>
            <w:r>
              <w:t>and</w:t>
            </w:r>
            <w:r>
              <w:rPr>
                <w:lang w:val="uk-UA"/>
              </w:rPr>
              <w:t xml:space="preserve"> </w:t>
            </w:r>
            <w:r>
              <w:t>comparison</w:t>
            </w:r>
            <w:r>
              <w:rPr>
                <w:lang w:val="uk-UA"/>
              </w:rPr>
              <w:t xml:space="preserve">. </w:t>
            </w:r>
            <w:r>
              <w:t>Review</w:t>
            </w:r>
            <w:r>
              <w:rPr>
                <w:lang w:val="uk-UA"/>
              </w:rPr>
              <w:t xml:space="preserve"> </w:t>
            </w:r>
            <w:r>
              <w:t>of</w:t>
            </w:r>
            <w:r>
              <w:rPr>
                <w:lang w:val="uk-UA"/>
              </w:rPr>
              <w:t xml:space="preserve"> </w:t>
            </w:r>
            <w:r>
              <w:t>writing</w:t>
            </w:r>
            <w:r>
              <w:rPr>
                <w:lang w:val="uk-UA"/>
              </w:rPr>
              <w:t xml:space="preserve"> </w:t>
            </w:r>
            <w:r>
              <w:t>tasks</w:t>
            </w:r>
            <w:r>
              <w:rPr>
                <w:lang w:val="uk-UA"/>
              </w:rP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rPr>
                <w:rFonts w:hint="eastAsia"/>
                <w:lang w:val="uk-UA"/>
              </w:rPr>
            </w:pPr>
            <w:r>
              <w:rPr>
                <w:lang w:val="uk-UA"/>
              </w:rPr>
              <w:t>16</w:t>
            </w:r>
          </w:p>
        </w:tc>
      </w:tr>
    </w:tbl>
    <w:p w:rsidR="005B5BC1" w:rsidRDefault="005B5BC1">
      <w:pPr>
        <w:ind w:firstLine="708"/>
        <w:jc w:val="center"/>
        <w:rPr>
          <w:rFonts w:hint="eastAsia"/>
          <w:b/>
          <w:bCs/>
          <w:i/>
          <w:sz w:val="28"/>
          <w:szCs w:val="28"/>
          <w:lang w:val="uk-UA"/>
        </w:rPr>
      </w:pPr>
    </w:p>
    <w:p w:rsidR="005B5BC1" w:rsidRDefault="004E407F">
      <w:pPr>
        <w:ind w:left="840"/>
        <w:jc w:val="center"/>
        <w:rPr>
          <w:rFonts w:hint="eastAsia"/>
        </w:rPr>
      </w:pPr>
      <w:r>
        <w:t>РІВЕНЬ СФОРМОВАНОСТІ ВМІНЬ ТА ЗНАНЬ</w:t>
      </w:r>
    </w:p>
    <w:tbl>
      <w:tblPr>
        <w:tblW w:w="4850" w:type="pct"/>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1973"/>
        <w:gridCol w:w="7905"/>
      </w:tblGrid>
      <w:tr w:rsidR="005B5BC1">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rPr>
            </w:pPr>
            <w:r>
              <w:rPr>
                <w:lang w:val="uk-UA"/>
              </w:rPr>
              <w:t>З</w:t>
            </w:r>
            <w:proofErr w:type="spellStart"/>
            <w:r>
              <w:t>містов</w:t>
            </w:r>
            <w:proofErr w:type="spellEnd"/>
            <w:r>
              <w:rPr>
                <w:lang w:val="uk-UA"/>
              </w:rPr>
              <w:t>і</w:t>
            </w:r>
            <w:r>
              <w:t xml:space="preserve"> </w:t>
            </w:r>
            <w:proofErr w:type="spellStart"/>
            <w:r>
              <w:t>модулі</w:t>
            </w:r>
            <w:proofErr w:type="spellEnd"/>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rPr>
                <w:rFonts w:hint="eastAsia"/>
              </w:rPr>
            </w:pPr>
          </w:p>
          <w:p w:rsidR="005B5BC1" w:rsidRDefault="004E407F">
            <w:pPr>
              <w:jc w:val="center"/>
              <w:rPr>
                <w:rFonts w:hint="eastAsia"/>
              </w:rPr>
            </w:pPr>
            <w:proofErr w:type="spellStart"/>
            <w:r>
              <w:t>Зміст</w:t>
            </w:r>
            <w:proofErr w:type="spellEnd"/>
            <w:r>
              <w:t xml:space="preserve"> </w:t>
            </w:r>
            <w:proofErr w:type="spellStart"/>
            <w:r>
              <w:t>умінь</w:t>
            </w:r>
            <w:proofErr w:type="spellEnd"/>
            <w:r>
              <w:t xml:space="preserve">, </w:t>
            </w:r>
            <w:proofErr w:type="spellStart"/>
            <w:r>
              <w:t>що</w:t>
            </w:r>
            <w:proofErr w:type="spellEnd"/>
            <w:r>
              <w:t xml:space="preserve"> </w:t>
            </w:r>
            <w:proofErr w:type="spellStart"/>
            <w:r>
              <w:t>забезпечується</w:t>
            </w:r>
            <w:proofErr w:type="spellEnd"/>
          </w:p>
        </w:tc>
      </w:tr>
      <w:tr w:rsidR="005B5BC1" w:rsidRPr="009B2AC3">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t xml:space="preserve">ЗМ 1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Pr="009B2AC3" w:rsidRDefault="004E407F">
            <w:pPr>
              <w:jc w:val="both"/>
              <w:rPr>
                <w:rFonts w:hint="eastAsia"/>
                <w:lang w:val="ru-RU"/>
              </w:rPr>
            </w:pPr>
            <w:r>
              <w:rPr>
                <w:lang w:val="uk-UA"/>
              </w:rPr>
              <w:t>Оволодіння словником до лексичної теми</w:t>
            </w:r>
            <w:r>
              <w:t xml:space="preserve"> </w:t>
            </w:r>
            <w:r>
              <w:rPr>
                <w:lang w:val="uk-UA"/>
              </w:rPr>
              <w:t>«</w:t>
            </w:r>
            <w:r>
              <w:t>Getting</w:t>
            </w:r>
            <w:r>
              <w:rPr>
                <w:lang w:val="uk-UA"/>
              </w:rPr>
              <w:t xml:space="preserve"> </w:t>
            </w:r>
            <w:r>
              <w:t>the</w:t>
            </w:r>
            <w:r>
              <w:rPr>
                <w:lang w:val="uk-UA"/>
              </w:rPr>
              <w:t xml:space="preserve"> </w:t>
            </w:r>
            <w:r>
              <w:t>message</w:t>
            </w:r>
            <w:r>
              <w:rPr>
                <w:lang w:val="uk-UA"/>
              </w:rPr>
              <w:t xml:space="preserve"> </w:t>
            </w:r>
            <w:r>
              <w:t>across</w:t>
            </w:r>
            <w:r>
              <w:rPr>
                <w:lang w:val="uk-UA"/>
              </w:rPr>
              <w:t xml:space="preserve">: </w:t>
            </w:r>
            <w:r>
              <w:t>means</w:t>
            </w:r>
            <w:r>
              <w:rPr>
                <w:lang w:val="uk-UA"/>
              </w:rPr>
              <w:t xml:space="preserve"> </w:t>
            </w:r>
            <w:r>
              <w:t>of</w:t>
            </w:r>
            <w:r>
              <w:rPr>
                <w:lang w:val="uk-UA"/>
              </w:rPr>
              <w:t xml:space="preserve"> </w:t>
            </w:r>
            <w:r>
              <w:t>communication. Ways of speaking. Facial expressions. Introduction to media studies: definition of ‘media’ and ‘media studies’, key principles of media literacy</w:t>
            </w:r>
            <w:r>
              <w:rPr>
                <w:lang w:val="uk-UA"/>
              </w:rPr>
              <w:t>» та набуття здатності вести розмову/дискусію на тему «</w:t>
            </w:r>
            <w:r>
              <w:t>TED presentation by Ben Beaton “The key to the media’s hidden codes”. The mass media in Britain and the USA. Newspaper parts and layouts. Typology of newspaper articles. How to read the newspaper for information and enjoyment</w:t>
            </w:r>
            <w:r>
              <w:rPr>
                <w:lang w:val="uk-UA"/>
              </w:rPr>
              <w:t xml:space="preserve">». Лінгвістичне структурування тематичної лексики. Домашнє читання з паралельним опрацюванням відповідних прочитаним сторінкам завдань з навчально-методичних посібників: </w:t>
            </w:r>
            <w:r>
              <w:t>Florence</w:t>
            </w:r>
            <w:r>
              <w:rPr>
                <w:lang w:val="uk-UA"/>
              </w:rPr>
              <w:t xml:space="preserve"> </w:t>
            </w:r>
            <w:r>
              <w:t>Nightingale</w:t>
            </w:r>
            <w:r>
              <w:rPr>
                <w:lang w:val="uk-UA"/>
              </w:rPr>
              <w:t xml:space="preserve">. </w:t>
            </w:r>
            <w:r>
              <w:t xml:space="preserve">Cassandra (written, 1852-59; published, 1928). Oscar Wilde. The Importance of Being Earnest (performed, 1985; published, 1899). Bernard Shaw. </w:t>
            </w:r>
            <w:proofErr w:type="spellStart"/>
            <w:r>
              <w:t>Mrs.Warren’s</w:t>
            </w:r>
            <w:proofErr w:type="spellEnd"/>
            <w:r>
              <w:t xml:space="preserve"> Profession (written, 1893; published 1898). </w:t>
            </w:r>
            <w:r>
              <w:rPr>
                <w:lang w:val="uk-UA"/>
              </w:rPr>
              <w:t xml:space="preserve"> Теоретичне та практичне опанування теми “</w:t>
            </w:r>
            <w:r>
              <w:t>Modal verbs</w:t>
            </w:r>
            <w:r>
              <w:rPr>
                <w:lang w:val="uk-UA"/>
              </w:rPr>
              <w:t xml:space="preserve">”. Оволодіти такими формами </w:t>
            </w:r>
            <w:r>
              <w:rPr>
                <w:lang w:val="uk-UA"/>
              </w:rPr>
              <w:lastRenderedPageBreak/>
              <w:t xml:space="preserve">письмової комунікації як вираження думки в есе, листах та статтях. </w:t>
            </w:r>
          </w:p>
        </w:tc>
      </w:tr>
      <w:tr w:rsidR="005B5BC1">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lastRenderedPageBreak/>
              <w:t xml:space="preserve">ЗМ 2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both"/>
              <w:rPr>
                <w:rFonts w:hint="eastAsia"/>
              </w:rPr>
            </w:pPr>
            <w:r>
              <w:rPr>
                <w:lang w:val="uk-UA"/>
              </w:rPr>
              <w:t>Оволодіння словником до лексичної теми «</w:t>
            </w:r>
            <w:r>
              <w:t>Education</w:t>
            </w:r>
            <w:r>
              <w:rPr>
                <w:lang w:val="uk-UA"/>
              </w:rPr>
              <w:t xml:space="preserve">, </w:t>
            </w:r>
            <w:r>
              <w:t>educational</w:t>
            </w:r>
            <w:r>
              <w:rPr>
                <w:lang w:val="uk-UA"/>
              </w:rPr>
              <w:t xml:space="preserve"> </w:t>
            </w:r>
            <w:r>
              <w:t>systems</w:t>
            </w:r>
            <w:r>
              <w:rPr>
                <w:lang w:val="uk-UA"/>
              </w:rPr>
              <w:t xml:space="preserve">, </w:t>
            </w:r>
            <w:r>
              <w:t>literacy.</w:t>
            </w:r>
            <w:r>
              <w:rPr>
                <w:lang w:val="uk-UA"/>
              </w:rPr>
              <w:t xml:space="preserve"> </w:t>
            </w:r>
            <w:r>
              <w:t xml:space="preserve">Not a level playing field: </w:t>
            </w:r>
            <w:r>
              <w:rPr>
                <w:highlight w:val="white"/>
              </w:rPr>
              <w:t>Closing disparities in education.</w:t>
            </w:r>
            <w:r>
              <w:rPr>
                <w:rFonts w:ascii="Georgia" w:hAnsi="Georgia" w:cs="Georgia"/>
                <w:color w:val="333333"/>
                <w:sz w:val="30"/>
                <w:szCs w:val="30"/>
                <w:highlight w:val="white"/>
              </w:rPr>
              <w:t xml:space="preserve"> </w:t>
            </w:r>
            <w:r>
              <w:rPr>
                <w:highlight w:val="white"/>
              </w:rPr>
              <w:t>Private Schools.</w:t>
            </w:r>
            <w:r>
              <w:rPr>
                <w:rFonts w:ascii="Georgia" w:hAnsi="Georgia" w:cs="Georgia"/>
                <w:color w:val="333333"/>
                <w:sz w:val="30"/>
                <w:szCs w:val="30"/>
                <w:highlight w:val="white"/>
              </w:rPr>
              <w:t xml:space="preserve"> </w:t>
            </w:r>
            <w:r>
              <w:rPr>
                <w:highlight w:val="white"/>
              </w:rPr>
              <w:t xml:space="preserve">The proliferation of ‘Mickey Mouse’ Degrees. Vocational Training: a boon or a bane? </w:t>
            </w:r>
            <w:r>
              <w:t xml:space="preserve">The Handicapped: special education and issues of inclusion and integration in the classroom. </w:t>
            </w:r>
            <w:r>
              <w:rPr>
                <w:color w:val="000000"/>
              </w:rPr>
              <w:t xml:space="preserve">Media and journalism. </w:t>
            </w:r>
            <w:r>
              <w:t xml:space="preserve">Understanding newspaper headlines. Lexical and grammatical features of headlines. Headline vocabulary acquisition. </w:t>
            </w:r>
            <w:r>
              <w:rPr>
                <w:color w:val="000000"/>
              </w:rPr>
              <w:t>Analyzing newspaper articles. Language to use in order to make a newspaper review</w:t>
            </w:r>
            <w:r>
              <w:rPr>
                <w:color w:val="000000"/>
                <w:lang w:val="uk-UA"/>
              </w:rPr>
              <w:t>»</w:t>
            </w:r>
            <w:r>
              <w:rPr>
                <w:color w:val="000000"/>
              </w:rPr>
              <w:t xml:space="preserve"> </w:t>
            </w:r>
            <w:r>
              <w:rPr>
                <w:lang w:val="uk-UA"/>
              </w:rPr>
              <w:t>та набуття здатності вести розмову/дискусію на тему</w:t>
            </w:r>
            <w:r>
              <w:rPr>
                <w:color w:val="000000"/>
              </w:rPr>
              <w:t xml:space="preserve"> </w:t>
            </w:r>
            <w:r>
              <w:rPr>
                <w:lang w:val="uk-UA"/>
              </w:rPr>
              <w:t>«</w:t>
            </w:r>
            <w:r>
              <w:rPr>
                <w:highlight w:val="white"/>
              </w:rPr>
              <w:t xml:space="preserve">Challenges of University education. </w:t>
            </w:r>
            <w:r>
              <w:rPr>
                <w:color w:val="000000"/>
              </w:rPr>
              <w:t>Understanding facts and opinions in texts. Understanding bias, prejudice and stereotype in media texts. Case-study of a certain event or phenomenon. Stereotype issues in the movies “</w:t>
            </w:r>
            <w:proofErr w:type="spellStart"/>
            <w:r>
              <w:rPr>
                <w:color w:val="000000"/>
              </w:rPr>
              <w:t>Spanglish</w:t>
            </w:r>
            <w:proofErr w:type="spellEnd"/>
            <w:r>
              <w:rPr>
                <w:color w:val="000000"/>
              </w:rPr>
              <w:t>” and “All is illuminated”</w:t>
            </w:r>
            <w:r>
              <w:rPr>
                <w:lang w:val="uk-UA"/>
              </w:rPr>
              <w:t xml:space="preserve">. </w:t>
            </w:r>
            <w:r>
              <w:t>Listening to and interpreting Ken Robinson's TED talk How to escape education's death valley.</w:t>
            </w:r>
          </w:p>
          <w:p w:rsidR="005B5BC1" w:rsidRDefault="004E407F">
            <w:pPr>
              <w:jc w:val="both"/>
              <w:rPr>
                <w:rFonts w:hint="eastAsia"/>
              </w:rPr>
            </w:pPr>
            <w:r>
              <w:rPr>
                <w:lang w:val="uk-UA"/>
              </w:rPr>
              <w:t>Лінгвістичне структурування тематичної лексики. Домашнє читання з паралельним опрацюванням відповідних прочитаним сторінкам завдань з навчально-методичних посібників:</w:t>
            </w:r>
            <w:r>
              <w:rPr>
                <w:color w:val="000000"/>
                <w:lang w:val="uk-UA"/>
              </w:rPr>
              <w:t xml:space="preserve"> </w:t>
            </w:r>
            <w:r>
              <w:rPr>
                <w:color w:val="000000"/>
              </w:rPr>
              <w:t>E</w:t>
            </w:r>
            <w:r>
              <w:rPr>
                <w:color w:val="000000"/>
                <w:lang w:val="uk-UA"/>
              </w:rPr>
              <w:t>.</w:t>
            </w:r>
            <w:r>
              <w:rPr>
                <w:color w:val="000000"/>
              </w:rPr>
              <w:t>M</w:t>
            </w:r>
            <w:r>
              <w:rPr>
                <w:color w:val="000000"/>
                <w:lang w:val="uk-UA"/>
              </w:rPr>
              <w:t>.</w:t>
            </w:r>
            <w:r>
              <w:rPr>
                <w:color w:val="000000"/>
              </w:rPr>
              <w:t>Forster</w:t>
            </w:r>
            <w:r>
              <w:rPr>
                <w:color w:val="000000"/>
                <w:lang w:val="uk-UA"/>
              </w:rPr>
              <w:t xml:space="preserve">. </w:t>
            </w:r>
            <w:r>
              <w:rPr>
                <w:color w:val="000000"/>
              </w:rPr>
              <w:t>The</w:t>
            </w:r>
            <w:r>
              <w:rPr>
                <w:color w:val="000000"/>
                <w:lang w:val="uk-UA"/>
              </w:rPr>
              <w:t xml:space="preserve"> </w:t>
            </w:r>
            <w:r>
              <w:rPr>
                <w:color w:val="000000"/>
              </w:rPr>
              <w:t>Road</w:t>
            </w:r>
            <w:r>
              <w:rPr>
                <w:color w:val="000000"/>
                <w:lang w:val="uk-UA"/>
              </w:rPr>
              <w:t xml:space="preserve"> </w:t>
            </w:r>
            <w:r>
              <w:rPr>
                <w:color w:val="000000"/>
              </w:rPr>
              <w:t>from</w:t>
            </w:r>
            <w:r>
              <w:rPr>
                <w:color w:val="000000"/>
                <w:lang w:val="uk-UA"/>
              </w:rPr>
              <w:t xml:space="preserve"> </w:t>
            </w:r>
            <w:proofErr w:type="spellStart"/>
            <w:r>
              <w:rPr>
                <w:color w:val="000000"/>
              </w:rPr>
              <w:t>Colonus</w:t>
            </w:r>
            <w:proofErr w:type="spellEnd"/>
            <w:r>
              <w:rPr>
                <w:color w:val="000000"/>
                <w:lang w:val="uk-UA"/>
              </w:rPr>
              <w:t xml:space="preserve"> (1911). </w:t>
            </w:r>
            <w:r>
              <w:rPr>
                <w:color w:val="000000"/>
              </w:rPr>
              <w:t>Virginia Woolf. The Mark on the Wall (1921). Modern Fiction (1925). A Room of One's Own (1929). Professions for Women (published</w:t>
            </w:r>
            <w:proofErr w:type="gramStart"/>
            <w:r>
              <w:rPr>
                <w:color w:val="000000"/>
              </w:rPr>
              <w:t>,1942</w:t>
            </w:r>
            <w:proofErr w:type="gramEnd"/>
            <w:r>
              <w:rPr>
                <w:color w:val="000000"/>
              </w:rPr>
              <w:t>). A Sketch of the Past (written, April1939 – November 1940; published, 1978).</w:t>
            </w:r>
            <w:r>
              <w:rPr>
                <w:color w:val="000000"/>
                <w:lang w:val="uk-UA"/>
              </w:rPr>
              <w:t xml:space="preserve"> </w:t>
            </w:r>
            <w:r>
              <w:rPr>
                <w:color w:val="000000"/>
              </w:rPr>
              <w:t>James</w:t>
            </w:r>
            <w:r w:rsidRPr="009B2AC3">
              <w:rPr>
                <w:color w:val="000000"/>
                <w:lang w:val="uk-UA"/>
              </w:rPr>
              <w:t xml:space="preserve"> </w:t>
            </w:r>
            <w:r>
              <w:rPr>
                <w:color w:val="000000"/>
              </w:rPr>
              <w:t>Joyce</w:t>
            </w:r>
            <w:r w:rsidRPr="009B2AC3">
              <w:rPr>
                <w:color w:val="000000"/>
                <w:lang w:val="uk-UA"/>
              </w:rPr>
              <w:t xml:space="preserve">. </w:t>
            </w:r>
            <w:r>
              <w:rPr>
                <w:color w:val="000000"/>
              </w:rPr>
              <w:t>The</w:t>
            </w:r>
            <w:r w:rsidRPr="009B2AC3">
              <w:rPr>
                <w:color w:val="000000"/>
                <w:lang w:val="uk-UA"/>
              </w:rPr>
              <w:t xml:space="preserve"> </w:t>
            </w:r>
            <w:r>
              <w:rPr>
                <w:color w:val="000000"/>
              </w:rPr>
              <w:t>Dead</w:t>
            </w:r>
            <w:r w:rsidRPr="009B2AC3">
              <w:rPr>
                <w:color w:val="000000"/>
                <w:lang w:val="uk-UA"/>
              </w:rPr>
              <w:t xml:space="preserve"> (1914). </w:t>
            </w:r>
            <w:r>
              <w:rPr>
                <w:lang w:val="uk-UA"/>
              </w:rPr>
              <w:t>Теоретичне та практичне опанування тем “</w:t>
            </w:r>
            <w:r>
              <w:t>Conditionals</w:t>
            </w:r>
            <w:r>
              <w:rPr>
                <w:lang w:val="uk-UA"/>
              </w:rPr>
              <w:t xml:space="preserve">. </w:t>
            </w:r>
            <w:r>
              <w:t>The</w:t>
            </w:r>
            <w:r>
              <w:rPr>
                <w:lang w:val="uk-UA"/>
              </w:rPr>
              <w:t xml:space="preserve"> </w:t>
            </w:r>
            <w:r>
              <w:t>Passive</w:t>
            </w:r>
            <w:r>
              <w:rPr>
                <w:lang w:val="uk-UA"/>
              </w:rPr>
              <w:t xml:space="preserve">”. Розвиток навичок перекладу пасивних конструкцій на українську мову. Опанування структур, в яких зазначено суб’єкт дії з прийменником </w:t>
            </w:r>
            <w:r>
              <w:t>by</w:t>
            </w:r>
            <w:r w:rsidRPr="009B2AC3">
              <w:rPr>
                <w:lang w:val="ru-RU"/>
              </w:rPr>
              <w:t xml:space="preserve"> </w:t>
            </w:r>
            <w:r>
              <w:rPr>
                <w:lang w:val="uk-UA"/>
              </w:rPr>
              <w:t>та структур без суб’єкта дії, неозначено особовими структурами, багатослівними номінативними одиницями. Оволодіти такими формами письмової комунікації як «</w:t>
            </w:r>
            <w:r>
              <w:t>making suggestions and recommendations in letters and articles. Letters to the press and authorities</w:t>
            </w:r>
            <w:r>
              <w:rPr>
                <w:lang w:val="uk-UA"/>
              </w:rPr>
              <w:t>»</w:t>
            </w:r>
            <w:r>
              <w:t>.</w:t>
            </w:r>
          </w:p>
        </w:tc>
      </w:tr>
      <w:tr w:rsidR="005B5BC1" w:rsidRPr="009B2AC3">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t xml:space="preserve">ЗМ 3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Pr="009B2AC3" w:rsidRDefault="004E407F">
            <w:pPr>
              <w:jc w:val="both"/>
              <w:rPr>
                <w:rFonts w:hint="eastAsia"/>
                <w:lang w:val="uk-UA"/>
              </w:rPr>
            </w:pPr>
            <w:r>
              <w:rPr>
                <w:lang w:val="uk-UA"/>
              </w:rPr>
              <w:t>Оволодіння словником до лексичної теми «</w:t>
            </w:r>
            <w:r>
              <w:t>Means</w:t>
            </w:r>
            <w:r>
              <w:rPr>
                <w:lang w:val="uk-UA"/>
              </w:rPr>
              <w:t xml:space="preserve"> </w:t>
            </w:r>
            <w:r>
              <w:t>of</w:t>
            </w:r>
            <w:r>
              <w:rPr>
                <w:lang w:val="uk-UA"/>
              </w:rPr>
              <w:t xml:space="preserve"> </w:t>
            </w:r>
            <w:r>
              <w:t>transport</w:t>
            </w:r>
            <w:r>
              <w:rPr>
                <w:lang w:val="uk-UA"/>
              </w:rPr>
              <w:t xml:space="preserve">. </w:t>
            </w:r>
            <w:r>
              <w:t>Technology. Travel</w:t>
            </w:r>
            <w:r>
              <w:rPr>
                <w:lang w:val="uk-UA"/>
              </w:rPr>
              <w:t xml:space="preserve">. </w:t>
            </w:r>
            <w:r>
              <w:t>Places</w:t>
            </w:r>
            <w:r>
              <w:rPr>
                <w:lang w:val="uk-UA"/>
              </w:rPr>
              <w:t xml:space="preserve"> </w:t>
            </w:r>
            <w:r>
              <w:t>to</w:t>
            </w:r>
            <w:r>
              <w:rPr>
                <w:lang w:val="uk-UA"/>
              </w:rPr>
              <w:t xml:space="preserve"> </w:t>
            </w:r>
            <w:r>
              <w:t>visit</w:t>
            </w:r>
            <w:r>
              <w:rPr>
                <w:lang w:val="uk-UA"/>
              </w:rPr>
              <w:t>»</w:t>
            </w:r>
            <w:r>
              <w:rPr>
                <w:color w:val="000000"/>
              </w:rPr>
              <w:t xml:space="preserve"> </w:t>
            </w:r>
            <w:r>
              <w:rPr>
                <w:lang w:val="uk-UA"/>
              </w:rPr>
              <w:t>та набуття здатності вести розмову/дискусію на теми «</w:t>
            </w:r>
            <w:r>
              <w:rPr>
                <w:color w:val="000000"/>
              </w:rPr>
              <w:t>Talking and writing about celebrities. Observing a celebrity being interviewed. The notion of ‘house style’ in publishing houses</w:t>
            </w:r>
            <w:r>
              <w:rPr>
                <w:lang w:val="uk-UA"/>
              </w:rPr>
              <w:t>». Лінгвістичне структурування тематичної лексики. Уміння подати детальний опис</w:t>
            </w:r>
            <w:r w:rsidRPr="009B2AC3">
              <w:rPr>
                <w:lang w:val="uk-UA"/>
              </w:rPr>
              <w:t xml:space="preserve"> </w:t>
            </w:r>
            <w:r>
              <w:rPr>
                <w:lang w:val="uk-UA"/>
              </w:rPr>
              <w:t xml:space="preserve">подорожі. Домашнє читання з паралельним опрацюванням відповідних прочитаним сторінкам завдань з навчально-методичних посібників: </w:t>
            </w:r>
            <w:r>
              <w:rPr>
                <w:color w:val="000000"/>
              </w:rPr>
              <w:t>D</w:t>
            </w:r>
            <w:r>
              <w:rPr>
                <w:color w:val="000000"/>
                <w:lang w:val="uk-UA"/>
              </w:rPr>
              <w:t>.</w:t>
            </w:r>
            <w:r>
              <w:rPr>
                <w:color w:val="000000"/>
              </w:rPr>
              <w:t>H</w:t>
            </w:r>
            <w:r>
              <w:rPr>
                <w:color w:val="000000"/>
                <w:lang w:val="uk-UA"/>
              </w:rPr>
              <w:t>.</w:t>
            </w:r>
            <w:r>
              <w:rPr>
                <w:color w:val="000000"/>
              </w:rPr>
              <w:t>Lawrence</w:t>
            </w:r>
            <w:r>
              <w:rPr>
                <w:color w:val="000000"/>
                <w:lang w:val="uk-UA"/>
              </w:rPr>
              <w:t xml:space="preserve">. </w:t>
            </w:r>
            <w:r>
              <w:rPr>
                <w:color w:val="000000"/>
              </w:rPr>
              <w:t>Odor</w:t>
            </w:r>
            <w:r>
              <w:rPr>
                <w:color w:val="000000"/>
                <w:lang w:val="uk-UA"/>
              </w:rPr>
              <w:t xml:space="preserve"> </w:t>
            </w:r>
            <w:r>
              <w:rPr>
                <w:color w:val="000000"/>
              </w:rPr>
              <w:t>of</w:t>
            </w:r>
            <w:r>
              <w:rPr>
                <w:color w:val="000000"/>
                <w:lang w:val="uk-UA"/>
              </w:rPr>
              <w:t xml:space="preserve"> </w:t>
            </w:r>
            <w:r>
              <w:rPr>
                <w:color w:val="000000"/>
              </w:rPr>
              <w:t>Chrysanthemums</w:t>
            </w:r>
            <w:r>
              <w:rPr>
                <w:color w:val="000000"/>
                <w:lang w:val="uk-UA"/>
              </w:rPr>
              <w:t xml:space="preserve"> (1911, 1914). </w:t>
            </w:r>
            <w:r>
              <w:rPr>
                <w:color w:val="000000"/>
              </w:rPr>
              <w:t xml:space="preserve">The Horse-Dealer’s Daughter (1922). Why the Novel Matters (1936). Katherine Mansfield. The Daughters of the Late Colonel (1922). </w:t>
            </w:r>
            <w:r>
              <w:rPr>
                <w:lang w:val="uk-UA"/>
              </w:rPr>
              <w:t>Теоретичне та практичне опанування теми «</w:t>
            </w:r>
            <w:r>
              <w:t>Inversion</w:t>
            </w:r>
            <w:r>
              <w:rPr>
                <w:lang w:val="uk-UA"/>
              </w:rPr>
              <w:t>». Оволодіти такими формами письмової комунікації як «</w:t>
            </w:r>
            <w:r>
              <w:t>Descriptive</w:t>
            </w:r>
            <w:r w:rsidRPr="009B2AC3">
              <w:rPr>
                <w:lang w:val="uk-UA"/>
              </w:rPr>
              <w:t xml:space="preserve"> </w:t>
            </w:r>
            <w:r>
              <w:t>and</w:t>
            </w:r>
            <w:r w:rsidRPr="009B2AC3">
              <w:rPr>
                <w:lang w:val="uk-UA"/>
              </w:rPr>
              <w:t xml:space="preserve"> </w:t>
            </w:r>
            <w:r>
              <w:t>narrative</w:t>
            </w:r>
            <w:r w:rsidRPr="009B2AC3">
              <w:rPr>
                <w:lang w:val="uk-UA"/>
              </w:rPr>
              <w:t xml:space="preserve"> </w:t>
            </w:r>
            <w:r>
              <w:t>articles</w:t>
            </w:r>
            <w:r>
              <w:rPr>
                <w:lang w:val="uk-UA"/>
              </w:rPr>
              <w:t>»</w:t>
            </w:r>
          </w:p>
        </w:tc>
      </w:tr>
      <w:tr w:rsidR="005B5BC1" w:rsidRPr="009B2AC3">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t xml:space="preserve">ЗМ 4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both"/>
              <w:rPr>
                <w:rFonts w:hint="eastAsia"/>
              </w:rPr>
            </w:pPr>
            <w:r>
              <w:rPr>
                <w:lang w:val="uk-UA"/>
              </w:rPr>
              <w:t xml:space="preserve"> Оволодіння словником до лексичної теми «</w:t>
            </w:r>
            <w:r>
              <w:t>The</w:t>
            </w:r>
            <w:r>
              <w:rPr>
                <w:lang w:val="uk-UA"/>
              </w:rPr>
              <w:t xml:space="preserve"> </w:t>
            </w:r>
            <w:r>
              <w:t>science</w:t>
            </w:r>
            <w:r>
              <w:rPr>
                <w:lang w:val="uk-UA"/>
              </w:rPr>
              <w:t xml:space="preserve"> </w:t>
            </w:r>
            <w:r>
              <w:t>of</w:t>
            </w:r>
            <w:r>
              <w:rPr>
                <w:lang w:val="uk-UA"/>
              </w:rPr>
              <w:t xml:space="preserve"> </w:t>
            </w:r>
            <w:r>
              <w:t>life</w:t>
            </w:r>
            <w:r>
              <w:rPr>
                <w:lang w:val="uk-UA"/>
              </w:rPr>
              <w:t xml:space="preserve">. </w:t>
            </w:r>
            <w:r>
              <w:t>Medicine.</w:t>
            </w:r>
            <w:r>
              <w:rPr>
                <w:lang w:val="uk-UA"/>
              </w:rPr>
              <w:t xml:space="preserve"> </w:t>
            </w:r>
            <w:r>
              <w:t>Health</w:t>
            </w:r>
            <w:r>
              <w:rPr>
                <w:lang w:val="uk-UA"/>
              </w:rPr>
              <w:t xml:space="preserve">. </w:t>
            </w:r>
            <w:r>
              <w:t>Illnesses. Healthy</w:t>
            </w:r>
            <w:r>
              <w:rPr>
                <w:lang w:val="uk-UA"/>
              </w:rPr>
              <w:t xml:space="preserve"> </w:t>
            </w:r>
            <w:r>
              <w:t>eating</w:t>
            </w:r>
            <w:r>
              <w:rPr>
                <w:lang w:val="uk-UA"/>
              </w:rPr>
              <w:t xml:space="preserve">. </w:t>
            </w:r>
            <w:r>
              <w:rPr>
                <w:highlight w:val="white"/>
              </w:rPr>
              <w:t>Saving the planet and its inhabitants.</w:t>
            </w:r>
            <w:r>
              <w:rPr>
                <w:rFonts w:ascii="Helvetica" w:hAnsi="Helvetica" w:cs="Helvetica"/>
                <w:color w:val="333333"/>
                <w:sz w:val="20"/>
                <w:szCs w:val="20"/>
                <w:highlight w:val="white"/>
              </w:rPr>
              <w:t xml:space="preserve"> </w:t>
            </w:r>
            <w:r>
              <w:t>Radio. Responsibilities of a radio presenter as depicted in the film “Accidental husband”. Understanding the language of radio programs. Types of radio stations</w:t>
            </w:r>
            <w:r>
              <w:rPr>
                <w:lang w:val="uk-UA"/>
              </w:rPr>
              <w:t>», набуття здатності вести розмову на теми «</w:t>
            </w:r>
            <w:r>
              <w:t>Understanding the language of radio programs. Types of radio stations</w:t>
            </w:r>
            <w:r>
              <w:rPr>
                <w:lang w:val="uk-UA"/>
              </w:rPr>
              <w:t>», дискутувати на тем</w:t>
            </w:r>
            <w:r>
              <w:t>y</w:t>
            </w:r>
            <w:r>
              <w:rPr>
                <w:lang w:val="uk-UA"/>
              </w:rPr>
              <w:t xml:space="preserve"> «</w:t>
            </w:r>
            <w:r>
              <w:t>Responsibilities of a radio presenter as depicted in the film “Accidental husband”</w:t>
            </w:r>
            <w:r>
              <w:rPr>
                <w:lang w:val="uk-UA"/>
              </w:rPr>
              <w:t xml:space="preserve">». </w:t>
            </w:r>
            <w:r>
              <w:t xml:space="preserve">Interpreting of TED talk by Nancy </w:t>
            </w:r>
            <w:proofErr w:type="spellStart"/>
            <w:r>
              <w:t>Etcoff</w:t>
            </w:r>
            <w:proofErr w:type="spellEnd"/>
            <w:r>
              <w:t>: </w:t>
            </w:r>
            <w:r>
              <w:rPr>
                <w:i/>
                <w:iCs/>
              </w:rPr>
              <w:t>Happiness and its Surprises</w:t>
            </w:r>
          </w:p>
          <w:p w:rsidR="005B5BC1" w:rsidRPr="009B2AC3" w:rsidRDefault="004E407F">
            <w:pPr>
              <w:jc w:val="both"/>
              <w:rPr>
                <w:rFonts w:hint="eastAsia"/>
                <w:lang w:val="uk-UA"/>
              </w:rPr>
            </w:pPr>
            <w:r>
              <w:rPr>
                <w:lang w:val="uk-UA"/>
              </w:rPr>
              <w:lastRenderedPageBreak/>
              <w:t>Лінгвістичне структурування тематичної лексики. Вміло вести дискусію, наводячи аргументи і факти,  оперуючи протиставленнями, переконувати співрозмовника у своїй точці зору.</w:t>
            </w:r>
            <w:r w:rsidRPr="009B2AC3">
              <w:rPr>
                <w:lang w:val="ru-RU"/>
              </w:rPr>
              <w:t xml:space="preserve"> </w:t>
            </w:r>
            <w:r>
              <w:rPr>
                <w:lang w:val="uk-UA"/>
              </w:rPr>
              <w:t>Домашнє читання з паралельним опрацюванням відповідних прочитаним сторінкам завдань з навчально-методичних посібників:</w:t>
            </w:r>
            <w:r w:rsidRPr="009B2AC3">
              <w:rPr>
                <w:lang w:val="ru-RU"/>
              </w:rPr>
              <w:t xml:space="preserve"> </w:t>
            </w:r>
            <w:r>
              <w:t>George</w:t>
            </w:r>
            <w:r w:rsidRPr="009B2AC3">
              <w:rPr>
                <w:lang w:val="ru-RU"/>
              </w:rPr>
              <w:t xml:space="preserve"> </w:t>
            </w:r>
            <w:r>
              <w:t>Orwell</w:t>
            </w:r>
            <w:r w:rsidRPr="009B2AC3">
              <w:rPr>
                <w:lang w:val="ru-RU"/>
              </w:rPr>
              <w:t xml:space="preserve">. </w:t>
            </w:r>
            <w:r>
              <w:t>Politics and the English Language (1946, 1947). Samuel Beckett. Happy Days (1961).</w:t>
            </w:r>
            <w:r>
              <w:rPr>
                <w:lang w:val="uk-UA"/>
              </w:rPr>
              <w:t xml:space="preserve"> Теоретичне та практичне опанування тем «</w:t>
            </w:r>
            <w:r>
              <w:t>Reported speech. Tense</w:t>
            </w:r>
            <w:r w:rsidRPr="009B2AC3">
              <w:rPr>
                <w:lang w:val="ru-RU"/>
              </w:rPr>
              <w:t xml:space="preserve"> </w:t>
            </w:r>
            <w:r>
              <w:t>revision</w:t>
            </w:r>
            <w:r>
              <w:rPr>
                <w:lang w:val="uk-UA"/>
              </w:rPr>
              <w:t>». Впевнено використовувати необхідні конструкції і часи для переведення прямої мови у непряму. Безпомилково розрізняти речення з непрямою мовою,  вміти повертатися з висловлення в непрямій мові до прямої мови. Оволодіти такими формами письмової комунікації як</w:t>
            </w:r>
            <w:r w:rsidRPr="009B2AC3">
              <w:rPr>
                <w:lang w:val="uk-UA"/>
              </w:rPr>
              <w:t xml:space="preserve"> </w:t>
            </w:r>
            <w:r>
              <w:rPr>
                <w:lang w:val="uk-UA"/>
              </w:rPr>
              <w:t>«</w:t>
            </w:r>
            <w:r>
              <w:t>Assessment</w:t>
            </w:r>
            <w:r w:rsidRPr="009B2AC3">
              <w:rPr>
                <w:lang w:val="uk-UA"/>
              </w:rPr>
              <w:t xml:space="preserve"> </w:t>
            </w:r>
            <w:r>
              <w:t>reports</w:t>
            </w:r>
            <w:r w:rsidRPr="009B2AC3">
              <w:rPr>
                <w:lang w:val="uk-UA"/>
              </w:rPr>
              <w:t xml:space="preserve">. </w:t>
            </w:r>
            <w:r>
              <w:t>Reports</w:t>
            </w:r>
            <w:r w:rsidRPr="009B2AC3">
              <w:rPr>
                <w:lang w:val="uk-UA"/>
              </w:rPr>
              <w:t xml:space="preserve"> </w:t>
            </w:r>
            <w:r>
              <w:t>making</w:t>
            </w:r>
            <w:r w:rsidRPr="009B2AC3">
              <w:rPr>
                <w:lang w:val="uk-UA"/>
              </w:rPr>
              <w:t xml:space="preserve"> </w:t>
            </w:r>
            <w:r>
              <w:t>suggestions</w:t>
            </w:r>
            <w:r>
              <w:rPr>
                <w:lang w:val="uk-UA"/>
              </w:rPr>
              <w:t>».</w:t>
            </w:r>
          </w:p>
        </w:tc>
      </w:tr>
      <w:tr w:rsidR="005B5BC1">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lastRenderedPageBreak/>
              <w:t xml:space="preserve">ЗМ 5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both"/>
              <w:rPr>
                <w:rFonts w:hint="eastAsia"/>
              </w:rPr>
            </w:pPr>
            <w:r>
              <w:rPr>
                <w:lang w:val="uk-UA"/>
              </w:rPr>
              <w:t>Оволодіння словником до лексичної теми «</w:t>
            </w:r>
            <w:r>
              <w:t>The</w:t>
            </w:r>
            <w:r>
              <w:rPr>
                <w:lang w:val="uk-UA"/>
              </w:rPr>
              <w:t xml:space="preserve"> </w:t>
            </w:r>
            <w:r>
              <w:t>art</w:t>
            </w:r>
            <w:r>
              <w:rPr>
                <w:lang w:val="uk-UA"/>
              </w:rPr>
              <w:t xml:space="preserve"> </w:t>
            </w:r>
            <w:r>
              <w:t>of</w:t>
            </w:r>
            <w:r>
              <w:rPr>
                <w:lang w:val="uk-UA"/>
              </w:rPr>
              <w:t xml:space="preserve"> </w:t>
            </w:r>
            <w:r>
              <w:t>entertainment</w:t>
            </w:r>
            <w:r>
              <w:rPr>
                <w:lang w:val="uk-UA"/>
              </w:rPr>
              <w:t xml:space="preserve">. </w:t>
            </w:r>
            <w:r>
              <w:t>Festivals</w:t>
            </w:r>
            <w:r>
              <w:rPr>
                <w:lang w:val="uk-UA"/>
              </w:rPr>
              <w:t xml:space="preserve">. </w:t>
            </w:r>
            <w:r>
              <w:t>Cultural</w:t>
            </w:r>
            <w:r>
              <w:rPr>
                <w:lang w:val="uk-UA"/>
              </w:rPr>
              <w:t xml:space="preserve"> </w:t>
            </w:r>
            <w:r>
              <w:t>events. Briefing someone over the phone. The Magazines. The language of magazine covers</w:t>
            </w:r>
            <w:r>
              <w:rPr>
                <w:lang w:val="uk-UA"/>
              </w:rPr>
              <w:t>», набуття здатності вести розмову на тему «</w:t>
            </w:r>
            <w:r>
              <w:t>the “The King’s speech” film</w:t>
            </w:r>
            <w:r>
              <w:rPr>
                <w:lang w:val="uk-UA"/>
              </w:rPr>
              <w:t>», дискутувати на теми «</w:t>
            </w:r>
            <w:r>
              <w:t>Music</w:t>
            </w:r>
            <w:r>
              <w:rPr>
                <w:lang w:val="uk-UA"/>
              </w:rPr>
              <w:t xml:space="preserve">. </w:t>
            </w:r>
            <w:r>
              <w:t>Art</w:t>
            </w:r>
            <w:r>
              <w:rPr>
                <w:lang w:val="uk-UA"/>
              </w:rPr>
              <w:t xml:space="preserve">. </w:t>
            </w:r>
            <w:r>
              <w:t>Cinema</w:t>
            </w:r>
            <w:r>
              <w:rPr>
                <w:lang w:val="uk-UA"/>
              </w:rPr>
              <w:t xml:space="preserve">». Лінгвістичне структурування тематичної лексики. Розрізняти різні типи розваг. Вміти написати рецензію на фільм, книгу, концертний виступ, репортаж. Знати типову схему написання рецензій. Оволодіти такими формами письмової комунікації як коментар до </w:t>
            </w:r>
            <w:proofErr w:type="spellStart"/>
            <w:r>
              <w:rPr>
                <w:lang w:val="uk-UA"/>
              </w:rPr>
              <w:t>радіо-</w:t>
            </w:r>
            <w:proofErr w:type="spellEnd"/>
            <w:r>
              <w:rPr>
                <w:lang w:val="uk-UA"/>
              </w:rPr>
              <w:t xml:space="preserve"> чи телепередачі. Домашнє читання з паралельним опрацюванням відповідних прочитаним сторінкам завдань з навчально-методичних посібників: </w:t>
            </w:r>
            <w:r>
              <w:t>Doris</w:t>
            </w:r>
            <w:r>
              <w:rPr>
                <w:lang w:val="uk-UA"/>
              </w:rPr>
              <w:t xml:space="preserve"> </w:t>
            </w:r>
            <w:r>
              <w:t>Lessing</w:t>
            </w:r>
            <w:r>
              <w:rPr>
                <w:lang w:val="uk-UA"/>
              </w:rPr>
              <w:t xml:space="preserve">. </w:t>
            </w:r>
            <w:r>
              <w:t>To</w:t>
            </w:r>
            <w:r>
              <w:rPr>
                <w:lang w:val="uk-UA"/>
              </w:rPr>
              <w:t xml:space="preserve"> </w:t>
            </w:r>
            <w:r>
              <w:t>Room</w:t>
            </w:r>
            <w:r>
              <w:rPr>
                <w:lang w:val="uk-UA"/>
              </w:rPr>
              <w:t xml:space="preserve"> </w:t>
            </w:r>
            <w:r>
              <w:t>Nineteen</w:t>
            </w:r>
            <w:r>
              <w:rPr>
                <w:lang w:val="uk-UA"/>
              </w:rPr>
              <w:t xml:space="preserve"> (1963). </w:t>
            </w:r>
            <w:r>
              <w:t>Edna</w:t>
            </w:r>
            <w:r>
              <w:rPr>
                <w:lang w:val="uk-UA"/>
              </w:rPr>
              <w:t xml:space="preserve"> </w:t>
            </w:r>
            <w:r>
              <w:t>O</w:t>
            </w:r>
            <w:r>
              <w:rPr>
                <w:lang w:val="uk-UA"/>
              </w:rPr>
              <w:t>’</w:t>
            </w:r>
            <w:r>
              <w:t>Brien</w:t>
            </w:r>
            <w:r>
              <w:rPr>
                <w:lang w:val="uk-UA"/>
              </w:rPr>
              <w:t xml:space="preserve">. </w:t>
            </w:r>
            <w:r>
              <w:t>Sister</w:t>
            </w:r>
            <w:r>
              <w:rPr>
                <w:lang w:val="uk-UA"/>
              </w:rPr>
              <w:t xml:space="preserve"> </w:t>
            </w:r>
            <w:r>
              <w:t>Imelda</w:t>
            </w:r>
            <w:r>
              <w:rPr>
                <w:lang w:val="uk-UA"/>
              </w:rPr>
              <w:t xml:space="preserve"> (1981). Теоретичне та практичне опанування теми «</w:t>
            </w:r>
            <w:r>
              <w:t>Gerund</w:t>
            </w:r>
            <w:r>
              <w:rPr>
                <w:lang w:val="uk-UA"/>
              </w:rPr>
              <w:t xml:space="preserve">. </w:t>
            </w:r>
            <w:r>
              <w:t>Infinitive</w:t>
            </w:r>
            <w:r>
              <w:rPr>
                <w:lang w:val="uk-UA"/>
              </w:rPr>
              <w:t>». Опанування та правильне вживання предикативних інфінітивних зворотів (синтаксичних комплексів з інфінітивом). Автоматизація використання герундія та інфінітива у мовленні та письмі.</w:t>
            </w:r>
          </w:p>
        </w:tc>
      </w:tr>
      <w:tr w:rsidR="005B5BC1">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t xml:space="preserve">ЗМ 6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f1"/>
              <w:tabs>
                <w:tab w:val="left" w:pos="1080"/>
              </w:tabs>
              <w:spacing w:line="240" w:lineRule="auto"/>
              <w:ind w:left="0"/>
              <w:jc w:val="both"/>
            </w:pPr>
            <w:r>
              <w:rPr>
                <w:rFonts w:ascii="Times New Roman" w:hAnsi="Times New Roman" w:cs="Times New Roman"/>
                <w:sz w:val="24"/>
                <w:szCs w:val="24"/>
                <w:lang w:val="uk-UA"/>
              </w:rPr>
              <w:t>Оволодіння словником до лексичної теми «</w:t>
            </w:r>
            <w:r>
              <w:rPr>
                <w:rFonts w:ascii="Times New Roman" w:hAnsi="Times New Roman" w:cs="Times New Roman"/>
                <w:sz w:val="24"/>
                <w:szCs w:val="24"/>
                <w:lang w:val="en-US"/>
              </w:rPr>
              <w:t>Born</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to</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win</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Sports personalities. Kinds of sport. World</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records</w:t>
            </w:r>
            <w:r>
              <w:rPr>
                <w:rFonts w:ascii="Times New Roman" w:hAnsi="Times New Roman" w:cs="Times New Roman"/>
                <w:sz w:val="24"/>
                <w:szCs w:val="24"/>
                <w:lang w:val="uk-UA"/>
              </w:rPr>
              <w:t xml:space="preserve">. </w:t>
            </w:r>
            <w:r>
              <w:rPr>
                <w:rFonts w:ascii="Times New Roman" w:hAnsi="Times New Roman" w:cs="Times New Roman"/>
                <w:color w:val="000000"/>
                <w:sz w:val="24"/>
                <w:szCs w:val="24"/>
                <w:lang w:val="en-US"/>
              </w:rPr>
              <w:t xml:space="preserve">Respect. </w:t>
            </w:r>
            <w:r>
              <w:rPr>
                <w:rFonts w:ascii="Times New Roman" w:hAnsi="Times New Roman" w:cs="Times New Roman"/>
                <w:sz w:val="24"/>
                <w:szCs w:val="24"/>
                <w:lang w:val="en-US"/>
              </w:rPr>
              <w:t>Magazine covers by Norman Rockwell. Reading true-to-life stories</w:t>
            </w:r>
            <w:r>
              <w:rPr>
                <w:rFonts w:ascii="Times New Roman" w:hAnsi="Times New Roman" w:cs="Times New Roman"/>
                <w:sz w:val="24"/>
                <w:szCs w:val="24"/>
                <w:lang w:val="uk-UA"/>
              </w:rPr>
              <w:t>», набуття здатності вести розмову на теми «</w:t>
            </w:r>
            <w:r>
              <w:rPr>
                <w:rFonts w:ascii="Times New Roman" w:hAnsi="Times New Roman" w:cs="Times New Roman"/>
                <w:sz w:val="24"/>
                <w:szCs w:val="24"/>
                <w:lang w:val="en-US"/>
              </w:rPr>
              <w:t>Visuals and photos. Giving instructions for a professional photo shoot. Analyzing photos from “The National Geographic”</w:t>
            </w:r>
            <w:r>
              <w:rPr>
                <w:rFonts w:ascii="Times New Roman" w:hAnsi="Times New Roman" w:cs="Times New Roman"/>
                <w:sz w:val="24"/>
                <w:szCs w:val="24"/>
                <w:lang w:val="uk-UA"/>
              </w:rPr>
              <w:t>», дискутувати на теми «</w:t>
            </w:r>
            <w:r>
              <w:rPr>
                <w:rFonts w:ascii="Times New Roman" w:hAnsi="Times New Roman" w:cs="Times New Roman"/>
                <w:color w:val="000000"/>
                <w:sz w:val="24"/>
                <w:szCs w:val="24"/>
                <w:lang w:val="en-US"/>
              </w:rPr>
              <w:t>Racism. Politics. Social issues. Human rights</w:t>
            </w:r>
            <w:r>
              <w:rPr>
                <w:rFonts w:ascii="Times New Roman" w:hAnsi="Times New Roman" w:cs="Times New Roman"/>
                <w:sz w:val="24"/>
                <w:szCs w:val="24"/>
                <w:lang w:val="uk-UA"/>
              </w:rPr>
              <w:t xml:space="preserve">». Розуміти коментарі до спортивних програм без надмірних зусиль. Вміти швидко й спонтанно висловлюватись без очевидних труднощів у доборі виразів. Гнучко й ефективно користуватись мовою з різними цілями. Виражати думку у формі чіткого, добре структурованого тексту, висловлюватись досить поширено. Розуміти довгі та складні фахові тексти, оцінюючи особливості їхнього стилю. Знати типову схему написання пропозицій та оволодіти цією формою письмової комунікації. Домашнє читання з паралельним опрацюванням відповідних прочитаним сторінкам завдань з навчально-методичних посібників: </w:t>
            </w:r>
            <w:r>
              <w:rPr>
                <w:rFonts w:ascii="Times New Roman" w:hAnsi="Times New Roman" w:cs="Times New Roman"/>
                <w:color w:val="000000"/>
                <w:sz w:val="24"/>
                <w:szCs w:val="24"/>
                <w:lang w:val="en-US"/>
              </w:rPr>
              <w:t>Tom</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en-US"/>
              </w:rPr>
              <w:t>Stoppard</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en-US"/>
              </w:rPr>
              <w:t xml:space="preserve">The Real Inspector Hound (1968). Susan Hill. How Soon Can I Leave? (1973). </w:t>
            </w:r>
            <w:r>
              <w:rPr>
                <w:rFonts w:ascii="Times New Roman" w:hAnsi="Times New Roman" w:cs="Times New Roman"/>
                <w:sz w:val="24"/>
                <w:szCs w:val="24"/>
                <w:lang w:val="uk-UA"/>
              </w:rPr>
              <w:t>Теоретичне та практичне опанування теми «</w:t>
            </w:r>
            <w:r>
              <w:rPr>
                <w:rFonts w:ascii="Times New Roman" w:hAnsi="Times New Roman" w:cs="Times New Roman"/>
                <w:sz w:val="24"/>
                <w:szCs w:val="24"/>
                <w:lang w:val="en-US"/>
              </w:rPr>
              <w:t>Relative</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clauses</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Future</w:t>
            </w:r>
            <w:r>
              <w:rPr>
                <w:rFonts w:ascii="Times New Roman" w:hAnsi="Times New Roman" w:cs="Times New Roman"/>
                <w:sz w:val="24"/>
                <w:szCs w:val="24"/>
                <w:lang w:val="uk-UA"/>
              </w:rPr>
              <w:t xml:space="preserve"> </w:t>
            </w:r>
            <w:r>
              <w:rPr>
                <w:rFonts w:ascii="Times New Roman" w:hAnsi="Times New Roman" w:cs="Times New Roman"/>
                <w:sz w:val="24"/>
                <w:szCs w:val="24"/>
                <w:lang w:val="en-US"/>
              </w:rPr>
              <w:t>tenses</w:t>
            </w:r>
            <w:r>
              <w:rPr>
                <w:rFonts w:ascii="Times New Roman" w:hAnsi="Times New Roman" w:cs="Times New Roman"/>
                <w:sz w:val="24"/>
                <w:szCs w:val="24"/>
                <w:lang w:val="uk-UA"/>
              </w:rPr>
              <w:t xml:space="preserve">». Опанування та правильне вживання граматичних конструкцій. </w:t>
            </w:r>
          </w:p>
        </w:tc>
      </w:tr>
      <w:tr w:rsidR="005B5BC1" w:rsidRPr="009B2AC3">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t xml:space="preserve"> ЗМ 7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Pr="009B2AC3" w:rsidRDefault="004E407F">
            <w:pPr>
              <w:jc w:val="both"/>
              <w:rPr>
                <w:rFonts w:hint="eastAsia"/>
                <w:lang w:val="uk-UA"/>
              </w:rPr>
            </w:pPr>
            <w:r>
              <w:rPr>
                <w:lang w:val="uk-UA"/>
              </w:rPr>
              <w:t>Оволодіння словником до лексичної теми «</w:t>
            </w:r>
            <w:r>
              <w:rPr>
                <w:color w:val="000000"/>
              </w:rPr>
              <w:t>Another day, another dollar</w:t>
            </w:r>
            <w:r>
              <w:rPr>
                <w:color w:val="000000"/>
                <w:lang w:val="uk-UA"/>
              </w:rPr>
              <w:t>»</w:t>
            </w:r>
            <w:r>
              <w:rPr>
                <w:color w:val="000000"/>
              </w:rPr>
              <w:t xml:space="preserve">. </w:t>
            </w:r>
            <w:r>
              <w:t>Ambition is morally a two-sided street. Individuality and ambition are firmly linked</w:t>
            </w:r>
            <w:r>
              <w:rPr>
                <w:color w:val="000000"/>
              </w:rPr>
              <w:t xml:space="preserve">. The language of television production. Planning agenda of a news </w:t>
            </w:r>
            <w:r>
              <w:rPr>
                <w:color w:val="000000"/>
              </w:rPr>
              <w:lastRenderedPageBreak/>
              <w:t>broadcast. Film making</w:t>
            </w:r>
            <w:r>
              <w:rPr>
                <w:lang w:val="uk-UA"/>
              </w:rPr>
              <w:t>» та набуття здатності вести розмову/дискусію на тему «</w:t>
            </w:r>
            <w:r>
              <w:rPr>
                <w:color w:val="000000"/>
              </w:rPr>
              <w:t>Criteria of movie analysis. Movies as a media phenomenon (“Twilight Saga”</w:t>
            </w:r>
            <w:proofErr w:type="gramStart"/>
            <w:r>
              <w:rPr>
                <w:color w:val="000000"/>
              </w:rPr>
              <w:t>)</w:t>
            </w:r>
            <w:r>
              <w:rPr>
                <w:lang w:val="uk-UA"/>
              </w:rPr>
              <w:t>»</w:t>
            </w:r>
            <w:proofErr w:type="gramEnd"/>
            <w:r>
              <w:rPr>
                <w:lang w:val="uk-UA"/>
              </w:rPr>
              <w:t>. Лінгвістичне структурування тематичної лексики. Уміння подати детальний опис проблем. Теоретичне та практичне опанування теми «</w:t>
            </w:r>
            <w:r>
              <w:t>Participles</w:t>
            </w:r>
            <w:r>
              <w:rPr>
                <w:lang w:val="uk-UA"/>
              </w:rPr>
              <w:t xml:space="preserve">». Вміти проводити граматичний аналіз речень у тексті в обсязі пройденого нового морфологічного та синтаксичного матеріалу. Чітко формулювати думки й точки зору по даній темі та вміти донести свої погляди  у повному обсязі до інших співрозмовників. Домашнє читання з паралельним опрацюванням відповідних прочитаним сторінкам завдань з навчально-методичних посібників: </w:t>
            </w:r>
            <w:r>
              <w:t>Harold</w:t>
            </w:r>
            <w:r>
              <w:rPr>
                <w:lang w:val="uk-UA"/>
              </w:rPr>
              <w:t xml:space="preserve"> </w:t>
            </w:r>
            <w:r>
              <w:t>Pinter</w:t>
            </w:r>
            <w:r>
              <w:rPr>
                <w:lang w:val="uk-UA"/>
              </w:rPr>
              <w:t xml:space="preserve">. </w:t>
            </w:r>
            <w:r>
              <w:t>The</w:t>
            </w:r>
            <w:r>
              <w:rPr>
                <w:lang w:val="uk-UA"/>
              </w:rPr>
              <w:t xml:space="preserve"> </w:t>
            </w:r>
            <w:r>
              <w:t>Dumb</w:t>
            </w:r>
            <w:r>
              <w:rPr>
                <w:lang w:val="uk-UA"/>
              </w:rPr>
              <w:t xml:space="preserve"> </w:t>
            </w:r>
            <w:r>
              <w:t>Waiter</w:t>
            </w:r>
            <w:r>
              <w:rPr>
                <w:lang w:val="uk-UA"/>
              </w:rPr>
              <w:t xml:space="preserve"> (1960). </w:t>
            </w:r>
            <w:r>
              <w:rPr>
                <w:color w:val="000000"/>
              </w:rPr>
              <w:t>Tom</w:t>
            </w:r>
            <w:r>
              <w:rPr>
                <w:color w:val="000000"/>
                <w:lang w:val="uk-UA"/>
              </w:rPr>
              <w:t xml:space="preserve"> </w:t>
            </w:r>
            <w:r>
              <w:rPr>
                <w:color w:val="000000"/>
              </w:rPr>
              <w:t>Stoppard</w:t>
            </w:r>
            <w:r>
              <w:rPr>
                <w:color w:val="000000"/>
                <w:lang w:val="uk-UA"/>
              </w:rPr>
              <w:t xml:space="preserve">. </w:t>
            </w:r>
            <w:r>
              <w:rPr>
                <w:color w:val="000000"/>
              </w:rPr>
              <w:t>The</w:t>
            </w:r>
            <w:r>
              <w:rPr>
                <w:color w:val="000000"/>
                <w:lang w:val="uk-UA"/>
              </w:rPr>
              <w:t xml:space="preserve"> </w:t>
            </w:r>
            <w:r>
              <w:rPr>
                <w:color w:val="000000"/>
              </w:rPr>
              <w:t>Real</w:t>
            </w:r>
            <w:r>
              <w:rPr>
                <w:color w:val="000000"/>
                <w:lang w:val="uk-UA"/>
              </w:rPr>
              <w:t xml:space="preserve"> </w:t>
            </w:r>
            <w:r>
              <w:rPr>
                <w:color w:val="000000"/>
              </w:rPr>
              <w:t>Inspector</w:t>
            </w:r>
            <w:r>
              <w:rPr>
                <w:color w:val="000000"/>
                <w:lang w:val="uk-UA"/>
              </w:rPr>
              <w:t xml:space="preserve"> </w:t>
            </w:r>
            <w:r>
              <w:rPr>
                <w:color w:val="000000"/>
              </w:rPr>
              <w:t>Hound</w:t>
            </w:r>
            <w:r>
              <w:rPr>
                <w:color w:val="000000"/>
                <w:lang w:val="uk-UA"/>
              </w:rPr>
              <w:t xml:space="preserve"> (1968). </w:t>
            </w:r>
            <w:r>
              <w:rPr>
                <w:lang w:val="uk-UA"/>
              </w:rPr>
              <w:t>Оволодіти такими формами письмової комунікації як листи-скарги, листи-рекомендації.</w:t>
            </w:r>
          </w:p>
        </w:tc>
      </w:tr>
      <w:tr w:rsidR="005B5BC1">
        <w:tc>
          <w:tcPr>
            <w:tcW w:w="1932"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lang w:val="uk-UA"/>
              </w:rPr>
            </w:pPr>
            <w:r>
              <w:rPr>
                <w:lang w:val="uk-UA"/>
              </w:rPr>
              <w:lastRenderedPageBreak/>
              <w:t xml:space="preserve">ЗМ 8 </w:t>
            </w:r>
          </w:p>
        </w:tc>
        <w:tc>
          <w:tcPr>
            <w:tcW w:w="774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both"/>
              <w:rPr>
                <w:rFonts w:hint="eastAsia"/>
              </w:rPr>
            </w:pPr>
            <w:r>
              <w:rPr>
                <w:lang w:val="uk-UA"/>
              </w:rPr>
              <w:t xml:space="preserve">Оволодіння словником до лексичної теми </w:t>
            </w:r>
            <w:r w:rsidRPr="009B2AC3">
              <w:rPr>
                <w:lang w:val="ru-RU"/>
              </w:rPr>
              <w:t>«</w:t>
            </w:r>
            <w:r>
              <w:t>Work</w:t>
            </w:r>
            <w:r>
              <w:rPr>
                <w:lang w:val="uk-UA"/>
              </w:rPr>
              <w:t xml:space="preserve"> </w:t>
            </w:r>
            <w:r>
              <w:t>and</w:t>
            </w:r>
            <w:r>
              <w:rPr>
                <w:lang w:val="uk-UA"/>
              </w:rPr>
              <w:t xml:space="preserve"> </w:t>
            </w:r>
            <w:r>
              <w:t>business</w:t>
            </w:r>
            <w:r>
              <w:rPr>
                <w:lang w:val="uk-UA"/>
              </w:rPr>
              <w:t xml:space="preserve">. </w:t>
            </w:r>
            <w:r>
              <w:t>The</w:t>
            </w:r>
            <w:r>
              <w:rPr>
                <w:lang w:val="uk-UA"/>
              </w:rPr>
              <w:t xml:space="preserve"> </w:t>
            </w:r>
            <w:r>
              <w:t>workplace</w:t>
            </w:r>
            <w:r>
              <w:rPr>
                <w:lang w:val="uk-UA"/>
              </w:rPr>
              <w:t xml:space="preserve">. </w:t>
            </w:r>
            <w:r>
              <w:t>Careers</w:t>
            </w:r>
            <w:r>
              <w:rPr>
                <w:lang w:val="uk-UA"/>
              </w:rPr>
              <w:t xml:space="preserve">. </w:t>
            </w:r>
            <w:r>
              <w:t>Professional</w:t>
            </w:r>
            <w:r>
              <w:rPr>
                <w:lang w:val="uk-UA"/>
              </w:rPr>
              <w:t xml:space="preserve"> </w:t>
            </w:r>
            <w:r>
              <w:t>skills</w:t>
            </w:r>
            <w:r>
              <w:rPr>
                <w:lang w:val="uk-UA"/>
              </w:rPr>
              <w:t xml:space="preserve">. </w:t>
            </w:r>
            <w:r>
              <w:rPr>
                <w:highlight w:val="white"/>
              </w:rPr>
              <w:t>Fragility</w:t>
            </w:r>
            <w:r>
              <w:rPr>
                <w:highlight w:val="white"/>
                <w:lang w:val="uk-UA"/>
              </w:rPr>
              <w:t xml:space="preserve"> </w:t>
            </w:r>
            <w:r>
              <w:rPr>
                <w:highlight w:val="white"/>
              </w:rPr>
              <w:t>of</w:t>
            </w:r>
            <w:r>
              <w:rPr>
                <w:highlight w:val="white"/>
                <w:lang w:val="uk-UA"/>
              </w:rPr>
              <w:t xml:space="preserve"> </w:t>
            </w:r>
            <w:r>
              <w:rPr>
                <w:highlight w:val="white"/>
              </w:rPr>
              <w:t>democracy</w:t>
            </w:r>
            <w:r>
              <w:rPr>
                <w:color w:val="000000"/>
                <w:lang w:val="uk-UA"/>
              </w:rPr>
              <w:t xml:space="preserve">» </w:t>
            </w:r>
            <w:r>
              <w:rPr>
                <w:lang w:val="uk-UA"/>
              </w:rPr>
              <w:t>та набуття здатності вести розмову/дискусію на теми «</w:t>
            </w:r>
            <w:r>
              <w:rPr>
                <w:color w:val="000000"/>
              </w:rPr>
              <w:t>Screenplay</w:t>
            </w:r>
            <w:r>
              <w:rPr>
                <w:color w:val="000000"/>
                <w:lang w:val="uk-UA"/>
              </w:rPr>
              <w:t xml:space="preserve"> </w:t>
            </w:r>
            <w:r>
              <w:rPr>
                <w:color w:val="000000"/>
              </w:rPr>
              <w:t>and</w:t>
            </w:r>
            <w:r>
              <w:rPr>
                <w:color w:val="000000"/>
                <w:lang w:val="uk-UA"/>
              </w:rPr>
              <w:t xml:space="preserve"> </w:t>
            </w:r>
            <w:r>
              <w:rPr>
                <w:color w:val="000000"/>
              </w:rPr>
              <w:t>dialogue</w:t>
            </w:r>
            <w:r>
              <w:rPr>
                <w:color w:val="000000"/>
                <w:lang w:val="uk-UA"/>
              </w:rPr>
              <w:t xml:space="preserve"> </w:t>
            </w:r>
            <w:r>
              <w:rPr>
                <w:color w:val="000000"/>
              </w:rPr>
              <w:t>features</w:t>
            </w:r>
            <w:r>
              <w:rPr>
                <w:color w:val="000000"/>
                <w:lang w:val="uk-UA"/>
              </w:rPr>
              <w:t xml:space="preserve">. </w:t>
            </w:r>
            <w:r>
              <w:rPr>
                <w:color w:val="000000"/>
              </w:rPr>
              <w:t>Oscar ceremonies and nominees. Taboo issues in media language and movies</w:t>
            </w:r>
            <w:r>
              <w:rPr>
                <w:color w:val="000000"/>
                <w:lang w:val="uk-UA"/>
              </w:rPr>
              <w:t xml:space="preserve">». </w:t>
            </w:r>
            <w:r>
              <w:rPr>
                <w:lang w:val="uk-UA"/>
              </w:rPr>
              <w:t xml:space="preserve">Представити чіткі, детальні висловлювання на дану тему, розвиваючи окремі точки зору. </w:t>
            </w:r>
            <w:r>
              <w:rPr>
                <w:highlight w:val="white"/>
              </w:rPr>
              <w:t xml:space="preserve">Interpreting of TED talk by Alex </w:t>
            </w:r>
            <w:proofErr w:type="spellStart"/>
            <w:r>
              <w:rPr>
                <w:highlight w:val="white"/>
              </w:rPr>
              <w:t>Gendler</w:t>
            </w:r>
            <w:proofErr w:type="spellEnd"/>
            <w:r>
              <w:rPr>
                <w:highlight w:val="white"/>
              </w:rPr>
              <w:t xml:space="preserve"> and Anthony Hazard "How did Hitler rise to power?"</w:t>
            </w:r>
          </w:p>
          <w:p w:rsidR="005B5BC1" w:rsidRDefault="004E407F">
            <w:pPr>
              <w:jc w:val="both"/>
              <w:rPr>
                <w:rFonts w:hint="eastAsia"/>
              </w:rPr>
            </w:pPr>
            <w:r>
              <w:rPr>
                <w:lang w:val="uk-UA"/>
              </w:rPr>
              <w:t>Лінгвістичне структурування тематичної лексики. Повторення основних видів письмової комунікації засвоєних у курсі навчання. Теоретичне та практичне опанування темою “</w:t>
            </w:r>
            <w:r>
              <w:t>Concession</w:t>
            </w:r>
            <w:r>
              <w:rPr>
                <w:lang w:val="uk-UA"/>
              </w:rPr>
              <w:t xml:space="preserve"> </w:t>
            </w:r>
            <w:r>
              <w:t>and</w:t>
            </w:r>
            <w:r>
              <w:rPr>
                <w:lang w:val="uk-UA"/>
              </w:rPr>
              <w:t xml:space="preserve"> </w:t>
            </w:r>
            <w:r>
              <w:t>comparison</w:t>
            </w:r>
            <w:r>
              <w:rPr>
                <w:lang w:val="uk-UA"/>
              </w:rPr>
              <w:t xml:space="preserve">”. </w:t>
            </w:r>
          </w:p>
        </w:tc>
      </w:tr>
    </w:tbl>
    <w:p w:rsidR="005B5BC1" w:rsidRDefault="005B5BC1">
      <w:pPr>
        <w:ind w:firstLine="708"/>
        <w:jc w:val="center"/>
        <w:rPr>
          <w:rFonts w:hint="eastAsia"/>
          <w:b/>
          <w:bCs/>
          <w:i/>
          <w:sz w:val="28"/>
          <w:szCs w:val="28"/>
          <w:lang w:val="uk-UA"/>
        </w:rPr>
      </w:pPr>
    </w:p>
    <w:p w:rsidR="005B5BC1" w:rsidRDefault="004E407F">
      <w:pPr>
        <w:ind w:firstLine="708"/>
        <w:jc w:val="center"/>
        <w:rPr>
          <w:rFonts w:hint="eastAsia"/>
        </w:rPr>
      </w:pPr>
      <w:r>
        <w:rPr>
          <w:b/>
          <w:bCs/>
          <w:i/>
          <w:sz w:val="28"/>
          <w:szCs w:val="28"/>
          <w:lang w:val="uk-UA"/>
        </w:rPr>
        <w:t>4</w:t>
      </w:r>
      <w:r>
        <w:rPr>
          <w:b/>
          <w:bCs/>
          <w:i/>
          <w:sz w:val="28"/>
          <w:szCs w:val="28"/>
          <w:lang w:val="uk-UA" w:eastAsia="uk-UA"/>
        </w:rPr>
        <w:t>. Структура навчальної дисципліни</w:t>
      </w:r>
    </w:p>
    <w:tbl>
      <w:tblPr>
        <w:tblW w:w="9366" w:type="dxa"/>
        <w:tblInd w:w="137"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709"/>
        <w:gridCol w:w="7087"/>
        <w:gridCol w:w="1570"/>
      </w:tblGrid>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ind w:left="142" w:hanging="142"/>
              <w:jc w:val="center"/>
              <w:rPr>
                <w:rFonts w:hint="eastAsia"/>
                <w:b/>
                <w:bCs/>
                <w:szCs w:val="28"/>
                <w:lang w:val="uk-UA"/>
              </w:rPr>
            </w:pPr>
            <w:r>
              <w:rPr>
                <w:b/>
                <w:bCs/>
                <w:szCs w:val="28"/>
                <w:lang w:val="uk-UA"/>
              </w:rPr>
              <w:t>№</w:t>
            </w:r>
          </w:p>
          <w:p w:rsidR="005B5BC1" w:rsidRDefault="004E407F">
            <w:pPr>
              <w:ind w:left="142" w:hanging="142"/>
              <w:jc w:val="center"/>
              <w:rPr>
                <w:rFonts w:hint="eastAsia"/>
                <w:b/>
                <w:bCs/>
                <w:szCs w:val="28"/>
                <w:lang w:val="uk-UA"/>
              </w:rPr>
            </w:pPr>
            <w:r>
              <w:rPr>
                <w:b/>
                <w:bCs/>
                <w:szCs w:val="28"/>
                <w:lang w:val="uk-UA"/>
              </w:rPr>
              <w:t>з/п</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pStyle w:val="8"/>
              <w:rPr>
                <w:szCs w:val="28"/>
                <w:lang w:val="uk-UA"/>
              </w:rPr>
            </w:pPr>
            <w:r>
              <w:rPr>
                <w:szCs w:val="28"/>
                <w:lang w:val="uk-UA"/>
              </w:rPr>
              <w:t>Назва теми</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rPr>
                <w:rFonts w:hint="eastAsia"/>
                <w:b/>
                <w:bCs/>
                <w:szCs w:val="28"/>
                <w:lang w:val="uk-UA"/>
              </w:rPr>
            </w:pPr>
            <w:r>
              <w:rPr>
                <w:b/>
                <w:bCs/>
                <w:szCs w:val="28"/>
                <w:lang w:val="uk-UA"/>
              </w:rPr>
              <w:t>Кількість</w:t>
            </w:r>
          </w:p>
          <w:p w:rsidR="005B5BC1" w:rsidRDefault="004E407F">
            <w:pPr>
              <w:jc w:val="center"/>
              <w:rPr>
                <w:rFonts w:hint="eastAsia"/>
                <w:b/>
                <w:bCs/>
                <w:szCs w:val="28"/>
                <w:lang w:val="uk-UA"/>
              </w:rPr>
            </w:pPr>
            <w:r>
              <w:rPr>
                <w:b/>
                <w:bCs/>
                <w:szCs w:val="28"/>
                <w:lang w:val="uk-UA"/>
              </w:rPr>
              <w:t>годин</w:t>
            </w:r>
          </w:p>
        </w:tc>
      </w:tr>
      <w:tr w:rsidR="005B5BC1">
        <w:trPr>
          <w:trHeight w:val="602"/>
        </w:trPr>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lang w:val="uk-UA"/>
              </w:rPr>
            </w:pPr>
            <w:r>
              <w:rPr>
                <w:szCs w:val="28"/>
                <w:lang w:val="uk-UA"/>
              </w:rPr>
              <w:t>1</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pStyle w:val="8"/>
              <w:ind w:left="1440" w:hanging="1440"/>
              <w:jc w:val="center"/>
            </w:pPr>
            <w:r>
              <w:rPr>
                <w:szCs w:val="28"/>
                <w:lang w:val="uk-UA"/>
              </w:rPr>
              <w:t>Модуль 1</w:t>
            </w:r>
            <w:r>
              <w:rPr>
                <w:szCs w:val="28"/>
              </w:rPr>
              <w:t>.</w:t>
            </w:r>
          </w:p>
          <w:p w:rsidR="005B5BC1" w:rsidRDefault="004E407F">
            <w:pPr>
              <w:rPr>
                <w:rFonts w:hint="eastAsia"/>
              </w:rPr>
            </w:pPr>
            <w:proofErr w:type="spellStart"/>
            <w:r>
              <w:rPr>
                <w:rStyle w:val="FontStyle15"/>
              </w:rPr>
              <w:t>Тема</w:t>
            </w:r>
            <w:proofErr w:type="spellEnd"/>
            <w:r>
              <w:rPr>
                <w:rStyle w:val="FontStyle15"/>
              </w:rPr>
              <w:t xml:space="preserve"> 1. </w:t>
            </w:r>
            <w:r>
              <w:rPr>
                <w:b/>
              </w:rPr>
              <w:t>Getting</w:t>
            </w:r>
            <w:r>
              <w:rPr>
                <w:b/>
                <w:lang w:val="uk-UA"/>
              </w:rPr>
              <w:t xml:space="preserve"> </w:t>
            </w:r>
            <w:r>
              <w:rPr>
                <w:b/>
              </w:rPr>
              <w:t>the</w:t>
            </w:r>
            <w:r>
              <w:rPr>
                <w:b/>
                <w:lang w:val="uk-UA"/>
              </w:rPr>
              <w:t xml:space="preserve"> </w:t>
            </w:r>
            <w:r>
              <w:rPr>
                <w:b/>
              </w:rPr>
              <w:t>message</w:t>
            </w:r>
            <w:r>
              <w:rPr>
                <w:b/>
                <w:lang w:val="uk-UA"/>
              </w:rPr>
              <w:t xml:space="preserve"> </w:t>
            </w:r>
            <w:r>
              <w:rPr>
                <w:b/>
              </w:rPr>
              <w:t>across</w:t>
            </w:r>
            <w: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rPr>
                <w:rFonts w:hint="eastAsia"/>
                <w:szCs w:val="28"/>
              </w:rPr>
            </w:pPr>
          </w:p>
          <w:p w:rsidR="005B5BC1" w:rsidRDefault="005B5BC1">
            <w:pPr>
              <w:jc w:val="center"/>
              <w:rPr>
                <w:rFonts w:hint="eastAsia"/>
                <w:szCs w:val="28"/>
              </w:rPr>
            </w:pPr>
          </w:p>
          <w:p w:rsidR="005B5BC1" w:rsidRDefault="004E407F">
            <w:pPr>
              <w:jc w:val="center"/>
              <w:rPr>
                <w:rFonts w:hint="eastAsia"/>
                <w:szCs w:val="28"/>
              </w:rPr>
            </w:pPr>
            <w:r>
              <w:rPr>
                <w:szCs w:val="28"/>
              </w:rPr>
              <w:t>14</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lang w:val="uk-UA"/>
              </w:rPr>
            </w:pPr>
            <w:r>
              <w:rPr>
                <w:szCs w:val="28"/>
                <w:lang w:val="uk-UA"/>
              </w:rPr>
              <w:t>2</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rPr>
                <w:rFonts w:hint="eastAsia"/>
              </w:rPr>
            </w:pPr>
            <w:proofErr w:type="spellStart"/>
            <w:r>
              <w:rPr>
                <w:rStyle w:val="FontStyle14"/>
              </w:rPr>
              <w:t>Тема</w:t>
            </w:r>
            <w:proofErr w:type="spellEnd"/>
            <w:r>
              <w:rPr>
                <w:rStyle w:val="FontStyle14"/>
              </w:rPr>
              <w:t xml:space="preserve"> 2.</w:t>
            </w:r>
            <w:r>
              <w:rPr>
                <w:rStyle w:val="FontStyle23"/>
              </w:rPr>
              <w:t xml:space="preserve"> </w:t>
            </w:r>
            <w:r>
              <w:rPr>
                <w:b/>
              </w:rPr>
              <w:t>Education</w:t>
            </w:r>
            <w:r>
              <w:t xml:space="preserve">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rPr>
                <w:rFonts w:hint="eastAsia"/>
                <w:szCs w:val="28"/>
              </w:rPr>
            </w:pPr>
            <w:r>
              <w:rPr>
                <w:szCs w:val="28"/>
              </w:rPr>
              <w:t>16</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lang w:val="uk-UA"/>
              </w:rPr>
            </w:pPr>
            <w:r>
              <w:rPr>
                <w:szCs w:val="28"/>
                <w:lang w:val="uk-UA"/>
              </w:rPr>
              <w:t>3</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rPr>
            </w:pPr>
            <w:r>
              <w:rPr>
                <w:rStyle w:val="FontStyle14"/>
                <w:lang w:val="uk-UA"/>
              </w:rPr>
              <w:t>М</w:t>
            </w:r>
            <w:proofErr w:type="spellStart"/>
            <w:r>
              <w:rPr>
                <w:rStyle w:val="FontStyle14"/>
              </w:rPr>
              <w:t>одуль</w:t>
            </w:r>
            <w:proofErr w:type="spellEnd"/>
            <w:r>
              <w:rPr>
                <w:rStyle w:val="FontStyle14"/>
                <w:lang w:val="en-GB"/>
              </w:rPr>
              <w:t xml:space="preserve"> 2</w:t>
            </w:r>
            <w:r>
              <w:rPr>
                <w:rStyle w:val="FontStyle14"/>
              </w:rPr>
              <w:t xml:space="preserve">. </w:t>
            </w:r>
          </w:p>
          <w:p w:rsidR="005B5BC1" w:rsidRDefault="004E407F">
            <w:pPr>
              <w:rPr>
                <w:rFonts w:hint="eastAsia"/>
              </w:rPr>
            </w:pPr>
            <w:proofErr w:type="spellStart"/>
            <w:r>
              <w:rPr>
                <w:rStyle w:val="FontStyle14"/>
                <w:bCs/>
              </w:rPr>
              <w:t>Тема</w:t>
            </w:r>
            <w:proofErr w:type="spellEnd"/>
            <w:r>
              <w:rPr>
                <w:rStyle w:val="FontStyle14"/>
                <w:bCs/>
              </w:rPr>
              <w:t xml:space="preserve"> 3. </w:t>
            </w:r>
            <w:r>
              <w:rPr>
                <w:b/>
              </w:rPr>
              <w:t>Means</w:t>
            </w:r>
            <w:r>
              <w:rPr>
                <w:b/>
                <w:lang w:val="uk-UA"/>
              </w:rPr>
              <w:t xml:space="preserve"> </w:t>
            </w:r>
            <w:r>
              <w:rPr>
                <w:b/>
              </w:rPr>
              <w:t>of</w:t>
            </w:r>
            <w:r>
              <w:rPr>
                <w:b/>
                <w:lang w:val="uk-UA"/>
              </w:rPr>
              <w:t xml:space="preserve"> </w:t>
            </w:r>
            <w:r>
              <w:rPr>
                <w:b/>
              </w:rPr>
              <w:t>transport.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rPr>
                <w:rFonts w:hint="eastAsia"/>
                <w:szCs w:val="28"/>
              </w:rPr>
            </w:pPr>
          </w:p>
          <w:p w:rsidR="005B5BC1" w:rsidRDefault="004E407F">
            <w:pPr>
              <w:jc w:val="center"/>
              <w:rPr>
                <w:rFonts w:hint="eastAsia"/>
                <w:szCs w:val="28"/>
              </w:rPr>
            </w:pPr>
            <w:r>
              <w:rPr>
                <w:szCs w:val="28"/>
              </w:rPr>
              <w:t>14</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lang w:val="uk-UA"/>
              </w:rPr>
            </w:pPr>
            <w:r>
              <w:rPr>
                <w:szCs w:val="28"/>
                <w:lang w:val="uk-UA"/>
              </w:rPr>
              <w:t>4</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rPr>
                <w:rFonts w:hint="eastAsia"/>
              </w:rPr>
            </w:pPr>
            <w:proofErr w:type="spellStart"/>
            <w:r>
              <w:rPr>
                <w:rStyle w:val="FontStyle14"/>
                <w:bCs/>
              </w:rPr>
              <w:t>Тема</w:t>
            </w:r>
            <w:proofErr w:type="spellEnd"/>
            <w:r>
              <w:rPr>
                <w:rStyle w:val="FontStyle14"/>
                <w:bCs/>
              </w:rPr>
              <w:t xml:space="preserve"> 4. </w:t>
            </w:r>
            <w:r>
              <w:rPr>
                <w:b/>
              </w:rPr>
              <w:t>The science of life</w:t>
            </w:r>
            <w:r>
              <w:t xml:space="preserve">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rPr>
                <w:rFonts w:hint="eastAsia"/>
                <w:szCs w:val="28"/>
              </w:rPr>
            </w:pPr>
            <w:r>
              <w:rPr>
                <w:szCs w:val="28"/>
              </w:rPr>
              <w:t>12</w:t>
            </w:r>
          </w:p>
        </w:tc>
      </w:tr>
      <w:tr w:rsidR="005B5BC1">
        <w:trPr>
          <w:trHeight w:val="602"/>
        </w:trPr>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rPr>
            </w:pPr>
            <w:r>
              <w:rPr>
                <w:szCs w:val="28"/>
              </w:rPr>
              <w:t>5</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pStyle w:val="8"/>
              <w:jc w:val="center"/>
            </w:pPr>
            <w:r>
              <w:rPr>
                <w:szCs w:val="28"/>
                <w:lang w:val="uk-UA"/>
              </w:rPr>
              <w:t xml:space="preserve">Модуль </w:t>
            </w:r>
            <w:r>
              <w:rPr>
                <w:szCs w:val="28"/>
              </w:rPr>
              <w:t>3.</w:t>
            </w:r>
          </w:p>
          <w:p w:rsidR="005B5BC1" w:rsidRDefault="004E407F">
            <w:pPr>
              <w:rPr>
                <w:rFonts w:hint="eastAsia"/>
              </w:rPr>
            </w:pPr>
            <w:proofErr w:type="spellStart"/>
            <w:r>
              <w:rPr>
                <w:rStyle w:val="FontStyle15"/>
              </w:rPr>
              <w:t>Тема</w:t>
            </w:r>
            <w:proofErr w:type="spellEnd"/>
            <w:r>
              <w:rPr>
                <w:rStyle w:val="FontStyle15"/>
              </w:rPr>
              <w:t xml:space="preserve"> 5. </w:t>
            </w:r>
            <w:r>
              <w:rPr>
                <w:b/>
              </w:rPr>
              <w:t>The</w:t>
            </w:r>
            <w:r>
              <w:rPr>
                <w:b/>
                <w:lang w:val="uk-UA"/>
              </w:rPr>
              <w:t xml:space="preserve"> </w:t>
            </w:r>
            <w:r>
              <w:rPr>
                <w:b/>
              </w:rPr>
              <w:t>art</w:t>
            </w:r>
            <w:r>
              <w:rPr>
                <w:b/>
                <w:lang w:val="uk-UA"/>
              </w:rPr>
              <w:t xml:space="preserve"> </w:t>
            </w:r>
            <w:r>
              <w:rPr>
                <w:b/>
              </w:rPr>
              <w:t>of</w:t>
            </w:r>
            <w:r>
              <w:rPr>
                <w:b/>
                <w:lang w:val="uk-UA"/>
              </w:rPr>
              <w:t xml:space="preserve"> </w:t>
            </w:r>
            <w:r>
              <w:rPr>
                <w:b/>
              </w:rPr>
              <w:t>entertainment</w:t>
            </w:r>
            <w:r>
              <w:rPr>
                <w:b/>
                <w:lang w:val="uk-UA"/>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rPr>
                <w:rFonts w:hint="eastAsia"/>
                <w:szCs w:val="28"/>
              </w:rPr>
            </w:pPr>
          </w:p>
          <w:p w:rsidR="005B5BC1" w:rsidRDefault="005B5BC1">
            <w:pPr>
              <w:jc w:val="center"/>
              <w:rPr>
                <w:rFonts w:hint="eastAsia"/>
                <w:szCs w:val="28"/>
              </w:rPr>
            </w:pPr>
          </w:p>
          <w:p w:rsidR="005B5BC1" w:rsidRDefault="004E407F">
            <w:pPr>
              <w:jc w:val="center"/>
              <w:rPr>
                <w:rFonts w:hint="eastAsia"/>
                <w:szCs w:val="28"/>
              </w:rPr>
            </w:pPr>
            <w:r>
              <w:rPr>
                <w:szCs w:val="28"/>
              </w:rPr>
              <w:t>12</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rPr>
            </w:pPr>
            <w:r>
              <w:rPr>
                <w:szCs w:val="28"/>
              </w:rPr>
              <w:t>6</w:t>
            </w:r>
          </w:p>
        </w:tc>
        <w:tc>
          <w:tcPr>
            <w:tcW w:w="7087" w:type="dxa"/>
            <w:tcBorders>
              <w:top w:val="single" w:sz="4" w:space="0" w:color="000000"/>
              <w:left w:val="single" w:sz="4" w:space="0" w:color="000000"/>
              <w:bottom w:val="single" w:sz="4" w:space="0" w:color="000000"/>
            </w:tcBorders>
            <w:shd w:val="clear" w:color="auto" w:fill="auto"/>
          </w:tcPr>
          <w:p w:rsidR="005B5BC1" w:rsidRDefault="005B5BC1">
            <w:pPr>
              <w:snapToGrid w:val="0"/>
              <w:rPr>
                <w:rStyle w:val="FontStyle14"/>
              </w:rPr>
            </w:pPr>
          </w:p>
          <w:p w:rsidR="005B5BC1" w:rsidRDefault="004E407F">
            <w:pPr>
              <w:rPr>
                <w:rFonts w:hint="eastAsia"/>
              </w:rPr>
            </w:pPr>
            <w:proofErr w:type="spellStart"/>
            <w:r>
              <w:rPr>
                <w:rStyle w:val="FontStyle14"/>
              </w:rPr>
              <w:t>Тема</w:t>
            </w:r>
            <w:proofErr w:type="spellEnd"/>
            <w:r>
              <w:rPr>
                <w:rStyle w:val="FontStyle14"/>
              </w:rPr>
              <w:t xml:space="preserve"> 6.</w:t>
            </w:r>
            <w:r>
              <w:rPr>
                <w:rStyle w:val="FontStyle23"/>
              </w:rPr>
              <w:t xml:space="preserve"> </w:t>
            </w:r>
            <w:r>
              <w:rPr>
                <w:b/>
              </w:rPr>
              <w:t>Born to win! Respect!</w:t>
            </w:r>
            <w:r>
              <w:t xml:space="preserve">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rPr>
                <w:rFonts w:hint="eastAsia"/>
              </w:rPr>
            </w:pPr>
            <w:r>
              <w:rPr>
                <w:szCs w:val="28"/>
                <w:lang w:val="uk-UA"/>
              </w:rPr>
              <w:t>1</w:t>
            </w:r>
            <w:r>
              <w:rPr>
                <w:szCs w:val="28"/>
              </w:rPr>
              <w:t>4</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rPr>
            </w:pPr>
            <w:r>
              <w:rPr>
                <w:szCs w:val="28"/>
              </w:rPr>
              <w:t>7</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rPr>
            </w:pPr>
            <w:r>
              <w:rPr>
                <w:rStyle w:val="FontStyle14"/>
                <w:lang w:val="uk-UA"/>
              </w:rPr>
              <w:t>М</w:t>
            </w:r>
            <w:proofErr w:type="spellStart"/>
            <w:r>
              <w:rPr>
                <w:rStyle w:val="FontStyle14"/>
              </w:rPr>
              <w:t>одуль</w:t>
            </w:r>
            <w:proofErr w:type="spellEnd"/>
            <w:r>
              <w:rPr>
                <w:rStyle w:val="FontStyle14"/>
                <w:lang w:val="en-GB"/>
              </w:rPr>
              <w:t xml:space="preserve"> </w:t>
            </w:r>
            <w:r>
              <w:rPr>
                <w:rStyle w:val="FontStyle14"/>
              </w:rPr>
              <w:t xml:space="preserve">4. </w:t>
            </w:r>
          </w:p>
          <w:p w:rsidR="005B5BC1" w:rsidRDefault="004E407F">
            <w:pPr>
              <w:rPr>
                <w:rFonts w:hint="eastAsia"/>
              </w:rPr>
            </w:pPr>
            <w:proofErr w:type="spellStart"/>
            <w:r>
              <w:rPr>
                <w:rStyle w:val="FontStyle14"/>
                <w:bCs/>
              </w:rPr>
              <w:t>Тема</w:t>
            </w:r>
            <w:proofErr w:type="spellEnd"/>
            <w:r>
              <w:rPr>
                <w:rStyle w:val="FontStyle14"/>
                <w:bCs/>
              </w:rPr>
              <w:t xml:space="preserve"> 7. </w:t>
            </w:r>
            <w:r>
              <w:rPr>
                <w:b/>
              </w:rPr>
              <w:t>Another</w:t>
            </w:r>
            <w:r>
              <w:rPr>
                <w:b/>
                <w:lang w:val="uk-UA"/>
              </w:rPr>
              <w:t xml:space="preserve"> </w:t>
            </w:r>
            <w:r>
              <w:rPr>
                <w:b/>
              </w:rPr>
              <w:t>day</w:t>
            </w:r>
            <w:r>
              <w:rPr>
                <w:b/>
                <w:lang w:val="uk-UA"/>
              </w:rPr>
              <w:t xml:space="preserve">, </w:t>
            </w:r>
            <w:r>
              <w:rPr>
                <w:b/>
              </w:rPr>
              <w:t>another</w:t>
            </w:r>
            <w:r>
              <w:rPr>
                <w:b/>
                <w:lang w:val="uk-UA"/>
              </w:rPr>
              <w:t xml:space="preserve"> </w:t>
            </w:r>
            <w:r>
              <w:rPr>
                <w:b/>
              </w:rPr>
              <w:t>dollar</w:t>
            </w:r>
            <w:r>
              <w:rPr>
                <w:b/>
                <w:lang w:val="uk-UA"/>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rPr>
                <w:rFonts w:hint="eastAsia"/>
                <w:szCs w:val="28"/>
              </w:rPr>
            </w:pPr>
          </w:p>
          <w:p w:rsidR="005B5BC1" w:rsidRDefault="004E407F">
            <w:pPr>
              <w:jc w:val="center"/>
              <w:rPr>
                <w:rFonts w:hint="eastAsia"/>
                <w:szCs w:val="28"/>
              </w:rPr>
            </w:pPr>
            <w:r>
              <w:rPr>
                <w:szCs w:val="28"/>
              </w:rPr>
              <w:t>14</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4E407F">
            <w:pPr>
              <w:jc w:val="center"/>
              <w:rPr>
                <w:rFonts w:hint="eastAsia"/>
                <w:szCs w:val="28"/>
              </w:rPr>
            </w:pPr>
            <w:r>
              <w:rPr>
                <w:szCs w:val="28"/>
              </w:rPr>
              <w:t>8</w:t>
            </w: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rPr>
                <w:rFonts w:hint="eastAsia"/>
              </w:rPr>
            </w:pPr>
            <w:proofErr w:type="spellStart"/>
            <w:r>
              <w:rPr>
                <w:rStyle w:val="FontStyle14"/>
                <w:bCs/>
              </w:rPr>
              <w:t>Тема</w:t>
            </w:r>
            <w:proofErr w:type="spellEnd"/>
            <w:r>
              <w:rPr>
                <w:rStyle w:val="FontStyle14"/>
                <w:bCs/>
              </w:rPr>
              <w:t xml:space="preserve"> 8. </w:t>
            </w:r>
            <w:r>
              <w:rPr>
                <w:b/>
              </w:rPr>
              <w:t>Work</w:t>
            </w:r>
            <w:r>
              <w:rPr>
                <w:b/>
                <w:lang w:val="uk-UA"/>
              </w:rPr>
              <w:t xml:space="preserve"> </w:t>
            </w:r>
            <w:r>
              <w:rPr>
                <w:b/>
              </w:rPr>
              <w:t>and</w:t>
            </w:r>
            <w:r>
              <w:rPr>
                <w:b/>
                <w:lang w:val="uk-UA"/>
              </w:rPr>
              <w:t xml:space="preserve"> </w:t>
            </w:r>
            <w:r>
              <w:rPr>
                <w:b/>
              </w:rPr>
              <w:t>business</w:t>
            </w:r>
            <w:r>
              <w:rPr>
                <w:b/>
                <w:lang w:val="uk-UA"/>
              </w:rPr>
              <w:t xml:space="preserve">. </w:t>
            </w:r>
            <w:r>
              <w:rPr>
                <w:b/>
              </w:rPr>
              <w:t>Careers</w:t>
            </w:r>
            <w:r>
              <w:rPr>
                <w:b/>
                <w:lang w:val="uk-UA"/>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rPr>
                <w:rFonts w:hint="eastAsia"/>
                <w:szCs w:val="28"/>
              </w:rPr>
            </w:pPr>
            <w:r>
              <w:rPr>
                <w:szCs w:val="28"/>
              </w:rPr>
              <w:t>14</w:t>
            </w:r>
          </w:p>
        </w:tc>
      </w:tr>
      <w:tr w:rsidR="005B5BC1">
        <w:tc>
          <w:tcPr>
            <w:tcW w:w="709" w:type="dxa"/>
            <w:tcBorders>
              <w:top w:val="single" w:sz="4" w:space="0" w:color="000000"/>
              <w:left w:val="single" w:sz="4" w:space="0" w:color="000000"/>
              <w:bottom w:val="single" w:sz="4" w:space="0" w:color="000000"/>
            </w:tcBorders>
            <w:shd w:val="clear" w:color="auto" w:fill="auto"/>
          </w:tcPr>
          <w:p w:rsidR="005B5BC1" w:rsidRDefault="005B5BC1">
            <w:pPr>
              <w:snapToGrid w:val="0"/>
              <w:jc w:val="center"/>
              <w:rPr>
                <w:rFonts w:hint="eastAsia"/>
                <w:szCs w:val="28"/>
                <w:lang w:val="uk-UA"/>
              </w:rPr>
            </w:pPr>
          </w:p>
        </w:tc>
        <w:tc>
          <w:tcPr>
            <w:tcW w:w="7087" w:type="dxa"/>
            <w:tcBorders>
              <w:top w:val="single" w:sz="4" w:space="0" w:color="000000"/>
              <w:left w:val="single" w:sz="4" w:space="0" w:color="000000"/>
              <w:bottom w:val="single" w:sz="4" w:space="0" w:color="000000"/>
            </w:tcBorders>
            <w:shd w:val="clear" w:color="auto" w:fill="auto"/>
          </w:tcPr>
          <w:p w:rsidR="005B5BC1" w:rsidRDefault="004E407F">
            <w:pPr>
              <w:rPr>
                <w:rFonts w:hint="eastAsia"/>
              </w:rPr>
            </w:pPr>
            <w:r>
              <w:rPr>
                <w:rStyle w:val="FontStyle14"/>
                <w:b/>
                <w:lang w:val="uk-UA"/>
              </w:rPr>
              <w:t xml:space="preserve">                                                                                          Разом </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rPr>
                <w:rFonts w:hint="eastAsia"/>
                <w:b/>
                <w:szCs w:val="28"/>
              </w:rPr>
            </w:pPr>
            <w:r>
              <w:rPr>
                <w:b/>
                <w:szCs w:val="28"/>
              </w:rPr>
              <w:t>118</w:t>
            </w:r>
          </w:p>
        </w:tc>
      </w:tr>
    </w:tbl>
    <w:p w:rsidR="005B5BC1" w:rsidRDefault="005B5BC1">
      <w:pPr>
        <w:rPr>
          <w:rFonts w:hint="eastAsia"/>
          <w:bCs/>
          <w:sz w:val="28"/>
          <w:szCs w:val="28"/>
        </w:rPr>
      </w:pPr>
    </w:p>
    <w:p w:rsidR="005B5BC1" w:rsidRDefault="005B5BC1">
      <w:pPr>
        <w:rPr>
          <w:rFonts w:hint="eastAsia"/>
          <w:bCs/>
          <w:sz w:val="28"/>
          <w:szCs w:val="28"/>
        </w:rPr>
      </w:pPr>
    </w:p>
    <w:p w:rsidR="005B5BC1" w:rsidRDefault="005B5BC1">
      <w:pPr>
        <w:rPr>
          <w:rFonts w:hint="eastAsia"/>
          <w:b/>
          <w:bCs/>
          <w:i/>
          <w:iCs/>
          <w:sz w:val="28"/>
          <w:szCs w:val="28"/>
          <w:lang w:val="uk-UA"/>
        </w:rPr>
      </w:pPr>
    </w:p>
    <w:p w:rsidR="005B5BC1" w:rsidRDefault="004E407F">
      <w:pPr>
        <w:ind w:firstLine="708"/>
        <w:jc w:val="center"/>
        <w:rPr>
          <w:rFonts w:hint="eastAsia"/>
        </w:rPr>
      </w:pPr>
      <w:r>
        <w:rPr>
          <w:b/>
          <w:bCs/>
          <w:i/>
          <w:sz w:val="28"/>
          <w:szCs w:val="28"/>
          <w:lang w:val="uk-UA"/>
        </w:rPr>
        <w:t>4. Самостійна  робота</w:t>
      </w:r>
    </w:p>
    <w:p w:rsidR="005B5BC1" w:rsidRDefault="004E407F">
      <w:pPr>
        <w:rPr>
          <w:rFonts w:hint="eastAsia"/>
          <w:lang w:val="uk-UA"/>
        </w:rPr>
      </w:pPr>
      <w:r>
        <w:rPr>
          <w:lang w:val="uk-UA"/>
        </w:rPr>
        <w:t xml:space="preserve">         </w:t>
      </w:r>
    </w:p>
    <w:p w:rsidR="005B5BC1" w:rsidRPr="009B2AC3" w:rsidRDefault="004E407F">
      <w:pPr>
        <w:rPr>
          <w:rFonts w:hint="eastAsia"/>
          <w:lang w:val="ru-RU"/>
        </w:rPr>
      </w:pPr>
      <w:r>
        <w:rPr>
          <w:lang w:val="uk-UA"/>
        </w:rPr>
        <w:t>Самостійна робота студента І</w:t>
      </w:r>
      <w:r>
        <w:t>V</w:t>
      </w:r>
      <w:proofErr w:type="spellStart"/>
      <w:r>
        <w:rPr>
          <w:lang w:val="uk-UA"/>
        </w:rPr>
        <w:t>-ого</w:t>
      </w:r>
      <w:proofErr w:type="spellEnd"/>
      <w:r>
        <w:rPr>
          <w:lang w:val="uk-UA"/>
        </w:rPr>
        <w:t xml:space="preserve"> курсу англійської філології полягає</w:t>
      </w:r>
    </w:p>
    <w:p w:rsidR="005B5BC1" w:rsidRDefault="004E407F">
      <w:pPr>
        <w:rPr>
          <w:rFonts w:hint="eastAsia"/>
          <w:lang w:val="uk-UA"/>
        </w:rPr>
      </w:pPr>
      <w:r>
        <w:rPr>
          <w:lang w:val="uk-UA"/>
        </w:rPr>
        <w:t>• в опрацюванні, вивченні і лінгвістичному структуруванні тематичної лексики</w:t>
      </w:r>
    </w:p>
    <w:p w:rsidR="005B5BC1" w:rsidRDefault="004E407F">
      <w:pPr>
        <w:rPr>
          <w:rFonts w:hint="eastAsia"/>
          <w:lang w:val="uk-UA"/>
        </w:rPr>
      </w:pPr>
      <w:r>
        <w:rPr>
          <w:lang w:val="uk-UA"/>
        </w:rPr>
        <w:t>• прочитанні і глибокому стилістичному аналізі творів художньої літератури, короткий зміст і характеристика яких дискутуються на аудиторних практичних заняттях</w:t>
      </w:r>
    </w:p>
    <w:p w:rsidR="005B5BC1" w:rsidRPr="009B2AC3" w:rsidRDefault="004E407F">
      <w:pPr>
        <w:rPr>
          <w:rFonts w:hint="eastAsia"/>
          <w:lang w:val="ru-RU"/>
        </w:rPr>
      </w:pPr>
      <w:r w:rsidRPr="009B2AC3">
        <w:rPr>
          <w:lang w:val="ru-RU"/>
        </w:rPr>
        <w:t>•</w:t>
      </w:r>
      <w:r>
        <w:rPr>
          <w:lang w:val="uk-UA"/>
        </w:rPr>
        <w:t xml:space="preserve"> </w:t>
      </w:r>
      <w:proofErr w:type="gramStart"/>
      <w:r>
        <w:rPr>
          <w:lang w:val="uk-UA"/>
        </w:rPr>
        <w:t>п</w:t>
      </w:r>
      <w:proofErr w:type="gramEnd"/>
      <w:r>
        <w:rPr>
          <w:lang w:val="uk-UA"/>
        </w:rPr>
        <w:t>ідготуванні тематичних рефератів до лексичних тем змістових модулів</w:t>
      </w:r>
    </w:p>
    <w:p w:rsidR="005B5BC1" w:rsidRPr="009B2AC3" w:rsidRDefault="004E407F">
      <w:pPr>
        <w:rPr>
          <w:rFonts w:hint="eastAsia"/>
          <w:lang w:val="ru-RU"/>
        </w:rPr>
      </w:pPr>
      <w:r w:rsidRPr="009B2AC3">
        <w:rPr>
          <w:lang w:val="ru-RU"/>
        </w:rPr>
        <w:t>•</w:t>
      </w:r>
      <w:r>
        <w:rPr>
          <w:lang w:val="uk-UA"/>
        </w:rPr>
        <w:t xml:space="preserve"> вдумливому опрацюванні і глибокому засвоєнні граматичних тем.</w:t>
      </w:r>
    </w:p>
    <w:p w:rsidR="005B5BC1" w:rsidRPr="009B2AC3" w:rsidRDefault="005B5BC1">
      <w:pPr>
        <w:rPr>
          <w:rFonts w:hint="eastAsia"/>
          <w:lang w:val="ru-RU"/>
        </w:rPr>
      </w:pPr>
    </w:p>
    <w:p w:rsidR="005B5BC1" w:rsidRPr="009B2AC3" w:rsidRDefault="004E407F">
      <w:pPr>
        <w:rPr>
          <w:rFonts w:hint="eastAsia"/>
          <w:lang w:val="ru-RU"/>
        </w:rPr>
      </w:pPr>
      <w:r>
        <w:rPr>
          <w:lang w:val="uk-UA"/>
        </w:rPr>
        <w:t>Самостійна робота студента І</w:t>
      </w:r>
      <w:r>
        <w:t>V</w:t>
      </w:r>
      <w:r>
        <w:rPr>
          <w:lang w:val="uk-UA"/>
        </w:rPr>
        <w:t xml:space="preserve"> (</w:t>
      </w:r>
      <w:r>
        <w:t>V</w:t>
      </w:r>
      <w:r w:rsidRPr="009B2AC3">
        <w:rPr>
          <w:lang w:val="ru-RU"/>
        </w:rPr>
        <w:t>)</w:t>
      </w:r>
      <w:proofErr w:type="spellStart"/>
      <w:r>
        <w:rPr>
          <w:lang w:val="uk-UA"/>
        </w:rPr>
        <w:t>-ого</w:t>
      </w:r>
      <w:proofErr w:type="spellEnd"/>
      <w:r>
        <w:rPr>
          <w:lang w:val="uk-UA"/>
        </w:rPr>
        <w:t xml:space="preserve"> курсу англійської філології заочної форми навчання полягає</w:t>
      </w:r>
    </w:p>
    <w:p w:rsidR="005B5BC1" w:rsidRDefault="004E407F">
      <w:pPr>
        <w:rPr>
          <w:rFonts w:hint="eastAsia"/>
          <w:lang w:val="uk-UA"/>
        </w:rPr>
      </w:pPr>
      <w:r>
        <w:rPr>
          <w:lang w:val="uk-UA"/>
        </w:rPr>
        <w:t>• в опрацюванні, вивченні і лінгвістичному структуруванні тематичної лексики</w:t>
      </w:r>
    </w:p>
    <w:p w:rsidR="005B5BC1" w:rsidRDefault="004E407F">
      <w:pPr>
        <w:rPr>
          <w:rFonts w:hint="eastAsia"/>
          <w:lang w:val="uk-UA"/>
        </w:rPr>
      </w:pPr>
      <w:r>
        <w:rPr>
          <w:lang w:val="uk-UA"/>
        </w:rPr>
        <w:t>• прочитанні і глибокому стилістичному аналізі творів художньої літератури, короткий зміст і характеристика яких дискутуються на аудиторних практичних заняттях</w:t>
      </w:r>
    </w:p>
    <w:p w:rsidR="005B5BC1" w:rsidRPr="009B2AC3" w:rsidRDefault="004E407F">
      <w:pPr>
        <w:rPr>
          <w:rFonts w:hint="eastAsia"/>
          <w:lang w:val="ru-RU"/>
        </w:rPr>
      </w:pPr>
      <w:r w:rsidRPr="009B2AC3">
        <w:rPr>
          <w:lang w:val="ru-RU"/>
        </w:rPr>
        <w:t>•</w:t>
      </w:r>
      <w:r>
        <w:rPr>
          <w:lang w:val="uk-UA"/>
        </w:rPr>
        <w:t xml:space="preserve"> </w:t>
      </w:r>
      <w:proofErr w:type="gramStart"/>
      <w:r>
        <w:rPr>
          <w:lang w:val="uk-UA"/>
        </w:rPr>
        <w:t>п</w:t>
      </w:r>
      <w:proofErr w:type="gramEnd"/>
      <w:r>
        <w:rPr>
          <w:lang w:val="uk-UA"/>
        </w:rPr>
        <w:t>ідготуванні тематичних рефератів до лексичних тем змістових модулів</w:t>
      </w:r>
    </w:p>
    <w:p w:rsidR="005B5BC1" w:rsidRPr="009B2AC3" w:rsidRDefault="004E407F">
      <w:pPr>
        <w:rPr>
          <w:rFonts w:hint="eastAsia"/>
          <w:lang w:val="ru-RU"/>
        </w:rPr>
      </w:pPr>
      <w:r w:rsidRPr="009B2AC3">
        <w:rPr>
          <w:lang w:val="ru-RU"/>
        </w:rPr>
        <w:t>•</w:t>
      </w:r>
      <w:r>
        <w:rPr>
          <w:lang w:val="uk-UA"/>
        </w:rPr>
        <w:t xml:space="preserve"> вдумливому опрацюванні і глибокому засвоєнні граматичних тем.</w:t>
      </w:r>
    </w:p>
    <w:p w:rsidR="005B5BC1" w:rsidRPr="009B2AC3" w:rsidRDefault="004E407F" w:rsidP="004E407F">
      <w:pPr>
        <w:pStyle w:val="3"/>
        <w:numPr>
          <w:ilvl w:val="0"/>
          <w:numId w:val="0"/>
        </w:numPr>
        <w:ind w:left="284"/>
        <w:jc w:val="both"/>
        <w:rPr>
          <w:rFonts w:ascii="Times New Roman" w:hAnsi="Times New Roman"/>
          <w:b w:val="0"/>
          <w:sz w:val="24"/>
          <w:szCs w:val="24"/>
          <w:lang w:val="ru-RU"/>
        </w:rPr>
      </w:pPr>
      <w:proofErr w:type="spellStart"/>
      <w:r w:rsidRPr="009B2AC3">
        <w:rPr>
          <w:rFonts w:ascii="Times New Roman" w:hAnsi="Times New Roman"/>
          <w:b w:val="0"/>
          <w:sz w:val="24"/>
          <w:szCs w:val="24"/>
          <w:lang w:val="ru-RU"/>
        </w:rPr>
        <w:t>Самостійна</w:t>
      </w:r>
      <w:proofErr w:type="spellEnd"/>
      <w:r w:rsidRPr="009B2AC3">
        <w:rPr>
          <w:rFonts w:ascii="Times New Roman" w:hAnsi="Times New Roman"/>
          <w:b w:val="0"/>
          <w:sz w:val="24"/>
          <w:szCs w:val="24"/>
          <w:lang w:val="ru-RU"/>
        </w:rPr>
        <w:t xml:space="preserve"> робота </w:t>
      </w:r>
      <w:proofErr w:type="spellStart"/>
      <w:r w:rsidRPr="009B2AC3">
        <w:rPr>
          <w:rFonts w:ascii="Times New Roman" w:hAnsi="Times New Roman"/>
          <w:b w:val="0"/>
          <w:sz w:val="24"/>
          <w:szCs w:val="24"/>
          <w:lang w:val="ru-RU"/>
        </w:rPr>
        <w:t>студентів</w:t>
      </w:r>
      <w:proofErr w:type="spellEnd"/>
      <w:r w:rsidRPr="009B2AC3">
        <w:rPr>
          <w:rFonts w:ascii="Times New Roman" w:hAnsi="Times New Roman"/>
          <w:b w:val="0"/>
          <w:sz w:val="24"/>
          <w:szCs w:val="24"/>
          <w:lang w:val="ru-RU"/>
        </w:rPr>
        <w:t xml:space="preserve"> </w:t>
      </w:r>
      <w:proofErr w:type="spellStart"/>
      <w:r w:rsidRPr="009B2AC3">
        <w:rPr>
          <w:rFonts w:ascii="Times New Roman" w:hAnsi="Times New Roman"/>
          <w:b w:val="0"/>
          <w:sz w:val="24"/>
          <w:szCs w:val="24"/>
          <w:lang w:val="ru-RU"/>
        </w:rPr>
        <w:t>передбачає</w:t>
      </w:r>
      <w:proofErr w:type="spellEnd"/>
      <w:r w:rsidRPr="009B2AC3">
        <w:rPr>
          <w:rFonts w:ascii="Times New Roman" w:hAnsi="Times New Roman"/>
          <w:b w:val="0"/>
          <w:sz w:val="24"/>
          <w:szCs w:val="24"/>
          <w:lang w:val="ru-RU"/>
        </w:rPr>
        <w:t xml:space="preserve"> </w:t>
      </w:r>
      <w:proofErr w:type="spellStart"/>
      <w:r w:rsidRPr="009B2AC3">
        <w:rPr>
          <w:rFonts w:ascii="Times New Roman" w:hAnsi="Times New Roman"/>
          <w:b w:val="0"/>
          <w:sz w:val="24"/>
          <w:szCs w:val="24"/>
          <w:lang w:val="ru-RU"/>
        </w:rPr>
        <w:t>самостійне</w:t>
      </w:r>
      <w:proofErr w:type="spellEnd"/>
      <w:r w:rsidRPr="009B2AC3">
        <w:rPr>
          <w:rFonts w:ascii="Times New Roman" w:hAnsi="Times New Roman"/>
          <w:b w:val="0"/>
          <w:sz w:val="24"/>
          <w:szCs w:val="24"/>
          <w:lang w:val="ru-RU"/>
        </w:rPr>
        <w:t xml:space="preserve"> </w:t>
      </w:r>
      <w:proofErr w:type="spellStart"/>
      <w:r w:rsidRPr="009B2AC3">
        <w:rPr>
          <w:rFonts w:ascii="Times New Roman" w:hAnsi="Times New Roman"/>
          <w:b w:val="0"/>
          <w:sz w:val="24"/>
          <w:szCs w:val="24"/>
          <w:lang w:val="ru-RU"/>
        </w:rPr>
        <w:t>опрацювання</w:t>
      </w:r>
      <w:proofErr w:type="spellEnd"/>
      <w:r w:rsidRPr="009B2AC3">
        <w:rPr>
          <w:rFonts w:ascii="Times New Roman" w:hAnsi="Times New Roman"/>
          <w:b w:val="0"/>
          <w:sz w:val="24"/>
          <w:szCs w:val="24"/>
          <w:lang w:val="ru-RU"/>
        </w:rPr>
        <w:t xml:space="preserve"> </w:t>
      </w:r>
      <w:proofErr w:type="spellStart"/>
      <w:r w:rsidRPr="009B2AC3">
        <w:rPr>
          <w:rFonts w:ascii="Times New Roman" w:hAnsi="Times New Roman"/>
          <w:b w:val="0"/>
          <w:sz w:val="24"/>
          <w:szCs w:val="24"/>
          <w:lang w:val="ru-RU"/>
        </w:rPr>
        <w:t>матеріалу</w:t>
      </w:r>
      <w:proofErr w:type="spellEnd"/>
      <w:r w:rsidRPr="009B2AC3">
        <w:rPr>
          <w:rFonts w:ascii="Times New Roman" w:hAnsi="Times New Roman"/>
          <w:b w:val="0"/>
          <w:sz w:val="24"/>
          <w:szCs w:val="24"/>
          <w:lang w:val="ru-RU"/>
        </w:rPr>
        <w:t xml:space="preserve"> курсу, </w:t>
      </w:r>
      <w:proofErr w:type="spellStart"/>
      <w:r w:rsidRPr="009B2AC3">
        <w:rPr>
          <w:rFonts w:ascii="Times New Roman" w:hAnsi="Times New Roman"/>
          <w:b w:val="0"/>
          <w:sz w:val="24"/>
          <w:szCs w:val="24"/>
          <w:lang w:val="ru-RU"/>
        </w:rPr>
        <w:t>що</w:t>
      </w:r>
      <w:proofErr w:type="spellEnd"/>
      <w:r w:rsidRPr="009B2AC3">
        <w:rPr>
          <w:rFonts w:ascii="Times New Roman" w:hAnsi="Times New Roman"/>
          <w:b w:val="0"/>
          <w:sz w:val="24"/>
          <w:szCs w:val="24"/>
          <w:lang w:val="ru-RU"/>
        </w:rPr>
        <w:t xml:space="preserve"> </w:t>
      </w:r>
      <w:proofErr w:type="spellStart"/>
      <w:r w:rsidRPr="009B2AC3">
        <w:rPr>
          <w:rFonts w:ascii="Times New Roman" w:hAnsi="Times New Roman"/>
          <w:b w:val="0"/>
          <w:sz w:val="24"/>
          <w:szCs w:val="24"/>
          <w:lang w:val="ru-RU"/>
        </w:rPr>
        <w:t>вивчається</w:t>
      </w:r>
      <w:proofErr w:type="spellEnd"/>
      <w:r w:rsidRPr="009B2AC3">
        <w:rPr>
          <w:rFonts w:ascii="Times New Roman" w:hAnsi="Times New Roman"/>
          <w:b w:val="0"/>
          <w:sz w:val="24"/>
          <w:szCs w:val="24"/>
          <w:lang w:val="ru-RU"/>
        </w:rPr>
        <w:t xml:space="preserve"> у рамках </w:t>
      </w:r>
      <w:proofErr w:type="spellStart"/>
      <w:proofErr w:type="gramStart"/>
      <w:r w:rsidRPr="009B2AC3">
        <w:rPr>
          <w:rFonts w:ascii="Times New Roman" w:hAnsi="Times New Roman"/>
          <w:b w:val="0"/>
          <w:sz w:val="24"/>
          <w:szCs w:val="24"/>
          <w:lang w:val="ru-RU"/>
        </w:rPr>
        <w:t>п</w:t>
      </w:r>
      <w:proofErr w:type="gramEnd"/>
      <w:r w:rsidRPr="009B2AC3">
        <w:rPr>
          <w:rFonts w:ascii="Times New Roman" w:hAnsi="Times New Roman"/>
          <w:b w:val="0"/>
          <w:sz w:val="24"/>
          <w:szCs w:val="24"/>
          <w:lang w:val="ru-RU"/>
        </w:rPr>
        <w:t>ідготовки</w:t>
      </w:r>
      <w:proofErr w:type="spellEnd"/>
      <w:r w:rsidRPr="009B2AC3">
        <w:rPr>
          <w:rFonts w:ascii="Times New Roman" w:hAnsi="Times New Roman"/>
          <w:b w:val="0"/>
          <w:sz w:val="24"/>
          <w:szCs w:val="24"/>
          <w:lang w:val="ru-RU"/>
        </w:rPr>
        <w:t xml:space="preserve"> до занять (макс. </w:t>
      </w:r>
      <w:r>
        <w:rPr>
          <w:rFonts w:ascii="Times New Roman" w:hAnsi="Times New Roman"/>
          <w:b w:val="0"/>
          <w:sz w:val="24"/>
          <w:szCs w:val="24"/>
        </w:rPr>
        <w:t xml:space="preserve">25 </w:t>
      </w:r>
      <w:proofErr w:type="spellStart"/>
      <w:r>
        <w:rPr>
          <w:rFonts w:ascii="Times New Roman" w:hAnsi="Times New Roman"/>
          <w:b w:val="0"/>
          <w:sz w:val="24"/>
          <w:szCs w:val="24"/>
        </w:rPr>
        <w:t>балів</w:t>
      </w:r>
      <w:proofErr w:type="spellEnd"/>
      <w:r>
        <w:rPr>
          <w:rFonts w:ascii="Times New Roman" w:hAnsi="Times New Roman"/>
          <w:b w:val="0"/>
          <w:sz w:val="24"/>
          <w:szCs w:val="24"/>
        </w:rPr>
        <w:t xml:space="preserve">). </w:t>
      </w:r>
      <w:r w:rsidRPr="009B2AC3">
        <w:rPr>
          <w:rFonts w:ascii="Times New Roman" w:hAnsi="Times New Roman"/>
          <w:b w:val="0"/>
          <w:sz w:val="24"/>
          <w:szCs w:val="24"/>
          <w:lang w:val="ru-RU"/>
        </w:rPr>
        <w:t xml:space="preserve">Вона </w:t>
      </w:r>
      <w:proofErr w:type="spellStart"/>
      <w:r w:rsidRPr="009B2AC3">
        <w:rPr>
          <w:rFonts w:ascii="Times New Roman" w:hAnsi="Times New Roman"/>
          <w:b w:val="0"/>
          <w:sz w:val="24"/>
          <w:szCs w:val="24"/>
          <w:lang w:val="ru-RU"/>
        </w:rPr>
        <w:t>включа</w:t>
      </w:r>
      <w:proofErr w:type="gramStart"/>
      <w:r w:rsidRPr="009B2AC3">
        <w:rPr>
          <w:rFonts w:ascii="Times New Roman" w:hAnsi="Times New Roman"/>
          <w:b w:val="0"/>
          <w:sz w:val="24"/>
          <w:szCs w:val="24"/>
          <w:lang w:val="ru-RU"/>
        </w:rPr>
        <w:t>є</w:t>
      </w:r>
      <w:proofErr w:type="spellEnd"/>
      <w:r w:rsidRPr="009B2AC3">
        <w:rPr>
          <w:rFonts w:ascii="Times New Roman" w:hAnsi="Times New Roman"/>
          <w:b w:val="0"/>
          <w:sz w:val="24"/>
          <w:szCs w:val="24"/>
          <w:lang w:val="ru-RU"/>
        </w:rPr>
        <w:t>:</w:t>
      </w:r>
      <w:proofErr w:type="gramEnd"/>
    </w:p>
    <w:p w:rsidR="005B5BC1" w:rsidRPr="009B2AC3" w:rsidRDefault="004E407F" w:rsidP="004E407F">
      <w:pPr>
        <w:ind w:left="3240" w:hanging="2814"/>
        <w:jc w:val="both"/>
        <w:rPr>
          <w:rFonts w:ascii="Times New Roman" w:hAnsi="Times New Roman"/>
          <w:lang w:val="ru-RU"/>
        </w:rPr>
      </w:pPr>
      <w:r>
        <w:rPr>
          <w:rFonts w:ascii="Times New Roman" w:hAnsi="Times New Roman"/>
          <w:lang w:val="uk-UA"/>
        </w:rPr>
        <w:t xml:space="preserve">1. </w:t>
      </w:r>
      <w:proofErr w:type="spellStart"/>
      <w:r>
        <w:rPr>
          <w:rFonts w:ascii="Times New Roman" w:hAnsi="Times New Roman"/>
          <w:lang w:val="uk-UA"/>
        </w:rPr>
        <w:t>-опрацювання</w:t>
      </w:r>
      <w:proofErr w:type="spellEnd"/>
      <w:r>
        <w:rPr>
          <w:rFonts w:ascii="Times New Roman" w:hAnsi="Times New Roman"/>
          <w:lang w:val="uk-UA"/>
        </w:rPr>
        <w:t xml:space="preserve"> матеріалу базового підручника, виконання домашніх завдань </w:t>
      </w:r>
      <w:r>
        <w:rPr>
          <w:rFonts w:ascii="Times New Roman" w:hAnsi="Times New Roman"/>
          <w:b/>
          <w:bCs/>
          <w:lang w:val="uk-UA"/>
        </w:rPr>
        <w:t>(</w:t>
      </w:r>
      <w:r w:rsidRPr="009B2AC3">
        <w:rPr>
          <w:rFonts w:ascii="Times New Roman" w:hAnsi="Times New Roman"/>
          <w:b/>
          <w:bCs/>
          <w:lang w:val="ru-RU"/>
        </w:rPr>
        <w:t>50</w:t>
      </w:r>
      <w:r>
        <w:rPr>
          <w:rFonts w:ascii="Times New Roman" w:hAnsi="Times New Roman"/>
          <w:b/>
          <w:bCs/>
          <w:lang w:val="uk-UA"/>
        </w:rPr>
        <w:t>год.)</w:t>
      </w:r>
      <w:r w:rsidRPr="009B2AC3">
        <w:rPr>
          <w:rFonts w:ascii="Times New Roman" w:hAnsi="Times New Roman"/>
          <w:lang w:val="ru-RU"/>
        </w:rPr>
        <w:t>;</w:t>
      </w:r>
    </w:p>
    <w:p w:rsidR="005B5BC1" w:rsidRPr="009B2AC3" w:rsidRDefault="004E407F">
      <w:pPr>
        <w:ind w:left="360"/>
        <w:jc w:val="both"/>
        <w:rPr>
          <w:rFonts w:ascii="Times New Roman" w:hAnsi="Times New Roman"/>
          <w:lang w:val="ru-RU"/>
        </w:rPr>
      </w:pPr>
      <w:r w:rsidRPr="009B2AC3">
        <w:rPr>
          <w:rFonts w:ascii="Times New Roman" w:hAnsi="Times New Roman"/>
          <w:lang w:val="ru-RU"/>
        </w:rPr>
        <w:t xml:space="preserve">3. - </w:t>
      </w:r>
      <w:r>
        <w:rPr>
          <w:rFonts w:ascii="Times New Roman" w:hAnsi="Times New Roman"/>
          <w:lang w:val="uk-UA"/>
        </w:rPr>
        <w:t xml:space="preserve">опрацювання нового граматичного матеріалу та виконання вправ </w:t>
      </w:r>
      <w:r>
        <w:rPr>
          <w:rFonts w:ascii="Times New Roman" w:hAnsi="Times New Roman"/>
          <w:b/>
          <w:bCs/>
          <w:lang w:val="uk-UA"/>
        </w:rPr>
        <w:t>(</w:t>
      </w:r>
      <w:r w:rsidRPr="009B2AC3">
        <w:rPr>
          <w:rFonts w:ascii="Times New Roman" w:hAnsi="Times New Roman"/>
          <w:b/>
          <w:bCs/>
          <w:lang w:val="ru-RU"/>
        </w:rPr>
        <w:t>25</w:t>
      </w:r>
      <w:r>
        <w:rPr>
          <w:rFonts w:ascii="Times New Roman" w:hAnsi="Times New Roman"/>
          <w:b/>
          <w:bCs/>
          <w:lang w:val="uk-UA"/>
        </w:rPr>
        <w:t xml:space="preserve"> год.)</w:t>
      </w:r>
      <w:r w:rsidRPr="009B2AC3">
        <w:rPr>
          <w:rFonts w:ascii="Times New Roman" w:hAnsi="Times New Roman"/>
          <w:lang w:val="ru-RU"/>
        </w:rPr>
        <w:t>;</w:t>
      </w:r>
    </w:p>
    <w:p w:rsidR="005B5BC1" w:rsidRDefault="004E407F">
      <w:pPr>
        <w:pStyle w:val="ad"/>
        <w:numPr>
          <w:ilvl w:val="0"/>
          <w:numId w:val="4"/>
        </w:numPr>
        <w:rPr>
          <w:rFonts w:hint="eastAsia"/>
          <w:b w:val="0"/>
          <w:bCs w:val="0"/>
          <w:sz w:val="24"/>
        </w:rPr>
      </w:pPr>
      <w:r>
        <w:rPr>
          <w:rFonts w:ascii="Times New Roman" w:hAnsi="Times New Roman"/>
          <w:b w:val="0"/>
          <w:bCs w:val="0"/>
          <w:sz w:val="24"/>
        </w:rPr>
        <w:t xml:space="preserve">- самостійне домашнє читання (опрацювати 400 сторінок автентичного </w:t>
      </w:r>
      <w:r>
        <w:rPr>
          <w:b w:val="0"/>
          <w:bCs w:val="0"/>
          <w:sz w:val="24"/>
        </w:rPr>
        <w:t xml:space="preserve">художнього тексту із засвоєнням 800 лексичних одиниць) (25 год.).  </w:t>
      </w:r>
    </w:p>
    <w:p w:rsidR="005B5BC1" w:rsidRPr="009B2AC3" w:rsidRDefault="005B5BC1">
      <w:pPr>
        <w:ind w:left="360"/>
        <w:jc w:val="center"/>
        <w:rPr>
          <w:rFonts w:hint="eastAsia"/>
          <w:lang w:val="ru-RU"/>
        </w:rPr>
      </w:pPr>
    </w:p>
    <w:tbl>
      <w:tblPr>
        <w:tblW w:w="9585" w:type="dxa"/>
        <w:tblInd w:w="141"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453"/>
        <w:gridCol w:w="8140"/>
        <w:gridCol w:w="992"/>
      </w:tblGrid>
      <w:tr w:rsidR="005B5BC1">
        <w:trPr>
          <w:trHeight w:val="1602"/>
        </w:trPr>
        <w:tc>
          <w:tcPr>
            <w:tcW w:w="417" w:type="dxa"/>
            <w:tcBorders>
              <w:top w:val="single" w:sz="4" w:space="0" w:color="000000"/>
              <w:left w:val="single" w:sz="4" w:space="0" w:color="000000"/>
              <w:bottom w:val="single" w:sz="4" w:space="0" w:color="000000"/>
            </w:tcBorders>
            <w:shd w:val="clear" w:color="auto" w:fill="auto"/>
          </w:tcPr>
          <w:p w:rsidR="005B5BC1" w:rsidRDefault="004E407F">
            <w:pPr>
              <w:jc w:val="center"/>
              <w:outlineLvl w:val="0"/>
              <w:rPr>
                <w:rFonts w:hint="eastAsia"/>
                <w:b/>
                <w:bCs/>
                <w:lang w:val="uk-UA"/>
              </w:rPr>
            </w:pPr>
            <w:r>
              <w:rPr>
                <w:b/>
                <w:bCs/>
                <w:lang w:val="uk-UA"/>
              </w:rPr>
              <w:t>№</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center"/>
              <w:outlineLvl w:val="0"/>
              <w:rPr>
                <w:rFonts w:hint="eastAsia"/>
                <w:b/>
                <w:bCs/>
                <w:lang w:val="uk-UA"/>
              </w:rPr>
            </w:pPr>
            <w:r>
              <w:rPr>
                <w:b/>
                <w:bCs/>
                <w:lang w:val="uk-UA"/>
              </w:rPr>
              <w:t>Завдання для самостійної роботи</w:t>
            </w:r>
          </w:p>
          <w:p w:rsidR="005B5BC1" w:rsidRDefault="004E407F">
            <w:pPr>
              <w:jc w:val="center"/>
              <w:outlineLvl w:val="0"/>
              <w:rPr>
                <w:rFonts w:hint="eastAsia"/>
                <w:b/>
                <w:bCs/>
                <w:lang w:val="uk-UA"/>
              </w:rPr>
            </w:pPr>
            <w:r>
              <w:rPr>
                <w:b/>
                <w:bCs/>
                <w:lang w:val="uk-UA"/>
              </w:rPr>
              <w:t>за підручниками</w:t>
            </w:r>
          </w:p>
          <w:p w:rsidR="005B5BC1" w:rsidRDefault="004E407F">
            <w:pPr>
              <w:rPr>
                <w:rFonts w:hint="eastAsia"/>
              </w:rPr>
            </w:pPr>
            <w:r>
              <w:rPr>
                <w:i/>
                <w:iCs/>
              </w:rPr>
              <w:t>Evans</w:t>
            </w:r>
            <w:r>
              <w:rPr>
                <w:i/>
                <w:iCs/>
                <w:lang w:val="uk-UA"/>
              </w:rPr>
              <w:t xml:space="preserve"> </w:t>
            </w:r>
            <w:r>
              <w:rPr>
                <w:i/>
                <w:iCs/>
              </w:rPr>
              <w:t>V</w:t>
            </w:r>
            <w:r>
              <w:rPr>
                <w:i/>
                <w:iCs/>
                <w:lang w:val="uk-UA"/>
              </w:rPr>
              <w:t>.</w:t>
            </w:r>
            <w:r>
              <w:rPr>
                <w:lang w:val="uk-UA"/>
              </w:rPr>
              <w:t xml:space="preserve"> </w:t>
            </w:r>
            <w:r>
              <w:t>Successful Writing Proficiency C2</w:t>
            </w:r>
            <w:r>
              <w:rPr>
                <w:lang w:val="uk-UA"/>
              </w:rPr>
              <w:t xml:space="preserve">. </w:t>
            </w:r>
            <w:r>
              <w:t>Student’s Book / Virginia Evans. – Newbury: Express Publishing, 2000. [1]</w:t>
            </w:r>
          </w:p>
          <w:p w:rsidR="005B5BC1" w:rsidRDefault="004E407F">
            <w:pPr>
              <w:spacing w:line="360" w:lineRule="auto"/>
              <w:rPr>
                <w:rFonts w:hint="eastAsia"/>
              </w:rPr>
            </w:pPr>
            <w:proofErr w:type="spellStart"/>
            <w:r>
              <w:t>Hewings</w:t>
            </w:r>
            <w:proofErr w:type="spellEnd"/>
            <w:r>
              <w:t xml:space="preserve"> M. Advanced Grammar in use. – Cambridge: CUP, 2005 [2]</w:t>
            </w:r>
          </w:p>
          <w:p w:rsidR="005B5BC1" w:rsidRDefault="004E407F">
            <w:pPr>
              <w:spacing w:line="360" w:lineRule="auto"/>
              <w:rPr>
                <w:rFonts w:hint="eastAsia"/>
              </w:rPr>
            </w:pPr>
            <w:r>
              <w:t>McCarthy M., O’Dell F. English Vocabulary in use. Advanced – Cambridge: CUP, 2005 [3]</w:t>
            </w:r>
          </w:p>
          <w:p w:rsidR="005B5BC1" w:rsidRDefault="004E407F">
            <w:pPr>
              <w:jc w:val="both"/>
              <w:rPr>
                <w:rFonts w:hint="eastAsia"/>
              </w:rPr>
            </w:pPr>
            <w:proofErr w:type="spellStart"/>
            <w:r>
              <w:rPr>
                <w:highlight w:val="white"/>
              </w:rPr>
              <w:t>Ребрій</w:t>
            </w:r>
            <w:proofErr w:type="spellEnd"/>
            <w:r>
              <w:rPr>
                <w:highlight w:val="white"/>
              </w:rPr>
              <w:t xml:space="preserve"> О.В. </w:t>
            </w:r>
            <w:proofErr w:type="spellStart"/>
            <w:r>
              <w:rPr>
                <w:highlight w:val="white"/>
              </w:rPr>
              <w:t>Перекладацький</w:t>
            </w:r>
            <w:proofErr w:type="spellEnd"/>
            <w:r>
              <w:rPr>
                <w:highlight w:val="white"/>
              </w:rPr>
              <w:t xml:space="preserve"> </w:t>
            </w:r>
            <w:proofErr w:type="spellStart"/>
            <w:r>
              <w:rPr>
                <w:highlight w:val="white"/>
              </w:rPr>
              <w:t>скоропис</w:t>
            </w:r>
            <w:proofErr w:type="spellEnd"/>
            <w:r>
              <w:rPr>
                <w:highlight w:val="white"/>
              </w:rPr>
              <w:t xml:space="preserve">: </w:t>
            </w:r>
            <w:proofErr w:type="spellStart"/>
            <w:r>
              <w:rPr>
                <w:highlight w:val="white"/>
              </w:rPr>
              <w:t>Посібник</w:t>
            </w:r>
            <w:proofErr w:type="spellEnd"/>
            <w:r>
              <w:rPr>
                <w:highlight w:val="white"/>
              </w:rPr>
              <w:t xml:space="preserve"> </w:t>
            </w:r>
            <w:proofErr w:type="spellStart"/>
            <w:r>
              <w:rPr>
                <w:highlight w:val="white"/>
              </w:rPr>
              <w:t>для</w:t>
            </w:r>
            <w:proofErr w:type="spellEnd"/>
            <w:r>
              <w:rPr>
                <w:highlight w:val="white"/>
              </w:rPr>
              <w:t xml:space="preserve"> </w:t>
            </w:r>
            <w:proofErr w:type="spellStart"/>
            <w:r>
              <w:rPr>
                <w:highlight w:val="white"/>
              </w:rPr>
              <w:t>навчання</w:t>
            </w:r>
            <w:proofErr w:type="spellEnd"/>
            <w:r>
              <w:rPr>
                <w:highlight w:val="white"/>
              </w:rPr>
              <w:t xml:space="preserve"> </w:t>
            </w:r>
            <w:proofErr w:type="spellStart"/>
            <w:r>
              <w:rPr>
                <w:highlight w:val="white"/>
              </w:rPr>
              <w:t>усного</w:t>
            </w:r>
            <w:proofErr w:type="spellEnd"/>
            <w:r>
              <w:rPr>
                <w:highlight w:val="white"/>
              </w:rPr>
              <w:t xml:space="preserve"> </w:t>
            </w:r>
            <w:proofErr w:type="spellStart"/>
            <w:r>
              <w:rPr>
                <w:highlight w:val="white"/>
              </w:rPr>
              <w:t>послідовного</w:t>
            </w:r>
            <w:proofErr w:type="spellEnd"/>
            <w:r>
              <w:rPr>
                <w:highlight w:val="white"/>
              </w:rPr>
              <w:t xml:space="preserve"> </w:t>
            </w:r>
            <w:proofErr w:type="spellStart"/>
            <w:r>
              <w:rPr>
                <w:highlight w:val="white"/>
              </w:rPr>
              <w:t>перекладу</w:t>
            </w:r>
            <w:proofErr w:type="spellEnd"/>
            <w:r>
              <w:rPr>
                <w:highlight w:val="white"/>
              </w:rPr>
              <w:t xml:space="preserve"> з </w:t>
            </w:r>
            <w:proofErr w:type="spellStart"/>
            <w:r>
              <w:rPr>
                <w:highlight w:val="white"/>
              </w:rPr>
              <w:t>англійської</w:t>
            </w:r>
            <w:proofErr w:type="spellEnd"/>
            <w:r>
              <w:rPr>
                <w:highlight w:val="white"/>
              </w:rPr>
              <w:t xml:space="preserve"> </w:t>
            </w:r>
            <w:proofErr w:type="spellStart"/>
            <w:r>
              <w:rPr>
                <w:highlight w:val="white"/>
              </w:rPr>
              <w:t>мови</w:t>
            </w:r>
            <w:proofErr w:type="spellEnd"/>
            <w:r>
              <w:rPr>
                <w:highlight w:val="white"/>
              </w:rPr>
              <w:t xml:space="preserve">. -- </w:t>
            </w:r>
            <w:proofErr w:type="spellStart"/>
            <w:r>
              <w:rPr>
                <w:highlight w:val="white"/>
              </w:rPr>
              <w:t>Вінниця</w:t>
            </w:r>
            <w:proofErr w:type="spellEnd"/>
            <w:r>
              <w:rPr>
                <w:highlight w:val="white"/>
              </w:rPr>
              <w:t>: Поділля_2000, 2002. --112 с.</w:t>
            </w:r>
          </w:p>
          <w:p w:rsidR="005B5BC1" w:rsidRDefault="005B5BC1">
            <w:pPr>
              <w:jc w:val="both"/>
              <w:rPr>
                <w:rFonts w:hint="eastAsia"/>
                <w:b/>
                <w:bCs/>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b/>
                <w:bCs/>
                <w:lang w:val="uk-UA"/>
              </w:rPr>
            </w:pPr>
            <w:r>
              <w:rPr>
                <w:b/>
                <w:bCs/>
                <w:lang w:val="uk-UA"/>
              </w:rPr>
              <w:t>Години</w:t>
            </w:r>
          </w:p>
          <w:p w:rsidR="005B5BC1" w:rsidRDefault="005B5BC1">
            <w:pPr>
              <w:jc w:val="center"/>
              <w:outlineLvl w:val="0"/>
              <w:rPr>
                <w:rFonts w:hint="eastAsia"/>
                <w:b/>
                <w:bCs/>
                <w:lang w:val="uk-UA"/>
              </w:rPr>
            </w:pP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5B5BC1">
            <w:pPr>
              <w:snapToGrid w:val="0"/>
              <w:jc w:val="both"/>
              <w:outlineLvl w:val="0"/>
              <w:rPr>
                <w:rFonts w:hint="eastAsia"/>
                <w:b/>
                <w:bCs/>
                <w:lang w:val="uk-UA"/>
              </w:rPr>
            </w:pPr>
          </w:p>
          <w:p w:rsidR="005B5BC1" w:rsidRDefault="005B5BC1">
            <w:pPr>
              <w:jc w:val="both"/>
              <w:outlineLvl w:val="0"/>
              <w:rPr>
                <w:rFonts w:hint="eastAsia"/>
              </w:rPr>
            </w:pPr>
          </w:p>
          <w:p w:rsidR="005B5BC1" w:rsidRDefault="005B5BC1">
            <w:pPr>
              <w:jc w:val="both"/>
              <w:outlineLvl w:val="0"/>
              <w:rPr>
                <w:rFonts w:hint="eastAsia"/>
              </w:rPr>
            </w:pPr>
          </w:p>
          <w:p w:rsidR="005B5BC1" w:rsidRDefault="004E407F">
            <w:pPr>
              <w:jc w:val="both"/>
              <w:outlineLvl w:val="0"/>
              <w:rPr>
                <w:rFonts w:hint="eastAsia"/>
                <w:lang w:val="uk-UA"/>
              </w:rPr>
            </w:pPr>
            <w:r>
              <w:rPr>
                <w:lang w:val="uk-UA"/>
              </w:rPr>
              <w:t>1</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pStyle w:val="9"/>
              <w:autoSpaceDE w:val="0"/>
              <w:ind w:left="1584" w:hanging="1584"/>
              <w:jc w:val="center"/>
              <w:rPr>
                <w:sz w:val="24"/>
                <w:szCs w:val="24"/>
              </w:rPr>
            </w:pPr>
            <w:r>
              <w:rPr>
                <w:sz w:val="24"/>
                <w:szCs w:val="24"/>
              </w:rPr>
              <w:t>MODULE 1</w:t>
            </w:r>
          </w:p>
          <w:p w:rsidR="005B5BC1" w:rsidRDefault="004E407F">
            <w:pPr>
              <w:pStyle w:val="8"/>
              <w:ind w:left="1440" w:hanging="1440"/>
            </w:pPr>
            <w:r>
              <w:rPr>
                <w:b/>
              </w:rPr>
              <w:t>Getting</w:t>
            </w:r>
            <w:r>
              <w:rPr>
                <w:b/>
                <w:lang w:val="uk-UA"/>
              </w:rPr>
              <w:t xml:space="preserve"> </w:t>
            </w:r>
            <w:r>
              <w:rPr>
                <w:b/>
              </w:rPr>
              <w:t>the</w:t>
            </w:r>
            <w:r>
              <w:rPr>
                <w:b/>
                <w:lang w:val="uk-UA"/>
              </w:rPr>
              <w:t xml:space="preserve"> </w:t>
            </w:r>
            <w:r>
              <w:rPr>
                <w:b/>
              </w:rPr>
              <w:t>message</w:t>
            </w:r>
            <w:r>
              <w:rPr>
                <w:b/>
                <w:lang w:val="uk-UA"/>
              </w:rPr>
              <w:t xml:space="preserve"> </w:t>
            </w:r>
            <w:r>
              <w:rPr>
                <w:b/>
              </w:rPr>
              <w:t xml:space="preserve">across U 1-6 p. 20-31 [3] </w:t>
            </w:r>
          </w:p>
          <w:p w:rsidR="005B5BC1" w:rsidRDefault="005B5BC1">
            <w:pPr>
              <w:autoSpaceDE w:val="0"/>
              <w:outlineLvl w:val="0"/>
              <w:rPr>
                <w:rFonts w:hint="eastAsia"/>
                <w:b/>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outlineLvl w:val="0"/>
              <w:rPr>
                <w:rFonts w:hint="eastAsia"/>
              </w:rPr>
            </w:pPr>
          </w:p>
          <w:p w:rsidR="005B5BC1" w:rsidRDefault="005B5BC1">
            <w:pPr>
              <w:jc w:val="center"/>
              <w:outlineLvl w:val="0"/>
              <w:rPr>
                <w:rFonts w:hint="eastAsia"/>
              </w:rPr>
            </w:pPr>
          </w:p>
          <w:p w:rsidR="005B5BC1" w:rsidRDefault="005B5BC1">
            <w:pPr>
              <w:jc w:val="center"/>
              <w:outlineLvl w:val="0"/>
              <w:rPr>
                <w:rFonts w:hint="eastAsia"/>
              </w:rPr>
            </w:pPr>
          </w:p>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2</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es-ES"/>
              </w:rPr>
            </w:pPr>
            <w:r>
              <w:rPr>
                <w:lang w:val="es-ES"/>
              </w:rPr>
              <w:t>Reading: Ex. 2, 3 pp. 82-83, Ex. 2-4 p. 86-87, Ex. 2 p.89, Ex. 2-4 p. 94-95, Ex. 5 p. 104 [1]</w:t>
            </w:r>
          </w:p>
          <w:p w:rsidR="005B5BC1" w:rsidRDefault="004E407F">
            <w:pPr>
              <w:jc w:val="both"/>
              <w:outlineLvl w:val="0"/>
              <w:rPr>
                <w:rFonts w:hint="eastAsia"/>
                <w:lang w:val="es-ES"/>
              </w:rPr>
            </w:pPr>
            <w:r>
              <w:rPr>
                <w:lang w:val="es-ES"/>
              </w:rPr>
              <w:t>English in Use: Ex. 4-5, p. 84, Ex. 5-6 p. 91, Ex. 3 p. 102, Ex. 4 p. 103 [1]; U 51-54 p. 120-127 [3]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3</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es-ES"/>
              </w:rPr>
            </w:pPr>
            <w:r>
              <w:rPr>
                <w:lang w:val="es-ES"/>
              </w:rPr>
              <w:t>Writing: Ex. 9 p. 92, Ex. 6-7 p. 100, Ex. 8 p. 104 [1]</w:t>
            </w:r>
          </w:p>
          <w:p w:rsidR="005B5BC1" w:rsidRDefault="004E407F">
            <w:pPr>
              <w:jc w:val="both"/>
              <w:outlineLvl w:val="0"/>
              <w:rPr>
                <w:rFonts w:hint="eastAsia"/>
                <w:highlight w:val="white"/>
              </w:rPr>
            </w:pPr>
            <w:r>
              <w:rPr>
                <w:highlight w:val="white"/>
              </w:rPr>
              <w:t xml:space="preserve">Translations of the texts from "Interpreter's Shorthand" (by </w:t>
            </w:r>
            <w:proofErr w:type="spellStart"/>
            <w:r>
              <w:rPr>
                <w:highlight w:val="white"/>
              </w:rPr>
              <w:t>Olexandr</w:t>
            </w:r>
            <w:proofErr w:type="spellEnd"/>
            <w:r>
              <w:rPr>
                <w:highlight w:val="white"/>
              </w:rPr>
              <w:t xml:space="preserve"> </w:t>
            </w:r>
            <w:proofErr w:type="spellStart"/>
            <w:r>
              <w:rPr>
                <w:highlight w:val="white"/>
              </w:rPr>
              <w:t>Rebriy</w:t>
            </w:r>
            <w:proofErr w:type="spellEnd"/>
            <w:r>
              <w:rPr>
                <w:highlight w:val="white"/>
              </w:rPr>
              <w:t>)</w:t>
            </w:r>
            <w:r>
              <w:rPr>
                <w:highlight w:val="white"/>
              </w:rPr>
              <w:tab/>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lastRenderedPageBreak/>
              <w:t>4</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lang w:val="es-ES"/>
              </w:rPr>
            </w:pPr>
            <w:r>
              <w:rPr>
                <w:b/>
                <w:bCs/>
                <w:lang w:val="es-ES"/>
              </w:rPr>
              <w:t>Grammar</w:t>
            </w:r>
          </w:p>
          <w:p w:rsidR="005B5BC1" w:rsidRDefault="004E407F">
            <w:pPr>
              <w:pStyle w:val="a8"/>
              <w:rPr>
                <w:sz w:val="24"/>
                <w:szCs w:val="24"/>
                <w:lang w:val="es-ES"/>
              </w:rPr>
            </w:pPr>
            <w:r>
              <w:rPr>
                <w:sz w:val="24"/>
                <w:szCs w:val="24"/>
                <w:lang w:val="es-ES"/>
              </w:rPr>
              <w:t xml:space="preserve">Modal Verbs U 15-20  Ex. 1-3 p. 30-41 [2] Conditionals and Passive U 38-39 Ex. 1-3 p. 76-79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5</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rPr>
            </w:pPr>
            <w:r>
              <w:rPr>
                <w:b/>
                <w:bCs/>
              </w:rPr>
              <w:t>Home reading</w:t>
            </w:r>
          </w:p>
          <w:p w:rsidR="005B5BC1" w:rsidRDefault="004E407F">
            <w:pPr>
              <w:jc w:val="both"/>
              <w:outlineLvl w:val="0"/>
              <w:rPr>
                <w:rFonts w:hint="eastAsia"/>
              </w:rPr>
            </w:pPr>
            <w:r>
              <w:t>100</w:t>
            </w:r>
            <w:r>
              <w:rPr>
                <w:lang w:val="uk-UA"/>
              </w:rPr>
              <w:t xml:space="preserve"> </w:t>
            </w:r>
            <w:r>
              <w:t>pages, 200 words/phrases, summary of the text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lang w:val="uk-UA"/>
              </w:rPr>
            </w:pPr>
            <w:r>
              <w:rPr>
                <w:lang w:val="uk-UA"/>
              </w:rPr>
              <w:t>4</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5B5BC1">
            <w:pPr>
              <w:snapToGrid w:val="0"/>
              <w:jc w:val="both"/>
              <w:outlineLvl w:val="0"/>
              <w:rPr>
                <w:rFonts w:hint="eastAsia"/>
              </w:rPr>
            </w:pPr>
          </w:p>
          <w:p w:rsidR="005B5BC1" w:rsidRDefault="005B5BC1">
            <w:pPr>
              <w:jc w:val="both"/>
              <w:outlineLvl w:val="0"/>
              <w:rPr>
                <w:rFonts w:hint="eastAsia"/>
              </w:rPr>
            </w:pPr>
          </w:p>
          <w:p w:rsidR="005B5BC1" w:rsidRDefault="004E407F">
            <w:pPr>
              <w:jc w:val="both"/>
              <w:outlineLvl w:val="0"/>
              <w:rPr>
                <w:rFonts w:hint="eastAsia"/>
                <w:lang w:val="uk-UA"/>
              </w:rPr>
            </w:pPr>
            <w:r>
              <w:rPr>
                <w:lang w:val="uk-UA"/>
              </w:rPr>
              <w:t>6</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pStyle w:val="8"/>
              <w:ind w:left="1440" w:hanging="1440"/>
              <w:jc w:val="center"/>
            </w:pPr>
            <w:r>
              <w:t>MODULE 2</w:t>
            </w:r>
          </w:p>
          <w:p w:rsidR="005B5BC1" w:rsidRDefault="004E407F">
            <w:pPr>
              <w:jc w:val="both"/>
              <w:outlineLvl w:val="0"/>
              <w:rPr>
                <w:rFonts w:hint="eastAsia"/>
              </w:rPr>
            </w:pPr>
            <w:r>
              <w:t>Reading: Ex. 2-4 pp. 4-38; Ex. 2-4 p. 120-132 [1]</w:t>
            </w:r>
          </w:p>
          <w:p w:rsidR="005B5BC1" w:rsidRDefault="004E407F">
            <w:pPr>
              <w:jc w:val="both"/>
              <w:outlineLvl w:val="0"/>
              <w:rPr>
                <w:rFonts w:hint="eastAsia"/>
              </w:rPr>
            </w:pPr>
            <w:r>
              <w:t>Language Focus: Ex. 1, 2, 6, 7, 8, 9 pp. 20-35 [1]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outlineLvl w:val="0"/>
              <w:rPr>
                <w:rFonts w:hint="eastAsia"/>
              </w:rPr>
            </w:pPr>
          </w:p>
          <w:p w:rsidR="005B5BC1" w:rsidRDefault="005B5BC1">
            <w:pPr>
              <w:jc w:val="center"/>
              <w:outlineLvl w:val="0"/>
              <w:rPr>
                <w:rFonts w:hint="eastAsia"/>
              </w:rPr>
            </w:pPr>
          </w:p>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7</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Listening and Speaking: Ex. 23 pp. 14 [1] Ex. 11-14 p. 23 [1]</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8</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Reading: Ex. 28-30 pp.  30-31 [1]</w:t>
            </w:r>
          </w:p>
          <w:p w:rsidR="005B5BC1" w:rsidRDefault="004E407F">
            <w:pPr>
              <w:jc w:val="both"/>
              <w:outlineLvl w:val="0"/>
              <w:rPr>
                <w:rFonts w:hint="eastAsia"/>
              </w:rPr>
            </w:pPr>
            <w:r>
              <w:t xml:space="preserve">English in Use: U 55-58 </w:t>
            </w:r>
            <w:r>
              <w:rPr>
                <w:bCs/>
              </w:rPr>
              <w:t xml:space="preserve">Ex. 1-3 </w:t>
            </w:r>
            <w:r>
              <w:t xml:space="preserve">p. 128-135, U 59-61 </w:t>
            </w:r>
            <w:r>
              <w:rPr>
                <w:bCs/>
              </w:rPr>
              <w:t>Ex. 1-3</w:t>
            </w:r>
            <w:r>
              <w:rPr>
                <w:b/>
                <w:bCs/>
              </w:rPr>
              <w:t xml:space="preserve"> </w:t>
            </w:r>
            <w:r>
              <w:t xml:space="preserve">p. 136-141 [3]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9</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 xml:space="preserve">Writing: Ex. 29, 32 pp. 17, 31[1] </w:t>
            </w:r>
          </w:p>
          <w:p w:rsidR="005B5BC1" w:rsidRDefault="004E407F">
            <w:pPr>
              <w:jc w:val="both"/>
              <w:outlineLvl w:val="0"/>
              <w:rPr>
                <w:rFonts w:hint="eastAsia"/>
                <w:highlight w:val="white"/>
              </w:rPr>
            </w:pPr>
            <w:r>
              <w:rPr>
                <w:highlight w:val="white"/>
              </w:rPr>
              <w:t xml:space="preserve">Translations of the texts from "Interpreter's Shorthand" (by </w:t>
            </w:r>
            <w:proofErr w:type="spellStart"/>
            <w:r>
              <w:rPr>
                <w:highlight w:val="white"/>
              </w:rPr>
              <w:t>Olexandr</w:t>
            </w:r>
            <w:proofErr w:type="spellEnd"/>
            <w:r>
              <w:rPr>
                <w:highlight w:val="white"/>
              </w:rPr>
              <w:t xml:space="preserve"> </w:t>
            </w:r>
            <w:proofErr w:type="spellStart"/>
            <w:r>
              <w:rPr>
                <w:highlight w:val="white"/>
              </w:rPr>
              <w:t>Rebriy</w:t>
            </w:r>
            <w:proofErr w:type="spellEnd"/>
            <w:r>
              <w:rPr>
                <w:highlight w:val="white"/>
              </w:rPr>
              <w:t>)</w:t>
            </w:r>
            <w:r>
              <w:rPr>
                <w:highlight w:val="white"/>
              </w:rPr>
              <w:tab/>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10</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rPr>
            </w:pPr>
            <w:r>
              <w:rPr>
                <w:b/>
                <w:bCs/>
              </w:rPr>
              <w:t>Grammar</w:t>
            </w:r>
          </w:p>
          <w:p w:rsidR="005B5BC1" w:rsidRDefault="004E407F">
            <w:pPr>
              <w:widowControl w:val="0"/>
              <w:snapToGrid w:val="0"/>
              <w:rPr>
                <w:rFonts w:hint="eastAsia"/>
              </w:rPr>
            </w:pPr>
            <w:r>
              <w:t>Inversion. Reported speech. Tense revision</w:t>
            </w:r>
            <w:r>
              <w:rPr>
                <w:lang w:val="uk-UA"/>
              </w:rPr>
              <w:t>.</w:t>
            </w:r>
            <w:r>
              <w:t xml:space="preserve"> U 1-14 Ex. 1-4 p. 2-29 [2]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rPr>
          <w:cantSplit/>
          <w:trHeight w:val="540"/>
        </w:trPr>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11</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rPr>
            </w:pPr>
            <w:r>
              <w:rPr>
                <w:b/>
                <w:bCs/>
              </w:rPr>
              <w:t>Home reading</w:t>
            </w:r>
          </w:p>
          <w:p w:rsidR="005B5BC1" w:rsidRDefault="004E407F">
            <w:pPr>
              <w:jc w:val="both"/>
              <w:outlineLvl w:val="0"/>
              <w:rPr>
                <w:rFonts w:hint="eastAsia"/>
              </w:rPr>
            </w:pPr>
            <w:r>
              <w:t>100</w:t>
            </w:r>
            <w:r>
              <w:rPr>
                <w:lang w:val="uk-UA"/>
              </w:rPr>
              <w:t xml:space="preserve"> </w:t>
            </w:r>
            <w:r>
              <w:t>pages, 200 words/phrases, summary of the text</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5B5BC1">
            <w:pPr>
              <w:snapToGrid w:val="0"/>
              <w:jc w:val="both"/>
              <w:outlineLvl w:val="0"/>
              <w:rPr>
                <w:rFonts w:hint="eastAsia"/>
              </w:rPr>
            </w:pPr>
          </w:p>
          <w:p w:rsidR="005B5BC1" w:rsidRDefault="005B5BC1">
            <w:pPr>
              <w:jc w:val="both"/>
              <w:outlineLvl w:val="0"/>
              <w:rPr>
                <w:rFonts w:hint="eastAsia"/>
              </w:rPr>
            </w:pPr>
          </w:p>
          <w:p w:rsidR="005B5BC1" w:rsidRDefault="005B5BC1">
            <w:pPr>
              <w:jc w:val="both"/>
              <w:outlineLvl w:val="0"/>
              <w:rPr>
                <w:rFonts w:hint="eastAsia"/>
              </w:rPr>
            </w:pPr>
          </w:p>
          <w:p w:rsidR="005B5BC1" w:rsidRDefault="004E407F">
            <w:pPr>
              <w:jc w:val="both"/>
              <w:outlineLvl w:val="0"/>
              <w:rPr>
                <w:rFonts w:hint="eastAsia"/>
                <w:lang w:val="uk-UA"/>
              </w:rPr>
            </w:pPr>
            <w:r>
              <w:rPr>
                <w:lang w:val="uk-UA"/>
              </w:rPr>
              <w:t>12</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pStyle w:val="9"/>
              <w:jc w:val="center"/>
              <w:rPr>
                <w:sz w:val="24"/>
                <w:szCs w:val="24"/>
              </w:rPr>
            </w:pPr>
            <w:r>
              <w:rPr>
                <w:sz w:val="24"/>
                <w:szCs w:val="24"/>
              </w:rPr>
              <w:t>MODULE 3</w:t>
            </w:r>
          </w:p>
          <w:p w:rsidR="005B5BC1" w:rsidRDefault="004E407F">
            <w:pPr>
              <w:jc w:val="both"/>
              <w:outlineLvl w:val="0"/>
              <w:rPr>
                <w:rFonts w:hint="eastAsia"/>
              </w:rPr>
            </w:pPr>
            <w:r>
              <w:t xml:space="preserve">Reading: Ex. 1, 2, 3,4 pp. 150-153 [1] </w:t>
            </w:r>
          </w:p>
          <w:p w:rsidR="005B5BC1" w:rsidRDefault="004E407F">
            <w:pPr>
              <w:jc w:val="both"/>
              <w:outlineLvl w:val="0"/>
              <w:rPr>
                <w:rFonts w:hint="eastAsia"/>
              </w:rPr>
            </w:pPr>
            <w:r>
              <w:t xml:space="preserve">Language Focus: Ex. 2-4pp. 133-134 [1]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outlineLvl w:val="0"/>
              <w:rPr>
                <w:rFonts w:hint="eastAsia"/>
              </w:rPr>
            </w:pPr>
          </w:p>
          <w:p w:rsidR="005B5BC1" w:rsidRDefault="005B5BC1">
            <w:pPr>
              <w:jc w:val="center"/>
              <w:outlineLvl w:val="0"/>
              <w:rPr>
                <w:rFonts w:hint="eastAsia"/>
              </w:rPr>
            </w:pPr>
          </w:p>
          <w:p w:rsidR="005B5BC1" w:rsidRDefault="005B5BC1">
            <w:pPr>
              <w:jc w:val="center"/>
              <w:outlineLvl w:val="0"/>
              <w:rPr>
                <w:rFonts w:hint="eastAsia"/>
              </w:rPr>
            </w:pPr>
          </w:p>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13</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es-ES"/>
              </w:rPr>
            </w:pPr>
            <w:r>
              <w:rPr>
                <w:lang w:val="es-ES"/>
              </w:rPr>
              <w:t xml:space="preserve">English in Use: U 21-29 Ex. 1-3, U 62-74 Ex. 1-3, pp. 60-77, 142-167 [3]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14</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Writing: Ex. A-X pp. 154-157 [1]</w:t>
            </w:r>
          </w:p>
          <w:p w:rsidR="005B5BC1" w:rsidRDefault="004E407F">
            <w:pPr>
              <w:jc w:val="both"/>
              <w:outlineLvl w:val="0"/>
              <w:rPr>
                <w:rFonts w:hint="eastAsia"/>
                <w:highlight w:val="white"/>
              </w:rPr>
            </w:pPr>
            <w:r>
              <w:rPr>
                <w:highlight w:val="white"/>
              </w:rPr>
              <w:t xml:space="preserve">Translations of the texts from "Interpreter's Shorthand" (by </w:t>
            </w:r>
            <w:proofErr w:type="spellStart"/>
            <w:r>
              <w:rPr>
                <w:highlight w:val="white"/>
              </w:rPr>
              <w:t>Olexandr</w:t>
            </w:r>
            <w:proofErr w:type="spellEnd"/>
            <w:r>
              <w:rPr>
                <w:highlight w:val="white"/>
              </w:rPr>
              <w:t xml:space="preserve"> </w:t>
            </w:r>
            <w:proofErr w:type="spellStart"/>
            <w:r>
              <w:rPr>
                <w:highlight w:val="white"/>
              </w:rPr>
              <w:t>Rebriy</w:t>
            </w:r>
            <w:proofErr w:type="spellEnd"/>
            <w:r>
              <w:rPr>
                <w:highlight w:val="white"/>
              </w:rPr>
              <w:t>)</w:t>
            </w:r>
            <w:r>
              <w:rPr>
                <w:highlight w:val="white"/>
              </w:rPr>
              <w:tab/>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lang w:val="uk-UA"/>
              </w:rPr>
            </w:pPr>
            <w:r>
              <w:rPr>
                <w:lang w:val="uk-UA"/>
              </w:rP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15</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lang w:val="de-DE"/>
              </w:rPr>
            </w:pPr>
            <w:proofErr w:type="spellStart"/>
            <w:r>
              <w:rPr>
                <w:b/>
                <w:bCs/>
                <w:lang w:val="de-DE"/>
              </w:rPr>
              <w:t>Grammar</w:t>
            </w:r>
            <w:proofErr w:type="spellEnd"/>
          </w:p>
          <w:p w:rsidR="005B5BC1" w:rsidRDefault="004E407F">
            <w:pPr>
              <w:tabs>
                <w:tab w:val="left" w:pos="284"/>
                <w:tab w:val="left" w:pos="567"/>
              </w:tabs>
              <w:jc w:val="both"/>
              <w:rPr>
                <w:rFonts w:hint="eastAsia"/>
              </w:rPr>
            </w:pPr>
            <w:proofErr w:type="spellStart"/>
            <w:r>
              <w:rPr>
                <w:lang w:val="de-DE"/>
              </w:rPr>
              <w:t>Gerund</w:t>
            </w:r>
            <w:proofErr w:type="spellEnd"/>
            <w:r>
              <w:rPr>
                <w:lang w:val="de-DE"/>
              </w:rPr>
              <w:t>. Infinitive. Relative</w:t>
            </w:r>
            <w:r>
              <w:rPr>
                <w:lang w:val="uk-UA"/>
              </w:rPr>
              <w:t xml:space="preserve"> </w:t>
            </w:r>
            <w:proofErr w:type="spellStart"/>
            <w:r>
              <w:rPr>
                <w:lang w:val="de-DE"/>
              </w:rPr>
              <w:t>clauses</w:t>
            </w:r>
            <w:proofErr w:type="spellEnd"/>
            <w:r>
              <w:rPr>
                <w:lang w:val="uk-UA"/>
              </w:rPr>
              <w:t xml:space="preserve">. </w:t>
            </w:r>
            <w:r>
              <w:rPr>
                <w:lang w:val="es-ES"/>
              </w:rPr>
              <w:t>Future</w:t>
            </w:r>
            <w:r>
              <w:rPr>
                <w:lang w:val="uk-UA"/>
              </w:rPr>
              <w:t xml:space="preserve"> </w:t>
            </w:r>
            <w:r>
              <w:rPr>
                <w:lang w:val="es-ES"/>
              </w:rPr>
              <w:t>tenses</w:t>
            </w:r>
            <w:r>
              <w:rPr>
                <w:lang w:val="uk-UA"/>
              </w:rPr>
              <w:t xml:space="preserve">. </w:t>
            </w:r>
            <w:r>
              <w:rPr>
                <w:lang w:val="es-ES"/>
              </w:rPr>
              <w:t>U 28-31 p. 56-63, U 53-59 p. 106-119 [2]</w:t>
            </w:r>
          </w:p>
          <w:p w:rsidR="005B5BC1" w:rsidRDefault="005B5BC1">
            <w:pPr>
              <w:pStyle w:val="a8"/>
              <w:rPr>
                <w:sz w:val="24"/>
                <w:szCs w:val="24"/>
                <w:lang w:val="es-ES"/>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16</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rPr>
            </w:pPr>
            <w:r>
              <w:rPr>
                <w:b/>
                <w:bCs/>
              </w:rPr>
              <w:t>Home reading</w:t>
            </w:r>
          </w:p>
          <w:p w:rsidR="005B5BC1" w:rsidRDefault="004E407F">
            <w:pPr>
              <w:jc w:val="both"/>
              <w:outlineLvl w:val="0"/>
              <w:rPr>
                <w:rFonts w:hint="eastAsia"/>
              </w:rPr>
            </w:pPr>
            <w:r>
              <w:t>100</w:t>
            </w:r>
            <w:r>
              <w:rPr>
                <w:lang w:val="uk-UA"/>
              </w:rPr>
              <w:t xml:space="preserve"> </w:t>
            </w:r>
            <w:r>
              <w:t>pages, 200 words/phrases, summary of the text</w:t>
            </w:r>
          </w:p>
          <w:p w:rsidR="005B5BC1" w:rsidRDefault="005B5BC1">
            <w:pPr>
              <w:jc w:val="both"/>
              <w:outlineLvl w:val="0"/>
              <w:rPr>
                <w:rFonts w:hint="eastAsia"/>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4</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5B5BC1">
            <w:pPr>
              <w:snapToGrid w:val="0"/>
              <w:jc w:val="both"/>
              <w:outlineLvl w:val="0"/>
              <w:rPr>
                <w:rFonts w:hint="eastAsia"/>
              </w:rPr>
            </w:pPr>
          </w:p>
          <w:p w:rsidR="005B5BC1" w:rsidRDefault="005B5BC1">
            <w:pPr>
              <w:jc w:val="both"/>
              <w:outlineLvl w:val="0"/>
              <w:rPr>
                <w:rFonts w:hint="eastAsia"/>
              </w:rPr>
            </w:pPr>
          </w:p>
          <w:p w:rsidR="005B5BC1" w:rsidRDefault="004E407F">
            <w:pPr>
              <w:jc w:val="both"/>
              <w:outlineLvl w:val="0"/>
              <w:rPr>
                <w:rFonts w:hint="eastAsia"/>
              </w:rPr>
            </w:pPr>
            <w:r>
              <w:t>17</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pStyle w:val="8"/>
              <w:ind w:left="1440" w:hanging="1440"/>
              <w:jc w:val="center"/>
              <w:rPr>
                <w:rFonts w:ascii="Times New Roman" w:hAnsi="Times New Roman"/>
              </w:rPr>
            </w:pPr>
            <w:r>
              <w:rPr>
                <w:rFonts w:ascii="Times New Roman" w:hAnsi="Times New Roman"/>
              </w:rPr>
              <w:t>MODULE 4</w:t>
            </w:r>
          </w:p>
          <w:p w:rsidR="005B5BC1" w:rsidRDefault="004E407F">
            <w:pPr>
              <w:jc w:val="both"/>
              <w:outlineLvl w:val="0"/>
              <w:rPr>
                <w:rFonts w:hint="eastAsia"/>
              </w:rPr>
            </w:pPr>
            <w:r>
              <w:t xml:space="preserve">Reading: Ex. 2-4 pp. 102-103 [1] </w:t>
            </w:r>
          </w:p>
          <w:p w:rsidR="005B5BC1" w:rsidRDefault="004E407F">
            <w:pPr>
              <w:jc w:val="both"/>
              <w:outlineLvl w:val="0"/>
              <w:rPr>
                <w:rFonts w:hint="eastAsia"/>
              </w:rPr>
            </w:pPr>
            <w:r>
              <w:t>Language Focus: U 7-12 p. 32-43 [3]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5B5BC1">
            <w:pPr>
              <w:snapToGrid w:val="0"/>
              <w:jc w:val="center"/>
              <w:outlineLvl w:val="0"/>
              <w:rPr>
                <w:rFonts w:hint="eastAsia"/>
                <w:b/>
                <w:bCs/>
              </w:rPr>
            </w:pPr>
          </w:p>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18</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 xml:space="preserve"> Listening and Speaking: Ex. 1 pp. 101, 105 [1] </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19</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 xml:space="preserve">Reading: pp. 158-160 [1] </w:t>
            </w:r>
          </w:p>
          <w:p w:rsidR="005B5BC1" w:rsidRDefault="004E407F">
            <w:pPr>
              <w:jc w:val="both"/>
              <w:outlineLvl w:val="0"/>
              <w:rPr>
                <w:rFonts w:hint="eastAsia"/>
              </w:rPr>
            </w:pPr>
            <w:r>
              <w:t>English in Use: U 75-87 pp. 168-193 [3]</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20</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rPr>
            </w:pPr>
            <w:r>
              <w:t xml:space="preserve">Writing: Ex. 8, 5, 8, 3, 8 pp. 104 - 118 [1] </w:t>
            </w:r>
          </w:p>
          <w:p w:rsidR="005B5BC1" w:rsidRDefault="004E407F">
            <w:pPr>
              <w:tabs>
                <w:tab w:val="left" w:pos="6630"/>
              </w:tabs>
              <w:jc w:val="both"/>
              <w:outlineLvl w:val="0"/>
              <w:rPr>
                <w:rFonts w:hint="eastAsia"/>
                <w:highlight w:val="white"/>
              </w:rPr>
            </w:pPr>
            <w:r>
              <w:rPr>
                <w:highlight w:val="white"/>
              </w:rPr>
              <w:t xml:space="preserve">Translations of the texts from "Interpreter's Shorthand" (by </w:t>
            </w:r>
            <w:proofErr w:type="spellStart"/>
            <w:r>
              <w:rPr>
                <w:highlight w:val="white"/>
              </w:rPr>
              <w:t>Olexandr</w:t>
            </w:r>
            <w:proofErr w:type="spellEnd"/>
            <w:r>
              <w:rPr>
                <w:highlight w:val="white"/>
              </w:rPr>
              <w:t xml:space="preserve"> </w:t>
            </w:r>
            <w:proofErr w:type="spellStart"/>
            <w:r>
              <w:rPr>
                <w:highlight w:val="white"/>
              </w:rPr>
              <w:t>Rebriy</w:t>
            </w:r>
            <w:proofErr w:type="spellEnd"/>
            <w:r>
              <w:rPr>
                <w:highlight w:val="white"/>
              </w:rPr>
              <w:t>)</w:t>
            </w:r>
            <w:r>
              <w:rPr>
                <w:highlight w:val="white"/>
              </w:rPr>
              <w:tab/>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rPr>
            </w:pPr>
            <w: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21</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rPr>
            </w:pPr>
            <w:r>
              <w:rPr>
                <w:b/>
                <w:bCs/>
              </w:rPr>
              <w:t>Grammar</w:t>
            </w:r>
          </w:p>
          <w:p w:rsidR="005B5BC1" w:rsidRDefault="004E407F">
            <w:pPr>
              <w:pStyle w:val="a8"/>
              <w:rPr>
                <w:sz w:val="24"/>
                <w:szCs w:val="24"/>
              </w:rPr>
            </w:pPr>
            <w:r>
              <w:rPr>
                <w:sz w:val="24"/>
                <w:szCs w:val="24"/>
              </w:rPr>
              <w:t>Participles. Concession and comparison. U 66-78 pp.132-157 [2]</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lang w:val="uk-UA"/>
              </w:rPr>
            </w:pPr>
            <w:r>
              <w:rPr>
                <w:lang w:val="uk-UA"/>
              </w:rPr>
              <w:t>2</w:t>
            </w:r>
          </w:p>
        </w:tc>
      </w:tr>
      <w:tr w:rsidR="005B5BC1">
        <w:tc>
          <w:tcPr>
            <w:tcW w:w="4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lang w:val="uk-UA"/>
              </w:rPr>
            </w:pPr>
            <w:r>
              <w:rPr>
                <w:lang w:val="uk-UA"/>
              </w:rPr>
              <w:t>22</w:t>
            </w: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rPr>
            </w:pPr>
            <w:r>
              <w:rPr>
                <w:b/>
                <w:bCs/>
              </w:rPr>
              <w:t>Home reading</w:t>
            </w:r>
          </w:p>
          <w:p w:rsidR="005B5BC1" w:rsidRDefault="004E407F">
            <w:pPr>
              <w:jc w:val="both"/>
              <w:outlineLvl w:val="0"/>
              <w:rPr>
                <w:rFonts w:hint="eastAsia"/>
              </w:rPr>
            </w:pPr>
            <w:r>
              <w:lastRenderedPageBreak/>
              <w:t>10</w:t>
            </w:r>
            <w:r>
              <w:rPr>
                <w:lang w:val="uk-UA"/>
              </w:rPr>
              <w:t xml:space="preserve">0 </w:t>
            </w:r>
            <w:r>
              <w:t>pages, 200 words/phrases, book review</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lang w:val="uk-UA"/>
              </w:rPr>
            </w:pPr>
            <w:r>
              <w:rPr>
                <w:lang w:val="uk-UA"/>
              </w:rPr>
              <w:lastRenderedPageBreak/>
              <w:t>4</w:t>
            </w:r>
          </w:p>
        </w:tc>
      </w:tr>
      <w:tr w:rsidR="005B5BC1">
        <w:trPr>
          <w:cantSplit/>
          <w:trHeight w:val="207"/>
        </w:trPr>
        <w:tc>
          <w:tcPr>
            <w:tcW w:w="417" w:type="dxa"/>
            <w:tcBorders>
              <w:top w:val="single" w:sz="4" w:space="0" w:color="000000"/>
              <w:left w:val="single" w:sz="4" w:space="0" w:color="000000"/>
              <w:bottom w:val="single" w:sz="4" w:space="0" w:color="000000"/>
            </w:tcBorders>
            <w:shd w:val="clear" w:color="auto" w:fill="auto"/>
          </w:tcPr>
          <w:p w:rsidR="005B5BC1" w:rsidRDefault="005B5BC1">
            <w:pPr>
              <w:snapToGrid w:val="0"/>
              <w:jc w:val="both"/>
              <w:outlineLvl w:val="0"/>
              <w:rPr>
                <w:rFonts w:hint="eastAsia"/>
                <w:lang w:val="uk-UA"/>
              </w:rPr>
            </w:pPr>
          </w:p>
        </w:tc>
        <w:tc>
          <w:tcPr>
            <w:tcW w:w="8217" w:type="dxa"/>
            <w:tcBorders>
              <w:top w:val="single" w:sz="4" w:space="0" w:color="000000"/>
              <w:left w:val="single" w:sz="4" w:space="0" w:color="000000"/>
              <w:bottom w:val="single" w:sz="4" w:space="0" w:color="000000"/>
            </w:tcBorders>
            <w:shd w:val="clear" w:color="auto" w:fill="auto"/>
          </w:tcPr>
          <w:p w:rsidR="005B5BC1" w:rsidRDefault="004E407F">
            <w:pPr>
              <w:jc w:val="both"/>
              <w:outlineLvl w:val="0"/>
              <w:rPr>
                <w:rFonts w:hint="eastAsia"/>
                <w:b/>
                <w:bCs/>
                <w:lang w:val="uk-UA"/>
              </w:rPr>
            </w:pPr>
            <w:r>
              <w:rPr>
                <w:b/>
                <w:bCs/>
                <w:lang w:val="uk-UA"/>
              </w:rPr>
              <w:t xml:space="preserve">                                                                                           Разом</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jc w:val="center"/>
              <w:outlineLvl w:val="0"/>
              <w:rPr>
                <w:rFonts w:hint="eastAsia"/>
                <w:b/>
                <w:bCs/>
              </w:rPr>
            </w:pPr>
            <w:r>
              <w:rPr>
                <w:b/>
                <w:bCs/>
              </w:rPr>
              <w:t>50</w:t>
            </w:r>
          </w:p>
        </w:tc>
      </w:tr>
    </w:tbl>
    <w:p w:rsidR="005B5BC1" w:rsidRDefault="005B5BC1">
      <w:pPr>
        <w:ind w:left="7513" w:hanging="6946"/>
        <w:jc w:val="center"/>
        <w:rPr>
          <w:rFonts w:hint="eastAsia"/>
          <w:lang w:val="uk-UA"/>
        </w:rPr>
      </w:pPr>
    </w:p>
    <w:p w:rsidR="005B5BC1" w:rsidRPr="009B2AC3" w:rsidRDefault="004E407F">
      <w:pPr>
        <w:jc w:val="center"/>
        <w:rPr>
          <w:rFonts w:hint="eastAsia"/>
          <w:b/>
          <w:bCs/>
          <w:lang w:val="ru-RU"/>
        </w:rPr>
      </w:pPr>
      <w:r w:rsidRPr="009B2AC3">
        <w:rPr>
          <w:b/>
          <w:bCs/>
          <w:lang w:val="ru-RU"/>
        </w:rPr>
        <w:t xml:space="preserve">5. ПЕРЕЛІК РЕКОМЕНДОВАНИХ </w:t>
      </w:r>
      <w:proofErr w:type="gramStart"/>
      <w:r w:rsidRPr="009B2AC3">
        <w:rPr>
          <w:b/>
          <w:bCs/>
          <w:lang w:val="ru-RU"/>
        </w:rPr>
        <w:t>П</w:t>
      </w:r>
      <w:proofErr w:type="gramEnd"/>
      <w:r w:rsidRPr="009B2AC3">
        <w:rPr>
          <w:b/>
          <w:bCs/>
          <w:lang w:val="ru-RU"/>
        </w:rPr>
        <w:t>ІДРУЧНИКІВ, МЕТОДИЧНИХ ТА ДИДАКТИЧНИХ МАТЕРІАЛІВ</w:t>
      </w:r>
    </w:p>
    <w:p w:rsidR="005B5BC1" w:rsidRPr="009B2AC3" w:rsidRDefault="005B5BC1">
      <w:pPr>
        <w:widowControl w:val="0"/>
        <w:ind w:left="720"/>
        <w:jc w:val="center"/>
        <w:rPr>
          <w:rFonts w:hint="eastAsia"/>
          <w:b/>
          <w:bCs/>
          <w:lang w:val="ru-RU"/>
        </w:rPr>
      </w:pPr>
    </w:p>
    <w:p w:rsidR="005B5BC1" w:rsidRDefault="004E407F">
      <w:pPr>
        <w:widowControl w:val="0"/>
        <w:ind w:left="720"/>
        <w:jc w:val="center"/>
        <w:rPr>
          <w:rFonts w:hint="eastAsia"/>
          <w:b/>
          <w:lang w:val="uk-UA"/>
        </w:rPr>
      </w:pPr>
      <w:r>
        <w:rPr>
          <w:b/>
          <w:lang w:val="uk-UA"/>
        </w:rPr>
        <w:t>Основна література</w:t>
      </w:r>
    </w:p>
    <w:p w:rsidR="005B5BC1" w:rsidRDefault="005B5BC1">
      <w:pPr>
        <w:rPr>
          <w:rFonts w:hint="eastAsia"/>
          <w:b/>
        </w:rPr>
      </w:pPr>
    </w:p>
    <w:p w:rsidR="005B5BC1" w:rsidRDefault="004E407F">
      <w:pPr>
        <w:numPr>
          <w:ilvl w:val="0"/>
          <w:numId w:val="6"/>
        </w:numPr>
        <w:jc w:val="both"/>
        <w:rPr>
          <w:rFonts w:hint="eastAsia"/>
        </w:rPr>
      </w:pPr>
      <w:r>
        <w:t>Evans V. Upstream Proficiency C2. Student’s Book / Virginia Evans, Jenny Dooley. – Newbury: Express Publishing, 2007.</w:t>
      </w:r>
    </w:p>
    <w:p w:rsidR="005B5BC1" w:rsidRDefault="004E407F">
      <w:pPr>
        <w:numPr>
          <w:ilvl w:val="0"/>
          <w:numId w:val="6"/>
        </w:numPr>
        <w:rPr>
          <w:rFonts w:hint="eastAsia"/>
        </w:rPr>
      </w:pPr>
      <w:r>
        <w:t>Evans V. Upstream Proficiency C2. Workbook / Virginia Evans, Jenny Dooley. – Newbury: Express Publishing, 2007.</w:t>
      </w:r>
    </w:p>
    <w:p w:rsidR="005B5BC1" w:rsidRDefault="004E407F">
      <w:pPr>
        <w:numPr>
          <w:ilvl w:val="0"/>
          <w:numId w:val="6"/>
        </w:numPr>
        <w:jc w:val="both"/>
        <w:rPr>
          <w:rFonts w:hint="eastAsia"/>
        </w:rPr>
      </w:pPr>
      <w:proofErr w:type="spellStart"/>
      <w:r w:rsidRPr="009B2AC3">
        <w:rPr>
          <w:color w:val="000000"/>
          <w:highlight w:val="white"/>
          <w:lang w:val="de-DE"/>
        </w:rPr>
        <w:t>Dummett</w:t>
      </w:r>
      <w:proofErr w:type="spellEnd"/>
      <w:r w:rsidRPr="009B2AC3">
        <w:rPr>
          <w:color w:val="000000"/>
          <w:highlight w:val="white"/>
          <w:lang w:val="de-DE"/>
        </w:rPr>
        <w:t xml:space="preserve"> Paul, Stephenson Helen, </w:t>
      </w:r>
      <w:proofErr w:type="spellStart"/>
      <w:r w:rsidRPr="009B2AC3">
        <w:rPr>
          <w:color w:val="000000"/>
          <w:highlight w:val="white"/>
          <w:lang w:val="de-DE"/>
        </w:rPr>
        <w:t>Lansford</w:t>
      </w:r>
      <w:proofErr w:type="spellEnd"/>
      <w:r w:rsidRPr="009B2AC3">
        <w:rPr>
          <w:color w:val="000000"/>
          <w:highlight w:val="white"/>
          <w:lang w:val="de-DE"/>
        </w:rPr>
        <w:t xml:space="preserve"> Lewis. </w:t>
      </w:r>
      <w:r>
        <w:t>Keynote Proficient. Student's Book</w:t>
      </w:r>
      <w:r>
        <w:rPr>
          <w:lang w:val="uk-UA"/>
        </w:rPr>
        <w:t xml:space="preserve"> </w:t>
      </w:r>
      <w:r>
        <w:t xml:space="preserve">/ Paul </w:t>
      </w:r>
      <w:proofErr w:type="spellStart"/>
      <w:r>
        <w:t>Dummett</w:t>
      </w:r>
      <w:proofErr w:type="spellEnd"/>
      <w:r>
        <w:t xml:space="preserve">, Helen Stephenson, Lewis Lansford. </w:t>
      </w:r>
      <w:r>
        <w:rPr>
          <w:color w:val="000000"/>
          <w:highlight w:val="white"/>
        </w:rPr>
        <w:t>— National Geographic Learning, 2016. — 192 p.</w:t>
      </w:r>
    </w:p>
    <w:p w:rsidR="005B5BC1" w:rsidRDefault="004E407F">
      <w:pPr>
        <w:numPr>
          <w:ilvl w:val="0"/>
          <w:numId w:val="6"/>
        </w:numPr>
        <w:jc w:val="both"/>
        <w:rPr>
          <w:rFonts w:hint="eastAsia"/>
        </w:rPr>
      </w:pPr>
      <w:r>
        <w:rPr>
          <w:highlight w:val="white"/>
        </w:rPr>
        <w:t xml:space="preserve">Jon </w:t>
      </w:r>
      <w:proofErr w:type="spellStart"/>
      <w:r>
        <w:rPr>
          <w:highlight w:val="white"/>
        </w:rPr>
        <w:t>Hird</w:t>
      </w:r>
      <w:proofErr w:type="spellEnd"/>
      <w:r>
        <w:rPr>
          <w:highlight w:val="white"/>
        </w:rPr>
        <w:t xml:space="preserve">, Paul </w:t>
      </w:r>
      <w:proofErr w:type="spellStart"/>
      <w:r>
        <w:rPr>
          <w:highlight w:val="white"/>
        </w:rPr>
        <w:t>Dummett</w:t>
      </w:r>
      <w:proofErr w:type="spellEnd"/>
      <w:r>
        <w:rPr>
          <w:highlight w:val="white"/>
        </w:rPr>
        <w:t xml:space="preserve">, Mike Harrison, Sandy </w:t>
      </w:r>
      <w:proofErr w:type="spellStart"/>
      <w:r>
        <w:rPr>
          <w:highlight w:val="white"/>
        </w:rPr>
        <w:t>Millin</w:t>
      </w:r>
      <w:proofErr w:type="spellEnd"/>
      <w:r>
        <w:rPr>
          <w:highlight w:val="white"/>
        </w:rPr>
        <w:t xml:space="preserve">. </w:t>
      </w:r>
      <w:r>
        <w:t xml:space="preserve">Keynote Proficient. Workbook. / </w:t>
      </w:r>
      <w:proofErr w:type="spellStart"/>
      <w:r>
        <w:t>Hird</w:t>
      </w:r>
      <w:proofErr w:type="spellEnd"/>
      <w:r>
        <w:t xml:space="preserve"> Jon,</w:t>
      </w:r>
      <w:r>
        <w:rPr>
          <w:highlight w:val="white"/>
        </w:rPr>
        <w:t xml:space="preserve"> </w:t>
      </w:r>
      <w:proofErr w:type="spellStart"/>
      <w:r>
        <w:rPr>
          <w:color w:val="000000"/>
          <w:highlight w:val="white"/>
        </w:rPr>
        <w:t>Dummett</w:t>
      </w:r>
      <w:proofErr w:type="spellEnd"/>
      <w:r>
        <w:rPr>
          <w:color w:val="000000"/>
          <w:highlight w:val="white"/>
        </w:rPr>
        <w:t xml:space="preserve"> Paul, Harrison Mike, </w:t>
      </w:r>
      <w:proofErr w:type="spellStart"/>
      <w:r>
        <w:rPr>
          <w:color w:val="000000"/>
          <w:highlight w:val="white"/>
        </w:rPr>
        <w:t>Millin</w:t>
      </w:r>
      <w:proofErr w:type="spellEnd"/>
      <w:r>
        <w:rPr>
          <w:color w:val="000000"/>
          <w:highlight w:val="white"/>
        </w:rPr>
        <w:t xml:space="preserve"> Sandy. — National Geographic Learning, 2017. — 152 p.</w:t>
      </w:r>
    </w:p>
    <w:p w:rsidR="005B5BC1" w:rsidRDefault="004E407F">
      <w:pPr>
        <w:numPr>
          <w:ilvl w:val="0"/>
          <w:numId w:val="6"/>
        </w:numPr>
        <w:jc w:val="both"/>
        <w:rPr>
          <w:rFonts w:hint="eastAsia"/>
        </w:rPr>
      </w:pPr>
      <w:proofErr w:type="spellStart"/>
      <w:r>
        <w:t>Hewings</w:t>
      </w:r>
      <w:proofErr w:type="spellEnd"/>
      <w:r>
        <w:t xml:space="preserve"> Martin. Cambridge Grammar for CAE and Proficiency with Answers / Martin </w:t>
      </w:r>
      <w:proofErr w:type="spellStart"/>
      <w:r>
        <w:t>Hewings</w:t>
      </w:r>
      <w:proofErr w:type="spellEnd"/>
      <w:r>
        <w:t xml:space="preserve">. - </w:t>
      </w:r>
      <w:r>
        <w:rPr>
          <w:highlight w:val="white"/>
        </w:rPr>
        <w:t>Cambridge University Press, 2009. — 306 p.</w:t>
      </w:r>
    </w:p>
    <w:p w:rsidR="005B5BC1" w:rsidRDefault="004E407F">
      <w:pPr>
        <w:numPr>
          <w:ilvl w:val="0"/>
          <w:numId w:val="6"/>
        </w:numPr>
        <w:jc w:val="both"/>
        <w:rPr>
          <w:rFonts w:hint="eastAsia"/>
        </w:rPr>
      </w:pPr>
      <w:r>
        <w:rPr>
          <w:bCs/>
        </w:rPr>
        <w:t>Side Richard, Wellman Guy. Grammar and Vocabulary for Cambridge Advanced and Proficiency. Fully Updated for the Revised CPE / Richard</w:t>
      </w:r>
      <w:r>
        <w:rPr>
          <w:highlight w:val="white"/>
        </w:rPr>
        <w:t xml:space="preserve"> Side, Guy Wellman. - Longman, 2011. — 288 p.</w:t>
      </w:r>
    </w:p>
    <w:p w:rsidR="005B5BC1" w:rsidRDefault="004E407F">
      <w:pPr>
        <w:numPr>
          <w:ilvl w:val="0"/>
          <w:numId w:val="6"/>
        </w:numPr>
        <w:jc w:val="both"/>
        <w:rPr>
          <w:rFonts w:hint="eastAsia"/>
        </w:rPr>
      </w:pPr>
      <w:r>
        <w:t xml:space="preserve">The Norton Anthology of English Literature / Ed. </w:t>
      </w:r>
      <w:proofErr w:type="spellStart"/>
      <w:r>
        <w:t>M.H.Abrams</w:t>
      </w:r>
      <w:proofErr w:type="spellEnd"/>
      <w:r>
        <w:t>. – 5</w:t>
      </w:r>
      <w:r>
        <w:rPr>
          <w:vertAlign w:val="superscript"/>
        </w:rPr>
        <w:t>th</w:t>
      </w:r>
      <w:r>
        <w:t xml:space="preserve"> ed. – Vol. 2. – 2578 p.</w:t>
      </w:r>
    </w:p>
    <w:p w:rsidR="005B5BC1" w:rsidRPr="009B2AC3" w:rsidRDefault="004E407F">
      <w:pPr>
        <w:numPr>
          <w:ilvl w:val="0"/>
          <w:numId w:val="6"/>
        </w:numPr>
        <w:jc w:val="both"/>
        <w:rPr>
          <w:rFonts w:hint="eastAsia"/>
          <w:highlight w:val="white"/>
          <w:lang w:val="ru-RU"/>
        </w:rPr>
      </w:pPr>
      <w:proofErr w:type="spellStart"/>
      <w:r w:rsidRPr="009B2AC3">
        <w:rPr>
          <w:highlight w:val="white"/>
          <w:lang w:val="ru-RU"/>
        </w:rPr>
        <w:t>Ребрій</w:t>
      </w:r>
      <w:proofErr w:type="spellEnd"/>
      <w:r w:rsidRPr="009B2AC3">
        <w:rPr>
          <w:highlight w:val="white"/>
          <w:lang w:val="ru-RU"/>
        </w:rPr>
        <w:t xml:space="preserve"> О.В. </w:t>
      </w:r>
      <w:proofErr w:type="spellStart"/>
      <w:r w:rsidRPr="009B2AC3">
        <w:rPr>
          <w:highlight w:val="white"/>
          <w:lang w:val="ru-RU"/>
        </w:rPr>
        <w:t>Перекладацький</w:t>
      </w:r>
      <w:proofErr w:type="spellEnd"/>
      <w:r w:rsidRPr="009B2AC3">
        <w:rPr>
          <w:highlight w:val="white"/>
          <w:lang w:val="ru-RU"/>
        </w:rPr>
        <w:t xml:space="preserve"> </w:t>
      </w:r>
      <w:proofErr w:type="spellStart"/>
      <w:r w:rsidRPr="009B2AC3">
        <w:rPr>
          <w:highlight w:val="white"/>
          <w:lang w:val="ru-RU"/>
        </w:rPr>
        <w:t>скоропис</w:t>
      </w:r>
      <w:proofErr w:type="spellEnd"/>
      <w:r w:rsidRPr="009B2AC3">
        <w:rPr>
          <w:highlight w:val="white"/>
          <w:lang w:val="ru-RU"/>
        </w:rPr>
        <w:t xml:space="preserve">: </w:t>
      </w:r>
      <w:proofErr w:type="spellStart"/>
      <w:proofErr w:type="gramStart"/>
      <w:r w:rsidRPr="009B2AC3">
        <w:rPr>
          <w:highlight w:val="white"/>
          <w:lang w:val="ru-RU"/>
        </w:rPr>
        <w:t>Пос</w:t>
      </w:r>
      <w:proofErr w:type="gramEnd"/>
      <w:r w:rsidRPr="009B2AC3">
        <w:rPr>
          <w:highlight w:val="white"/>
          <w:lang w:val="ru-RU"/>
        </w:rPr>
        <w:t>ібник</w:t>
      </w:r>
      <w:proofErr w:type="spellEnd"/>
      <w:r w:rsidRPr="009B2AC3">
        <w:rPr>
          <w:highlight w:val="white"/>
          <w:lang w:val="ru-RU"/>
        </w:rPr>
        <w:t xml:space="preserve"> для </w:t>
      </w:r>
      <w:proofErr w:type="spellStart"/>
      <w:r w:rsidRPr="009B2AC3">
        <w:rPr>
          <w:highlight w:val="white"/>
          <w:lang w:val="ru-RU"/>
        </w:rPr>
        <w:t>навчання</w:t>
      </w:r>
      <w:proofErr w:type="spellEnd"/>
      <w:r w:rsidRPr="009B2AC3">
        <w:rPr>
          <w:highlight w:val="white"/>
          <w:lang w:val="ru-RU"/>
        </w:rPr>
        <w:t xml:space="preserve"> </w:t>
      </w:r>
      <w:proofErr w:type="spellStart"/>
      <w:r w:rsidRPr="009B2AC3">
        <w:rPr>
          <w:highlight w:val="white"/>
          <w:lang w:val="ru-RU"/>
        </w:rPr>
        <w:t>усного</w:t>
      </w:r>
      <w:proofErr w:type="spellEnd"/>
      <w:r w:rsidRPr="009B2AC3">
        <w:rPr>
          <w:highlight w:val="white"/>
          <w:lang w:val="ru-RU"/>
        </w:rPr>
        <w:t xml:space="preserve"> </w:t>
      </w:r>
      <w:proofErr w:type="spellStart"/>
      <w:r w:rsidRPr="009B2AC3">
        <w:rPr>
          <w:highlight w:val="white"/>
          <w:lang w:val="ru-RU"/>
        </w:rPr>
        <w:t>послідовного</w:t>
      </w:r>
      <w:proofErr w:type="spellEnd"/>
      <w:r w:rsidRPr="009B2AC3">
        <w:rPr>
          <w:highlight w:val="white"/>
          <w:lang w:val="ru-RU"/>
        </w:rPr>
        <w:t xml:space="preserve"> перекладу </w:t>
      </w:r>
      <w:proofErr w:type="spellStart"/>
      <w:r w:rsidRPr="009B2AC3">
        <w:rPr>
          <w:highlight w:val="white"/>
          <w:lang w:val="ru-RU"/>
        </w:rPr>
        <w:t>з</w:t>
      </w:r>
      <w:proofErr w:type="spellEnd"/>
      <w:r w:rsidRPr="009B2AC3">
        <w:rPr>
          <w:highlight w:val="white"/>
          <w:lang w:val="ru-RU"/>
        </w:rPr>
        <w:t xml:space="preserve"> </w:t>
      </w:r>
      <w:proofErr w:type="spellStart"/>
      <w:r w:rsidRPr="009B2AC3">
        <w:rPr>
          <w:highlight w:val="white"/>
          <w:lang w:val="ru-RU"/>
        </w:rPr>
        <w:t>англійської</w:t>
      </w:r>
      <w:proofErr w:type="spellEnd"/>
      <w:r w:rsidRPr="009B2AC3">
        <w:rPr>
          <w:highlight w:val="white"/>
          <w:lang w:val="ru-RU"/>
        </w:rPr>
        <w:t xml:space="preserve"> </w:t>
      </w:r>
      <w:proofErr w:type="spellStart"/>
      <w:r w:rsidRPr="009B2AC3">
        <w:rPr>
          <w:highlight w:val="white"/>
          <w:lang w:val="ru-RU"/>
        </w:rPr>
        <w:t>мови</w:t>
      </w:r>
      <w:proofErr w:type="spellEnd"/>
      <w:r w:rsidRPr="009B2AC3">
        <w:rPr>
          <w:highlight w:val="white"/>
          <w:lang w:val="ru-RU"/>
        </w:rPr>
        <w:t xml:space="preserve">. -- </w:t>
      </w:r>
      <w:proofErr w:type="spellStart"/>
      <w:r w:rsidRPr="009B2AC3">
        <w:rPr>
          <w:highlight w:val="white"/>
          <w:lang w:val="ru-RU"/>
        </w:rPr>
        <w:t>Вінниця</w:t>
      </w:r>
      <w:proofErr w:type="spellEnd"/>
      <w:r w:rsidRPr="009B2AC3">
        <w:rPr>
          <w:highlight w:val="white"/>
          <w:lang w:val="ru-RU"/>
        </w:rPr>
        <w:t xml:space="preserve">: </w:t>
      </w:r>
      <w:proofErr w:type="spellStart"/>
      <w:r w:rsidRPr="009B2AC3">
        <w:rPr>
          <w:highlight w:val="white"/>
          <w:lang w:val="ru-RU"/>
        </w:rPr>
        <w:t>Поділля</w:t>
      </w:r>
      <w:proofErr w:type="spellEnd"/>
      <w:r w:rsidRPr="009B2AC3">
        <w:rPr>
          <w:highlight w:val="white"/>
          <w:lang w:val="ru-RU"/>
        </w:rPr>
        <w:t>, 2000, 2002. --112 с.</w:t>
      </w:r>
    </w:p>
    <w:p w:rsidR="005B5BC1" w:rsidRPr="009B2AC3" w:rsidRDefault="004E407F">
      <w:pPr>
        <w:numPr>
          <w:ilvl w:val="0"/>
          <w:numId w:val="6"/>
        </w:numPr>
        <w:jc w:val="both"/>
        <w:rPr>
          <w:rFonts w:hint="eastAsia"/>
          <w:lang w:val="ru-RU"/>
        </w:rPr>
      </w:pPr>
      <w:proofErr w:type="spellStart"/>
      <w:r w:rsidRPr="009B2AC3">
        <w:rPr>
          <w:lang w:val="ru-RU"/>
        </w:rPr>
        <w:t>Яхонтова</w:t>
      </w:r>
      <w:proofErr w:type="spellEnd"/>
      <w:r w:rsidRPr="009B2AC3">
        <w:rPr>
          <w:lang w:val="ru-RU"/>
        </w:rPr>
        <w:t xml:space="preserve"> Т. В. </w:t>
      </w:r>
      <w:proofErr w:type="spellStart"/>
      <w:r w:rsidRPr="009B2AC3">
        <w:rPr>
          <w:lang w:val="ru-RU"/>
        </w:rPr>
        <w:t>Основи</w:t>
      </w:r>
      <w:proofErr w:type="spellEnd"/>
      <w:r w:rsidRPr="009B2AC3">
        <w:rPr>
          <w:lang w:val="ru-RU"/>
        </w:rPr>
        <w:t xml:space="preserve"> </w:t>
      </w:r>
      <w:proofErr w:type="spellStart"/>
      <w:r w:rsidRPr="009B2AC3">
        <w:rPr>
          <w:lang w:val="ru-RU"/>
        </w:rPr>
        <w:t>англомовного</w:t>
      </w:r>
      <w:proofErr w:type="spellEnd"/>
      <w:r w:rsidRPr="009B2AC3">
        <w:rPr>
          <w:lang w:val="ru-RU"/>
        </w:rPr>
        <w:t xml:space="preserve"> </w:t>
      </w:r>
      <w:proofErr w:type="spellStart"/>
      <w:r w:rsidRPr="009B2AC3">
        <w:rPr>
          <w:lang w:val="ru-RU"/>
        </w:rPr>
        <w:t>наукового</w:t>
      </w:r>
      <w:proofErr w:type="spellEnd"/>
      <w:r w:rsidRPr="009B2AC3">
        <w:rPr>
          <w:lang w:val="ru-RU"/>
        </w:rPr>
        <w:t xml:space="preserve"> письма: </w:t>
      </w:r>
      <w:proofErr w:type="spellStart"/>
      <w:r w:rsidRPr="009B2AC3">
        <w:rPr>
          <w:lang w:val="ru-RU"/>
        </w:rPr>
        <w:t>Навч</w:t>
      </w:r>
      <w:proofErr w:type="spellEnd"/>
      <w:r w:rsidRPr="009B2AC3">
        <w:rPr>
          <w:lang w:val="ru-RU"/>
        </w:rPr>
        <w:t xml:space="preserve">. </w:t>
      </w:r>
      <w:proofErr w:type="spellStart"/>
      <w:proofErr w:type="gramStart"/>
      <w:r w:rsidRPr="009B2AC3">
        <w:rPr>
          <w:lang w:val="ru-RU"/>
        </w:rPr>
        <w:t>пос</w:t>
      </w:r>
      <w:proofErr w:type="gramEnd"/>
      <w:r w:rsidRPr="009B2AC3">
        <w:rPr>
          <w:lang w:val="ru-RU"/>
        </w:rPr>
        <w:t>ібник</w:t>
      </w:r>
      <w:proofErr w:type="spellEnd"/>
      <w:r w:rsidRPr="009B2AC3">
        <w:rPr>
          <w:lang w:val="ru-RU"/>
        </w:rPr>
        <w:t xml:space="preserve"> для </w:t>
      </w:r>
      <w:proofErr w:type="spellStart"/>
      <w:r w:rsidRPr="009B2AC3">
        <w:rPr>
          <w:lang w:val="ru-RU"/>
        </w:rPr>
        <w:t>студентів</w:t>
      </w:r>
      <w:proofErr w:type="spellEnd"/>
      <w:r w:rsidRPr="009B2AC3">
        <w:rPr>
          <w:lang w:val="ru-RU"/>
        </w:rPr>
        <w:t xml:space="preserve">, </w:t>
      </w:r>
      <w:proofErr w:type="spellStart"/>
      <w:r w:rsidRPr="009B2AC3">
        <w:rPr>
          <w:lang w:val="ru-RU"/>
        </w:rPr>
        <w:t>аспірантів</w:t>
      </w:r>
      <w:proofErr w:type="spellEnd"/>
      <w:r w:rsidRPr="009B2AC3">
        <w:rPr>
          <w:lang w:val="ru-RU"/>
        </w:rPr>
        <w:t xml:space="preserve"> </w:t>
      </w:r>
      <w:proofErr w:type="spellStart"/>
      <w:r w:rsidRPr="009B2AC3">
        <w:rPr>
          <w:lang w:val="ru-RU"/>
        </w:rPr>
        <w:t>і</w:t>
      </w:r>
      <w:proofErr w:type="spellEnd"/>
      <w:r w:rsidRPr="009B2AC3">
        <w:rPr>
          <w:lang w:val="ru-RU"/>
        </w:rPr>
        <w:t xml:space="preserve"> </w:t>
      </w:r>
      <w:proofErr w:type="spellStart"/>
      <w:r w:rsidRPr="009B2AC3">
        <w:rPr>
          <w:lang w:val="ru-RU"/>
        </w:rPr>
        <w:t>науковців</w:t>
      </w:r>
      <w:proofErr w:type="spellEnd"/>
      <w:r w:rsidRPr="009B2AC3">
        <w:rPr>
          <w:lang w:val="ru-RU"/>
        </w:rPr>
        <w:t xml:space="preserve">. - Вид. 2-ге. - </w:t>
      </w:r>
      <w:proofErr w:type="spellStart"/>
      <w:r w:rsidRPr="009B2AC3">
        <w:rPr>
          <w:lang w:val="ru-RU"/>
        </w:rPr>
        <w:t>Львів</w:t>
      </w:r>
      <w:proofErr w:type="spellEnd"/>
      <w:r w:rsidRPr="009B2AC3">
        <w:rPr>
          <w:lang w:val="ru-RU"/>
        </w:rPr>
        <w:t xml:space="preserve">: ПАІС, 2003. - 220 </w:t>
      </w:r>
      <w:proofErr w:type="gramStart"/>
      <w:r w:rsidRPr="009B2AC3">
        <w:rPr>
          <w:lang w:val="ru-RU"/>
        </w:rPr>
        <w:t>с</w:t>
      </w:r>
      <w:proofErr w:type="gramEnd"/>
      <w:r w:rsidRPr="009B2AC3">
        <w:rPr>
          <w:lang w:val="ru-RU"/>
        </w:rPr>
        <w:t>.</w:t>
      </w:r>
    </w:p>
    <w:p w:rsidR="005B5BC1" w:rsidRPr="009B2AC3" w:rsidRDefault="005B5BC1">
      <w:pPr>
        <w:spacing w:line="360" w:lineRule="auto"/>
        <w:rPr>
          <w:rFonts w:hint="eastAsia"/>
          <w:lang w:val="ru-RU"/>
        </w:rPr>
      </w:pPr>
    </w:p>
    <w:p w:rsidR="005B5BC1" w:rsidRDefault="004E407F">
      <w:pPr>
        <w:spacing w:line="360" w:lineRule="auto"/>
        <w:jc w:val="center"/>
        <w:rPr>
          <w:rFonts w:hint="eastAsia"/>
          <w:b/>
          <w:lang w:val="uk-UA"/>
        </w:rPr>
      </w:pPr>
      <w:r>
        <w:rPr>
          <w:b/>
          <w:lang w:val="uk-UA"/>
        </w:rPr>
        <w:t>Додаткова література</w:t>
      </w:r>
    </w:p>
    <w:p w:rsidR="005B5BC1" w:rsidRDefault="004E407F" w:rsidP="004E407F">
      <w:pPr>
        <w:numPr>
          <w:ilvl w:val="0"/>
          <w:numId w:val="7"/>
        </w:numPr>
        <w:jc w:val="both"/>
        <w:rPr>
          <w:rFonts w:hint="eastAsia"/>
        </w:rPr>
      </w:pPr>
      <w:proofErr w:type="spellStart"/>
      <w:r>
        <w:t>Biber</w:t>
      </w:r>
      <w:proofErr w:type="spellEnd"/>
      <w:r>
        <w:t xml:space="preserve"> D., Gray B. Grammatical Complexity in Academic English: Linguistic Change in Writing / </w:t>
      </w:r>
      <w:proofErr w:type="spellStart"/>
      <w:r>
        <w:t>D.Biber</w:t>
      </w:r>
      <w:proofErr w:type="spellEnd"/>
      <w:r>
        <w:t xml:space="preserve">, </w:t>
      </w:r>
      <w:proofErr w:type="spellStart"/>
      <w:r>
        <w:t>B.Gray</w:t>
      </w:r>
      <w:proofErr w:type="spellEnd"/>
      <w:r>
        <w:t>. - Cambridge University Press, 2016. — 292 p.</w:t>
      </w:r>
    </w:p>
    <w:p w:rsidR="005B5BC1" w:rsidRDefault="004E407F" w:rsidP="004E407F">
      <w:pPr>
        <w:numPr>
          <w:ilvl w:val="0"/>
          <w:numId w:val="7"/>
        </w:numPr>
        <w:jc w:val="both"/>
        <w:rPr>
          <w:rFonts w:hint="eastAsia"/>
        </w:rPr>
      </w:pPr>
      <w:proofErr w:type="spellStart"/>
      <w:r>
        <w:t>Gude</w:t>
      </w:r>
      <w:proofErr w:type="spellEnd"/>
      <w:r>
        <w:t xml:space="preserve"> K., Duckworth M. Proficiency </w:t>
      </w:r>
      <w:proofErr w:type="spellStart"/>
      <w:r>
        <w:t>Masterclass</w:t>
      </w:r>
      <w:proofErr w:type="spellEnd"/>
      <w:r>
        <w:t>: student’s book. – Oxford: OUP. ISBN 978-0-19-432-912-5</w:t>
      </w:r>
    </w:p>
    <w:p w:rsidR="005B5BC1" w:rsidRDefault="004E407F">
      <w:pPr>
        <w:numPr>
          <w:ilvl w:val="0"/>
          <w:numId w:val="7"/>
        </w:numPr>
        <w:jc w:val="both"/>
        <w:rPr>
          <w:rFonts w:hint="eastAsia"/>
        </w:rPr>
      </w:pPr>
      <w:proofErr w:type="spellStart"/>
      <w:r>
        <w:t>C.N.Grivas</w:t>
      </w:r>
      <w:proofErr w:type="spellEnd"/>
      <w:r>
        <w:t xml:space="preserve"> Cambridge English Proficiency Writing / </w:t>
      </w:r>
      <w:proofErr w:type="spellStart"/>
      <w:r>
        <w:t>Grivas</w:t>
      </w:r>
      <w:proofErr w:type="spellEnd"/>
      <w:r>
        <w:t xml:space="preserve"> C.N. – </w:t>
      </w:r>
      <w:proofErr w:type="spellStart"/>
      <w:r>
        <w:t>Grivas</w:t>
      </w:r>
      <w:proofErr w:type="spellEnd"/>
      <w:r>
        <w:t xml:space="preserve"> Publications, 2012.</w:t>
      </w:r>
    </w:p>
    <w:p w:rsidR="005B5BC1" w:rsidRDefault="004E407F">
      <w:pPr>
        <w:numPr>
          <w:ilvl w:val="0"/>
          <w:numId w:val="7"/>
        </w:numPr>
        <w:jc w:val="both"/>
        <w:rPr>
          <w:rFonts w:hint="eastAsia"/>
        </w:rPr>
      </w:pPr>
      <w:r>
        <w:t>Harrison M. CPE practice tests: practice tests with explanatory key and audio. – Oxford: OUP. ISBN 978-0-19-456881-9</w:t>
      </w:r>
    </w:p>
    <w:p w:rsidR="005B5BC1" w:rsidRDefault="004E407F">
      <w:pPr>
        <w:numPr>
          <w:ilvl w:val="0"/>
          <w:numId w:val="7"/>
        </w:numPr>
        <w:jc w:val="both"/>
        <w:rPr>
          <w:rFonts w:hint="eastAsia"/>
        </w:rPr>
      </w:pPr>
      <w:proofErr w:type="spellStart"/>
      <w:r>
        <w:t>Hewings</w:t>
      </w:r>
      <w:proofErr w:type="spellEnd"/>
      <w:r>
        <w:t xml:space="preserve"> M. Advanced Grammar in use. – Cambridge: CUP, 2005 ISBN 0 521 53292 2</w:t>
      </w:r>
    </w:p>
    <w:p w:rsidR="005B5BC1" w:rsidRDefault="004E407F">
      <w:pPr>
        <w:numPr>
          <w:ilvl w:val="0"/>
          <w:numId w:val="7"/>
        </w:numPr>
        <w:jc w:val="both"/>
        <w:rPr>
          <w:rFonts w:hint="eastAsia"/>
        </w:rPr>
      </w:pPr>
      <w:r>
        <w:t xml:space="preserve">May P. </w:t>
      </w:r>
      <w:proofErr w:type="gramStart"/>
      <w:r>
        <w:t>Towards</w:t>
      </w:r>
      <w:proofErr w:type="gramEnd"/>
      <w:r>
        <w:t xml:space="preserve"> proficiency. – Oxford: OUP. ISBN 978-0-19-433243-9</w:t>
      </w:r>
    </w:p>
    <w:p w:rsidR="005B5BC1" w:rsidRDefault="004E407F">
      <w:pPr>
        <w:numPr>
          <w:ilvl w:val="0"/>
          <w:numId w:val="7"/>
        </w:numPr>
        <w:jc w:val="both"/>
        <w:rPr>
          <w:rFonts w:hint="eastAsia"/>
        </w:rPr>
      </w:pPr>
      <w:r>
        <w:t>McCarthy M., O’Dell F. English Vocabulary in use. – Cambridge: CUP, 2005 ISBN 13-978-0-521-65397-8</w:t>
      </w:r>
    </w:p>
    <w:p w:rsidR="005B5BC1" w:rsidRDefault="004E407F">
      <w:pPr>
        <w:numPr>
          <w:ilvl w:val="0"/>
          <w:numId w:val="7"/>
        </w:numPr>
        <w:jc w:val="both"/>
        <w:rPr>
          <w:rFonts w:hint="eastAsia"/>
        </w:rPr>
      </w:pPr>
      <w:proofErr w:type="spellStart"/>
      <w:r>
        <w:t>Newbrook</w:t>
      </w:r>
      <w:proofErr w:type="spellEnd"/>
      <w:r>
        <w:t xml:space="preserve"> J., Wilson J. New Proficiency Gold course book. – Longman. ISBN 0 582 507278</w:t>
      </w:r>
    </w:p>
    <w:p w:rsidR="005B5BC1" w:rsidRDefault="004E407F">
      <w:pPr>
        <w:numPr>
          <w:ilvl w:val="0"/>
          <w:numId w:val="7"/>
        </w:numPr>
        <w:jc w:val="both"/>
        <w:rPr>
          <w:rFonts w:hint="eastAsia"/>
        </w:rPr>
      </w:pPr>
      <w:r>
        <w:t xml:space="preserve">W.F. Thompson’s essay “Why Don’t Scientists Admit They </w:t>
      </w:r>
      <w:proofErr w:type="gramStart"/>
      <w:r>
        <w:t>are</w:t>
      </w:r>
      <w:proofErr w:type="gramEnd"/>
      <w:r>
        <w:t xml:space="preserve"> Human?”</w:t>
      </w:r>
    </w:p>
    <w:p w:rsidR="005B5BC1" w:rsidRDefault="004E407F">
      <w:pPr>
        <w:numPr>
          <w:ilvl w:val="0"/>
          <w:numId w:val="7"/>
        </w:numPr>
        <w:jc w:val="both"/>
        <w:rPr>
          <w:rFonts w:hint="eastAsia"/>
          <w:color w:val="000000"/>
        </w:rPr>
      </w:pPr>
      <w:proofErr w:type="spellStart"/>
      <w:r>
        <w:rPr>
          <w:color w:val="000000"/>
        </w:rPr>
        <w:t>J.Epstein’s</w:t>
      </w:r>
      <w:proofErr w:type="spellEnd"/>
      <w:r>
        <w:rPr>
          <w:color w:val="000000"/>
        </w:rPr>
        <w:t xml:space="preserve"> essay “The Virtues of Ambition”</w:t>
      </w:r>
    </w:p>
    <w:p w:rsidR="005B5BC1" w:rsidRDefault="004E407F">
      <w:pPr>
        <w:numPr>
          <w:ilvl w:val="0"/>
          <w:numId w:val="7"/>
        </w:numPr>
        <w:jc w:val="both"/>
        <w:rPr>
          <w:rFonts w:hint="eastAsia"/>
        </w:rPr>
      </w:pPr>
      <w:r>
        <w:rPr>
          <w:rStyle w:val="balancedheadline"/>
          <w:iCs/>
        </w:rPr>
        <w:t xml:space="preserve">For Schools, Long Road to a Level Playing Field (The New York Times,  May 20, 2014, by Eduardo Porter) </w:t>
      </w:r>
    </w:p>
    <w:p w:rsidR="005B5BC1" w:rsidRDefault="004E407F">
      <w:pPr>
        <w:numPr>
          <w:ilvl w:val="0"/>
          <w:numId w:val="7"/>
        </w:numPr>
        <w:jc w:val="both"/>
        <w:rPr>
          <w:rFonts w:hint="eastAsia"/>
        </w:rPr>
      </w:pPr>
      <w:r>
        <w:rPr>
          <w:bCs/>
        </w:rPr>
        <w:t>Never mind a level playing field – private education is guarded by an electric fence</w:t>
      </w:r>
      <w:r>
        <w:t xml:space="preserve"> (The Guardian, June 1, 2016, by </w:t>
      </w:r>
      <w:hyperlink r:id="rId9">
        <w:r>
          <w:rPr>
            <w:rStyle w:val="a4"/>
            <w:iCs/>
            <w:color w:val="000000"/>
            <w:u w:val="none"/>
          </w:rPr>
          <w:t>Suzanne Moore</w:t>
        </w:r>
      </w:hyperlink>
      <w:r>
        <w:rPr>
          <w:rStyle w:val="contentheadlinecontentheadline--byline"/>
          <w:iCs/>
          <w:highlight w:val="red"/>
        </w:rPr>
        <w:t>)</w:t>
      </w:r>
    </w:p>
    <w:p w:rsidR="005B5BC1" w:rsidRDefault="004E407F">
      <w:pPr>
        <w:numPr>
          <w:ilvl w:val="0"/>
          <w:numId w:val="7"/>
        </w:numPr>
        <w:rPr>
          <w:rFonts w:hint="eastAsia"/>
        </w:rPr>
      </w:pPr>
      <w:r>
        <w:lastRenderedPageBreak/>
        <w:t>The ‘Mickey Mouse’ degrees and universities that could reduce your earning potential  (</w:t>
      </w:r>
      <w:r>
        <w:rPr>
          <w:i/>
        </w:rPr>
        <w:t>The Telegraph</w:t>
      </w:r>
      <w:r>
        <w:t xml:space="preserve">,  November 4, 2019, by </w:t>
      </w:r>
      <w:hyperlink r:id="rId10">
        <w:r>
          <w:rPr>
            <w:rStyle w:val="a4"/>
            <w:color w:val="000000"/>
            <w:u w:val="none"/>
          </w:rPr>
          <w:t>Marianna Hunt</w:t>
        </w:r>
      </w:hyperlink>
      <w:r>
        <w:rPr>
          <w:rStyle w:val="bylineauthor-name"/>
        </w:rPr>
        <w:t>)</w:t>
      </w:r>
    </w:p>
    <w:p w:rsidR="005B5BC1" w:rsidRDefault="004E407F">
      <w:pPr>
        <w:numPr>
          <w:ilvl w:val="0"/>
          <w:numId w:val="7"/>
        </w:numPr>
        <w:jc w:val="both"/>
        <w:rPr>
          <w:rFonts w:hint="eastAsia"/>
        </w:rPr>
      </w:pPr>
      <w:r>
        <w:t xml:space="preserve">Mickey Mouse Squeaks Back: Defending Media Studies.  </w:t>
      </w:r>
      <w:r>
        <w:rPr>
          <w:rStyle w:val="a7"/>
          <w:b w:val="0"/>
        </w:rPr>
        <w:t>James Curran</w:t>
      </w:r>
      <w:r>
        <w:t>, Goldsmiths, University of London. Keynote address to the </w:t>
      </w:r>
      <w:proofErr w:type="spellStart"/>
      <w:r>
        <w:t>MeCCSA</w:t>
      </w:r>
      <w:proofErr w:type="spellEnd"/>
      <w:r>
        <w:t> conference in Derry 2013.</w:t>
      </w:r>
    </w:p>
    <w:p w:rsidR="005B5BC1" w:rsidRDefault="004E407F">
      <w:pPr>
        <w:numPr>
          <w:ilvl w:val="0"/>
          <w:numId w:val="7"/>
        </w:numPr>
        <w:rPr>
          <w:rFonts w:hint="eastAsia"/>
        </w:rPr>
      </w:pPr>
      <w:r>
        <w:t>The Sandra Bullock Trade (</w:t>
      </w:r>
      <w:r>
        <w:rPr>
          <w:i/>
          <w:iCs/>
        </w:rPr>
        <w:t>The New York Times</w:t>
      </w:r>
      <w:r>
        <w:t xml:space="preserve">, March 29, 2010). </w:t>
      </w:r>
    </w:p>
    <w:p w:rsidR="005B5BC1" w:rsidRDefault="004E407F">
      <w:pPr>
        <w:numPr>
          <w:ilvl w:val="0"/>
          <w:numId w:val="7"/>
        </w:numPr>
        <w:jc w:val="both"/>
        <w:rPr>
          <w:rFonts w:hint="eastAsia"/>
        </w:rPr>
      </w:pPr>
      <w:r>
        <w:t>Declining by degree (</w:t>
      </w:r>
      <w:r>
        <w:rPr>
          <w:i/>
          <w:iCs/>
        </w:rPr>
        <w:t>The Economist</w:t>
      </w:r>
      <w:r>
        <w:t>, Sept. 2, 2010).  </w:t>
      </w:r>
    </w:p>
    <w:p w:rsidR="005B5BC1" w:rsidRDefault="004E407F">
      <w:pPr>
        <w:numPr>
          <w:ilvl w:val="0"/>
          <w:numId w:val="7"/>
        </w:numPr>
        <w:jc w:val="both"/>
        <w:rPr>
          <w:rFonts w:hint="eastAsia"/>
        </w:rPr>
      </w:pPr>
      <w:r>
        <w:rPr>
          <w:iCs/>
          <w:highlight w:val="white"/>
        </w:rPr>
        <w:t>20 lessons from the 20th Century on How to Survive in Trump's America</w:t>
      </w:r>
      <w:r>
        <w:rPr>
          <w:i/>
          <w:iCs/>
          <w:highlight w:val="white"/>
        </w:rPr>
        <w:t> </w:t>
      </w:r>
      <w:r>
        <w:rPr>
          <w:highlight w:val="white"/>
        </w:rPr>
        <w:t xml:space="preserve">(November 21, 2016) </w:t>
      </w:r>
    </w:p>
    <w:p w:rsidR="005B5BC1" w:rsidRDefault="004E407F">
      <w:pPr>
        <w:numPr>
          <w:ilvl w:val="0"/>
          <w:numId w:val="7"/>
        </w:numPr>
        <w:jc w:val="both"/>
        <w:rPr>
          <w:rFonts w:hint="eastAsia"/>
        </w:rPr>
      </w:pPr>
      <w:r>
        <w:rPr>
          <w:highlight w:val="white"/>
        </w:rPr>
        <w:t>America's New Aristocracy (</w:t>
      </w:r>
      <w:r>
        <w:rPr>
          <w:i/>
          <w:iCs/>
          <w:highlight w:val="white"/>
        </w:rPr>
        <w:t>The Economist</w:t>
      </w:r>
      <w:r>
        <w:rPr>
          <w:highlight w:val="white"/>
        </w:rPr>
        <w:t>, January 22, 2015).  </w:t>
      </w:r>
    </w:p>
    <w:p w:rsidR="005B5BC1" w:rsidRDefault="004E407F">
      <w:pPr>
        <w:numPr>
          <w:ilvl w:val="0"/>
          <w:numId w:val="7"/>
        </w:numPr>
        <w:jc w:val="both"/>
        <w:rPr>
          <w:rFonts w:hint="eastAsia"/>
        </w:rPr>
      </w:pPr>
      <w:r>
        <w:rPr>
          <w:highlight w:val="white"/>
        </w:rPr>
        <w:t>Beware of the humans (</w:t>
      </w:r>
      <w:r>
        <w:rPr>
          <w:i/>
          <w:iCs/>
          <w:highlight w:val="white"/>
        </w:rPr>
        <w:t>Newsweek</w:t>
      </w:r>
      <w:r>
        <w:rPr>
          <w:highlight w:val="white"/>
        </w:rPr>
        <w:t>, February 4, 1996)</w:t>
      </w:r>
    </w:p>
    <w:p w:rsidR="005B5BC1" w:rsidRDefault="004E407F">
      <w:pPr>
        <w:numPr>
          <w:ilvl w:val="0"/>
          <w:numId w:val="7"/>
        </w:numPr>
        <w:jc w:val="both"/>
        <w:rPr>
          <w:rFonts w:hint="eastAsia"/>
        </w:rPr>
      </w:pPr>
      <w:r>
        <w:t>Oxford Advanced Learner’s Dictionary. - Oxford: OUP, 1997. ISBN 0 19 431423 5</w:t>
      </w:r>
    </w:p>
    <w:p w:rsidR="005B5BC1" w:rsidRDefault="004E407F">
      <w:pPr>
        <w:numPr>
          <w:ilvl w:val="0"/>
          <w:numId w:val="7"/>
        </w:numPr>
        <w:jc w:val="both"/>
        <w:rPr>
          <w:rFonts w:hint="eastAsia"/>
        </w:rPr>
      </w:pPr>
      <w:r>
        <w:t>Oxford collocations dictionary for students of English. – Oxford: OUP, 2002. ISBN-13-978-019-431243-1</w:t>
      </w:r>
    </w:p>
    <w:p w:rsidR="005B5BC1" w:rsidRDefault="004E407F">
      <w:pPr>
        <w:numPr>
          <w:ilvl w:val="0"/>
          <w:numId w:val="7"/>
        </w:numPr>
        <w:jc w:val="both"/>
        <w:rPr>
          <w:rFonts w:hint="eastAsia"/>
        </w:rPr>
      </w:pPr>
      <w:r>
        <w:t xml:space="preserve">Swan M. Practical English usage / M. Swan. </w:t>
      </w:r>
      <w:r>
        <w:rPr>
          <w:rFonts w:ascii="Tahoma" w:hAnsi="Tahoma" w:cs="Tahoma"/>
          <w:color w:val="000000"/>
          <w:sz w:val="18"/>
          <w:szCs w:val="18"/>
          <w:highlight w:val="white"/>
        </w:rPr>
        <w:t xml:space="preserve">— </w:t>
      </w:r>
      <w:r>
        <w:t xml:space="preserve">Oxford: </w:t>
      </w:r>
      <w:r>
        <w:rPr>
          <w:highlight w:val="white"/>
        </w:rPr>
        <w:t>Oxford University Press, 2016. — 748 p.</w:t>
      </w:r>
      <w:r>
        <w:t xml:space="preserve"> </w:t>
      </w:r>
    </w:p>
    <w:p w:rsidR="005B5BC1" w:rsidRDefault="004E407F">
      <w:pPr>
        <w:numPr>
          <w:ilvl w:val="0"/>
          <w:numId w:val="7"/>
        </w:numPr>
        <w:jc w:val="both"/>
        <w:rPr>
          <w:rFonts w:hint="eastAsia"/>
        </w:rPr>
      </w:pPr>
      <w:r>
        <w:t>The Oxford dictionary and thesaurus. – Oxford: OUP, 1997. ISBN 0-19-860171-9</w:t>
      </w:r>
    </w:p>
    <w:p w:rsidR="005B5BC1" w:rsidRDefault="005B5BC1">
      <w:pPr>
        <w:jc w:val="both"/>
        <w:rPr>
          <w:rFonts w:hint="eastAsia"/>
        </w:rPr>
      </w:pPr>
    </w:p>
    <w:p w:rsidR="005B5BC1" w:rsidRDefault="005B5BC1">
      <w:pPr>
        <w:jc w:val="both"/>
        <w:rPr>
          <w:rFonts w:hint="eastAsia"/>
        </w:rPr>
      </w:pPr>
    </w:p>
    <w:p w:rsidR="005B5BC1" w:rsidRDefault="004E407F">
      <w:pPr>
        <w:jc w:val="center"/>
        <w:rPr>
          <w:rFonts w:hint="eastAsia"/>
          <w:b/>
          <w:szCs w:val="28"/>
        </w:rPr>
      </w:pPr>
      <w:proofErr w:type="spellStart"/>
      <w:r>
        <w:rPr>
          <w:b/>
          <w:szCs w:val="28"/>
        </w:rPr>
        <w:t>Інтернет-джерела</w:t>
      </w:r>
      <w:proofErr w:type="spellEnd"/>
    </w:p>
    <w:p w:rsidR="005B5BC1" w:rsidRDefault="00684A31">
      <w:pPr>
        <w:pStyle w:val="ae"/>
        <w:numPr>
          <w:ilvl w:val="0"/>
          <w:numId w:val="5"/>
        </w:numPr>
        <w:ind w:left="142"/>
        <w:contextualSpacing/>
        <w:jc w:val="both"/>
      </w:pPr>
      <w:hyperlink r:id="rId11">
        <w:r w:rsidR="004E407F">
          <w:rPr>
            <w:rStyle w:val="a4"/>
            <w:rFonts w:ascii="Times New Roman" w:hAnsi="Times New Roman" w:cs="Times New Roman"/>
            <w:color w:val="000000"/>
            <w:sz w:val="24"/>
            <w:szCs w:val="24"/>
            <w:lang w:val="en-US"/>
          </w:rPr>
          <w:t>http://www.ted.com/</w:t>
        </w:r>
      </w:hyperlink>
    </w:p>
    <w:p w:rsidR="005B5BC1" w:rsidRDefault="00684A31">
      <w:pPr>
        <w:pStyle w:val="ae"/>
        <w:numPr>
          <w:ilvl w:val="0"/>
          <w:numId w:val="5"/>
        </w:numPr>
        <w:ind w:left="142"/>
        <w:contextualSpacing/>
        <w:jc w:val="both"/>
      </w:pPr>
      <w:hyperlink r:id="rId12">
        <w:r w:rsidR="004E407F">
          <w:rPr>
            <w:rStyle w:val="a4"/>
            <w:rFonts w:ascii="Times New Roman" w:hAnsi="Times New Roman" w:cs="Times New Roman"/>
            <w:color w:val="000000"/>
            <w:sz w:val="24"/>
            <w:szCs w:val="24"/>
            <w:lang w:val="en-US"/>
          </w:rPr>
          <w:t>http://live.cnn.com/</w:t>
        </w:r>
      </w:hyperlink>
    </w:p>
    <w:p w:rsidR="005B5BC1" w:rsidRDefault="00684A31">
      <w:pPr>
        <w:pStyle w:val="ae"/>
        <w:numPr>
          <w:ilvl w:val="0"/>
          <w:numId w:val="5"/>
        </w:numPr>
        <w:ind w:left="142"/>
        <w:contextualSpacing/>
        <w:jc w:val="both"/>
      </w:pPr>
      <w:hyperlink r:id="rId13">
        <w:r w:rsidR="004E407F">
          <w:rPr>
            <w:rStyle w:val="a4"/>
            <w:rFonts w:ascii="Times New Roman" w:hAnsi="Times New Roman" w:cs="Times New Roman"/>
            <w:color w:val="000000"/>
            <w:sz w:val="24"/>
            <w:szCs w:val="24"/>
            <w:lang w:val="en-US"/>
          </w:rPr>
          <w:t>http://www.bbc.com/news</w:t>
        </w:r>
      </w:hyperlink>
    </w:p>
    <w:p w:rsidR="005B5BC1" w:rsidRDefault="00684A31">
      <w:pPr>
        <w:pStyle w:val="ae"/>
        <w:numPr>
          <w:ilvl w:val="0"/>
          <w:numId w:val="5"/>
        </w:numPr>
        <w:ind w:left="142"/>
        <w:contextualSpacing/>
        <w:jc w:val="both"/>
      </w:pPr>
      <w:hyperlink r:id="rId14">
        <w:r w:rsidR="004E407F" w:rsidRPr="009B2AC3">
          <w:rPr>
            <w:rStyle w:val="a4"/>
            <w:rFonts w:ascii="Times New Roman" w:hAnsi="Times New Roman" w:cs="Times New Roman"/>
            <w:color w:val="000000"/>
            <w:sz w:val="24"/>
            <w:szCs w:val="24"/>
          </w:rPr>
          <w:t>http://www.bbc.co.uk/radio/player/bbc_world_service</w:t>
        </w:r>
      </w:hyperlink>
    </w:p>
    <w:p w:rsidR="005B5BC1" w:rsidRDefault="00684A31">
      <w:pPr>
        <w:pStyle w:val="ae"/>
        <w:numPr>
          <w:ilvl w:val="0"/>
          <w:numId w:val="5"/>
        </w:numPr>
        <w:ind w:left="142"/>
        <w:contextualSpacing/>
        <w:jc w:val="both"/>
      </w:pPr>
      <w:hyperlink r:id="rId15">
        <w:r w:rsidR="004E407F">
          <w:rPr>
            <w:rStyle w:val="a4"/>
            <w:rFonts w:ascii="Times New Roman" w:hAnsi="Times New Roman" w:cs="Times New Roman"/>
            <w:color w:val="000000"/>
            <w:sz w:val="24"/>
            <w:szCs w:val="24"/>
            <w:lang w:val="en-US"/>
          </w:rPr>
          <w:t>http://www.economist.com/</w:t>
        </w:r>
      </w:hyperlink>
    </w:p>
    <w:p w:rsidR="005B5BC1" w:rsidRDefault="00684A31">
      <w:pPr>
        <w:pStyle w:val="ae"/>
        <w:numPr>
          <w:ilvl w:val="0"/>
          <w:numId w:val="5"/>
        </w:numPr>
        <w:ind w:left="142"/>
        <w:contextualSpacing/>
        <w:jc w:val="both"/>
      </w:pPr>
      <w:hyperlink r:id="rId16">
        <w:r w:rsidR="004E407F">
          <w:rPr>
            <w:rStyle w:val="a4"/>
            <w:rFonts w:ascii="Times New Roman" w:hAnsi="Times New Roman" w:cs="Times New Roman"/>
            <w:color w:val="000000"/>
            <w:sz w:val="24"/>
            <w:szCs w:val="24"/>
            <w:lang w:val="en-US"/>
          </w:rPr>
          <w:t>http://www.nytimes.com/</w:t>
        </w:r>
      </w:hyperlink>
    </w:p>
    <w:p w:rsidR="005B5BC1" w:rsidRDefault="00684A31">
      <w:pPr>
        <w:pStyle w:val="ae"/>
        <w:numPr>
          <w:ilvl w:val="0"/>
          <w:numId w:val="5"/>
        </w:numPr>
        <w:ind w:left="142"/>
        <w:contextualSpacing/>
        <w:jc w:val="both"/>
      </w:pPr>
      <w:hyperlink r:id="rId17" w:tgtFrame="_blank">
        <w:r w:rsidR="004E407F">
          <w:rPr>
            <w:rStyle w:val="a4"/>
            <w:rFonts w:ascii="Times New Roman" w:hAnsi="Times New Roman" w:cs="Times New Roman"/>
            <w:color w:val="000000"/>
            <w:sz w:val="24"/>
            <w:szCs w:val="24"/>
            <w:highlight w:val="white"/>
          </w:rPr>
          <w:t>https://www.ted.com/talks/nancy_etcoff_happiness_and_its_surprises/up-next</w:t>
        </w:r>
      </w:hyperlink>
      <w:r w:rsidR="004E407F">
        <w:rPr>
          <w:rFonts w:ascii="Times New Roman" w:hAnsi="Times New Roman" w:cs="Times New Roman"/>
          <w:sz w:val="24"/>
          <w:szCs w:val="24"/>
          <w:highlight w:val="white"/>
        </w:rPr>
        <w:t>)</w:t>
      </w:r>
    </w:p>
    <w:p w:rsidR="005B5BC1" w:rsidRDefault="00684A31">
      <w:pPr>
        <w:pStyle w:val="ae"/>
        <w:numPr>
          <w:ilvl w:val="0"/>
          <w:numId w:val="5"/>
        </w:numPr>
        <w:ind w:left="142"/>
        <w:contextualSpacing/>
        <w:jc w:val="both"/>
      </w:pPr>
      <w:hyperlink r:id="rId18" w:anchor="_blank" w:history="1">
        <w:r w:rsidR="004E407F">
          <w:rPr>
            <w:rStyle w:val="a4"/>
            <w:rFonts w:ascii="Times New Roman" w:hAnsi="Times New Roman" w:cs="Times New Roman"/>
            <w:color w:val="000000"/>
            <w:sz w:val="24"/>
            <w:szCs w:val="24"/>
            <w:u w:val="none"/>
          </w:rPr>
          <w:t>https://www.ted.com/talks/sir_ken_robinson_how_to_escape_education_s_death_valley/up-next?referrer=playlist-how_can_we_fix_the_learning_crisis#t-33594</w:t>
        </w:r>
      </w:hyperlink>
      <w:r w:rsidR="004E407F">
        <w:rPr>
          <w:rFonts w:ascii="Times New Roman" w:hAnsi="Times New Roman" w:cs="Times New Roman"/>
          <w:sz w:val="24"/>
          <w:szCs w:val="24"/>
        </w:rPr>
        <w:t>)</w:t>
      </w:r>
    </w:p>
    <w:p w:rsidR="005B5BC1" w:rsidRDefault="00684A31">
      <w:pPr>
        <w:pStyle w:val="ae"/>
        <w:numPr>
          <w:ilvl w:val="0"/>
          <w:numId w:val="5"/>
        </w:numPr>
        <w:ind w:left="142"/>
        <w:contextualSpacing/>
        <w:jc w:val="both"/>
      </w:pPr>
      <w:hyperlink r:id="rId19" w:tgtFrame="_blank">
        <w:r w:rsidR="004E407F">
          <w:rPr>
            <w:rStyle w:val="a4"/>
            <w:rFonts w:ascii="Times New Roman" w:hAnsi="Times New Roman" w:cs="Times New Roman"/>
            <w:color w:val="000000"/>
            <w:sz w:val="24"/>
            <w:szCs w:val="24"/>
            <w:u w:val="none"/>
          </w:rPr>
          <w:t>http://inthesetimes.com/article/19658/20-lessons-from-the-20th-century-on-how-to-survive-in-trumps-america</w:t>
        </w:r>
      </w:hyperlink>
    </w:p>
    <w:p w:rsidR="005B5BC1" w:rsidRDefault="00684A31">
      <w:pPr>
        <w:pStyle w:val="ae"/>
        <w:numPr>
          <w:ilvl w:val="0"/>
          <w:numId w:val="5"/>
        </w:numPr>
        <w:ind w:left="142"/>
        <w:contextualSpacing/>
        <w:jc w:val="both"/>
      </w:pPr>
      <w:hyperlink r:id="rId20">
        <w:r w:rsidR="004E407F">
          <w:rPr>
            <w:rStyle w:val="a4"/>
            <w:rFonts w:ascii="Times New Roman" w:hAnsi="Times New Roman" w:cs="Times New Roman"/>
            <w:color w:val="000000"/>
            <w:sz w:val="24"/>
            <w:szCs w:val="24"/>
            <w:u w:val="none"/>
          </w:rPr>
          <w:t>https://www.telegraph.co.uk/money/consumer-affairs/mickey-mouse-degrees-universities-actually-reduce-earning-potential/</w:t>
        </w:r>
      </w:hyperlink>
    </w:p>
    <w:p w:rsidR="005B5BC1" w:rsidRDefault="00684A31">
      <w:pPr>
        <w:pStyle w:val="ae"/>
        <w:numPr>
          <w:ilvl w:val="0"/>
          <w:numId w:val="5"/>
        </w:numPr>
        <w:ind w:left="142"/>
        <w:contextualSpacing/>
        <w:jc w:val="both"/>
      </w:pPr>
      <w:hyperlink r:id="rId21">
        <w:r w:rsidR="004E407F">
          <w:rPr>
            <w:rStyle w:val="a4"/>
            <w:rFonts w:ascii="Times New Roman" w:hAnsi="Times New Roman" w:cs="Times New Roman"/>
            <w:color w:val="000000"/>
            <w:sz w:val="24"/>
            <w:szCs w:val="24"/>
            <w:highlight w:val="white"/>
            <w:u w:val="none"/>
          </w:rPr>
          <w:t>http://www.meccsa.org.uk/news/mickey-mouse-squeaks-back-defending-media-studies/</w:t>
        </w:r>
      </w:hyperlink>
      <w:r w:rsidR="004E407F">
        <w:rPr>
          <w:rFonts w:ascii="Times New Roman" w:hAnsi="Times New Roman" w:cs="Times New Roman"/>
          <w:sz w:val="24"/>
          <w:szCs w:val="24"/>
          <w:highlight w:val="white"/>
        </w:rPr>
        <w:t> </w:t>
      </w:r>
    </w:p>
    <w:p w:rsidR="005B5BC1" w:rsidRDefault="00684A31">
      <w:pPr>
        <w:pStyle w:val="ae"/>
        <w:numPr>
          <w:ilvl w:val="0"/>
          <w:numId w:val="5"/>
        </w:numPr>
        <w:ind w:left="142"/>
        <w:contextualSpacing/>
        <w:jc w:val="both"/>
      </w:pPr>
      <w:hyperlink r:id="rId22">
        <w:r w:rsidR="004E407F">
          <w:rPr>
            <w:rStyle w:val="a4"/>
            <w:rFonts w:ascii="Times New Roman" w:hAnsi="Times New Roman" w:cs="Times New Roman"/>
            <w:color w:val="000000"/>
            <w:sz w:val="24"/>
            <w:szCs w:val="24"/>
            <w:u w:val="none"/>
          </w:rPr>
          <w:t>https://www.nytimes.com/2014/05/21/business/economy/for-schools-long-road-to-a-level-playing-field.html</w:t>
        </w:r>
      </w:hyperlink>
    </w:p>
    <w:p w:rsidR="005B5BC1" w:rsidRDefault="00684A31">
      <w:pPr>
        <w:pStyle w:val="ae"/>
        <w:numPr>
          <w:ilvl w:val="0"/>
          <w:numId w:val="5"/>
        </w:numPr>
        <w:ind w:left="142"/>
        <w:contextualSpacing/>
        <w:jc w:val="both"/>
      </w:pPr>
      <w:hyperlink r:id="rId23">
        <w:r w:rsidR="004E407F">
          <w:rPr>
            <w:rStyle w:val="a4"/>
            <w:rFonts w:ascii="Times New Roman" w:hAnsi="Times New Roman" w:cs="Times New Roman"/>
            <w:color w:val="000000"/>
            <w:sz w:val="24"/>
            <w:szCs w:val="24"/>
            <w:u w:val="none"/>
            <w:lang w:val="uk-UA"/>
          </w:rPr>
          <w:t>https://www.theguardian.com/commentisfree/2016/jun/01/suzanne-moore-private-education-level-playing-field-electric-fence</w:t>
        </w:r>
      </w:hyperlink>
    </w:p>
    <w:p w:rsidR="005B5BC1" w:rsidRDefault="005B5BC1">
      <w:pPr>
        <w:pStyle w:val="ae"/>
        <w:ind w:left="502"/>
        <w:contextualSpacing/>
        <w:jc w:val="both"/>
        <w:rPr>
          <w:rStyle w:val="a4"/>
          <w:rFonts w:ascii="Times New Roman" w:hAnsi="Times New Roman" w:cs="Times New Roman"/>
          <w:b/>
          <w:bCs/>
          <w:i/>
          <w:color w:val="000000"/>
          <w:sz w:val="24"/>
          <w:szCs w:val="24"/>
          <w:u w:val="none"/>
          <w:lang w:val="uk-UA"/>
        </w:rPr>
      </w:pPr>
    </w:p>
    <w:p w:rsidR="00B22F98" w:rsidRDefault="00B22F98">
      <w:pPr>
        <w:pStyle w:val="ae"/>
        <w:ind w:left="502"/>
        <w:contextualSpacing/>
        <w:jc w:val="both"/>
        <w:rPr>
          <w:rStyle w:val="a4"/>
          <w:rFonts w:ascii="Times New Roman" w:hAnsi="Times New Roman" w:cs="Times New Roman"/>
          <w:b/>
          <w:bCs/>
          <w:i/>
          <w:color w:val="000000"/>
          <w:sz w:val="24"/>
          <w:szCs w:val="24"/>
          <w:u w:val="none"/>
          <w:lang w:val="uk-UA"/>
        </w:rPr>
      </w:pPr>
    </w:p>
    <w:p w:rsidR="00B22F98" w:rsidRDefault="00B22F98">
      <w:pPr>
        <w:pStyle w:val="ae"/>
        <w:ind w:left="502"/>
        <w:contextualSpacing/>
        <w:jc w:val="both"/>
        <w:rPr>
          <w:rStyle w:val="a4"/>
          <w:rFonts w:ascii="Times New Roman" w:hAnsi="Times New Roman" w:cs="Times New Roman"/>
          <w:b/>
          <w:bCs/>
          <w:i/>
          <w:color w:val="000000"/>
          <w:sz w:val="24"/>
          <w:szCs w:val="24"/>
          <w:u w:val="none"/>
          <w:lang w:val="uk-UA"/>
        </w:rPr>
      </w:pPr>
    </w:p>
    <w:p w:rsidR="00B22F98" w:rsidRDefault="00B22F98">
      <w:pPr>
        <w:pStyle w:val="ae"/>
        <w:ind w:left="502"/>
        <w:contextualSpacing/>
        <w:jc w:val="both"/>
        <w:rPr>
          <w:rStyle w:val="a4"/>
          <w:rFonts w:ascii="Times New Roman" w:hAnsi="Times New Roman" w:cs="Times New Roman"/>
          <w:b/>
          <w:bCs/>
          <w:i/>
          <w:color w:val="000000"/>
          <w:sz w:val="24"/>
          <w:szCs w:val="24"/>
          <w:u w:val="none"/>
          <w:lang w:val="uk-UA"/>
        </w:rPr>
      </w:pPr>
    </w:p>
    <w:p w:rsidR="005B5BC1" w:rsidRPr="009B2AC3" w:rsidRDefault="004E407F">
      <w:pPr>
        <w:jc w:val="center"/>
        <w:rPr>
          <w:rFonts w:hint="eastAsia"/>
          <w:lang w:val="ru-RU"/>
        </w:rPr>
      </w:pPr>
      <w:r>
        <w:rPr>
          <w:b/>
          <w:bCs/>
          <w:i/>
          <w:sz w:val="28"/>
          <w:szCs w:val="28"/>
          <w:lang w:val="uk-UA"/>
        </w:rPr>
        <w:t>6. Методи контролю</w:t>
      </w:r>
    </w:p>
    <w:p w:rsidR="005B5BC1" w:rsidRDefault="005B5BC1">
      <w:pPr>
        <w:ind w:left="142" w:firstLine="567"/>
        <w:jc w:val="center"/>
        <w:rPr>
          <w:rFonts w:hint="eastAsia"/>
          <w:b/>
          <w:sz w:val="28"/>
          <w:szCs w:val="28"/>
          <w:lang w:val="uk-UA"/>
        </w:rPr>
      </w:pPr>
    </w:p>
    <w:p w:rsidR="005B5BC1" w:rsidRPr="009B2AC3" w:rsidRDefault="004E407F">
      <w:pPr>
        <w:ind w:firstLine="567"/>
        <w:jc w:val="both"/>
        <w:rPr>
          <w:rFonts w:hint="eastAsia"/>
          <w:lang w:val="ru-RU"/>
        </w:rPr>
      </w:pPr>
      <w:r>
        <w:rPr>
          <w:lang w:val="uk-UA"/>
        </w:rPr>
        <w:t>Контроль виконання навчального плану проводиться методом  модульного тестування та поточного оцінювання за 100 бальною шкалою. Курс завершується письмовим іспитом.</w:t>
      </w:r>
    </w:p>
    <w:p w:rsidR="005B5BC1" w:rsidRDefault="004E407F">
      <w:pPr>
        <w:pStyle w:val="ad"/>
        <w:ind w:firstLine="0"/>
        <w:jc w:val="both"/>
        <w:rPr>
          <w:rFonts w:hint="eastAsia"/>
          <w:b w:val="0"/>
          <w:bCs w:val="0"/>
          <w:sz w:val="24"/>
        </w:rPr>
      </w:pPr>
      <w:r>
        <w:rPr>
          <w:b w:val="0"/>
          <w:bCs w:val="0"/>
          <w:sz w:val="24"/>
        </w:rPr>
        <w:lastRenderedPageBreak/>
        <w:tab/>
        <w:t>В умовах кредитно-модульної системи організації навчального процесу система контролю охоплює поточний контроль (2 поточні оцінки), модульний контроль та підсумковий контроль (іспит).</w:t>
      </w:r>
    </w:p>
    <w:p w:rsidR="005B5BC1" w:rsidRPr="009B2AC3" w:rsidRDefault="004E407F">
      <w:pPr>
        <w:pStyle w:val="a9"/>
        <w:spacing w:after="0"/>
        <w:ind w:firstLine="709"/>
        <w:jc w:val="both"/>
        <w:rPr>
          <w:rFonts w:hint="eastAsia"/>
          <w:lang w:val="ru-RU"/>
        </w:rPr>
      </w:pPr>
      <w:proofErr w:type="spellStart"/>
      <w:r w:rsidRPr="009B2AC3">
        <w:rPr>
          <w:lang w:val="ru-RU"/>
        </w:rPr>
        <w:t>Об’єктами</w:t>
      </w:r>
      <w:proofErr w:type="spellEnd"/>
      <w:r w:rsidRPr="009B2AC3">
        <w:rPr>
          <w:lang w:val="ru-RU"/>
        </w:rPr>
        <w:t xml:space="preserve"> </w:t>
      </w:r>
      <w:proofErr w:type="gramStart"/>
      <w:r w:rsidRPr="009B2AC3">
        <w:rPr>
          <w:b/>
          <w:bCs/>
          <w:lang w:val="ru-RU"/>
        </w:rPr>
        <w:t>поточного</w:t>
      </w:r>
      <w:proofErr w:type="gramEnd"/>
      <w:r w:rsidRPr="009B2AC3">
        <w:rPr>
          <w:b/>
          <w:bCs/>
          <w:lang w:val="ru-RU"/>
        </w:rPr>
        <w:t xml:space="preserve"> контролю </w:t>
      </w:r>
      <w:proofErr w:type="spellStart"/>
      <w:r w:rsidRPr="009B2AC3">
        <w:rPr>
          <w:lang w:val="ru-RU"/>
        </w:rPr>
        <w:t>є</w:t>
      </w:r>
      <w:proofErr w:type="spellEnd"/>
      <w:r w:rsidRPr="009B2AC3">
        <w:rPr>
          <w:lang w:val="ru-RU"/>
        </w:rPr>
        <w:t xml:space="preserve"> </w:t>
      </w:r>
      <w:proofErr w:type="spellStart"/>
      <w:r w:rsidRPr="009B2AC3">
        <w:rPr>
          <w:lang w:val="ru-RU"/>
        </w:rPr>
        <w:t>успішність</w:t>
      </w:r>
      <w:proofErr w:type="spellEnd"/>
      <w:r w:rsidRPr="009B2AC3">
        <w:rPr>
          <w:lang w:val="ru-RU"/>
        </w:rPr>
        <w:t xml:space="preserve"> </w:t>
      </w:r>
      <w:r>
        <w:rPr>
          <w:lang w:val="uk-UA"/>
        </w:rPr>
        <w:t>опрацювання матеріалу та виконання завдань для самостійної роботи (</w:t>
      </w:r>
      <w:proofErr w:type="spellStart"/>
      <w:r>
        <w:rPr>
          <w:lang w:val="uk-UA"/>
        </w:rPr>
        <w:t>макс</w:t>
      </w:r>
      <w:proofErr w:type="spellEnd"/>
      <w:r>
        <w:rPr>
          <w:lang w:val="uk-UA"/>
        </w:rPr>
        <w:t>. 25 балів)</w:t>
      </w:r>
      <w:r>
        <w:t xml:space="preserve">. </w:t>
      </w:r>
      <w:proofErr w:type="spellStart"/>
      <w:r w:rsidRPr="009B2AC3">
        <w:rPr>
          <w:i/>
          <w:iCs/>
          <w:lang w:val="ru-RU"/>
        </w:rPr>
        <w:t>Форми</w:t>
      </w:r>
      <w:proofErr w:type="spellEnd"/>
      <w:r w:rsidRPr="009B2AC3">
        <w:rPr>
          <w:i/>
          <w:iCs/>
          <w:lang w:val="ru-RU"/>
        </w:rPr>
        <w:t xml:space="preserve"> контролю</w:t>
      </w:r>
      <w:r w:rsidRPr="009B2AC3">
        <w:rPr>
          <w:lang w:val="ru-RU"/>
        </w:rPr>
        <w:t xml:space="preserve">: </w:t>
      </w:r>
      <w:proofErr w:type="spellStart"/>
      <w:proofErr w:type="gramStart"/>
      <w:r w:rsidRPr="009B2AC3">
        <w:rPr>
          <w:lang w:val="ru-RU"/>
        </w:rPr>
        <w:t>перев</w:t>
      </w:r>
      <w:proofErr w:type="gramEnd"/>
      <w:r w:rsidRPr="009B2AC3">
        <w:rPr>
          <w:lang w:val="ru-RU"/>
        </w:rPr>
        <w:t>ірка</w:t>
      </w:r>
      <w:proofErr w:type="spellEnd"/>
      <w:r w:rsidRPr="009B2AC3">
        <w:rPr>
          <w:lang w:val="ru-RU"/>
        </w:rPr>
        <w:t xml:space="preserve"> </w:t>
      </w:r>
      <w:proofErr w:type="spellStart"/>
      <w:r w:rsidRPr="009B2AC3">
        <w:rPr>
          <w:lang w:val="ru-RU"/>
        </w:rPr>
        <w:t>письмових</w:t>
      </w:r>
      <w:proofErr w:type="spellEnd"/>
      <w:r w:rsidRPr="009B2AC3">
        <w:rPr>
          <w:lang w:val="ru-RU"/>
        </w:rPr>
        <w:t xml:space="preserve"> </w:t>
      </w:r>
      <w:proofErr w:type="spellStart"/>
      <w:r w:rsidRPr="009B2AC3">
        <w:rPr>
          <w:lang w:val="ru-RU"/>
        </w:rPr>
        <w:t>завдань</w:t>
      </w:r>
      <w:proofErr w:type="spellEnd"/>
      <w:r>
        <w:rPr>
          <w:lang w:val="uk-UA"/>
        </w:rPr>
        <w:t xml:space="preserve">, </w:t>
      </w:r>
      <w:proofErr w:type="spellStart"/>
      <w:r w:rsidRPr="009B2AC3">
        <w:rPr>
          <w:lang w:val="ru-RU"/>
        </w:rPr>
        <w:t>усне</w:t>
      </w:r>
      <w:proofErr w:type="spellEnd"/>
      <w:r w:rsidRPr="009B2AC3">
        <w:rPr>
          <w:lang w:val="ru-RU"/>
        </w:rPr>
        <w:t xml:space="preserve"> </w:t>
      </w:r>
      <w:proofErr w:type="spellStart"/>
      <w:r w:rsidRPr="009B2AC3">
        <w:rPr>
          <w:lang w:val="ru-RU"/>
        </w:rPr>
        <w:t>опитування</w:t>
      </w:r>
      <w:proofErr w:type="spellEnd"/>
      <w:r w:rsidRPr="009B2AC3">
        <w:rPr>
          <w:lang w:val="ru-RU"/>
        </w:rPr>
        <w:t>.</w:t>
      </w:r>
    </w:p>
    <w:p w:rsidR="005B5BC1" w:rsidRPr="009B2AC3" w:rsidRDefault="004E407F">
      <w:pPr>
        <w:pStyle w:val="a9"/>
        <w:spacing w:after="0"/>
        <w:ind w:firstLine="709"/>
        <w:jc w:val="both"/>
        <w:rPr>
          <w:rFonts w:hint="eastAsia"/>
          <w:lang w:val="ru-RU"/>
        </w:rPr>
      </w:pPr>
      <w:r>
        <w:rPr>
          <w:lang w:val="uk-UA"/>
        </w:rPr>
        <w:t xml:space="preserve">Об’єктами </w:t>
      </w:r>
      <w:r>
        <w:rPr>
          <w:b/>
          <w:bCs/>
          <w:lang w:val="uk-UA"/>
        </w:rPr>
        <w:t>модульного контролю</w:t>
      </w:r>
      <w:r>
        <w:rPr>
          <w:lang w:val="uk-UA"/>
        </w:rPr>
        <w:t xml:space="preserve"> є успішність засвоєння матеріалу із базової літератури до змістових модулів (</w:t>
      </w:r>
      <w:proofErr w:type="spellStart"/>
      <w:r>
        <w:rPr>
          <w:lang w:val="uk-UA"/>
        </w:rPr>
        <w:t>макс</w:t>
      </w:r>
      <w:proofErr w:type="spellEnd"/>
      <w:r>
        <w:rPr>
          <w:lang w:val="uk-UA"/>
        </w:rPr>
        <w:t xml:space="preserve">. 25 балів). </w:t>
      </w:r>
      <w:proofErr w:type="spellStart"/>
      <w:r w:rsidRPr="009B2AC3">
        <w:rPr>
          <w:i/>
          <w:iCs/>
          <w:lang w:val="ru-RU"/>
        </w:rPr>
        <w:t>Форми</w:t>
      </w:r>
      <w:proofErr w:type="spellEnd"/>
      <w:r w:rsidRPr="009B2AC3">
        <w:rPr>
          <w:i/>
          <w:iCs/>
          <w:lang w:val="ru-RU"/>
        </w:rPr>
        <w:t xml:space="preserve"> контролю</w:t>
      </w:r>
      <w:r w:rsidRPr="009B2AC3">
        <w:rPr>
          <w:lang w:val="ru-RU"/>
        </w:rPr>
        <w:t xml:space="preserve">: </w:t>
      </w:r>
      <w:proofErr w:type="spellStart"/>
      <w:r w:rsidRPr="009B2AC3">
        <w:rPr>
          <w:lang w:val="ru-RU"/>
        </w:rPr>
        <w:t>модульне</w:t>
      </w:r>
      <w:proofErr w:type="spellEnd"/>
      <w:r w:rsidRPr="009B2AC3">
        <w:rPr>
          <w:lang w:val="ru-RU"/>
        </w:rPr>
        <w:t xml:space="preserve"> </w:t>
      </w:r>
      <w:proofErr w:type="spellStart"/>
      <w:r w:rsidRPr="009B2AC3">
        <w:rPr>
          <w:lang w:val="ru-RU"/>
        </w:rPr>
        <w:t>тестування</w:t>
      </w:r>
      <w:proofErr w:type="spellEnd"/>
      <w:r w:rsidRPr="009B2AC3">
        <w:rPr>
          <w:lang w:val="ru-RU"/>
        </w:rPr>
        <w:t>.</w:t>
      </w:r>
    </w:p>
    <w:p w:rsidR="005B5BC1" w:rsidRPr="009B2AC3" w:rsidRDefault="004E407F">
      <w:pPr>
        <w:pStyle w:val="a9"/>
        <w:spacing w:after="0"/>
        <w:ind w:firstLine="708"/>
        <w:jc w:val="both"/>
        <w:rPr>
          <w:rFonts w:hint="eastAsia"/>
          <w:lang w:val="ru-RU"/>
        </w:rPr>
      </w:pPr>
      <w:r>
        <w:rPr>
          <w:lang w:val="uk-UA"/>
        </w:rPr>
        <w:t xml:space="preserve">Об’єктом </w:t>
      </w:r>
      <w:r>
        <w:rPr>
          <w:b/>
          <w:bCs/>
          <w:lang w:val="uk-UA"/>
        </w:rPr>
        <w:t>підсумкового контролю – іспиту –</w:t>
      </w:r>
      <w:r>
        <w:rPr>
          <w:lang w:val="uk-UA"/>
        </w:rPr>
        <w:t xml:space="preserve"> є визначення рівня засвоєння програми навчальної дисципліни (</w:t>
      </w:r>
      <w:proofErr w:type="spellStart"/>
      <w:r>
        <w:rPr>
          <w:lang w:val="uk-UA"/>
        </w:rPr>
        <w:t>макс</w:t>
      </w:r>
      <w:proofErr w:type="spellEnd"/>
      <w:r>
        <w:rPr>
          <w:lang w:val="uk-UA"/>
        </w:rPr>
        <w:t xml:space="preserve">. 50 балів). </w:t>
      </w:r>
      <w:proofErr w:type="spellStart"/>
      <w:r w:rsidRPr="009B2AC3">
        <w:rPr>
          <w:i/>
          <w:iCs/>
          <w:lang w:val="ru-RU"/>
        </w:rPr>
        <w:t>Форми</w:t>
      </w:r>
      <w:proofErr w:type="spellEnd"/>
      <w:r w:rsidRPr="009B2AC3">
        <w:rPr>
          <w:i/>
          <w:iCs/>
          <w:lang w:val="ru-RU"/>
        </w:rPr>
        <w:t xml:space="preserve"> контролю</w:t>
      </w:r>
      <w:r w:rsidRPr="009B2AC3">
        <w:rPr>
          <w:lang w:val="ru-RU"/>
        </w:rPr>
        <w:t xml:space="preserve">: </w:t>
      </w:r>
      <w:proofErr w:type="spellStart"/>
      <w:r w:rsidRPr="009B2AC3">
        <w:rPr>
          <w:lang w:val="ru-RU"/>
        </w:rPr>
        <w:t>письмова</w:t>
      </w:r>
      <w:proofErr w:type="spellEnd"/>
      <w:r w:rsidRPr="009B2AC3">
        <w:rPr>
          <w:lang w:val="ru-RU"/>
        </w:rPr>
        <w:t xml:space="preserve"> робота</w:t>
      </w:r>
      <w:r>
        <w:rPr>
          <w:lang w:val="uk-UA"/>
        </w:rPr>
        <w:t xml:space="preserve"> (письмова форма проведення іспиту)</w:t>
      </w:r>
      <w:r w:rsidRPr="009B2AC3">
        <w:rPr>
          <w:lang w:val="ru-RU"/>
        </w:rPr>
        <w:t xml:space="preserve">. </w:t>
      </w:r>
    </w:p>
    <w:p w:rsidR="005B5BC1" w:rsidRDefault="005B5BC1">
      <w:pPr>
        <w:pStyle w:val="a9"/>
        <w:spacing w:after="0"/>
        <w:ind w:firstLine="708"/>
        <w:jc w:val="both"/>
        <w:rPr>
          <w:rFonts w:hint="eastAsia"/>
          <w:lang w:val="uk-UA"/>
        </w:rPr>
      </w:pPr>
    </w:p>
    <w:p w:rsidR="005B5BC1" w:rsidRDefault="004E407F">
      <w:pPr>
        <w:pStyle w:val="a9"/>
        <w:spacing w:after="0"/>
        <w:jc w:val="center"/>
        <w:rPr>
          <w:rFonts w:hint="eastAsia"/>
          <w:b/>
          <w:bCs/>
          <w:i/>
          <w:iCs/>
          <w:lang w:val="uk-UA"/>
        </w:rPr>
      </w:pPr>
      <w:r>
        <w:rPr>
          <w:b/>
          <w:bCs/>
          <w:i/>
          <w:iCs/>
          <w:lang w:val="uk-UA"/>
        </w:rPr>
        <w:t xml:space="preserve"> Розподіл балів, що присвоюється студентам</w:t>
      </w:r>
    </w:p>
    <w:p w:rsidR="005B5BC1" w:rsidRPr="009B2AC3" w:rsidRDefault="004E407F">
      <w:pPr>
        <w:pStyle w:val="a9"/>
        <w:spacing w:after="0"/>
        <w:ind w:firstLine="709"/>
        <w:jc w:val="both"/>
        <w:rPr>
          <w:rFonts w:hint="eastAsia"/>
          <w:lang w:val="uk-UA"/>
        </w:rPr>
      </w:pPr>
      <w:r>
        <w:rPr>
          <w:bCs/>
          <w:szCs w:val="28"/>
          <w:lang w:val="uk-UA"/>
        </w:rPr>
        <w:t xml:space="preserve">Оцінювання результатів навчальних досягнень студентів здійснюється згідно з результатами поточного контролю </w:t>
      </w:r>
      <w:r>
        <w:rPr>
          <w:szCs w:val="28"/>
          <w:lang w:val="uk-UA"/>
        </w:rPr>
        <w:t>(</w:t>
      </w:r>
      <w:proofErr w:type="spellStart"/>
      <w:r>
        <w:rPr>
          <w:szCs w:val="28"/>
          <w:lang w:val="uk-UA"/>
        </w:rPr>
        <w:t>макс</w:t>
      </w:r>
      <w:proofErr w:type="spellEnd"/>
      <w:r>
        <w:rPr>
          <w:szCs w:val="28"/>
          <w:lang w:val="uk-UA"/>
        </w:rPr>
        <w:t>. 25 балів)</w:t>
      </w:r>
      <w:r>
        <w:rPr>
          <w:bCs/>
          <w:szCs w:val="28"/>
          <w:lang w:val="uk-UA"/>
        </w:rPr>
        <w:t xml:space="preserve">, модульного контролю </w:t>
      </w:r>
      <w:r>
        <w:rPr>
          <w:szCs w:val="28"/>
          <w:lang w:val="uk-UA"/>
        </w:rPr>
        <w:t>(</w:t>
      </w:r>
      <w:proofErr w:type="spellStart"/>
      <w:r>
        <w:rPr>
          <w:szCs w:val="28"/>
          <w:lang w:val="uk-UA"/>
        </w:rPr>
        <w:t>макс</w:t>
      </w:r>
      <w:proofErr w:type="spellEnd"/>
      <w:r>
        <w:rPr>
          <w:szCs w:val="28"/>
          <w:lang w:val="uk-UA"/>
        </w:rPr>
        <w:t xml:space="preserve">. 25 балів) </w:t>
      </w:r>
      <w:r>
        <w:rPr>
          <w:bCs/>
          <w:szCs w:val="28"/>
          <w:lang w:val="uk-UA"/>
        </w:rPr>
        <w:t xml:space="preserve">та підсумкового контролю (іспиту) </w:t>
      </w:r>
      <w:r>
        <w:rPr>
          <w:szCs w:val="28"/>
          <w:lang w:val="uk-UA"/>
        </w:rPr>
        <w:t>(</w:t>
      </w:r>
      <w:proofErr w:type="spellStart"/>
      <w:r>
        <w:rPr>
          <w:szCs w:val="28"/>
          <w:lang w:val="uk-UA"/>
        </w:rPr>
        <w:t>макс</w:t>
      </w:r>
      <w:proofErr w:type="spellEnd"/>
      <w:r>
        <w:rPr>
          <w:szCs w:val="28"/>
          <w:lang w:val="uk-UA"/>
        </w:rPr>
        <w:t xml:space="preserve">. 50 балів) </w:t>
      </w:r>
      <w:r>
        <w:rPr>
          <w:bCs/>
          <w:szCs w:val="28"/>
          <w:lang w:val="uk-UA"/>
        </w:rPr>
        <w:t xml:space="preserve">і оцінюється за 100-бальною шкалою. </w:t>
      </w:r>
    </w:p>
    <w:p w:rsidR="005B5BC1" w:rsidRDefault="004E407F">
      <w:pPr>
        <w:pStyle w:val="a9"/>
        <w:ind w:right="-199" w:firstLine="708"/>
        <w:jc w:val="both"/>
        <w:rPr>
          <w:rFonts w:hint="eastAsia"/>
        </w:rPr>
      </w:pPr>
      <w:r>
        <w:rPr>
          <w:bCs/>
          <w:lang w:val="uk-UA"/>
        </w:rPr>
        <w:t xml:space="preserve">Оцінювання </w:t>
      </w:r>
      <w:r>
        <w:rPr>
          <w:b/>
          <w:lang w:val="uk-UA"/>
        </w:rPr>
        <w:t>самостійної роботи</w:t>
      </w:r>
      <w:r>
        <w:rPr>
          <w:bCs/>
          <w:lang w:val="uk-UA"/>
        </w:rPr>
        <w:t xml:space="preserve"> (0-12,5 балів) враховує</w:t>
      </w:r>
      <w:r>
        <w:rPr>
          <w:lang w:val="uk-UA"/>
        </w:rPr>
        <w:t xml:space="preserve"> </w:t>
      </w:r>
      <w:r>
        <w:rPr>
          <w:bCs/>
          <w:lang w:val="uk-UA"/>
        </w:rPr>
        <w:t xml:space="preserve">успішність </w:t>
      </w:r>
      <w:r>
        <w:rPr>
          <w:lang w:val="uk-UA"/>
        </w:rPr>
        <w:t>опрацювання матеріалу та виконання завдань для самостійної роботи</w:t>
      </w:r>
      <w:r>
        <w:rPr>
          <w:bCs/>
          <w:lang w:val="uk-UA"/>
        </w:rPr>
        <w:t xml:space="preserve">. Протягом семестру виставляються </w:t>
      </w:r>
      <w:r>
        <w:rPr>
          <w:b/>
          <w:lang w:val="uk-UA"/>
        </w:rPr>
        <w:t>2 підсумкові поточні оцінки</w:t>
      </w:r>
      <w:r>
        <w:rPr>
          <w:bCs/>
          <w:lang w:val="uk-UA"/>
        </w:rPr>
        <w:t xml:space="preserve"> (</w:t>
      </w:r>
      <w:proofErr w:type="spellStart"/>
      <w:r>
        <w:rPr>
          <w:bCs/>
          <w:lang w:val="uk-UA"/>
        </w:rPr>
        <w:t>макс</w:t>
      </w:r>
      <w:proofErr w:type="spellEnd"/>
      <w:r>
        <w:rPr>
          <w:bCs/>
          <w:lang w:val="uk-UA"/>
        </w:rPr>
        <w:t>. 25 балів).</w:t>
      </w:r>
    </w:p>
    <w:p w:rsidR="005B5BC1" w:rsidRDefault="004E407F">
      <w:pPr>
        <w:pStyle w:val="a9"/>
        <w:jc w:val="center"/>
        <w:rPr>
          <w:rFonts w:hint="eastAsia"/>
        </w:rPr>
      </w:pPr>
      <w:proofErr w:type="spellStart"/>
      <w:r>
        <w:t>Шкала</w:t>
      </w:r>
      <w:proofErr w:type="spellEnd"/>
      <w:r>
        <w:t xml:space="preserve"> </w:t>
      </w:r>
      <w:proofErr w:type="spellStart"/>
      <w:r>
        <w:t>оцінювання</w:t>
      </w:r>
      <w:proofErr w:type="spellEnd"/>
    </w:p>
    <w:tbl>
      <w:tblPr>
        <w:tblW w:w="9550"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1985"/>
        <w:gridCol w:w="3588"/>
        <w:gridCol w:w="3977"/>
      </w:tblGrid>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b/>
                <w:bCs/>
                <w:lang w:val="uk-UA"/>
              </w:rPr>
            </w:pPr>
            <w:r>
              <w:rPr>
                <w:b/>
                <w:bCs/>
                <w:lang w:val="uk-UA"/>
              </w:rPr>
              <w:t>Кількість балів</w:t>
            </w:r>
          </w:p>
        </w:tc>
        <w:tc>
          <w:tcPr>
            <w:tcW w:w="3588" w:type="dxa"/>
            <w:tcBorders>
              <w:top w:val="single" w:sz="4" w:space="0" w:color="000000"/>
              <w:left w:val="single" w:sz="4" w:space="0" w:color="000000"/>
              <w:bottom w:val="single" w:sz="4" w:space="0" w:color="000000"/>
            </w:tcBorders>
            <w:shd w:val="clear" w:color="auto" w:fill="auto"/>
          </w:tcPr>
          <w:p w:rsidR="005B5BC1" w:rsidRPr="009B2AC3" w:rsidRDefault="004E407F">
            <w:pPr>
              <w:pStyle w:val="a9"/>
              <w:spacing w:after="0"/>
              <w:jc w:val="center"/>
              <w:rPr>
                <w:rFonts w:hint="eastAsia"/>
                <w:b/>
                <w:bCs/>
                <w:lang w:val="ru-RU"/>
              </w:rPr>
            </w:pPr>
            <w:proofErr w:type="spellStart"/>
            <w:r w:rsidRPr="009B2AC3">
              <w:rPr>
                <w:b/>
                <w:bCs/>
                <w:lang w:val="ru-RU"/>
              </w:rPr>
              <w:t>Якість</w:t>
            </w:r>
            <w:proofErr w:type="spellEnd"/>
            <w:r w:rsidRPr="009B2AC3">
              <w:rPr>
                <w:b/>
                <w:bCs/>
                <w:lang w:val="ru-RU"/>
              </w:rPr>
              <w:t xml:space="preserve"> </w:t>
            </w:r>
            <w:proofErr w:type="spellStart"/>
            <w:proofErr w:type="gramStart"/>
            <w:r w:rsidRPr="009B2AC3">
              <w:rPr>
                <w:b/>
                <w:bCs/>
                <w:lang w:val="ru-RU"/>
              </w:rPr>
              <w:t>п</w:t>
            </w:r>
            <w:proofErr w:type="gramEnd"/>
            <w:r w:rsidRPr="009B2AC3">
              <w:rPr>
                <w:b/>
                <w:bCs/>
                <w:lang w:val="ru-RU"/>
              </w:rPr>
              <w:t>ідготовки</w:t>
            </w:r>
            <w:proofErr w:type="spellEnd"/>
          </w:p>
          <w:p w:rsidR="005B5BC1" w:rsidRPr="009B2AC3" w:rsidRDefault="004E407F">
            <w:pPr>
              <w:pStyle w:val="a9"/>
              <w:spacing w:after="0"/>
              <w:jc w:val="center"/>
              <w:rPr>
                <w:rFonts w:hint="eastAsia"/>
                <w:lang w:val="ru-RU"/>
              </w:rPr>
            </w:pPr>
            <w:r w:rsidRPr="009B2AC3">
              <w:rPr>
                <w:b/>
                <w:bCs/>
                <w:lang w:val="ru-RU"/>
              </w:rPr>
              <w:t>(</w:t>
            </w:r>
            <w:r>
              <w:rPr>
                <w:b/>
                <w:bCs/>
                <w:lang w:val="uk-UA"/>
              </w:rPr>
              <w:t xml:space="preserve">усне опитування, </w:t>
            </w:r>
            <w:proofErr w:type="spellStart"/>
            <w:proofErr w:type="gramStart"/>
            <w:r w:rsidRPr="009B2AC3">
              <w:rPr>
                <w:b/>
                <w:bCs/>
                <w:lang w:val="ru-RU"/>
              </w:rPr>
              <w:t>перев</w:t>
            </w:r>
            <w:proofErr w:type="gramEnd"/>
            <w:r w:rsidRPr="009B2AC3">
              <w:rPr>
                <w:b/>
                <w:bCs/>
                <w:lang w:val="ru-RU"/>
              </w:rPr>
              <w:t>ірка</w:t>
            </w:r>
            <w:proofErr w:type="spellEnd"/>
            <w:r w:rsidRPr="009B2AC3">
              <w:rPr>
                <w:b/>
                <w:bCs/>
                <w:lang w:val="ru-RU"/>
              </w:rPr>
              <w:t xml:space="preserve"> </w:t>
            </w:r>
            <w:r>
              <w:rPr>
                <w:b/>
                <w:bCs/>
                <w:lang w:val="uk-UA"/>
              </w:rPr>
              <w:t xml:space="preserve">письмових </w:t>
            </w:r>
            <w:proofErr w:type="spellStart"/>
            <w:r w:rsidRPr="009B2AC3">
              <w:rPr>
                <w:b/>
                <w:bCs/>
                <w:lang w:val="ru-RU"/>
              </w:rPr>
              <w:t>завдань</w:t>
            </w:r>
            <w:proofErr w:type="spellEnd"/>
            <w:r w:rsidRPr="009B2AC3">
              <w:rPr>
                <w:b/>
                <w:bCs/>
                <w:lang w:val="ru-RU"/>
              </w:rPr>
              <w: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b/>
                <w:bCs/>
              </w:rPr>
            </w:pPr>
            <w:r>
              <w:rPr>
                <w:b/>
                <w:bCs/>
              </w:rPr>
              <w:t xml:space="preserve">% </w:t>
            </w:r>
            <w:proofErr w:type="spellStart"/>
            <w:r>
              <w:rPr>
                <w:b/>
                <w:bCs/>
              </w:rPr>
              <w:t>правильних</w:t>
            </w:r>
            <w:proofErr w:type="spellEnd"/>
            <w:r>
              <w:rPr>
                <w:b/>
                <w:bCs/>
              </w:rPr>
              <w:t xml:space="preserve"> </w:t>
            </w:r>
            <w:proofErr w:type="spellStart"/>
            <w:r>
              <w:rPr>
                <w:b/>
                <w:bCs/>
              </w:rPr>
              <w:t>відповідей</w:t>
            </w:r>
            <w:proofErr w:type="spellEnd"/>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5</w:t>
            </w:r>
            <w:r>
              <w:rPr>
                <w:lang w:val="uk-UA"/>
              </w:rPr>
              <w:t xml:space="preserve">    (12,5)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відмінна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100 - 90</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4</w:t>
            </w:r>
            <w:r>
              <w:rPr>
                <w:lang w:val="uk-UA"/>
              </w:rPr>
              <w:t xml:space="preserve">    (10)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дуже</w:t>
            </w:r>
            <w:proofErr w:type="spellEnd"/>
            <w:r>
              <w:t xml:space="preserve"> </w:t>
            </w:r>
            <w:proofErr w:type="spellStart"/>
            <w:r>
              <w:t>добра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89 - 81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3</w:t>
            </w:r>
            <w:r>
              <w:rPr>
                <w:lang w:val="uk-UA"/>
              </w:rPr>
              <w:t xml:space="preserve">    (7,5)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добра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80 - 71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2</w:t>
            </w:r>
            <w:r>
              <w:rPr>
                <w:lang w:val="uk-UA"/>
              </w:rPr>
              <w:t xml:space="preserve">    (5)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задовільна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70 - 61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1</w:t>
            </w:r>
            <w:r>
              <w:rPr>
                <w:lang w:val="uk-UA"/>
              </w:rPr>
              <w:t xml:space="preserve">    (2,5)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достатня</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60 - 51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незадовільна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 xml:space="preserve">50 і </w:t>
            </w:r>
            <w:proofErr w:type="spellStart"/>
            <w:r>
              <w:t>менше</w:t>
            </w:r>
            <w:proofErr w:type="spellEnd"/>
          </w:p>
        </w:tc>
      </w:tr>
    </w:tbl>
    <w:p w:rsidR="005B5BC1" w:rsidRDefault="005B5BC1">
      <w:pPr>
        <w:pStyle w:val="a9"/>
        <w:spacing w:after="0"/>
        <w:ind w:firstLine="709"/>
        <w:jc w:val="both"/>
        <w:rPr>
          <w:rFonts w:hint="eastAsia"/>
          <w:bCs/>
        </w:rPr>
      </w:pPr>
    </w:p>
    <w:p w:rsidR="005B5BC1" w:rsidRDefault="004E407F">
      <w:pPr>
        <w:pStyle w:val="a9"/>
        <w:ind w:right="-199" w:firstLine="708"/>
        <w:jc w:val="both"/>
        <w:rPr>
          <w:rFonts w:hint="eastAsia"/>
        </w:rPr>
      </w:pPr>
      <w:r>
        <w:rPr>
          <w:bCs/>
          <w:lang w:val="uk-UA"/>
        </w:rPr>
        <w:t>Оцінювання письмових</w:t>
      </w:r>
      <w:r>
        <w:rPr>
          <w:b/>
          <w:lang w:val="uk-UA"/>
        </w:rPr>
        <w:t xml:space="preserve"> модульних робіт</w:t>
      </w:r>
      <w:r>
        <w:rPr>
          <w:bCs/>
          <w:lang w:val="uk-UA"/>
        </w:rPr>
        <w:t xml:space="preserve"> (0-12,5 балів) враховує рівень сформованості знань та вмінь на проміжному етапі вивчення навчальної дисципліни. Протягом семестру проводяться </w:t>
      </w:r>
      <w:r>
        <w:rPr>
          <w:b/>
          <w:lang w:val="uk-UA"/>
        </w:rPr>
        <w:t>2 письмові модульні тестування</w:t>
      </w:r>
      <w:r>
        <w:rPr>
          <w:bCs/>
          <w:lang w:val="uk-UA"/>
        </w:rPr>
        <w:t xml:space="preserve"> (</w:t>
      </w:r>
      <w:proofErr w:type="spellStart"/>
      <w:r>
        <w:rPr>
          <w:bCs/>
          <w:lang w:val="uk-UA"/>
        </w:rPr>
        <w:t>макс</w:t>
      </w:r>
      <w:proofErr w:type="spellEnd"/>
      <w:r>
        <w:rPr>
          <w:bCs/>
          <w:lang w:val="uk-UA"/>
        </w:rPr>
        <w:t>. 25 балів).</w:t>
      </w:r>
    </w:p>
    <w:p w:rsidR="005B5BC1" w:rsidRDefault="005B5BC1">
      <w:pPr>
        <w:pStyle w:val="a9"/>
        <w:jc w:val="center"/>
        <w:rPr>
          <w:rFonts w:hint="eastAsia"/>
          <w:b/>
          <w:bCs/>
        </w:rPr>
      </w:pPr>
    </w:p>
    <w:p w:rsidR="00B22F98" w:rsidRDefault="00B22F98">
      <w:pPr>
        <w:pStyle w:val="a9"/>
        <w:jc w:val="center"/>
        <w:rPr>
          <w:rFonts w:hint="eastAsia"/>
          <w:b/>
          <w:bCs/>
        </w:rPr>
      </w:pPr>
    </w:p>
    <w:p w:rsidR="005B5BC1" w:rsidRDefault="004E407F">
      <w:pPr>
        <w:pStyle w:val="a9"/>
        <w:jc w:val="center"/>
        <w:rPr>
          <w:rFonts w:hint="eastAsia"/>
        </w:rPr>
      </w:pPr>
      <w:proofErr w:type="spellStart"/>
      <w:r>
        <w:t>Шкала</w:t>
      </w:r>
      <w:proofErr w:type="spellEnd"/>
      <w:r>
        <w:t xml:space="preserve"> </w:t>
      </w:r>
      <w:proofErr w:type="spellStart"/>
      <w:r>
        <w:t>оцінювання</w:t>
      </w:r>
      <w:proofErr w:type="spellEnd"/>
    </w:p>
    <w:tbl>
      <w:tblPr>
        <w:tblW w:w="9550"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1985"/>
        <w:gridCol w:w="3588"/>
        <w:gridCol w:w="3977"/>
      </w:tblGrid>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b/>
                <w:bCs/>
                <w:lang w:val="uk-UA"/>
              </w:rPr>
            </w:pPr>
            <w:r>
              <w:rPr>
                <w:b/>
                <w:bCs/>
                <w:lang w:val="uk-UA"/>
              </w:rPr>
              <w:t>Кількість балів</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b/>
                <w:bCs/>
              </w:rPr>
            </w:pPr>
            <w:proofErr w:type="spellStart"/>
            <w:r>
              <w:rPr>
                <w:b/>
                <w:bCs/>
              </w:rPr>
              <w:t>Якість</w:t>
            </w:r>
            <w:proofErr w:type="spellEnd"/>
            <w:r>
              <w:rPr>
                <w:b/>
                <w:bCs/>
              </w:rPr>
              <w:t xml:space="preserve"> </w:t>
            </w:r>
            <w:proofErr w:type="spellStart"/>
            <w:r>
              <w:rPr>
                <w:b/>
                <w:bCs/>
              </w:rPr>
              <w:t>підготовки</w:t>
            </w:r>
            <w:proofErr w:type="spellEnd"/>
          </w:p>
          <w:p w:rsidR="005B5BC1" w:rsidRDefault="004E407F">
            <w:pPr>
              <w:pStyle w:val="a9"/>
              <w:spacing w:after="0"/>
              <w:jc w:val="center"/>
              <w:rPr>
                <w:rFonts w:hint="eastAsia"/>
                <w:b/>
                <w:bCs/>
              </w:rPr>
            </w:pPr>
            <w:r>
              <w:rPr>
                <w:b/>
                <w:bCs/>
              </w:rPr>
              <w:t>(</w:t>
            </w:r>
            <w:proofErr w:type="spellStart"/>
            <w:r>
              <w:rPr>
                <w:b/>
                <w:bCs/>
              </w:rPr>
              <w:t>модульне</w:t>
            </w:r>
            <w:proofErr w:type="spellEnd"/>
            <w:r>
              <w:rPr>
                <w:b/>
                <w:bCs/>
              </w:rPr>
              <w:t xml:space="preserve"> </w:t>
            </w:r>
            <w:proofErr w:type="spellStart"/>
            <w:r>
              <w:rPr>
                <w:b/>
                <w:bCs/>
              </w:rPr>
              <w:t>тестування</w:t>
            </w:r>
            <w:proofErr w:type="spellEnd"/>
            <w:r>
              <w:rPr>
                <w:b/>
                <w:bCs/>
              </w:rPr>
              <w: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b/>
                <w:bCs/>
              </w:rPr>
            </w:pPr>
            <w:r>
              <w:rPr>
                <w:b/>
                <w:bCs/>
              </w:rPr>
              <w:t xml:space="preserve">% </w:t>
            </w:r>
            <w:proofErr w:type="spellStart"/>
            <w:r>
              <w:rPr>
                <w:b/>
                <w:bCs/>
              </w:rPr>
              <w:t>правильних</w:t>
            </w:r>
            <w:proofErr w:type="spellEnd"/>
            <w:r>
              <w:rPr>
                <w:b/>
                <w:bCs/>
              </w:rPr>
              <w:t xml:space="preserve"> </w:t>
            </w:r>
            <w:proofErr w:type="spellStart"/>
            <w:r>
              <w:rPr>
                <w:b/>
                <w:bCs/>
              </w:rPr>
              <w:t>відповідей</w:t>
            </w:r>
            <w:proofErr w:type="spellEnd"/>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lastRenderedPageBreak/>
              <w:t>5</w:t>
            </w:r>
            <w:r>
              <w:rPr>
                <w:lang w:val="uk-UA"/>
              </w:rPr>
              <w:t xml:space="preserve">    (12,5)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відмінна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100 - 90</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4</w:t>
            </w:r>
            <w:r>
              <w:rPr>
                <w:lang w:val="uk-UA"/>
              </w:rPr>
              <w:t xml:space="preserve">    (10)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дуже</w:t>
            </w:r>
            <w:proofErr w:type="spellEnd"/>
            <w:r>
              <w:t xml:space="preserve"> </w:t>
            </w:r>
            <w:proofErr w:type="spellStart"/>
            <w:r>
              <w:t>добра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89 - 81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3</w:t>
            </w:r>
            <w:r>
              <w:rPr>
                <w:lang w:val="uk-UA"/>
              </w:rPr>
              <w:t xml:space="preserve">    (7,5)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добра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80 - 71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2</w:t>
            </w:r>
            <w:r>
              <w:rPr>
                <w:lang w:val="uk-UA"/>
              </w:rPr>
              <w:t xml:space="preserve">    (5)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задовільна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70 - 61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1</w:t>
            </w:r>
            <w:r>
              <w:rPr>
                <w:lang w:val="uk-UA"/>
              </w:rPr>
              <w:t xml:space="preserve">    (2,5)</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достатня</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60 - 51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незадовільна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 xml:space="preserve">50 і </w:t>
            </w:r>
            <w:proofErr w:type="spellStart"/>
            <w:r>
              <w:t>менше</w:t>
            </w:r>
            <w:proofErr w:type="spellEnd"/>
          </w:p>
        </w:tc>
      </w:tr>
    </w:tbl>
    <w:p w:rsidR="005B5BC1" w:rsidRDefault="005B5BC1">
      <w:pPr>
        <w:pStyle w:val="a9"/>
        <w:spacing w:after="0"/>
        <w:ind w:firstLine="630"/>
        <w:jc w:val="both"/>
        <w:rPr>
          <w:rFonts w:hint="eastAsia"/>
          <w:b/>
          <w:bCs/>
          <w:lang w:val="uk-UA"/>
        </w:rPr>
      </w:pPr>
    </w:p>
    <w:p w:rsidR="005B5BC1" w:rsidRDefault="004E407F">
      <w:pPr>
        <w:pStyle w:val="a9"/>
        <w:spacing w:after="0"/>
        <w:ind w:firstLine="630"/>
        <w:jc w:val="both"/>
        <w:rPr>
          <w:rFonts w:hint="eastAsia"/>
        </w:rPr>
      </w:pPr>
      <w:proofErr w:type="spellStart"/>
      <w:proofErr w:type="gramStart"/>
      <w:r w:rsidRPr="009B2AC3">
        <w:rPr>
          <w:b/>
          <w:bCs/>
          <w:lang w:val="ru-RU"/>
        </w:rPr>
        <w:t>П</w:t>
      </w:r>
      <w:proofErr w:type="gramEnd"/>
      <w:r w:rsidRPr="009B2AC3">
        <w:rPr>
          <w:b/>
          <w:bCs/>
          <w:lang w:val="ru-RU"/>
        </w:rPr>
        <w:t>ідсумкове</w:t>
      </w:r>
      <w:proofErr w:type="spellEnd"/>
      <w:r w:rsidRPr="009B2AC3">
        <w:rPr>
          <w:b/>
          <w:bCs/>
          <w:lang w:val="ru-RU"/>
        </w:rPr>
        <w:t xml:space="preserve"> </w:t>
      </w:r>
      <w:proofErr w:type="spellStart"/>
      <w:r w:rsidRPr="009B2AC3">
        <w:rPr>
          <w:b/>
          <w:bCs/>
          <w:lang w:val="ru-RU"/>
        </w:rPr>
        <w:t>оцінювання</w:t>
      </w:r>
      <w:proofErr w:type="spellEnd"/>
      <w:r w:rsidRPr="009B2AC3">
        <w:rPr>
          <w:b/>
          <w:bCs/>
          <w:lang w:val="ru-RU"/>
        </w:rPr>
        <w:t xml:space="preserve"> </w:t>
      </w:r>
      <w:r>
        <w:rPr>
          <w:b/>
          <w:bCs/>
          <w:lang w:val="uk-UA"/>
        </w:rPr>
        <w:t>(іспит)</w:t>
      </w:r>
      <w:r>
        <w:rPr>
          <w:lang w:val="uk-UA"/>
        </w:rPr>
        <w:t xml:space="preserve"> </w:t>
      </w:r>
      <w:r w:rsidRPr="009B2AC3">
        <w:rPr>
          <w:lang w:val="ru-RU"/>
        </w:rPr>
        <w:t xml:space="preserve">проводиться у </w:t>
      </w:r>
      <w:proofErr w:type="spellStart"/>
      <w:r w:rsidRPr="009B2AC3">
        <w:rPr>
          <w:lang w:val="ru-RU"/>
        </w:rPr>
        <w:t>формі</w:t>
      </w:r>
      <w:proofErr w:type="spellEnd"/>
      <w:r w:rsidRPr="009B2AC3">
        <w:rPr>
          <w:lang w:val="ru-RU"/>
        </w:rPr>
        <w:t xml:space="preserve"> </w:t>
      </w:r>
      <w:proofErr w:type="spellStart"/>
      <w:r w:rsidRPr="009B2AC3">
        <w:rPr>
          <w:lang w:val="ru-RU"/>
        </w:rPr>
        <w:t>письмової</w:t>
      </w:r>
      <w:proofErr w:type="spellEnd"/>
      <w:r w:rsidRPr="009B2AC3">
        <w:rPr>
          <w:lang w:val="ru-RU"/>
        </w:rPr>
        <w:t xml:space="preserve"> </w:t>
      </w:r>
      <w:proofErr w:type="spellStart"/>
      <w:r w:rsidRPr="009B2AC3">
        <w:rPr>
          <w:lang w:val="ru-RU"/>
        </w:rPr>
        <w:t>роботи</w:t>
      </w:r>
      <w:proofErr w:type="spellEnd"/>
      <w:r w:rsidRPr="009B2AC3">
        <w:rPr>
          <w:lang w:val="ru-RU"/>
        </w:rPr>
        <w:t xml:space="preserve"> (макс.</w:t>
      </w:r>
      <w:r>
        <w:rPr>
          <w:lang w:val="uk-UA"/>
        </w:rPr>
        <w:t xml:space="preserve"> </w:t>
      </w:r>
      <w:r>
        <w:t xml:space="preserve">50 </w:t>
      </w:r>
      <w:proofErr w:type="spellStart"/>
      <w:r>
        <w:t>балів</w:t>
      </w:r>
      <w:proofErr w:type="spellEnd"/>
      <w:r>
        <w:t>).</w:t>
      </w:r>
      <w:r>
        <w:rPr>
          <w:lang w:val="uk-UA"/>
        </w:rPr>
        <w:t xml:space="preserve"> </w:t>
      </w:r>
    </w:p>
    <w:p w:rsidR="005B5BC1" w:rsidRDefault="004E407F">
      <w:pPr>
        <w:pStyle w:val="a9"/>
        <w:jc w:val="center"/>
        <w:rPr>
          <w:rFonts w:hint="eastAsia"/>
        </w:rPr>
      </w:pPr>
      <w:proofErr w:type="spellStart"/>
      <w:r>
        <w:t>Шкала</w:t>
      </w:r>
      <w:proofErr w:type="spellEnd"/>
      <w:r>
        <w:t xml:space="preserve"> </w:t>
      </w:r>
      <w:proofErr w:type="spellStart"/>
      <w:r>
        <w:t>оцінювання</w:t>
      </w:r>
      <w:proofErr w:type="spellEnd"/>
    </w:p>
    <w:tbl>
      <w:tblPr>
        <w:tblW w:w="9550"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1985"/>
        <w:gridCol w:w="3588"/>
        <w:gridCol w:w="3977"/>
      </w:tblGrid>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b/>
                <w:bCs/>
                <w:lang w:val="uk-UA"/>
              </w:rPr>
            </w:pPr>
            <w:r>
              <w:rPr>
                <w:b/>
                <w:bCs/>
                <w:lang w:val="uk-UA"/>
              </w:rPr>
              <w:t>Кількість балів</w:t>
            </w:r>
          </w:p>
        </w:tc>
        <w:tc>
          <w:tcPr>
            <w:tcW w:w="3588" w:type="dxa"/>
            <w:tcBorders>
              <w:top w:val="single" w:sz="4" w:space="0" w:color="000000"/>
              <w:left w:val="single" w:sz="4" w:space="0" w:color="000000"/>
              <w:bottom w:val="single" w:sz="4" w:space="0" w:color="000000"/>
            </w:tcBorders>
            <w:shd w:val="clear" w:color="auto" w:fill="auto"/>
          </w:tcPr>
          <w:p w:rsidR="005B5BC1" w:rsidRPr="009B2AC3" w:rsidRDefault="004E407F">
            <w:pPr>
              <w:pStyle w:val="a9"/>
              <w:spacing w:after="0"/>
              <w:jc w:val="center"/>
              <w:rPr>
                <w:rFonts w:hint="eastAsia"/>
                <w:b/>
                <w:bCs/>
                <w:lang w:val="ru-RU"/>
              </w:rPr>
            </w:pPr>
            <w:proofErr w:type="spellStart"/>
            <w:r w:rsidRPr="009B2AC3">
              <w:rPr>
                <w:b/>
                <w:bCs/>
                <w:lang w:val="ru-RU"/>
              </w:rPr>
              <w:t>Якість</w:t>
            </w:r>
            <w:proofErr w:type="spellEnd"/>
            <w:r w:rsidRPr="009B2AC3">
              <w:rPr>
                <w:b/>
                <w:bCs/>
                <w:lang w:val="ru-RU"/>
              </w:rPr>
              <w:t xml:space="preserve"> </w:t>
            </w:r>
            <w:proofErr w:type="spellStart"/>
            <w:proofErr w:type="gramStart"/>
            <w:r w:rsidRPr="009B2AC3">
              <w:rPr>
                <w:b/>
                <w:bCs/>
                <w:lang w:val="ru-RU"/>
              </w:rPr>
              <w:t>п</w:t>
            </w:r>
            <w:proofErr w:type="gramEnd"/>
            <w:r w:rsidRPr="009B2AC3">
              <w:rPr>
                <w:b/>
                <w:bCs/>
                <w:lang w:val="ru-RU"/>
              </w:rPr>
              <w:t>ідготовки</w:t>
            </w:r>
            <w:proofErr w:type="spellEnd"/>
          </w:p>
          <w:p w:rsidR="005B5BC1" w:rsidRPr="009B2AC3" w:rsidRDefault="004E407F">
            <w:pPr>
              <w:pStyle w:val="a9"/>
              <w:spacing w:after="0"/>
              <w:jc w:val="center"/>
              <w:rPr>
                <w:rFonts w:hint="eastAsia"/>
                <w:b/>
                <w:bCs/>
                <w:lang w:val="ru-RU"/>
              </w:rPr>
            </w:pPr>
            <w:r w:rsidRPr="009B2AC3">
              <w:rPr>
                <w:b/>
                <w:bCs/>
                <w:lang w:val="ru-RU"/>
              </w:rPr>
              <w:t>(</w:t>
            </w:r>
            <w:proofErr w:type="spellStart"/>
            <w:proofErr w:type="gramStart"/>
            <w:r w:rsidRPr="009B2AC3">
              <w:rPr>
                <w:b/>
                <w:bCs/>
                <w:lang w:val="ru-RU"/>
              </w:rPr>
              <w:t>перев</w:t>
            </w:r>
            <w:proofErr w:type="gramEnd"/>
            <w:r w:rsidRPr="009B2AC3">
              <w:rPr>
                <w:b/>
                <w:bCs/>
                <w:lang w:val="ru-RU"/>
              </w:rPr>
              <w:t>ірка</w:t>
            </w:r>
            <w:proofErr w:type="spellEnd"/>
            <w:r w:rsidRPr="009B2AC3">
              <w:rPr>
                <w:b/>
                <w:bCs/>
                <w:lang w:val="ru-RU"/>
              </w:rPr>
              <w:t xml:space="preserve"> </w:t>
            </w:r>
            <w:proofErr w:type="spellStart"/>
            <w:r w:rsidRPr="009B2AC3">
              <w:rPr>
                <w:b/>
                <w:bCs/>
                <w:lang w:val="ru-RU"/>
              </w:rPr>
              <w:t>письмових</w:t>
            </w:r>
            <w:proofErr w:type="spellEnd"/>
            <w:r w:rsidRPr="009B2AC3">
              <w:rPr>
                <w:b/>
                <w:bCs/>
                <w:lang w:val="ru-RU"/>
              </w:rPr>
              <w:t xml:space="preserve"> </w:t>
            </w:r>
            <w:proofErr w:type="spellStart"/>
            <w:r w:rsidRPr="009B2AC3">
              <w:rPr>
                <w:b/>
                <w:bCs/>
                <w:lang w:val="ru-RU"/>
              </w:rPr>
              <w:t>завдань</w:t>
            </w:r>
            <w:proofErr w:type="spellEnd"/>
            <w:r w:rsidRPr="009B2AC3">
              <w:rPr>
                <w:b/>
                <w:bCs/>
                <w:lang w:val="ru-RU"/>
              </w:rPr>
              <w: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b/>
                <w:bCs/>
              </w:rPr>
            </w:pPr>
            <w:r>
              <w:rPr>
                <w:b/>
                <w:bCs/>
              </w:rPr>
              <w:t xml:space="preserve">% </w:t>
            </w:r>
            <w:proofErr w:type="spellStart"/>
            <w:r>
              <w:rPr>
                <w:b/>
                <w:bCs/>
              </w:rPr>
              <w:t>правильних</w:t>
            </w:r>
            <w:proofErr w:type="spellEnd"/>
            <w:r>
              <w:rPr>
                <w:b/>
                <w:bCs/>
              </w:rPr>
              <w:t xml:space="preserve"> </w:t>
            </w:r>
            <w:proofErr w:type="spellStart"/>
            <w:r>
              <w:rPr>
                <w:b/>
                <w:bCs/>
              </w:rPr>
              <w:t>відповідей</w:t>
            </w:r>
            <w:proofErr w:type="spellEnd"/>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5</w:t>
            </w:r>
            <w:r>
              <w:rPr>
                <w:lang w:val="uk-UA"/>
              </w:rPr>
              <w:t xml:space="preserve">    (50)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відмінна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100 - 90</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4</w:t>
            </w:r>
            <w:r>
              <w:rPr>
                <w:lang w:val="uk-UA"/>
              </w:rPr>
              <w:t xml:space="preserve">    (40)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дуже</w:t>
            </w:r>
            <w:proofErr w:type="spellEnd"/>
            <w:r>
              <w:t xml:space="preserve"> </w:t>
            </w:r>
            <w:proofErr w:type="spellStart"/>
            <w:r>
              <w:t>добра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89 - 81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3</w:t>
            </w:r>
            <w:r>
              <w:rPr>
                <w:lang w:val="uk-UA"/>
              </w:rPr>
              <w:t xml:space="preserve">    (30)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добра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80 - 71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2</w:t>
            </w:r>
            <w:r>
              <w:rPr>
                <w:lang w:val="uk-UA"/>
              </w:rPr>
              <w:t xml:space="preserve">    (20)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задовільна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70 - 61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1</w:t>
            </w:r>
            <w:r>
              <w:rPr>
                <w:lang w:val="uk-UA"/>
              </w:rPr>
              <w:t xml:space="preserve">    (10)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достатня</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60 - 51</w:t>
            </w:r>
          </w:p>
        </w:tc>
      </w:tr>
      <w:tr w:rsidR="005B5BC1">
        <w:tc>
          <w:tcPr>
            <w:tcW w:w="1985"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r>
              <w:t>0</w:t>
            </w:r>
          </w:p>
        </w:tc>
        <w:tc>
          <w:tcPr>
            <w:tcW w:w="3588" w:type="dxa"/>
            <w:tcBorders>
              <w:top w:val="single" w:sz="4" w:space="0" w:color="000000"/>
              <w:left w:val="single" w:sz="4" w:space="0" w:color="000000"/>
              <w:bottom w:val="single" w:sz="4" w:space="0" w:color="000000"/>
            </w:tcBorders>
            <w:shd w:val="clear" w:color="auto" w:fill="auto"/>
          </w:tcPr>
          <w:p w:rsidR="005B5BC1" w:rsidRDefault="004E407F">
            <w:pPr>
              <w:pStyle w:val="a9"/>
              <w:spacing w:after="0"/>
              <w:jc w:val="center"/>
              <w:rPr>
                <w:rFonts w:hint="eastAsia"/>
              </w:rPr>
            </w:pPr>
            <w:proofErr w:type="spellStart"/>
            <w:r>
              <w:t>незадовільна</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spacing w:after="0"/>
              <w:jc w:val="center"/>
              <w:rPr>
                <w:rFonts w:hint="eastAsia"/>
              </w:rPr>
            </w:pPr>
            <w:r>
              <w:t xml:space="preserve">50 і </w:t>
            </w:r>
            <w:proofErr w:type="spellStart"/>
            <w:r>
              <w:t>менше</w:t>
            </w:r>
            <w:proofErr w:type="spellEnd"/>
          </w:p>
        </w:tc>
      </w:tr>
    </w:tbl>
    <w:p w:rsidR="005B5BC1" w:rsidRDefault="005B5BC1">
      <w:pPr>
        <w:pStyle w:val="a9"/>
        <w:spacing w:after="0"/>
        <w:ind w:firstLine="709"/>
        <w:jc w:val="both"/>
        <w:rPr>
          <w:rFonts w:hint="eastAsia"/>
          <w:bCs/>
          <w:lang w:val="uk-UA"/>
        </w:rPr>
      </w:pPr>
    </w:p>
    <w:p w:rsidR="005B5BC1" w:rsidRDefault="004E407F">
      <w:pPr>
        <w:pStyle w:val="a9"/>
        <w:spacing w:after="0"/>
        <w:ind w:firstLine="630"/>
        <w:jc w:val="both"/>
        <w:rPr>
          <w:rFonts w:hint="eastAsia"/>
          <w:lang w:val="uk-UA"/>
        </w:rPr>
      </w:pPr>
      <w:r>
        <w:rPr>
          <w:lang w:val="uk-UA"/>
        </w:rPr>
        <w:t>При оформленні документів за екзаменаційну сесію використовується таблиця відповідності оцінювання знань студентів за різними системами.</w:t>
      </w:r>
    </w:p>
    <w:p w:rsidR="005B5BC1" w:rsidRPr="009B2AC3" w:rsidRDefault="005B5BC1">
      <w:pPr>
        <w:pStyle w:val="a9"/>
        <w:spacing w:after="0"/>
        <w:ind w:firstLine="630"/>
        <w:jc w:val="both"/>
        <w:rPr>
          <w:rFonts w:hint="eastAsia"/>
          <w:sz w:val="8"/>
          <w:lang w:val="ru-RU"/>
        </w:rPr>
      </w:pPr>
    </w:p>
    <w:p w:rsidR="005B5BC1" w:rsidRPr="009B2AC3" w:rsidRDefault="004E407F">
      <w:pPr>
        <w:pStyle w:val="a9"/>
        <w:jc w:val="center"/>
        <w:rPr>
          <w:rFonts w:hint="eastAsia"/>
          <w:b/>
          <w:bCs/>
          <w:lang w:val="ru-RU"/>
        </w:rPr>
      </w:pPr>
      <w:r>
        <w:rPr>
          <w:b/>
          <w:bCs/>
          <w:lang w:val="uk-UA"/>
        </w:rPr>
        <w:t>Шкала оцінювання</w:t>
      </w:r>
      <w:r w:rsidRPr="009B2AC3">
        <w:rPr>
          <w:b/>
          <w:bCs/>
          <w:lang w:val="ru-RU"/>
        </w:rPr>
        <w:t>:</w:t>
      </w:r>
      <w:r>
        <w:rPr>
          <w:b/>
          <w:bCs/>
          <w:lang w:val="uk-UA"/>
        </w:rPr>
        <w:t xml:space="preserve"> університету, національна та </w:t>
      </w:r>
      <w:r>
        <w:rPr>
          <w:b/>
          <w:bCs/>
        </w:rPr>
        <w:t>ECTS</w:t>
      </w:r>
    </w:p>
    <w:tbl>
      <w:tblPr>
        <w:tblW w:w="9054"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2652"/>
        <w:gridCol w:w="2130"/>
        <w:gridCol w:w="2131"/>
        <w:gridCol w:w="2141"/>
      </w:tblGrid>
      <w:tr w:rsidR="005B5BC1">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b/>
                <w:bCs/>
                <w:lang w:val="uk-UA"/>
              </w:rPr>
            </w:pPr>
            <w:r>
              <w:rPr>
                <w:b/>
                <w:bCs/>
                <w:lang w:val="uk-UA"/>
              </w:rPr>
              <w:t>Кількість балів</w:t>
            </w:r>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rPr>
                <w:b/>
                <w:bCs/>
              </w:rPr>
              <w:t>Оцінка</w:t>
            </w:r>
            <w:proofErr w:type="spellEnd"/>
            <w:r>
              <w:rPr>
                <w:b/>
                <w:bCs/>
              </w:rPr>
              <w:t xml:space="preserve"> </w:t>
            </w:r>
            <w:r>
              <w:rPr>
                <w:b/>
                <w:bCs/>
                <w:lang w:val="de-DE"/>
              </w:rPr>
              <w:t>ECTS</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b/>
                <w:bCs/>
              </w:rPr>
            </w:pPr>
            <w:proofErr w:type="spellStart"/>
            <w:r>
              <w:rPr>
                <w:b/>
                <w:bCs/>
              </w:rPr>
              <w:t>Визначення</w:t>
            </w:r>
            <w:proofErr w:type="spellEnd"/>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jc w:val="center"/>
              <w:rPr>
                <w:rFonts w:hint="eastAsia"/>
                <w:b/>
                <w:bCs/>
                <w:lang w:val="uk-UA"/>
              </w:rPr>
            </w:pPr>
            <w:r>
              <w:rPr>
                <w:b/>
                <w:bCs/>
                <w:lang w:val="uk-UA"/>
              </w:rPr>
              <w:t>Екзаменаційна оцінка</w:t>
            </w:r>
          </w:p>
        </w:tc>
      </w:tr>
      <w:tr w:rsidR="005B5BC1">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r>
              <w:t>100 - 90</w:t>
            </w:r>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lang w:val="de-DE"/>
              </w:rPr>
            </w:pPr>
            <w:r>
              <w:rPr>
                <w:lang w:val="de-DE"/>
              </w:rPr>
              <w:t>A</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t>Відмінно</w:t>
            </w:r>
            <w:proofErr w:type="spellEnd"/>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jc w:val="center"/>
              <w:rPr>
                <w:rFonts w:hint="eastAsia"/>
                <w:lang w:val="uk-UA"/>
              </w:rPr>
            </w:pPr>
            <w:r>
              <w:rPr>
                <w:lang w:val="uk-UA"/>
              </w:rPr>
              <w:t>Відмінно</w:t>
            </w:r>
          </w:p>
        </w:tc>
      </w:tr>
      <w:tr w:rsidR="005B5BC1">
        <w:trPr>
          <w:cantSplit/>
        </w:trPr>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r>
              <w:t>89 - 81</w:t>
            </w:r>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lang w:val="de-DE"/>
              </w:rPr>
            </w:pPr>
            <w:r>
              <w:rPr>
                <w:lang w:val="de-DE"/>
              </w:rPr>
              <w:t>B</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t>Дуже</w:t>
            </w:r>
            <w:proofErr w:type="spellEnd"/>
            <w:r>
              <w:t xml:space="preserve"> </w:t>
            </w:r>
            <w:proofErr w:type="spellStart"/>
            <w:r>
              <w:t>добре</w:t>
            </w:r>
            <w:proofErr w:type="spellEnd"/>
          </w:p>
        </w:tc>
        <w:tc>
          <w:tcPr>
            <w:tcW w:w="2141" w:type="dxa"/>
            <w:vMerge w:val="restart"/>
            <w:tcBorders>
              <w:top w:val="single" w:sz="4" w:space="0" w:color="000000"/>
              <w:left w:val="single" w:sz="4" w:space="0" w:color="000000"/>
              <w:right w:val="single" w:sz="4" w:space="0" w:color="000000"/>
            </w:tcBorders>
            <w:shd w:val="clear" w:color="auto" w:fill="auto"/>
          </w:tcPr>
          <w:p w:rsidR="005B5BC1" w:rsidRDefault="004E407F">
            <w:pPr>
              <w:pStyle w:val="a9"/>
              <w:jc w:val="center"/>
              <w:rPr>
                <w:rFonts w:hint="eastAsia"/>
                <w:lang w:val="uk-UA"/>
              </w:rPr>
            </w:pPr>
            <w:r>
              <w:rPr>
                <w:lang w:val="uk-UA"/>
              </w:rPr>
              <w:t>Добре</w:t>
            </w:r>
          </w:p>
        </w:tc>
      </w:tr>
      <w:tr w:rsidR="005B5BC1">
        <w:trPr>
          <w:cantSplit/>
        </w:trPr>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r>
              <w:t>80 - 71</w:t>
            </w:r>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lang w:val="de-DE"/>
              </w:rPr>
            </w:pPr>
            <w:r>
              <w:rPr>
                <w:lang w:val="de-DE"/>
              </w:rPr>
              <w:t>C</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t>Добре</w:t>
            </w:r>
            <w:proofErr w:type="spellEnd"/>
          </w:p>
        </w:tc>
        <w:tc>
          <w:tcPr>
            <w:tcW w:w="2141" w:type="dxa"/>
            <w:vMerge/>
            <w:tcBorders>
              <w:top w:val="single" w:sz="4" w:space="0" w:color="000000"/>
              <w:left w:val="single" w:sz="4" w:space="0" w:color="000000"/>
              <w:right w:val="single" w:sz="4" w:space="0" w:color="000000"/>
            </w:tcBorders>
            <w:shd w:val="clear" w:color="auto" w:fill="auto"/>
          </w:tcPr>
          <w:p w:rsidR="005B5BC1" w:rsidRDefault="005B5BC1">
            <w:pPr>
              <w:rPr>
                <w:rFonts w:hint="eastAsia"/>
              </w:rPr>
            </w:pPr>
          </w:p>
        </w:tc>
      </w:tr>
      <w:tr w:rsidR="005B5BC1">
        <w:trPr>
          <w:cantSplit/>
        </w:trPr>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r>
              <w:t>70 - 61</w:t>
            </w:r>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lang w:val="de-DE"/>
              </w:rPr>
            </w:pPr>
            <w:r>
              <w:rPr>
                <w:lang w:val="de-DE"/>
              </w:rPr>
              <w:t>D</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t>Задовільно</w:t>
            </w:r>
            <w:proofErr w:type="spellEnd"/>
          </w:p>
        </w:tc>
        <w:tc>
          <w:tcPr>
            <w:tcW w:w="2141" w:type="dxa"/>
            <w:vMerge w:val="restart"/>
            <w:tcBorders>
              <w:top w:val="single" w:sz="4" w:space="0" w:color="000000"/>
              <w:left w:val="single" w:sz="4" w:space="0" w:color="000000"/>
              <w:right w:val="single" w:sz="4" w:space="0" w:color="000000"/>
            </w:tcBorders>
            <w:shd w:val="clear" w:color="auto" w:fill="auto"/>
          </w:tcPr>
          <w:p w:rsidR="005B5BC1" w:rsidRDefault="004E407F">
            <w:pPr>
              <w:pStyle w:val="a9"/>
              <w:jc w:val="center"/>
              <w:rPr>
                <w:rFonts w:hint="eastAsia"/>
                <w:lang w:val="uk-UA"/>
              </w:rPr>
            </w:pPr>
            <w:r>
              <w:rPr>
                <w:lang w:val="uk-UA"/>
              </w:rPr>
              <w:t>Задовільно</w:t>
            </w:r>
          </w:p>
        </w:tc>
      </w:tr>
      <w:tr w:rsidR="005B5BC1">
        <w:trPr>
          <w:cantSplit/>
        </w:trPr>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r>
              <w:t>60 - 51</w:t>
            </w:r>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lang w:val="de-DE"/>
              </w:rPr>
            </w:pPr>
            <w:r>
              <w:rPr>
                <w:lang w:val="de-DE"/>
              </w:rPr>
              <w:t>E</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t>Достатньо</w:t>
            </w:r>
            <w:proofErr w:type="spellEnd"/>
          </w:p>
        </w:tc>
        <w:tc>
          <w:tcPr>
            <w:tcW w:w="2141" w:type="dxa"/>
            <w:vMerge/>
            <w:tcBorders>
              <w:top w:val="single" w:sz="4" w:space="0" w:color="000000"/>
              <w:left w:val="single" w:sz="4" w:space="0" w:color="000000"/>
              <w:right w:val="single" w:sz="4" w:space="0" w:color="000000"/>
            </w:tcBorders>
            <w:shd w:val="clear" w:color="auto" w:fill="auto"/>
          </w:tcPr>
          <w:p w:rsidR="005B5BC1" w:rsidRDefault="005B5BC1">
            <w:pPr>
              <w:rPr>
                <w:rFonts w:hint="eastAsia"/>
              </w:rPr>
            </w:pPr>
          </w:p>
        </w:tc>
      </w:tr>
      <w:tr w:rsidR="005B5BC1">
        <w:tc>
          <w:tcPr>
            <w:tcW w:w="2652"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r>
              <w:t xml:space="preserve">50 і </w:t>
            </w:r>
            <w:proofErr w:type="spellStart"/>
            <w:r>
              <w:t>менше</w:t>
            </w:r>
            <w:proofErr w:type="spellEnd"/>
          </w:p>
        </w:tc>
        <w:tc>
          <w:tcPr>
            <w:tcW w:w="2130"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lang w:val="de-DE"/>
              </w:rPr>
            </w:pPr>
            <w:r>
              <w:rPr>
                <w:lang w:val="de-DE"/>
              </w:rPr>
              <w:t>F</w:t>
            </w:r>
          </w:p>
        </w:tc>
        <w:tc>
          <w:tcPr>
            <w:tcW w:w="2131" w:type="dxa"/>
            <w:tcBorders>
              <w:top w:val="single" w:sz="4" w:space="0" w:color="000000"/>
              <w:left w:val="single" w:sz="4" w:space="0" w:color="000000"/>
              <w:bottom w:val="single" w:sz="4" w:space="0" w:color="000000"/>
            </w:tcBorders>
            <w:shd w:val="clear" w:color="auto" w:fill="auto"/>
          </w:tcPr>
          <w:p w:rsidR="005B5BC1" w:rsidRDefault="004E407F">
            <w:pPr>
              <w:pStyle w:val="a9"/>
              <w:jc w:val="center"/>
              <w:rPr>
                <w:rFonts w:hint="eastAsia"/>
              </w:rPr>
            </w:pPr>
            <w:proofErr w:type="spellStart"/>
            <w:r>
              <w:t>Недостатньо</w:t>
            </w:r>
            <w:proofErr w:type="spellEnd"/>
          </w:p>
        </w:tc>
        <w:tc>
          <w:tcPr>
            <w:tcW w:w="2141" w:type="dxa"/>
            <w:tcBorders>
              <w:top w:val="single" w:sz="4" w:space="0" w:color="000000"/>
              <w:left w:val="single" w:sz="4" w:space="0" w:color="000000"/>
              <w:bottom w:val="single" w:sz="4" w:space="0" w:color="000000"/>
              <w:right w:val="single" w:sz="4" w:space="0" w:color="000000"/>
            </w:tcBorders>
            <w:shd w:val="clear" w:color="auto" w:fill="auto"/>
          </w:tcPr>
          <w:p w:rsidR="005B5BC1" w:rsidRDefault="004E407F">
            <w:pPr>
              <w:pStyle w:val="a9"/>
              <w:jc w:val="center"/>
              <w:rPr>
                <w:rFonts w:hint="eastAsia"/>
                <w:lang w:val="uk-UA"/>
              </w:rPr>
            </w:pPr>
            <w:r>
              <w:rPr>
                <w:lang w:val="uk-UA"/>
              </w:rPr>
              <w:t>Незадовільно</w:t>
            </w:r>
          </w:p>
        </w:tc>
      </w:tr>
    </w:tbl>
    <w:p w:rsidR="005B5BC1" w:rsidRDefault="005B5BC1">
      <w:pPr>
        <w:rPr>
          <w:rFonts w:hint="eastAsia"/>
          <w:lang w:val="uk-UA"/>
        </w:rPr>
      </w:pPr>
    </w:p>
    <w:p w:rsidR="005B5BC1" w:rsidRDefault="004E407F">
      <w:pPr>
        <w:pStyle w:val="5"/>
        <w:autoSpaceDE w:val="0"/>
      </w:pPr>
      <w:proofErr w:type="spellStart"/>
      <w:r>
        <w:rPr>
          <w:bCs w:val="0"/>
          <w:iCs w:val="0"/>
          <w:sz w:val="28"/>
          <w:szCs w:val="28"/>
          <w:lang w:eastAsia="uk-UA"/>
        </w:rPr>
        <w:t>Засоби</w:t>
      </w:r>
      <w:proofErr w:type="spellEnd"/>
      <w:r>
        <w:rPr>
          <w:bCs w:val="0"/>
          <w:iCs w:val="0"/>
          <w:sz w:val="28"/>
          <w:szCs w:val="28"/>
          <w:lang w:eastAsia="uk-UA"/>
        </w:rPr>
        <w:t xml:space="preserve"> </w:t>
      </w:r>
      <w:proofErr w:type="spellStart"/>
      <w:r>
        <w:rPr>
          <w:bCs w:val="0"/>
          <w:iCs w:val="0"/>
          <w:sz w:val="28"/>
          <w:szCs w:val="28"/>
          <w:lang w:eastAsia="uk-UA"/>
        </w:rPr>
        <w:t>діагностики</w:t>
      </w:r>
      <w:proofErr w:type="spellEnd"/>
      <w:r>
        <w:rPr>
          <w:bCs w:val="0"/>
          <w:iCs w:val="0"/>
          <w:sz w:val="28"/>
          <w:szCs w:val="28"/>
          <w:lang w:eastAsia="uk-UA"/>
        </w:rPr>
        <w:t xml:space="preserve"> </w:t>
      </w:r>
      <w:proofErr w:type="spellStart"/>
      <w:r>
        <w:rPr>
          <w:bCs w:val="0"/>
          <w:iCs w:val="0"/>
          <w:sz w:val="28"/>
          <w:szCs w:val="28"/>
          <w:lang w:eastAsia="uk-UA"/>
        </w:rPr>
        <w:t>успішності</w:t>
      </w:r>
      <w:proofErr w:type="spellEnd"/>
      <w:r>
        <w:rPr>
          <w:bCs w:val="0"/>
          <w:iCs w:val="0"/>
          <w:sz w:val="28"/>
          <w:szCs w:val="28"/>
          <w:lang w:eastAsia="uk-UA"/>
        </w:rPr>
        <w:t xml:space="preserve"> </w:t>
      </w:r>
      <w:proofErr w:type="spellStart"/>
      <w:r>
        <w:rPr>
          <w:bCs w:val="0"/>
          <w:iCs w:val="0"/>
          <w:sz w:val="28"/>
          <w:szCs w:val="28"/>
          <w:lang w:eastAsia="uk-UA"/>
        </w:rPr>
        <w:t>навчання</w:t>
      </w:r>
      <w:proofErr w:type="spellEnd"/>
    </w:p>
    <w:p w:rsidR="005B5BC1" w:rsidRDefault="004E407F">
      <w:pPr>
        <w:pStyle w:val="5"/>
        <w:autoSpaceDE w:val="0"/>
      </w:pPr>
      <w:proofErr w:type="spellStart"/>
      <w:r>
        <w:rPr>
          <w:bCs w:val="0"/>
          <w:iCs w:val="0"/>
          <w:sz w:val="28"/>
          <w:szCs w:val="28"/>
          <w:lang w:eastAsia="uk-UA"/>
        </w:rPr>
        <w:t>Зразки</w:t>
      </w:r>
      <w:proofErr w:type="spellEnd"/>
      <w:r>
        <w:rPr>
          <w:bCs w:val="0"/>
          <w:iCs w:val="0"/>
          <w:sz w:val="28"/>
          <w:szCs w:val="28"/>
          <w:lang w:eastAsia="uk-UA"/>
        </w:rPr>
        <w:t xml:space="preserve"> </w:t>
      </w:r>
      <w:proofErr w:type="spellStart"/>
      <w:r>
        <w:rPr>
          <w:bCs w:val="0"/>
          <w:iCs w:val="0"/>
          <w:sz w:val="28"/>
          <w:szCs w:val="28"/>
          <w:lang w:eastAsia="uk-UA"/>
        </w:rPr>
        <w:t>модульних</w:t>
      </w:r>
      <w:proofErr w:type="spellEnd"/>
      <w:r>
        <w:rPr>
          <w:bCs w:val="0"/>
          <w:iCs w:val="0"/>
          <w:sz w:val="28"/>
          <w:szCs w:val="28"/>
          <w:lang w:eastAsia="uk-UA"/>
        </w:rPr>
        <w:t xml:space="preserve"> </w:t>
      </w:r>
      <w:proofErr w:type="spellStart"/>
      <w:r>
        <w:rPr>
          <w:bCs w:val="0"/>
          <w:iCs w:val="0"/>
          <w:sz w:val="28"/>
          <w:szCs w:val="28"/>
          <w:lang w:eastAsia="uk-UA"/>
        </w:rPr>
        <w:t>тестів</w:t>
      </w:r>
      <w:proofErr w:type="spellEnd"/>
    </w:p>
    <w:p w:rsidR="005B5BC1" w:rsidRDefault="005B5BC1">
      <w:pPr>
        <w:pStyle w:val="ad"/>
        <w:rPr>
          <w:rFonts w:hint="eastAsia"/>
          <w:iCs/>
          <w:szCs w:val="28"/>
          <w:lang w:val="en-US" w:eastAsia="uk-UA"/>
        </w:rPr>
      </w:pPr>
    </w:p>
    <w:p w:rsidR="005B5BC1" w:rsidRDefault="004E407F">
      <w:pPr>
        <w:ind w:firstLine="708"/>
        <w:rPr>
          <w:rFonts w:hint="eastAsia"/>
        </w:rPr>
      </w:pPr>
      <w:r>
        <w:rPr>
          <w:b/>
          <w:bCs/>
          <w:sz w:val="28"/>
          <w:szCs w:val="28"/>
        </w:rPr>
        <w:t>MODULE TEST 1</w:t>
      </w:r>
      <w:r>
        <w:rPr>
          <w:sz w:val="28"/>
          <w:szCs w:val="28"/>
        </w:rPr>
        <w:tab/>
      </w:r>
      <w:r>
        <w:rPr>
          <w:sz w:val="28"/>
          <w:szCs w:val="28"/>
        </w:rPr>
        <w:tab/>
      </w:r>
      <w:r>
        <w:rPr>
          <w:sz w:val="28"/>
          <w:szCs w:val="28"/>
        </w:rPr>
        <w:tab/>
        <w:t>the English language</w:t>
      </w:r>
    </w:p>
    <w:p w:rsidR="005B5BC1" w:rsidRDefault="004E407F">
      <w:pPr>
        <w:ind w:left="4956"/>
        <w:jc w:val="both"/>
        <w:rPr>
          <w:rFonts w:hint="eastAsia"/>
        </w:rPr>
      </w:pPr>
      <w:r>
        <w:rPr>
          <w:sz w:val="28"/>
          <w:szCs w:val="28"/>
        </w:rPr>
        <w:lastRenderedPageBreak/>
        <w:t>4</w:t>
      </w:r>
      <w:r>
        <w:rPr>
          <w:sz w:val="28"/>
          <w:szCs w:val="28"/>
          <w:vertAlign w:val="superscript"/>
        </w:rPr>
        <w:t>th</w:t>
      </w:r>
      <w:r>
        <w:rPr>
          <w:sz w:val="28"/>
          <w:szCs w:val="28"/>
        </w:rPr>
        <w:t>-year students (Bachelor’s degree)</w:t>
      </w:r>
    </w:p>
    <w:p w:rsidR="005B5BC1" w:rsidRDefault="005B5BC1">
      <w:pPr>
        <w:jc w:val="center"/>
        <w:rPr>
          <w:rFonts w:hint="eastAsia"/>
          <w:b/>
          <w:bCs/>
          <w:sz w:val="28"/>
          <w:szCs w:val="28"/>
          <w:lang w:val="uk-UA"/>
        </w:rPr>
      </w:pPr>
    </w:p>
    <w:p w:rsidR="005B5BC1" w:rsidRDefault="004E407F">
      <w:pPr>
        <w:jc w:val="center"/>
        <w:rPr>
          <w:rFonts w:hint="eastAsia"/>
          <w:b/>
          <w:bCs/>
          <w:sz w:val="28"/>
          <w:szCs w:val="28"/>
          <w:lang w:val="uk-UA"/>
        </w:rPr>
      </w:pPr>
      <w:r>
        <w:rPr>
          <w:b/>
          <w:bCs/>
          <w:noProof/>
          <w:sz w:val="28"/>
          <w:szCs w:val="28"/>
          <w:lang w:val="uk-UA" w:eastAsia="uk-UA" w:bidi="ar-SA"/>
        </w:rPr>
        <w:drawing>
          <wp:inline distT="0" distB="0" distL="0" distR="0">
            <wp:extent cx="6113780" cy="6193790"/>
            <wp:effectExtent l="0" t="0" r="0" b="0"/>
            <wp:docPr id="1"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pic:cNvPicPr>
                      <a:picLocks noChangeAspect="1" noChangeArrowheads="1"/>
                    </pic:cNvPicPr>
                  </pic:nvPicPr>
                  <pic:blipFill>
                    <a:blip r:embed="rId24" cstate="print"/>
                    <a:srcRect l="-2" t="-2" r="-2" b="-2"/>
                    <a:stretch>
                      <a:fillRect/>
                    </a:stretch>
                  </pic:blipFill>
                  <pic:spPr bwMode="auto">
                    <a:xfrm>
                      <a:off x="0" y="0"/>
                      <a:ext cx="6113780" cy="6193790"/>
                    </a:xfrm>
                    <a:prstGeom prst="rect">
                      <a:avLst/>
                    </a:prstGeom>
                  </pic:spPr>
                </pic:pic>
              </a:graphicData>
            </a:graphic>
          </wp:inline>
        </w:drawing>
      </w:r>
    </w:p>
    <w:p w:rsidR="005B5BC1" w:rsidRDefault="005B5BC1">
      <w:pPr>
        <w:jc w:val="both"/>
        <w:rPr>
          <w:rFonts w:hint="eastAsia"/>
          <w:sz w:val="28"/>
          <w:szCs w:val="28"/>
          <w:lang w:val="uk-UA"/>
        </w:rPr>
      </w:pPr>
    </w:p>
    <w:p w:rsidR="005B5BC1" w:rsidRDefault="004E407F">
      <w:pPr>
        <w:ind w:firstLine="708"/>
        <w:jc w:val="center"/>
        <w:rPr>
          <w:rFonts w:hint="eastAsia"/>
          <w:b/>
          <w:bCs/>
          <w:i/>
          <w:sz w:val="28"/>
          <w:szCs w:val="28"/>
          <w:lang w:val="uk-UA"/>
        </w:rPr>
      </w:pPr>
      <w:r>
        <w:rPr>
          <w:b/>
          <w:bCs/>
          <w:i/>
          <w:noProof/>
          <w:sz w:val="28"/>
          <w:szCs w:val="28"/>
          <w:lang w:val="uk-UA" w:eastAsia="uk-UA" w:bidi="ar-SA"/>
        </w:rPr>
        <w:lastRenderedPageBreak/>
        <w:drawing>
          <wp:inline distT="0" distB="0" distL="0" distR="0">
            <wp:extent cx="6111875" cy="5721350"/>
            <wp:effectExtent l="0" t="0" r="0" b="0"/>
            <wp:docPr id="2"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pic:cNvPicPr>
                      <a:picLocks noChangeAspect="1" noChangeArrowheads="1"/>
                    </pic:cNvPicPr>
                  </pic:nvPicPr>
                  <pic:blipFill>
                    <a:blip r:embed="rId25" cstate="print"/>
                    <a:srcRect l="-2" t="-2" r="-2" b="-2"/>
                    <a:stretch>
                      <a:fillRect/>
                    </a:stretch>
                  </pic:blipFill>
                  <pic:spPr bwMode="auto">
                    <a:xfrm>
                      <a:off x="0" y="0"/>
                      <a:ext cx="6111875" cy="5721350"/>
                    </a:xfrm>
                    <a:prstGeom prst="rect">
                      <a:avLst/>
                    </a:prstGeom>
                  </pic:spPr>
                </pic:pic>
              </a:graphicData>
            </a:graphic>
          </wp:inline>
        </w:drawing>
      </w:r>
    </w:p>
    <w:p w:rsidR="005B5BC1" w:rsidRDefault="004E407F">
      <w:pPr>
        <w:pStyle w:val="ad"/>
        <w:jc w:val="center"/>
        <w:rPr>
          <w:rFonts w:hint="eastAsia"/>
        </w:rPr>
      </w:pPr>
      <w:r>
        <w:rPr>
          <w:i/>
          <w:iCs/>
          <w:sz w:val="32"/>
          <w:szCs w:val="32"/>
        </w:rPr>
        <w:t>Зразки</w:t>
      </w:r>
      <w:r>
        <w:rPr>
          <w:i/>
          <w:iCs/>
          <w:sz w:val="32"/>
          <w:szCs w:val="32"/>
          <w:lang w:val="en-GB"/>
        </w:rPr>
        <w:t xml:space="preserve"> </w:t>
      </w:r>
      <w:r>
        <w:rPr>
          <w:i/>
          <w:iCs/>
          <w:sz w:val="32"/>
          <w:szCs w:val="32"/>
        </w:rPr>
        <w:t>екзаменаційних</w:t>
      </w:r>
      <w:r>
        <w:rPr>
          <w:i/>
          <w:iCs/>
          <w:sz w:val="32"/>
          <w:szCs w:val="32"/>
          <w:lang w:val="en-GB"/>
        </w:rPr>
        <w:t xml:space="preserve"> </w:t>
      </w:r>
      <w:r>
        <w:rPr>
          <w:i/>
          <w:iCs/>
          <w:sz w:val="32"/>
          <w:szCs w:val="32"/>
        </w:rPr>
        <w:t>завдань</w:t>
      </w:r>
    </w:p>
    <w:p w:rsidR="005B5BC1" w:rsidRDefault="004E407F">
      <w:pPr>
        <w:pStyle w:val="8"/>
        <w:rPr>
          <w:rFonts w:ascii="Times New Roman" w:hAnsi="Times New Roman"/>
          <w:sz w:val="26"/>
        </w:rPr>
      </w:pPr>
      <w:r>
        <w:rPr>
          <w:rFonts w:ascii="Times New Roman" w:hAnsi="Times New Roman"/>
          <w:sz w:val="26"/>
        </w:rPr>
        <w:t>EXAMINATION REQUIREMENTS</w:t>
      </w:r>
    </w:p>
    <w:p w:rsidR="005B5BC1" w:rsidRDefault="004E407F">
      <w:pPr>
        <w:pStyle w:val="ad"/>
        <w:rPr>
          <w:rFonts w:hint="eastAsia"/>
        </w:rPr>
      </w:pPr>
      <w:r>
        <w:rPr>
          <w:rFonts w:ascii="Times New Roman" w:hAnsi="Times New Roman"/>
          <w:lang w:val="en-GB"/>
        </w:rPr>
        <w:t>Students will be ask</w:t>
      </w:r>
      <w:r>
        <w:rPr>
          <w:lang w:val="en-GB"/>
        </w:rPr>
        <w:t xml:space="preserve">ed to write a) a formal </w:t>
      </w:r>
      <w:r>
        <w:rPr>
          <w:lang w:val="en-US"/>
        </w:rPr>
        <w:t xml:space="preserve">letter, b) an </w:t>
      </w:r>
      <w:r>
        <w:rPr>
          <w:lang w:val="en-GB"/>
        </w:rPr>
        <w:t>informal letter</w:t>
      </w:r>
      <w:r>
        <w:rPr>
          <w:lang w:val="en-US"/>
        </w:rPr>
        <w:t>, c) an essay, or d) an article</w:t>
      </w:r>
      <w:r>
        <w:rPr>
          <w:lang w:val="en-GB"/>
        </w:rPr>
        <w:t xml:space="preserve"> (</w:t>
      </w:r>
      <w:r>
        <w:rPr>
          <w:lang w:val="en-US"/>
        </w:rPr>
        <w:t>30</w:t>
      </w:r>
      <w:r>
        <w:rPr>
          <w:lang w:val="en-GB"/>
        </w:rPr>
        <w:t>0-3</w:t>
      </w:r>
      <w:r>
        <w:rPr>
          <w:lang w:val="en-US"/>
        </w:rPr>
        <w:t>5</w:t>
      </w:r>
      <w:r>
        <w:rPr>
          <w:lang w:val="en-GB"/>
        </w:rPr>
        <w:t>0 words long, opinion-based writing) on the topics covered before the exam:</w:t>
      </w:r>
    </w:p>
    <w:p w:rsidR="005B5BC1" w:rsidRDefault="004E407F">
      <w:pPr>
        <w:ind w:firstLine="708"/>
        <w:rPr>
          <w:rFonts w:hint="eastAsia"/>
        </w:rPr>
      </w:pPr>
      <w:r>
        <w:rPr>
          <w:rStyle w:val="FontStyle15"/>
        </w:rPr>
        <w:t xml:space="preserve">1. </w:t>
      </w:r>
      <w:r>
        <w:rPr>
          <w:b/>
        </w:rPr>
        <w:t>Getting</w:t>
      </w:r>
      <w:r>
        <w:rPr>
          <w:b/>
          <w:lang w:val="uk-UA"/>
        </w:rPr>
        <w:t xml:space="preserve"> </w:t>
      </w:r>
      <w:r>
        <w:rPr>
          <w:b/>
        </w:rPr>
        <w:t>the</w:t>
      </w:r>
      <w:r>
        <w:rPr>
          <w:b/>
          <w:lang w:val="uk-UA"/>
        </w:rPr>
        <w:t xml:space="preserve"> </w:t>
      </w:r>
      <w:r>
        <w:rPr>
          <w:b/>
        </w:rPr>
        <w:t>message</w:t>
      </w:r>
      <w:r>
        <w:rPr>
          <w:b/>
          <w:lang w:val="uk-UA"/>
        </w:rPr>
        <w:t xml:space="preserve"> </w:t>
      </w:r>
      <w:r>
        <w:rPr>
          <w:b/>
        </w:rPr>
        <w:t>across</w:t>
      </w:r>
      <w:r>
        <w:t>!</w:t>
      </w:r>
      <w:r>
        <w:rPr>
          <w:rStyle w:val="FontStyle14"/>
          <w:lang w:val="en-GB"/>
        </w:rPr>
        <w:t xml:space="preserve"> </w:t>
      </w:r>
    </w:p>
    <w:p w:rsidR="005B5BC1" w:rsidRDefault="004E407F">
      <w:pPr>
        <w:ind w:firstLine="708"/>
        <w:rPr>
          <w:rFonts w:hint="eastAsia"/>
        </w:rPr>
      </w:pPr>
      <w:r>
        <w:rPr>
          <w:rStyle w:val="FontStyle14"/>
        </w:rPr>
        <w:t xml:space="preserve"> 2.</w:t>
      </w:r>
      <w:r>
        <w:rPr>
          <w:rStyle w:val="FontStyle23"/>
        </w:rPr>
        <w:t xml:space="preserve"> </w:t>
      </w:r>
      <w:r>
        <w:rPr>
          <w:b/>
        </w:rPr>
        <w:t>Education</w:t>
      </w:r>
      <w:r>
        <w:rPr>
          <w:rStyle w:val="FontStyle14"/>
          <w:bCs/>
          <w:lang w:val="en-GB"/>
        </w:rPr>
        <w:t xml:space="preserve"> </w:t>
      </w:r>
    </w:p>
    <w:p w:rsidR="005B5BC1" w:rsidRDefault="004E407F">
      <w:pPr>
        <w:ind w:firstLine="708"/>
        <w:rPr>
          <w:rFonts w:hint="eastAsia"/>
        </w:rPr>
      </w:pPr>
      <w:r>
        <w:rPr>
          <w:rStyle w:val="FontStyle14"/>
          <w:bCs/>
        </w:rPr>
        <w:t xml:space="preserve"> 3. </w:t>
      </w:r>
      <w:r>
        <w:rPr>
          <w:b/>
        </w:rPr>
        <w:t>Means</w:t>
      </w:r>
      <w:r>
        <w:rPr>
          <w:b/>
          <w:lang w:val="uk-UA"/>
        </w:rPr>
        <w:t xml:space="preserve"> </w:t>
      </w:r>
      <w:r>
        <w:rPr>
          <w:b/>
        </w:rPr>
        <w:t>of</w:t>
      </w:r>
      <w:r>
        <w:rPr>
          <w:b/>
          <w:lang w:val="uk-UA"/>
        </w:rPr>
        <w:t xml:space="preserve"> </w:t>
      </w:r>
      <w:r>
        <w:rPr>
          <w:b/>
        </w:rPr>
        <w:t>transport</w:t>
      </w:r>
      <w:r>
        <w:rPr>
          <w:rStyle w:val="FontStyle14"/>
          <w:bCs/>
          <w:lang w:val="en-GB"/>
        </w:rPr>
        <w:t xml:space="preserve"> </w:t>
      </w:r>
    </w:p>
    <w:p w:rsidR="005B5BC1" w:rsidRDefault="004E407F">
      <w:pPr>
        <w:ind w:firstLine="708"/>
        <w:rPr>
          <w:rFonts w:hint="eastAsia"/>
        </w:rPr>
      </w:pPr>
      <w:r>
        <w:rPr>
          <w:rStyle w:val="FontStyle14"/>
          <w:bCs/>
        </w:rPr>
        <w:t xml:space="preserve"> 4. </w:t>
      </w:r>
      <w:r>
        <w:rPr>
          <w:b/>
        </w:rPr>
        <w:t>The science of life</w:t>
      </w:r>
      <w:r>
        <w:rPr>
          <w:rStyle w:val="FontStyle15"/>
          <w:lang w:val="en-GB"/>
        </w:rPr>
        <w:t xml:space="preserve"> </w:t>
      </w:r>
    </w:p>
    <w:p w:rsidR="005B5BC1" w:rsidRDefault="004E407F">
      <w:pPr>
        <w:ind w:firstLine="708"/>
        <w:rPr>
          <w:rFonts w:hint="eastAsia"/>
        </w:rPr>
      </w:pPr>
      <w:r>
        <w:rPr>
          <w:rStyle w:val="FontStyle15"/>
        </w:rPr>
        <w:t xml:space="preserve"> 5. </w:t>
      </w:r>
      <w:r>
        <w:rPr>
          <w:b/>
        </w:rPr>
        <w:t>The</w:t>
      </w:r>
      <w:r>
        <w:rPr>
          <w:b/>
          <w:lang w:val="uk-UA"/>
        </w:rPr>
        <w:t xml:space="preserve"> </w:t>
      </w:r>
      <w:r>
        <w:rPr>
          <w:b/>
        </w:rPr>
        <w:t>art</w:t>
      </w:r>
      <w:r>
        <w:rPr>
          <w:b/>
          <w:lang w:val="uk-UA"/>
        </w:rPr>
        <w:t xml:space="preserve"> </w:t>
      </w:r>
      <w:r>
        <w:rPr>
          <w:b/>
        </w:rPr>
        <w:t>of</w:t>
      </w:r>
      <w:r>
        <w:rPr>
          <w:b/>
          <w:lang w:val="uk-UA"/>
        </w:rPr>
        <w:t xml:space="preserve"> </w:t>
      </w:r>
      <w:r>
        <w:rPr>
          <w:b/>
        </w:rPr>
        <w:t>entertainment</w:t>
      </w:r>
      <w:r>
        <w:rPr>
          <w:b/>
          <w:lang w:val="uk-UA"/>
        </w:rPr>
        <w:t>.</w:t>
      </w:r>
      <w:r>
        <w:rPr>
          <w:rStyle w:val="FontStyle14"/>
          <w:lang w:val="en-GB"/>
        </w:rPr>
        <w:t xml:space="preserve"> </w:t>
      </w:r>
    </w:p>
    <w:p w:rsidR="005B5BC1" w:rsidRDefault="004E407F">
      <w:pPr>
        <w:ind w:firstLine="708"/>
        <w:rPr>
          <w:rFonts w:hint="eastAsia"/>
        </w:rPr>
      </w:pPr>
      <w:r>
        <w:rPr>
          <w:rStyle w:val="FontStyle14"/>
        </w:rPr>
        <w:t xml:space="preserve"> 6.</w:t>
      </w:r>
      <w:r>
        <w:rPr>
          <w:rStyle w:val="FontStyle23"/>
        </w:rPr>
        <w:t xml:space="preserve"> </w:t>
      </w:r>
      <w:r>
        <w:rPr>
          <w:b/>
        </w:rPr>
        <w:t>Born to win! Respect!</w:t>
      </w:r>
      <w:r>
        <w:rPr>
          <w:rStyle w:val="FontStyle14"/>
          <w:bCs/>
          <w:lang w:val="en-GB"/>
        </w:rPr>
        <w:t xml:space="preserve"> </w:t>
      </w:r>
    </w:p>
    <w:p w:rsidR="005B5BC1" w:rsidRDefault="004E407F">
      <w:pPr>
        <w:ind w:firstLine="708"/>
        <w:rPr>
          <w:rFonts w:hint="eastAsia"/>
        </w:rPr>
      </w:pPr>
      <w:r>
        <w:rPr>
          <w:rStyle w:val="FontStyle14"/>
          <w:bCs/>
        </w:rPr>
        <w:t xml:space="preserve"> 7. </w:t>
      </w:r>
      <w:r>
        <w:rPr>
          <w:b/>
        </w:rPr>
        <w:t>Another</w:t>
      </w:r>
      <w:r>
        <w:rPr>
          <w:b/>
          <w:lang w:val="uk-UA"/>
        </w:rPr>
        <w:t xml:space="preserve"> </w:t>
      </w:r>
      <w:r>
        <w:rPr>
          <w:b/>
        </w:rPr>
        <w:t>day</w:t>
      </w:r>
      <w:r>
        <w:rPr>
          <w:b/>
          <w:lang w:val="uk-UA"/>
        </w:rPr>
        <w:t xml:space="preserve">, </w:t>
      </w:r>
      <w:r>
        <w:rPr>
          <w:b/>
        </w:rPr>
        <w:t>another</w:t>
      </w:r>
      <w:r>
        <w:rPr>
          <w:b/>
          <w:lang w:val="uk-UA"/>
        </w:rPr>
        <w:t xml:space="preserve"> </w:t>
      </w:r>
      <w:r>
        <w:rPr>
          <w:b/>
        </w:rPr>
        <w:t>dollar</w:t>
      </w:r>
      <w:r>
        <w:rPr>
          <w:b/>
          <w:lang w:val="uk-UA"/>
        </w:rPr>
        <w:t>.</w:t>
      </w:r>
      <w:r>
        <w:rPr>
          <w:rStyle w:val="FontStyle14"/>
          <w:bCs/>
          <w:lang w:val="en-GB"/>
        </w:rPr>
        <w:t xml:space="preserve"> </w:t>
      </w:r>
    </w:p>
    <w:p w:rsidR="005B5BC1" w:rsidRDefault="004E407F">
      <w:pPr>
        <w:ind w:firstLine="708"/>
        <w:rPr>
          <w:rFonts w:hint="eastAsia"/>
        </w:rPr>
      </w:pPr>
      <w:r>
        <w:rPr>
          <w:rStyle w:val="FontStyle14"/>
          <w:bCs/>
        </w:rPr>
        <w:lastRenderedPageBreak/>
        <w:t xml:space="preserve"> 8. </w:t>
      </w:r>
      <w:r>
        <w:rPr>
          <w:b/>
        </w:rPr>
        <w:t>Our planet, our home.</w:t>
      </w:r>
    </w:p>
    <w:p w:rsidR="005B5BC1" w:rsidRDefault="004E407F">
      <w:pPr>
        <w:ind w:firstLine="708"/>
        <w:rPr>
          <w:rFonts w:hint="eastAsia"/>
        </w:rPr>
      </w:pPr>
      <w:r>
        <w:t>Evaluation of the exam paper will depend on a number of criteria:</w:t>
      </w:r>
    </w:p>
    <w:p w:rsidR="005B5BC1" w:rsidRDefault="004E407F">
      <w:pPr>
        <w:ind w:firstLine="708"/>
        <w:rPr>
          <w:rFonts w:hint="eastAsia"/>
        </w:rPr>
      </w:pPr>
      <w:r>
        <w:t xml:space="preserve">- </w:t>
      </w:r>
      <w:proofErr w:type="gramStart"/>
      <w:r>
        <w:t>clarity</w:t>
      </w:r>
      <w:proofErr w:type="gramEnd"/>
      <w:r>
        <w:t xml:space="preserve"> and logical organization of arguments;</w:t>
      </w:r>
    </w:p>
    <w:p w:rsidR="005B5BC1" w:rsidRDefault="004E407F">
      <w:pPr>
        <w:ind w:firstLine="708"/>
        <w:rPr>
          <w:rFonts w:hint="eastAsia"/>
        </w:rPr>
      </w:pPr>
      <w:r>
        <w:t xml:space="preserve">- </w:t>
      </w:r>
      <w:proofErr w:type="gramStart"/>
      <w:r>
        <w:t>grammatical</w:t>
      </w:r>
      <w:proofErr w:type="gramEnd"/>
      <w:r>
        <w:t xml:space="preserve"> accuracy and appropriateness;</w:t>
      </w:r>
    </w:p>
    <w:p w:rsidR="005B5BC1" w:rsidRDefault="004E407F">
      <w:pPr>
        <w:ind w:firstLine="708"/>
        <w:jc w:val="both"/>
        <w:rPr>
          <w:rFonts w:hint="eastAsia"/>
          <w:lang w:val="uk-UA"/>
        </w:rPr>
      </w:pPr>
      <w:r>
        <w:rPr>
          <w:lang w:val="uk-UA"/>
        </w:rPr>
        <w:t xml:space="preserve">- </w:t>
      </w:r>
      <w:proofErr w:type="spellStart"/>
      <w:r>
        <w:rPr>
          <w:lang w:val="uk-UA"/>
        </w:rPr>
        <w:t>appropriate</w:t>
      </w:r>
      <w:proofErr w:type="spellEnd"/>
      <w:r>
        <w:rPr>
          <w:lang w:val="uk-UA"/>
        </w:rPr>
        <w:t xml:space="preserve"> </w:t>
      </w:r>
      <w:proofErr w:type="spellStart"/>
      <w:r>
        <w:rPr>
          <w:lang w:val="uk-UA"/>
        </w:rPr>
        <w:t>use</w:t>
      </w:r>
      <w:proofErr w:type="spellEnd"/>
      <w:r>
        <w:rPr>
          <w:lang w:val="uk-UA"/>
        </w:rPr>
        <w:t xml:space="preserve"> </w:t>
      </w:r>
      <w:proofErr w:type="spellStart"/>
      <w:r>
        <w:rPr>
          <w:lang w:val="uk-UA"/>
        </w:rPr>
        <w:t>of</w:t>
      </w:r>
      <w:proofErr w:type="spellEnd"/>
      <w:r>
        <w:rPr>
          <w:lang w:val="uk-UA"/>
        </w:rPr>
        <w:t xml:space="preserve"> </w:t>
      </w:r>
      <w:proofErr w:type="spellStart"/>
      <w:r>
        <w:rPr>
          <w:lang w:val="uk-UA"/>
        </w:rPr>
        <w:t>vocabulary</w:t>
      </w:r>
      <w:proofErr w:type="spellEnd"/>
      <w:r>
        <w:rPr>
          <w:lang w:val="uk-UA"/>
        </w:rPr>
        <w:t xml:space="preserve">; </w:t>
      </w:r>
    </w:p>
    <w:p w:rsidR="005B5BC1" w:rsidRDefault="004E407F">
      <w:pPr>
        <w:ind w:firstLine="708"/>
        <w:jc w:val="both"/>
        <w:rPr>
          <w:rFonts w:hint="eastAsia"/>
        </w:rPr>
      </w:pPr>
      <w:proofErr w:type="gramStart"/>
      <w:r>
        <w:t>sufficient</w:t>
      </w:r>
      <w:proofErr w:type="gramEnd"/>
      <w:r>
        <w:t xml:space="preserve"> range of vocabulary: sophisticated vocabulary, use of idioms, collocations, phrasal verbs, linking words and phrases. </w:t>
      </w:r>
    </w:p>
    <w:p w:rsidR="005B5BC1" w:rsidRDefault="005B5BC1">
      <w:pPr>
        <w:ind w:firstLine="708"/>
        <w:jc w:val="both"/>
        <w:rPr>
          <w:rFonts w:hint="eastAsia"/>
        </w:rPr>
      </w:pPr>
    </w:p>
    <w:p w:rsidR="005B5BC1" w:rsidRDefault="004E407F">
      <w:pPr>
        <w:ind w:firstLine="708"/>
        <w:jc w:val="center"/>
        <w:rPr>
          <w:rFonts w:hint="eastAsia"/>
          <w:b/>
          <w:bCs/>
          <w:i/>
          <w:sz w:val="28"/>
          <w:szCs w:val="28"/>
          <w:lang w:val="uk-UA"/>
        </w:rPr>
      </w:pPr>
      <w:r>
        <w:rPr>
          <w:b/>
          <w:bCs/>
          <w:i/>
          <w:noProof/>
          <w:sz w:val="28"/>
          <w:szCs w:val="28"/>
          <w:lang w:val="uk-UA" w:eastAsia="uk-UA" w:bidi="ar-SA"/>
        </w:rPr>
        <w:drawing>
          <wp:inline distT="0" distB="0" distL="0" distR="0">
            <wp:extent cx="3832860" cy="7146925"/>
            <wp:effectExtent l="0" t="0" r="0" b="0"/>
            <wp:docPr id="3"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pic:cNvPicPr>
                      <a:picLocks noChangeAspect="1" noChangeArrowheads="1"/>
                    </pic:cNvPicPr>
                  </pic:nvPicPr>
                  <pic:blipFill>
                    <a:blip r:embed="rId26" cstate="print"/>
                    <a:srcRect l="-5" t="-3" r="-5" b="-3"/>
                    <a:stretch>
                      <a:fillRect/>
                    </a:stretch>
                  </pic:blipFill>
                  <pic:spPr bwMode="auto">
                    <a:xfrm>
                      <a:off x="0" y="0"/>
                      <a:ext cx="3832860" cy="7146925"/>
                    </a:xfrm>
                    <a:prstGeom prst="rect">
                      <a:avLst/>
                    </a:prstGeom>
                  </pic:spPr>
                </pic:pic>
              </a:graphicData>
            </a:graphic>
          </wp:inline>
        </w:drawing>
      </w:r>
    </w:p>
    <w:sectPr w:rsidR="005B5BC1" w:rsidSect="00684A31">
      <w:footerReference w:type="default" r:id="rId27"/>
      <w:footerReference w:type="first" r:id="rId28"/>
      <w:pgSz w:w="12240" w:h="15840"/>
      <w:pgMar w:top="1134" w:right="1134" w:bottom="1134" w:left="1134" w:header="0" w:footer="0" w:gutter="0"/>
      <w:cols w:space="720"/>
      <w:formProt w:val="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97E" w:rsidRDefault="000D697E">
      <w:pPr>
        <w:rPr>
          <w:rFonts w:hint="eastAsia"/>
        </w:rPr>
      </w:pPr>
      <w:r>
        <w:separator/>
      </w:r>
    </w:p>
  </w:endnote>
  <w:endnote w:type="continuationSeparator" w:id="0">
    <w:p w:rsidR="000D697E" w:rsidRDefault="000D697E">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Liberation Serif">
    <w:altName w:val="Times New Roman"/>
    <w:panose1 w:val="020206030504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iberation Sans">
    <w:altName w:val="Arial"/>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F98" w:rsidRDefault="00684A31">
    <w:pPr>
      <w:pStyle w:val="af5"/>
      <w:ind w:right="360"/>
    </w:pPr>
    <w:r>
      <w:pict>
        <v:shapetype id="_x0000_t202" coordsize="21600,21600" o:spt="202" path="m,l,21600r21600,l21600,xe">
          <v:stroke joinstyle="miter"/>
          <v:path gradientshapeok="t" o:connecttype="rect"/>
        </v:shapetype>
        <v:shape id="_x0000_s2049" type="#_x0000_t202" style="position:absolute;margin-left:434.35pt;margin-top:.05pt;width:12pt;height:13.75pt;z-index:251659264;mso-wrap-distance-left:0;mso-wrap-distance-right:0;mso-position-horizontal:right;mso-position-horizontal-relative:page" stroked="f">
          <v:fill opacity="0" color2="black"/>
          <v:textbox inset="0,0,0,0">
            <w:txbxContent>
              <w:p w:rsidR="00B22F98" w:rsidRDefault="00684A31">
                <w:pPr>
                  <w:pStyle w:val="af5"/>
                </w:pPr>
                <w:r>
                  <w:rPr>
                    <w:rStyle w:val="af4"/>
                  </w:rPr>
                  <w:fldChar w:fldCharType="begin"/>
                </w:r>
                <w:r w:rsidR="00B22F98">
                  <w:rPr>
                    <w:rStyle w:val="af4"/>
                  </w:rPr>
                  <w:instrText xml:space="preserve"> PAGE </w:instrText>
                </w:r>
                <w:r>
                  <w:rPr>
                    <w:rStyle w:val="af4"/>
                  </w:rPr>
                  <w:fldChar w:fldCharType="separate"/>
                </w:r>
                <w:r w:rsidR="009B2AC3">
                  <w:rPr>
                    <w:rStyle w:val="af4"/>
                    <w:noProof/>
                  </w:rPr>
                  <w:t>2</w:t>
                </w:r>
                <w:r>
                  <w:rPr>
                    <w:rStyle w:val="af4"/>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F98" w:rsidRDefault="00B22F98">
    <w:pPr>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97E" w:rsidRDefault="000D697E">
      <w:pPr>
        <w:rPr>
          <w:rFonts w:hint="eastAsia"/>
        </w:rPr>
      </w:pPr>
      <w:r>
        <w:separator/>
      </w:r>
    </w:p>
  </w:footnote>
  <w:footnote w:type="continuationSeparator" w:id="0">
    <w:p w:rsidR="000D697E" w:rsidRDefault="000D697E">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328F"/>
    <w:multiLevelType w:val="multilevel"/>
    <w:tmpl w:val="87F8BF28"/>
    <w:lvl w:ilvl="0">
      <w:start w:val="1"/>
      <w:numFmt w:val="decimal"/>
      <w:lvlText w:val="%1."/>
      <w:lvlJc w:val="left"/>
      <w:pPr>
        <w:tabs>
          <w:tab w:val="num" w:pos="720"/>
        </w:tabs>
        <w:ind w:left="720" w:hanging="360"/>
      </w:p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1">
    <w:nsid w:val="0DD95D7F"/>
    <w:multiLevelType w:val="multilevel"/>
    <w:tmpl w:val="4FB2E4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F1D0960"/>
    <w:multiLevelType w:val="multilevel"/>
    <w:tmpl w:val="9C363E6C"/>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suff w:val="nothing"/>
      <w:lvlText w:val=""/>
      <w:lvlJc w:val="left"/>
      <w:pPr>
        <w:ind w:left="0" w:firstLine="0"/>
      </w:pPr>
    </w:lvl>
    <w:lvl w:ilvl="4">
      <w:start w:val="1"/>
      <w:numFmt w:val="none"/>
      <w:pStyle w:val="5"/>
      <w:suff w:val="nothing"/>
      <w:lvlText w:val=""/>
      <w:lvlJc w:val="left"/>
      <w:pPr>
        <w:ind w:left="0" w:firstLine="0"/>
      </w:pPr>
    </w:lvl>
    <w:lvl w:ilvl="5">
      <w:start w:val="1"/>
      <w:numFmt w:val="none"/>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53F52F0B"/>
    <w:multiLevelType w:val="multilevel"/>
    <w:tmpl w:val="F37A3390"/>
    <w:lvl w:ilvl="0">
      <w:start w:val="1"/>
      <w:numFmt w:val="decimal"/>
      <w:lvlText w:val="%1."/>
      <w:lvlJc w:val="left"/>
      <w:pPr>
        <w:ind w:left="720" w:hanging="360"/>
      </w:pPr>
      <w:rPr>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41A2449"/>
    <w:multiLevelType w:val="multilevel"/>
    <w:tmpl w:val="80641B8A"/>
    <w:lvl w:ilvl="0">
      <w:start w:val="1"/>
      <w:numFmt w:val="decimal"/>
      <w:lvlText w:val="%1."/>
      <w:lvlJc w:val="left"/>
      <w:pPr>
        <w:ind w:left="720" w:hanging="360"/>
      </w:pPr>
      <w:rPr>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2A633AD"/>
    <w:multiLevelType w:val="multilevel"/>
    <w:tmpl w:val="6A522F3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6EF1727C"/>
    <w:multiLevelType w:val="multilevel"/>
    <w:tmpl w:val="9092C250"/>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78DA1FAB"/>
    <w:multiLevelType w:val="multilevel"/>
    <w:tmpl w:val="539CDECA"/>
    <w:lvl w:ilvl="0">
      <w:start w:val="1"/>
      <w:numFmt w:val="decimal"/>
      <w:lvlText w:val="%1."/>
      <w:lvlJc w:val="left"/>
      <w:pPr>
        <w:ind w:left="720" w:hanging="360"/>
      </w:pPr>
      <w:rPr>
        <w:rFonts w:cs="Times New Roman"/>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 w:numId="4">
    <w:abstractNumId w:val="6"/>
  </w:num>
  <w:num w:numId="5">
    <w:abstractNumId w:val="7"/>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5B5BC1"/>
    <w:rsid w:val="000D697E"/>
    <w:rsid w:val="0033774F"/>
    <w:rsid w:val="004644D1"/>
    <w:rsid w:val="004E407F"/>
    <w:rsid w:val="005B5BC1"/>
    <w:rsid w:val="0062001A"/>
    <w:rsid w:val="00684A31"/>
    <w:rsid w:val="009B2AC3"/>
    <w:rsid w:val="00B22F9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A31"/>
  </w:style>
  <w:style w:type="paragraph" w:styleId="1">
    <w:name w:val="heading 1"/>
    <w:basedOn w:val="a"/>
    <w:qFormat/>
    <w:rsid w:val="00684A31"/>
    <w:pPr>
      <w:keepNext/>
      <w:numPr>
        <w:numId w:val="1"/>
      </w:numPr>
      <w:spacing w:before="240" w:after="60"/>
      <w:outlineLvl w:val="0"/>
    </w:pPr>
    <w:rPr>
      <w:rFonts w:ascii="Arial" w:hAnsi="Arial" w:cs="Arial"/>
      <w:b/>
      <w:bCs/>
      <w:sz w:val="32"/>
      <w:szCs w:val="32"/>
      <w:lang w:val="uk-UA"/>
    </w:rPr>
  </w:style>
  <w:style w:type="paragraph" w:styleId="2">
    <w:name w:val="heading 2"/>
    <w:basedOn w:val="a"/>
    <w:qFormat/>
    <w:rsid w:val="00684A31"/>
    <w:pPr>
      <w:keepNext/>
      <w:numPr>
        <w:ilvl w:val="1"/>
        <w:numId w:val="1"/>
      </w:numPr>
      <w:spacing w:before="240" w:after="60"/>
      <w:outlineLvl w:val="1"/>
    </w:pPr>
    <w:rPr>
      <w:rFonts w:ascii="Arial" w:hAnsi="Arial" w:cs="Arial"/>
      <w:b/>
      <w:bCs/>
      <w:i/>
      <w:iCs/>
      <w:sz w:val="28"/>
      <w:szCs w:val="28"/>
    </w:rPr>
  </w:style>
  <w:style w:type="paragraph" w:styleId="3">
    <w:name w:val="heading 3"/>
    <w:basedOn w:val="a"/>
    <w:qFormat/>
    <w:rsid w:val="00684A31"/>
    <w:pPr>
      <w:keepNext/>
      <w:numPr>
        <w:ilvl w:val="2"/>
        <w:numId w:val="1"/>
      </w:numPr>
      <w:spacing w:before="240" w:after="60"/>
      <w:outlineLvl w:val="2"/>
    </w:pPr>
    <w:rPr>
      <w:rFonts w:ascii="Arial" w:hAnsi="Arial" w:cs="Arial"/>
      <w:b/>
      <w:bCs/>
      <w:sz w:val="26"/>
      <w:szCs w:val="26"/>
    </w:rPr>
  </w:style>
  <w:style w:type="paragraph" w:styleId="5">
    <w:name w:val="heading 5"/>
    <w:basedOn w:val="a"/>
    <w:next w:val="a"/>
    <w:qFormat/>
    <w:rsid w:val="00684A31"/>
    <w:pPr>
      <w:numPr>
        <w:ilvl w:val="4"/>
        <w:numId w:val="1"/>
      </w:numPr>
      <w:spacing w:before="240" w:after="60"/>
      <w:outlineLvl w:val="4"/>
    </w:pPr>
    <w:rPr>
      <w:rFonts w:ascii="Calibri" w:eastAsia="Times New Roman" w:hAnsi="Calibri" w:cs="Times New Roman"/>
      <w:b/>
      <w:bCs/>
      <w:i/>
      <w:iCs/>
      <w:sz w:val="26"/>
      <w:szCs w:val="26"/>
    </w:rPr>
  </w:style>
  <w:style w:type="paragraph" w:styleId="7">
    <w:name w:val="heading 7"/>
    <w:basedOn w:val="a"/>
    <w:qFormat/>
    <w:rsid w:val="00684A31"/>
    <w:pPr>
      <w:numPr>
        <w:ilvl w:val="6"/>
        <w:numId w:val="1"/>
      </w:numPr>
      <w:spacing w:before="240" w:after="60"/>
      <w:outlineLvl w:val="6"/>
    </w:pPr>
  </w:style>
  <w:style w:type="paragraph" w:styleId="8">
    <w:name w:val="heading 8"/>
    <w:basedOn w:val="a"/>
    <w:next w:val="a"/>
    <w:qFormat/>
    <w:rsid w:val="00684A31"/>
    <w:pPr>
      <w:numPr>
        <w:ilvl w:val="7"/>
        <w:numId w:val="1"/>
      </w:numPr>
      <w:spacing w:before="240" w:after="60"/>
      <w:outlineLvl w:val="7"/>
    </w:pPr>
    <w:rPr>
      <w:rFonts w:ascii="Calibri" w:eastAsia="Times New Roman" w:hAnsi="Calibri" w:cs="Times New Roman"/>
      <w:i/>
      <w:iCs/>
    </w:rPr>
  </w:style>
  <w:style w:type="paragraph" w:styleId="9">
    <w:name w:val="heading 9"/>
    <w:basedOn w:val="a"/>
    <w:next w:val="a"/>
    <w:qFormat/>
    <w:rsid w:val="00684A31"/>
    <w:pPr>
      <w:numPr>
        <w:ilvl w:val="8"/>
        <w:numId w:val="1"/>
      </w:numPr>
      <w:spacing w:before="240" w:after="60"/>
      <w:outlineLvl w:val="8"/>
    </w:pPr>
    <w:rPr>
      <w:rFonts w:ascii="Cambria" w:eastAsia="Times New Roman" w:hAnsi="Cambria"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2">
    <w:name w:val="ListLabel 2"/>
    <w:qFormat/>
    <w:rsid w:val="00684A31"/>
    <w:rPr>
      <w:sz w:val="28"/>
      <w:lang w:val="en-US"/>
    </w:rPr>
  </w:style>
  <w:style w:type="character" w:customStyle="1" w:styleId="ListLabel4">
    <w:name w:val="ListLabel 4"/>
    <w:qFormat/>
    <w:rsid w:val="00684A31"/>
    <w:rPr>
      <w:rFonts w:cs="Wingdings"/>
      <w:sz w:val="28"/>
    </w:rPr>
  </w:style>
  <w:style w:type="character" w:customStyle="1" w:styleId="ListLabel3">
    <w:name w:val="ListLabel 3"/>
    <w:qFormat/>
    <w:rsid w:val="00684A31"/>
    <w:rPr>
      <w:rFonts w:cs="Times New Roman"/>
      <w:b w:val="0"/>
      <w:i w:val="0"/>
      <w:spacing w:val="0"/>
      <w:w w:val="100"/>
      <w:sz w:val="28"/>
      <w:szCs w:val="28"/>
      <w:lang w:val="uk-UA"/>
    </w:rPr>
  </w:style>
  <w:style w:type="character" w:customStyle="1" w:styleId="ListLabel1">
    <w:name w:val="ListLabel 1"/>
    <w:qFormat/>
    <w:rsid w:val="00684A31"/>
    <w:rPr>
      <w:rFonts w:cs="Times New Roman"/>
      <w:sz w:val="28"/>
    </w:rPr>
  </w:style>
  <w:style w:type="character" w:customStyle="1" w:styleId="a3">
    <w:name w:val="Основний шрифт абзацу"/>
    <w:qFormat/>
    <w:rsid w:val="00684A31"/>
  </w:style>
  <w:style w:type="character" w:styleId="a4">
    <w:name w:val="Hyperlink"/>
    <w:basedOn w:val="a3"/>
    <w:rsid w:val="00684A31"/>
    <w:rPr>
      <w:color w:val="0000FF"/>
      <w:u w:val="single"/>
    </w:rPr>
  </w:style>
  <w:style w:type="character" w:customStyle="1" w:styleId="ListLabel5">
    <w:name w:val="ListLabel 5"/>
    <w:qFormat/>
    <w:rsid w:val="00684A31"/>
    <w:rPr>
      <w:spacing w:val="-13"/>
      <w:sz w:val="28"/>
      <w:szCs w:val="28"/>
      <w:lang w:val="en-US"/>
    </w:rPr>
  </w:style>
  <w:style w:type="character" w:customStyle="1" w:styleId="FontStyle16">
    <w:name w:val="Font Style16"/>
    <w:basedOn w:val="a3"/>
    <w:qFormat/>
    <w:rsid w:val="00684A31"/>
    <w:rPr>
      <w:rFonts w:ascii="Times New Roman" w:hAnsi="Times New Roman" w:cs="Times New Roman"/>
      <w:sz w:val="28"/>
      <w:szCs w:val="28"/>
    </w:rPr>
  </w:style>
  <w:style w:type="character" w:customStyle="1" w:styleId="FontStyle11">
    <w:name w:val="Font Style11"/>
    <w:basedOn w:val="a3"/>
    <w:qFormat/>
    <w:rsid w:val="00684A31"/>
    <w:rPr>
      <w:rFonts w:ascii="Times New Roman" w:hAnsi="Times New Roman" w:cs="Times New Roman"/>
      <w:b/>
      <w:bCs/>
      <w:sz w:val="28"/>
      <w:szCs w:val="28"/>
    </w:rPr>
  </w:style>
  <w:style w:type="character" w:customStyle="1" w:styleId="FontStyle15">
    <w:name w:val="Font Style15"/>
    <w:basedOn w:val="a3"/>
    <w:qFormat/>
    <w:rsid w:val="00684A31"/>
    <w:rPr>
      <w:rFonts w:ascii="Times New Roman" w:hAnsi="Times New Roman" w:cs="Times New Roman"/>
      <w:smallCaps/>
      <w:sz w:val="28"/>
      <w:szCs w:val="28"/>
    </w:rPr>
  </w:style>
  <w:style w:type="character" w:customStyle="1" w:styleId="FontStyle13">
    <w:name w:val="Font Style13"/>
    <w:basedOn w:val="a3"/>
    <w:qFormat/>
    <w:rsid w:val="00684A31"/>
    <w:rPr>
      <w:rFonts w:ascii="Times New Roman" w:hAnsi="Times New Roman" w:cs="Times New Roman"/>
      <w:b/>
      <w:bCs/>
      <w:i/>
      <w:iCs/>
      <w:spacing w:val="-10"/>
      <w:sz w:val="30"/>
      <w:szCs w:val="30"/>
    </w:rPr>
  </w:style>
  <w:style w:type="character" w:customStyle="1" w:styleId="FontStyle14">
    <w:name w:val="Font Style14"/>
    <w:basedOn w:val="a3"/>
    <w:qFormat/>
    <w:rsid w:val="00684A31"/>
    <w:rPr>
      <w:rFonts w:ascii="Times New Roman" w:hAnsi="Times New Roman" w:cs="Times New Roman"/>
      <w:i/>
      <w:iCs/>
      <w:spacing w:val="-10"/>
      <w:sz w:val="30"/>
      <w:szCs w:val="30"/>
    </w:rPr>
  </w:style>
  <w:style w:type="character" w:customStyle="1" w:styleId="a5">
    <w:name w:val="Маркери списку"/>
    <w:qFormat/>
    <w:rsid w:val="00684A31"/>
    <w:rPr>
      <w:rFonts w:ascii="OpenSymbol" w:eastAsia="OpenSymbol" w:hAnsi="OpenSymbol" w:cs="OpenSymbol"/>
    </w:rPr>
  </w:style>
  <w:style w:type="character" w:customStyle="1" w:styleId="FontStyle23">
    <w:name w:val="Font Style23"/>
    <w:qFormat/>
    <w:rsid w:val="00684A31"/>
    <w:rPr>
      <w:rFonts w:ascii="Times New Roman" w:hAnsi="Times New Roman" w:cs="Times New Roman"/>
      <w:b/>
      <w:bCs/>
      <w:sz w:val="20"/>
      <w:szCs w:val="20"/>
    </w:rPr>
  </w:style>
  <w:style w:type="character" w:customStyle="1" w:styleId="WW8Num14z0">
    <w:name w:val="WW8Num14z0"/>
    <w:qFormat/>
    <w:rsid w:val="00684A31"/>
  </w:style>
  <w:style w:type="character" w:customStyle="1" w:styleId="WW8Num14z1">
    <w:name w:val="WW8Num14z1"/>
    <w:qFormat/>
    <w:rsid w:val="00684A31"/>
    <w:rPr>
      <w:rFonts w:ascii="Times New Roman" w:eastAsia="Times New Roman" w:hAnsi="Times New Roman" w:cs="Times New Roman"/>
    </w:rPr>
  </w:style>
  <w:style w:type="character" w:customStyle="1" w:styleId="WW8Num14z2">
    <w:name w:val="WW8Num14z2"/>
    <w:qFormat/>
    <w:rsid w:val="00684A31"/>
  </w:style>
  <w:style w:type="character" w:customStyle="1" w:styleId="WW8Num14z3">
    <w:name w:val="WW8Num14z3"/>
    <w:qFormat/>
    <w:rsid w:val="00684A31"/>
  </w:style>
  <w:style w:type="character" w:customStyle="1" w:styleId="WW8Num14z4">
    <w:name w:val="WW8Num14z4"/>
    <w:qFormat/>
    <w:rsid w:val="00684A31"/>
  </w:style>
  <w:style w:type="character" w:customStyle="1" w:styleId="WW8Num14z5">
    <w:name w:val="WW8Num14z5"/>
    <w:qFormat/>
    <w:rsid w:val="00684A31"/>
  </w:style>
  <w:style w:type="character" w:customStyle="1" w:styleId="WW8Num14z6">
    <w:name w:val="WW8Num14z6"/>
    <w:qFormat/>
    <w:rsid w:val="00684A31"/>
  </w:style>
  <w:style w:type="character" w:customStyle="1" w:styleId="WW8Num14z7">
    <w:name w:val="WW8Num14z7"/>
    <w:qFormat/>
    <w:rsid w:val="00684A31"/>
  </w:style>
  <w:style w:type="character" w:customStyle="1" w:styleId="WW8Num14z8">
    <w:name w:val="WW8Num14z8"/>
    <w:qFormat/>
    <w:rsid w:val="00684A31"/>
  </w:style>
  <w:style w:type="character" w:customStyle="1" w:styleId="WW8Num13z0">
    <w:name w:val="WW8Num13z0"/>
    <w:qFormat/>
    <w:rsid w:val="00684A31"/>
    <w:rPr>
      <w:rFonts w:ascii="Symbol" w:hAnsi="Symbol" w:cs="Symbol"/>
      <w:lang w:val="uk-UA"/>
    </w:rPr>
  </w:style>
  <w:style w:type="character" w:customStyle="1" w:styleId="WW8Num13z1">
    <w:name w:val="WW8Num13z1"/>
    <w:qFormat/>
    <w:rsid w:val="00684A31"/>
    <w:rPr>
      <w:rFonts w:ascii="Courier New" w:hAnsi="Courier New" w:cs="Courier New"/>
    </w:rPr>
  </w:style>
  <w:style w:type="character" w:customStyle="1" w:styleId="WW8Num13z2">
    <w:name w:val="WW8Num13z2"/>
    <w:qFormat/>
    <w:rsid w:val="00684A31"/>
    <w:rPr>
      <w:rFonts w:ascii="Wingdings" w:hAnsi="Wingdings" w:cs="Wingdings"/>
    </w:rPr>
  </w:style>
  <w:style w:type="character" w:customStyle="1" w:styleId="WW8Num19z0">
    <w:name w:val="WW8Num19z0"/>
    <w:qFormat/>
    <w:rsid w:val="00684A31"/>
    <w:rPr>
      <w:rFonts w:cs="Times New Roman"/>
      <w:lang w:val="en-US"/>
    </w:rPr>
  </w:style>
  <w:style w:type="character" w:customStyle="1" w:styleId="WW8Num19z1">
    <w:name w:val="WW8Num19z1"/>
    <w:qFormat/>
    <w:rsid w:val="00684A31"/>
  </w:style>
  <w:style w:type="character" w:customStyle="1" w:styleId="WW8Num19z2">
    <w:name w:val="WW8Num19z2"/>
    <w:qFormat/>
    <w:rsid w:val="00684A31"/>
  </w:style>
  <w:style w:type="character" w:customStyle="1" w:styleId="WW8Num19z3">
    <w:name w:val="WW8Num19z3"/>
    <w:qFormat/>
    <w:rsid w:val="00684A31"/>
  </w:style>
  <w:style w:type="character" w:customStyle="1" w:styleId="WW8Num19z4">
    <w:name w:val="WW8Num19z4"/>
    <w:qFormat/>
    <w:rsid w:val="00684A31"/>
  </w:style>
  <w:style w:type="character" w:customStyle="1" w:styleId="WW8Num19z5">
    <w:name w:val="WW8Num19z5"/>
    <w:qFormat/>
    <w:rsid w:val="00684A31"/>
  </w:style>
  <w:style w:type="character" w:customStyle="1" w:styleId="WW8Num19z6">
    <w:name w:val="WW8Num19z6"/>
    <w:qFormat/>
    <w:rsid w:val="00684A31"/>
  </w:style>
  <w:style w:type="character" w:customStyle="1" w:styleId="WW8Num19z7">
    <w:name w:val="WW8Num19z7"/>
    <w:qFormat/>
    <w:rsid w:val="00684A31"/>
  </w:style>
  <w:style w:type="character" w:customStyle="1" w:styleId="WW8Num19z8">
    <w:name w:val="WW8Num19z8"/>
    <w:qFormat/>
    <w:rsid w:val="00684A31"/>
  </w:style>
  <w:style w:type="character" w:customStyle="1" w:styleId="WW8Num17z0">
    <w:name w:val="WW8Num17z0"/>
    <w:qFormat/>
    <w:rsid w:val="00684A31"/>
    <w:rPr>
      <w:lang w:val="en-US"/>
    </w:rPr>
  </w:style>
  <w:style w:type="character" w:customStyle="1" w:styleId="WW8Num17z1">
    <w:name w:val="WW8Num17z1"/>
    <w:qFormat/>
    <w:rsid w:val="00684A31"/>
  </w:style>
  <w:style w:type="character" w:customStyle="1" w:styleId="WW8Num17z2">
    <w:name w:val="WW8Num17z2"/>
    <w:qFormat/>
    <w:rsid w:val="00684A31"/>
  </w:style>
  <w:style w:type="character" w:customStyle="1" w:styleId="WW8Num17z3">
    <w:name w:val="WW8Num17z3"/>
    <w:qFormat/>
    <w:rsid w:val="00684A31"/>
  </w:style>
  <w:style w:type="character" w:customStyle="1" w:styleId="WW8Num17z4">
    <w:name w:val="WW8Num17z4"/>
    <w:qFormat/>
    <w:rsid w:val="00684A31"/>
  </w:style>
  <w:style w:type="character" w:customStyle="1" w:styleId="WW8Num17z5">
    <w:name w:val="WW8Num17z5"/>
    <w:qFormat/>
    <w:rsid w:val="00684A31"/>
  </w:style>
  <w:style w:type="character" w:customStyle="1" w:styleId="WW8Num17z6">
    <w:name w:val="WW8Num17z6"/>
    <w:qFormat/>
    <w:rsid w:val="00684A31"/>
  </w:style>
  <w:style w:type="character" w:customStyle="1" w:styleId="WW8Num17z7">
    <w:name w:val="WW8Num17z7"/>
    <w:qFormat/>
    <w:rsid w:val="00684A31"/>
  </w:style>
  <w:style w:type="character" w:customStyle="1" w:styleId="WW8Num17z8">
    <w:name w:val="WW8Num17z8"/>
    <w:qFormat/>
    <w:rsid w:val="00684A31"/>
  </w:style>
  <w:style w:type="character" w:customStyle="1" w:styleId="WW8Num16z0">
    <w:name w:val="WW8Num16z0"/>
    <w:qFormat/>
    <w:rsid w:val="00684A31"/>
    <w:rPr>
      <w:lang w:val="en-US"/>
    </w:rPr>
  </w:style>
  <w:style w:type="character" w:customStyle="1" w:styleId="WW8Num16z1">
    <w:name w:val="WW8Num16z1"/>
    <w:qFormat/>
    <w:rsid w:val="00684A31"/>
  </w:style>
  <w:style w:type="character" w:customStyle="1" w:styleId="WW8Num16z2">
    <w:name w:val="WW8Num16z2"/>
    <w:qFormat/>
    <w:rsid w:val="00684A31"/>
  </w:style>
  <w:style w:type="character" w:customStyle="1" w:styleId="WW8Num16z3">
    <w:name w:val="WW8Num16z3"/>
    <w:qFormat/>
    <w:rsid w:val="00684A31"/>
  </w:style>
  <w:style w:type="character" w:customStyle="1" w:styleId="WW8Num16z4">
    <w:name w:val="WW8Num16z4"/>
    <w:qFormat/>
    <w:rsid w:val="00684A31"/>
  </w:style>
  <w:style w:type="character" w:customStyle="1" w:styleId="WW8Num16z5">
    <w:name w:val="WW8Num16z5"/>
    <w:qFormat/>
    <w:rsid w:val="00684A31"/>
  </w:style>
  <w:style w:type="character" w:customStyle="1" w:styleId="WW8Num16z6">
    <w:name w:val="WW8Num16z6"/>
    <w:qFormat/>
    <w:rsid w:val="00684A31"/>
  </w:style>
  <w:style w:type="character" w:customStyle="1" w:styleId="WW8Num16z7">
    <w:name w:val="WW8Num16z7"/>
    <w:qFormat/>
    <w:rsid w:val="00684A31"/>
  </w:style>
  <w:style w:type="character" w:customStyle="1" w:styleId="WW8Num16z8">
    <w:name w:val="WW8Num16z8"/>
    <w:qFormat/>
    <w:rsid w:val="00684A31"/>
  </w:style>
  <w:style w:type="character" w:customStyle="1" w:styleId="a6">
    <w:name w:val="Основной шрифт абзаца"/>
    <w:qFormat/>
    <w:rsid w:val="00684A31"/>
  </w:style>
  <w:style w:type="character" w:customStyle="1" w:styleId="balancedheadline">
    <w:name w:val="balancedheadline"/>
    <w:basedOn w:val="a6"/>
    <w:qFormat/>
    <w:rsid w:val="00684A31"/>
  </w:style>
  <w:style w:type="character" w:customStyle="1" w:styleId="contentheadlinecontentheadline--byline">
    <w:name w:val="content__headline content__headline--byline"/>
    <w:basedOn w:val="a6"/>
    <w:qFormat/>
    <w:rsid w:val="00684A31"/>
  </w:style>
  <w:style w:type="character" w:customStyle="1" w:styleId="bylineauthor-name">
    <w:name w:val="byline__author-name"/>
    <w:basedOn w:val="a6"/>
    <w:qFormat/>
    <w:rsid w:val="00684A31"/>
  </w:style>
  <w:style w:type="character" w:customStyle="1" w:styleId="a7">
    <w:name w:val="Виділення жирним"/>
    <w:qFormat/>
    <w:rsid w:val="00684A31"/>
    <w:rPr>
      <w:b/>
      <w:bCs/>
    </w:rPr>
  </w:style>
  <w:style w:type="paragraph" w:customStyle="1" w:styleId="a8">
    <w:name w:val="Заголовок"/>
    <w:basedOn w:val="a"/>
    <w:next w:val="a9"/>
    <w:qFormat/>
    <w:rsid w:val="00684A31"/>
    <w:pPr>
      <w:keepNext/>
      <w:spacing w:before="240" w:after="120"/>
    </w:pPr>
    <w:rPr>
      <w:rFonts w:ascii="Liberation Sans" w:eastAsia="Microsoft YaHei" w:hAnsi="Liberation Sans"/>
      <w:sz w:val="28"/>
      <w:szCs w:val="28"/>
    </w:rPr>
  </w:style>
  <w:style w:type="paragraph" w:styleId="a9">
    <w:name w:val="Body Text"/>
    <w:basedOn w:val="a"/>
    <w:rsid w:val="00684A31"/>
    <w:pPr>
      <w:spacing w:after="140" w:line="288" w:lineRule="auto"/>
    </w:pPr>
  </w:style>
  <w:style w:type="paragraph" w:styleId="aa">
    <w:name w:val="List"/>
    <w:basedOn w:val="a9"/>
    <w:rsid w:val="00684A31"/>
  </w:style>
  <w:style w:type="paragraph" w:styleId="ab">
    <w:name w:val="caption"/>
    <w:basedOn w:val="a"/>
    <w:qFormat/>
    <w:rsid w:val="00684A31"/>
    <w:pPr>
      <w:suppressLineNumbers/>
      <w:spacing w:before="120" w:after="120"/>
    </w:pPr>
    <w:rPr>
      <w:i/>
      <w:iCs/>
    </w:rPr>
  </w:style>
  <w:style w:type="paragraph" w:customStyle="1" w:styleId="ac">
    <w:name w:val="Покажчик"/>
    <w:basedOn w:val="a"/>
    <w:qFormat/>
    <w:rsid w:val="00684A31"/>
    <w:pPr>
      <w:suppressLineNumbers/>
    </w:pPr>
  </w:style>
  <w:style w:type="paragraph" w:styleId="ad">
    <w:name w:val="Body Text Indent"/>
    <w:basedOn w:val="a"/>
    <w:rsid w:val="00684A31"/>
    <w:pPr>
      <w:ind w:firstLine="720"/>
    </w:pPr>
    <w:rPr>
      <w:b/>
      <w:bCs/>
      <w:sz w:val="28"/>
      <w:lang w:val="uk-UA"/>
    </w:rPr>
  </w:style>
  <w:style w:type="paragraph" w:customStyle="1" w:styleId="Style1">
    <w:name w:val="Style1"/>
    <w:basedOn w:val="a"/>
    <w:qFormat/>
    <w:rsid w:val="00684A31"/>
    <w:pPr>
      <w:widowControl w:val="0"/>
    </w:pPr>
  </w:style>
  <w:style w:type="paragraph" w:customStyle="1" w:styleId="Style4">
    <w:name w:val="Style4"/>
    <w:basedOn w:val="a"/>
    <w:qFormat/>
    <w:rsid w:val="00684A31"/>
    <w:pPr>
      <w:widowControl w:val="0"/>
      <w:spacing w:line="364" w:lineRule="exact"/>
      <w:ind w:firstLine="127"/>
    </w:pPr>
  </w:style>
  <w:style w:type="paragraph" w:customStyle="1" w:styleId="Style3">
    <w:name w:val="Style3"/>
    <w:basedOn w:val="a"/>
    <w:qFormat/>
    <w:rsid w:val="00684A31"/>
    <w:pPr>
      <w:widowControl w:val="0"/>
      <w:spacing w:line="352" w:lineRule="exact"/>
    </w:pPr>
  </w:style>
  <w:style w:type="paragraph" w:customStyle="1" w:styleId="Style6">
    <w:name w:val="Style6"/>
    <w:basedOn w:val="a"/>
    <w:qFormat/>
    <w:rsid w:val="00684A31"/>
    <w:pPr>
      <w:widowControl w:val="0"/>
    </w:pPr>
  </w:style>
  <w:style w:type="paragraph" w:customStyle="1" w:styleId="Style2">
    <w:name w:val="Style2"/>
    <w:basedOn w:val="a"/>
    <w:qFormat/>
    <w:rsid w:val="00684A31"/>
    <w:pPr>
      <w:widowControl w:val="0"/>
      <w:spacing w:line="347" w:lineRule="exact"/>
      <w:ind w:firstLine="1016"/>
    </w:pPr>
  </w:style>
  <w:style w:type="paragraph" w:customStyle="1" w:styleId="Style5">
    <w:name w:val="Style5"/>
    <w:basedOn w:val="a"/>
    <w:qFormat/>
    <w:rsid w:val="00684A31"/>
    <w:pPr>
      <w:widowControl w:val="0"/>
    </w:pPr>
  </w:style>
  <w:style w:type="paragraph" w:styleId="ae">
    <w:name w:val="List Paragraph"/>
    <w:basedOn w:val="a"/>
    <w:qFormat/>
    <w:rsid w:val="00684A31"/>
    <w:pPr>
      <w:spacing w:after="200" w:line="276" w:lineRule="auto"/>
      <w:ind w:left="720"/>
    </w:pPr>
    <w:rPr>
      <w:rFonts w:ascii="Calibri" w:hAnsi="Calibri" w:cs="Calibri"/>
      <w:sz w:val="22"/>
      <w:szCs w:val="22"/>
      <w:lang w:val="de-DE"/>
    </w:rPr>
  </w:style>
  <w:style w:type="paragraph" w:customStyle="1" w:styleId="10">
    <w:name w:val="Цитата1"/>
    <w:basedOn w:val="a"/>
    <w:qFormat/>
    <w:rsid w:val="00684A31"/>
    <w:pPr>
      <w:ind w:left="-108" w:right="-108"/>
      <w:jc w:val="center"/>
    </w:pPr>
    <w:rPr>
      <w:sz w:val="16"/>
      <w:szCs w:val="20"/>
      <w:lang w:val="uk-UA"/>
    </w:rPr>
  </w:style>
  <w:style w:type="paragraph" w:styleId="30">
    <w:name w:val="Body Text 3"/>
    <w:basedOn w:val="a"/>
    <w:qFormat/>
    <w:rsid w:val="00684A31"/>
    <w:pPr>
      <w:spacing w:after="120"/>
    </w:pPr>
    <w:rPr>
      <w:sz w:val="16"/>
      <w:szCs w:val="16"/>
    </w:rPr>
  </w:style>
  <w:style w:type="paragraph" w:styleId="20">
    <w:name w:val="Body Text 2"/>
    <w:basedOn w:val="a"/>
    <w:qFormat/>
    <w:rsid w:val="00684A31"/>
    <w:pPr>
      <w:spacing w:after="120" w:line="480" w:lineRule="auto"/>
    </w:pPr>
  </w:style>
  <w:style w:type="paragraph" w:styleId="21">
    <w:name w:val="Body Text Indent 2"/>
    <w:basedOn w:val="a"/>
    <w:qFormat/>
    <w:rsid w:val="00684A31"/>
    <w:pPr>
      <w:spacing w:after="120" w:line="480" w:lineRule="auto"/>
      <w:ind w:left="283"/>
    </w:pPr>
  </w:style>
  <w:style w:type="paragraph" w:customStyle="1" w:styleId="af">
    <w:name w:val="Вміст таблиці"/>
    <w:basedOn w:val="a"/>
    <w:qFormat/>
    <w:rsid w:val="00684A31"/>
    <w:pPr>
      <w:suppressLineNumbers/>
    </w:pPr>
  </w:style>
  <w:style w:type="paragraph" w:customStyle="1" w:styleId="af0">
    <w:name w:val="Заголовок таблиці"/>
    <w:basedOn w:val="af"/>
    <w:qFormat/>
    <w:rsid w:val="00684A31"/>
    <w:pPr>
      <w:jc w:val="center"/>
    </w:pPr>
    <w:rPr>
      <w:b/>
      <w:bCs/>
    </w:rPr>
  </w:style>
  <w:style w:type="paragraph" w:customStyle="1" w:styleId="af1">
    <w:name w:val="Абзац списка"/>
    <w:basedOn w:val="a"/>
    <w:qFormat/>
    <w:rsid w:val="00684A31"/>
    <w:pPr>
      <w:spacing w:after="200" w:line="276" w:lineRule="auto"/>
      <w:ind w:left="720"/>
    </w:pPr>
    <w:rPr>
      <w:rFonts w:ascii="Calibri" w:hAnsi="Calibri" w:cs="Calibri"/>
      <w:sz w:val="22"/>
      <w:szCs w:val="22"/>
      <w:lang w:val="de-DE"/>
    </w:rPr>
  </w:style>
  <w:style w:type="numbering" w:customStyle="1" w:styleId="WW8Num14">
    <w:name w:val="WW8Num14"/>
    <w:qFormat/>
    <w:rsid w:val="00684A31"/>
  </w:style>
  <w:style w:type="numbering" w:customStyle="1" w:styleId="WW8Num13">
    <w:name w:val="WW8Num13"/>
    <w:qFormat/>
    <w:rsid w:val="00684A31"/>
  </w:style>
  <w:style w:type="numbering" w:customStyle="1" w:styleId="WW8Num19">
    <w:name w:val="WW8Num19"/>
    <w:qFormat/>
    <w:rsid w:val="00684A31"/>
  </w:style>
  <w:style w:type="numbering" w:customStyle="1" w:styleId="WW8Num17">
    <w:name w:val="WW8Num17"/>
    <w:qFormat/>
    <w:rsid w:val="00684A31"/>
  </w:style>
  <w:style w:type="numbering" w:customStyle="1" w:styleId="WW8Num16">
    <w:name w:val="WW8Num16"/>
    <w:qFormat/>
    <w:rsid w:val="00684A31"/>
  </w:style>
  <w:style w:type="paragraph" w:styleId="af2">
    <w:name w:val="Balloon Text"/>
    <w:basedOn w:val="a"/>
    <w:link w:val="af3"/>
    <w:uiPriority w:val="99"/>
    <w:semiHidden/>
    <w:unhideWhenUsed/>
    <w:rsid w:val="004E407F"/>
    <w:rPr>
      <w:rFonts w:ascii="Segoe UI" w:hAnsi="Segoe UI"/>
      <w:sz w:val="18"/>
      <w:szCs w:val="16"/>
    </w:rPr>
  </w:style>
  <w:style w:type="character" w:customStyle="1" w:styleId="af3">
    <w:name w:val="Текст у виносці Знак"/>
    <w:basedOn w:val="a0"/>
    <w:link w:val="af2"/>
    <w:uiPriority w:val="99"/>
    <w:semiHidden/>
    <w:rsid w:val="004E407F"/>
    <w:rPr>
      <w:rFonts w:ascii="Segoe UI" w:hAnsi="Segoe UI"/>
      <w:sz w:val="18"/>
      <w:szCs w:val="16"/>
    </w:rPr>
  </w:style>
  <w:style w:type="character" w:styleId="af4">
    <w:name w:val="page number"/>
    <w:basedOn w:val="a6"/>
    <w:rsid w:val="00B22F98"/>
  </w:style>
  <w:style w:type="paragraph" w:styleId="af5">
    <w:name w:val="footer"/>
    <w:basedOn w:val="a"/>
    <w:link w:val="af6"/>
    <w:rsid w:val="00B22F98"/>
    <w:pPr>
      <w:tabs>
        <w:tab w:val="center" w:pos="4819"/>
        <w:tab w:val="right" w:pos="9639"/>
      </w:tabs>
      <w:suppressAutoHyphens/>
    </w:pPr>
    <w:rPr>
      <w:rFonts w:ascii="Times New Roman" w:eastAsia="Times New Roman" w:hAnsi="Times New Roman" w:cs="Times New Roman"/>
      <w:kern w:val="0"/>
      <w:lang w:val="uk-UA" w:bidi="ar-SA"/>
    </w:rPr>
  </w:style>
  <w:style w:type="character" w:customStyle="1" w:styleId="af6">
    <w:name w:val="Нижній колонтитул Знак"/>
    <w:basedOn w:val="a0"/>
    <w:link w:val="af5"/>
    <w:rsid w:val="00B22F98"/>
    <w:rPr>
      <w:rFonts w:ascii="Times New Roman" w:eastAsia="Times New Roman" w:hAnsi="Times New Roman" w:cs="Times New Roman"/>
      <w:kern w:val="0"/>
      <w:lang w:val="uk-UA" w:bidi="ar-SA"/>
    </w:rPr>
  </w:style>
  <w:style w:type="paragraph" w:customStyle="1" w:styleId="31">
    <w:name w:val="Основной текст 3"/>
    <w:basedOn w:val="a"/>
    <w:rsid w:val="00B22F98"/>
    <w:pPr>
      <w:suppressAutoHyphens/>
      <w:spacing w:after="120"/>
    </w:pPr>
    <w:rPr>
      <w:rFonts w:ascii="Times New Roman" w:eastAsia="Times New Roman" w:hAnsi="Times New Roman" w:cs="Times New Roman"/>
      <w:kern w:val="0"/>
      <w:sz w:val="16"/>
      <w:szCs w:val="16"/>
      <w:lang w:val="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bc.com/news" TargetMode="External"/><Relationship Id="rId18" Type="http://schemas.openxmlformats.org/officeDocument/2006/relationships/hyperlink" Target="https://www.ted.com/talks/sir_ken_robinson_how_to_escape_education_s_death_valley/up-next?referrer=playlist-how_can_we_fix_the_learning_crisis"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www.meccsa.org.uk/news/mickey-mouse-squeaks-back-defending-media-studies/" TargetMode="External"/><Relationship Id="rId7" Type="http://schemas.openxmlformats.org/officeDocument/2006/relationships/image" Target="media/image1.png"/><Relationship Id="rId12" Type="http://schemas.openxmlformats.org/officeDocument/2006/relationships/hyperlink" Target="http://live.cnn.com/" TargetMode="External"/><Relationship Id="rId17" Type="http://schemas.openxmlformats.org/officeDocument/2006/relationships/hyperlink" Target="https://www.ted.com/talks/nancy_etcoff_happiness_and_its_surprises/up-next" TargetMode="External"/><Relationship Id="rId25" Type="http://schemas.openxmlformats.org/officeDocument/2006/relationships/image" Target="media/image4.emf"/><Relationship Id="rId2" Type="http://schemas.openxmlformats.org/officeDocument/2006/relationships/styles" Target="styles.xml"/><Relationship Id="rId16" Type="http://schemas.openxmlformats.org/officeDocument/2006/relationships/hyperlink" Target="http://www.nytimes.com/" TargetMode="External"/><Relationship Id="rId20" Type="http://schemas.openxmlformats.org/officeDocument/2006/relationships/hyperlink" Target="https://www.telegraph.co.uk/money/consumer-affairs/mickey-mouse-degrees-universities-actually-reduce-earning-potentia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d.com/" TargetMode="External"/><Relationship Id="rId24"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economist.com/" TargetMode="External"/><Relationship Id="rId23" Type="http://schemas.openxmlformats.org/officeDocument/2006/relationships/hyperlink" Target="https://www.theguardian.com/commentisfree/2016/jun/01/suzanne-moore-private-education-level-playing-field-electric-fence" TargetMode="External"/><Relationship Id="rId28" Type="http://schemas.openxmlformats.org/officeDocument/2006/relationships/footer" Target="footer2.xml"/><Relationship Id="rId10" Type="http://schemas.openxmlformats.org/officeDocument/2006/relationships/hyperlink" Target="https://www.telegraph.co.uk/authors/marianna-hunt/" TargetMode="External"/><Relationship Id="rId19" Type="http://schemas.openxmlformats.org/officeDocument/2006/relationships/hyperlink" Target="http://inthesetimes.com/article/19658/20-lessons-from-the-20th-century-on-how-to-survive-in-trumps-america" TargetMode="External"/><Relationship Id="rId4" Type="http://schemas.openxmlformats.org/officeDocument/2006/relationships/webSettings" Target="webSettings.xml"/><Relationship Id="rId9" Type="http://schemas.openxmlformats.org/officeDocument/2006/relationships/hyperlink" Target="https://www.theguardian.com/profile/suzannemoore" TargetMode="External"/><Relationship Id="rId14" Type="http://schemas.openxmlformats.org/officeDocument/2006/relationships/hyperlink" Target="http://www.bbc.co.uk/radio/player/bbc_world_service" TargetMode="External"/><Relationship Id="rId22" Type="http://schemas.openxmlformats.org/officeDocument/2006/relationships/hyperlink" Target="https://www.nytimes.com/2014/05/21/business/economy/for-schools-long-road-to-a-level-playing-field.htm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18</Pages>
  <Words>20863</Words>
  <Characters>11892</Characters>
  <Application>Microsoft Office Word</Application>
  <DocSecurity>0</DocSecurity>
  <Lines>99</Lines>
  <Paragraphs>65</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32690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Марко</cp:lastModifiedBy>
  <cp:revision>5</cp:revision>
  <cp:lastPrinted>2020-12-07T12:01:00Z</cp:lastPrinted>
  <dcterms:created xsi:type="dcterms:W3CDTF">2017-10-20T23:40:00Z</dcterms:created>
  <dcterms:modified xsi:type="dcterms:W3CDTF">2021-02-26T15:46:00Z</dcterms:modified>
  <dc:language>uk-UA</dc:language>
</cp:coreProperties>
</file>