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ЛЬВІВСЬКИЙ НАЦІОНАЛЬНИЙ УНІВЕРСИТЕТ </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імені ІВАНА ФРАНКА</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                      КАФЕДРА  АНГЛІЙСЬКОЇ ФІЛОЛОГІЇ</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left="4665" w:right="-144"/>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26"/>
          <w:szCs w:val="26"/>
          <w:lang w:eastAsia="uk-UA"/>
        </w:rPr>
        <w:t>                                          </w:t>
      </w:r>
    </w:p>
    <w:p w:rsidR="000741FA" w:rsidRDefault="00E24736" w:rsidP="00E24736">
      <w:pPr>
        <w:spacing w:after="0" w:line="240" w:lineRule="auto"/>
        <w:jc w:val="right"/>
        <w:rPr>
          <w:rFonts w:ascii="Times New Roman" w:eastAsia="Times New Roman" w:hAnsi="Times New Roman" w:cs="Times New Roman"/>
          <w:sz w:val="24"/>
          <w:szCs w:val="24"/>
          <w:lang w:eastAsia="uk-UA"/>
        </w:rPr>
      </w:pPr>
      <w:r>
        <w:rPr>
          <w:noProof/>
          <w:sz w:val="28"/>
          <w:lang w:eastAsia="uk-UA"/>
        </w:rPr>
        <w:drawing>
          <wp:inline distT="0" distB="0" distL="0" distR="0">
            <wp:extent cx="3076575" cy="2438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76575" cy="2438400"/>
                    </a:xfrm>
                    <a:prstGeom prst="rect">
                      <a:avLst/>
                    </a:prstGeom>
                    <a:noFill/>
                    <a:ln w="9525">
                      <a:noFill/>
                      <a:miter lim="800000"/>
                      <a:headEnd/>
                      <a:tailEnd/>
                    </a:ln>
                  </pic:spPr>
                </pic:pic>
              </a:graphicData>
            </a:graphic>
          </wp:inline>
        </w:drawing>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before="240" w:after="60" w:line="240" w:lineRule="auto"/>
        <w:ind w:left="707"/>
        <w:jc w:val="center"/>
        <w:outlineLvl w:val="1"/>
        <w:rPr>
          <w:rFonts w:ascii="Times New Roman" w:eastAsia="Times New Roman" w:hAnsi="Times New Roman" w:cs="Times New Roman"/>
          <w:b/>
          <w:bCs/>
          <w:sz w:val="36"/>
          <w:szCs w:val="36"/>
          <w:lang w:eastAsia="uk-UA"/>
        </w:rPr>
      </w:pPr>
      <w:r w:rsidRPr="000741FA">
        <w:rPr>
          <w:rFonts w:ascii="Times New Roman" w:eastAsia="Times New Roman" w:hAnsi="Times New Roman" w:cs="Times New Roman"/>
          <w:b/>
          <w:bCs/>
          <w:color w:val="000000"/>
          <w:sz w:val="30"/>
          <w:szCs w:val="30"/>
          <w:lang w:eastAsia="uk-UA"/>
        </w:rPr>
        <w:t>РОБОЧА ПРОГРАМА НАВЧАЛЬНОЇ ДИСЦИПЛІНИ</w:t>
      </w:r>
    </w:p>
    <w:p w:rsidR="000741FA" w:rsidRDefault="000741FA" w:rsidP="000741FA">
      <w:pPr>
        <w:spacing w:after="0" w:line="240" w:lineRule="auto"/>
        <w:jc w:val="center"/>
        <w:rPr>
          <w:rFonts w:ascii="Times New Roman" w:eastAsia="Times New Roman" w:hAnsi="Times New Roman" w:cs="Times New Roman"/>
          <w:b/>
          <w:bCs/>
          <w:color w:val="000000"/>
          <w:sz w:val="30"/>
          <w:szCs w:val="30"/>
          <w:lang w:eastAsia="uk-UA"/>
        </w:rPr>
      </w:pPr>
      <w:r w:rsidRPr="000741FA">
        <w:rPr>
          <w:rFonts w:ascii="Times New Roman" w:eastAsia="Times New Roman" w:hAnsi="Times New Roman" w:cs="Times New Roman"/>
          <w:b/>
          <w:bCs/>
          <w:color w:val="000000"/>
          <w:sz w:val="30"/>
          <w:szCs w:val="30"/>
          <w:lang w:eastAsia="uk-UA"/>
        </w:rPr>
        <w:t>ВІКОВА ДИДАКТИКА АНГЛІЙСЬКОЇ МОВИ</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76"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галузі знань  03 ГУМАНІТАРНІ  НАУКИ</w:t>
      </w:r>
    </w:p>
    <w:p w:rsidR="000741FA" w:rsidRPr="000741FA" w:rsidRDefault="000741FA" w:rsidP="000741FA">
      <w:pPr>
        <w:spacing w:after="0" w:line="276"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для спеціальності  035 Філологія</w:t>
      </w:r>
    </w:p>
    <w:p w:rsidR="000741FA" w:rsidRPr="000741FA" w:rsidRDefault="000741FA" w:rsidP="000741FA">
      <w:pPr>
        <w:spacing w:after="0" w:line="276"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 xml:space="preserve">спеціалізації    035.04 германські мови та </w:t>
      </w:r>
      <w:proofErr w:type="spellStart"/>
      <w:r w:rsidRPr="000741FA">
        <w:rPr>
          <w:rFonts w:ascii="Times New Roman" w:eastAsia="Times New Roman" w:hAnsi="Times New Roman" w:cs="Times New Roman"/>
          <w:color w:val="000000"/>
          <w:sz w:val="30"/>
          <w:szCs w:val="30"/>
          <w:lang w:eastAsia="uk-UA"/>
        </w:rPr>
        <w:t>літератри</w:t>
      </w:r>
      <w:proofErr w:type="spellEnd"/>
      <w:r w:rsidRPr="000741FA">
        <w:rPr>
          <w:rFonts w:ascii="Times New Roman" w:eastAsia="Times New Roman" w:hAnsi="Times New Roman" w:cs="Times New Roman"/>
          <w:color w:val="000000"/>
          <w:sz w:val="30"/>
          <w:szCs w:val="30"/>
          <w:lang w:eastAsia="uk-UA"/>
        </w:rPr>
        <w:t xml:space="preserve"> (переклад включно)   </w:t>
      </w:r>
    </w:p>
    <w:p w:rsidR="000741FA" w:rsidRPr="000741FA" w:rsidRDefault="000741FA" w:rsidP="000741FA">
      <w:pPr>
        <w:spacing w:after="0" w:line="276"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освітньої програми  Англійська мова та література</w:t>
      </w:r>
    </w:p>
    <w:p w:rsidR="000741FA" w:rsidRPr="000741FA" w:rsidRDefault="000741FA" w:rsidP="000741FA">
      <w:pPr>
        <w:spacing w:after="0" w:line="276"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факультету іноземних мов</w:t>
      </w:r>
    </w:p>
    <w:p w:rsidR="000741FA" w:rsidRPr="000741FA" w:rsidRDefault="000741FA" w:rsidP="000741FA">
      <w:pPr>
        <w:spacing w:after="12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p>
    <w:p w:rsidR="000741FA" w:rsidRDefault="000741FA" w:rsidP="000741FA">
      <w:pPr>
        <w:spacing w:after="24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br/>
      </w:r>
    </w:p>
    <w:p w:rsidR="000741FA" w:rsidRDefault="000741FA" w:rsidP="000741FA">
      <w:pPr>
        <w:spacing w:after="240" w:line="240" w:lineRule="auto"/>
        <w:rPr>
          <w:rFonts w:ascii="Times New Roman" w:eastAsia="Times New Roman" w:hAnsi="Times New Roman" w:cs="Times New Roman"/>
          <w:sz w:val="24"/>
          <w:szCs w:val="24"/>
          <w:lang w:eastAsia="uk-UA"/>
        </w:rPr>
      </w:pPr>
    </w:p>
    <w:p w:rsidR="000741FA" w:rsidRPr="000741FA" w:rsidRDefault="000741FA" w:rsidP="000741FA">
      <w:pPr>
        <w:spacing w:after="24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Львів 2020</w:t>
      </w:r>
      <w:r w:rsidR="00E24736">
        <w:rPr>
          <w:rFonts w:ascii="Times New Roman" w:eastAsia="Times New Roman" w:hAnsi="Times New Roman" w:cs="Times New Roman"/>
          <w:color w:val="000000"/>
          <w:sz w:val="30"/>
          <w:szCs w:val="30"/>
          <w:lang w:eastAsia="uk-UA"/>
        </w:rPr>
        <w:t>-2021</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lastRenderedPageBreak/>
        <w:t>ВІКОВА ДИДАКТИКА АНГЛІЙСЬКОЇ МОВИ Робоча програма навчальної дисципліни для студентів першого рівня вищої освіти за спеціальністю 035 Філологія, спеціалізації 035.04 германські мови та літератури (переклад включно), ОПП “Англійська мова та література”.</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hanging="993"/>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 xml:space="preserve">              Розробник: </w:t>
      </w:r>
      <w:proofErr w:type="spellStart"/>
      <w:r w:rsidRPr="000741FA">
        <w:rPr>
          <w:rFonts w:ascii="Times New Roman" w:eastAsia="Times New Roman" w:hAnsi="Times New Roman" w:cs="Times New Roman"/>
          <w:color w:val="000000"/>
          <w:sz w:val="30"/>
          <w:szCs w:val="30"/>
          <w:lang w:eastAsia="uk-UA"/>
        </w:rPr>
        <w:t>Дацько</w:t>
      </w:r>
      <w:proofErr w:type="spellEnd"/>
      <w:r w:rsidRPr="000741FA">
        <w:rPr>
          <w:rFonts w:ascii="Times New Roman" w:eastAsia="Times New Roman" w:hAnsi="Times New Roman" w:cs="Times New Roman"/>
          <w:color w:val="000000"/>
          <w:sz w:val="30"/>
          <w:szCs w:val="30"/>
          <w:lang w:eastAsia="uk-UA"/>
        </w:rPr>
        <w:t xml:space="preserve"> Ю.М.</w:t>
      </w:r>
      <w:r w:rsidRPr="000741FA">
        <w:rPr>
          <w:rFonts w:ascii="Times New Roman" w:eastAsia="Times New Roman" w:hAnsi="Times New Roman" w:cs="Times New Roman"/>
          <w:b/>
          <w:bCs/>
          <w:color w:val="000000"/>
          <w:sz w:val="30"/>
          <w:szCs w:val="30"/>
          <w:lang w:eastAsia="uk-UA"/>
        </w:rPr>
        <w:t>.</w:t>
      </w:r>
      <w:r w:rsidRPr="000741FA">
        <w:rPr>
          <w:rFonts w:ascii="Times New Roman" w:eastAsia="Times New Roman" w:hAnsi="Times New Roman" w:cs="Times New Roman"/>
          <w:color w:val="000000"/>
          <w:sz w:val="30"/>
          <w:szCs w:val="30"/>
          <w:lang w:eastAsia="uk-UA"/>
        </w:rPr>
        <w:t>, доцент кафедри англійської філології, кандидат філологічних наук,</w:t>
      </w:r>
    </w:p>
    <w:p w:rsidR="000741FA" w:rsidRPr="000741FA" w:rsidRDefault="000741FA" w:rsidP="000741FA">
      <w:pPr>
        <w:spacing w:after="24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Робоча програма затверджена на засіданні кафедри англійської філології</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Протокол № 10 від “15” травня 2020 р.</w:t>
      </w:r>
    </w:p>
    <w:p w:rsidR="000741FA" w:rsidRPr="000741FA" w:rsidRDefault="00E24736" w:rsidP="000741FA">
      <w:pPr>
        <w:spacing w:after="120" w:line="240" w:lineRule="auto"/>
        <w:rPr>
          <w:rFonts w:ascii="Times New Roman" w:eastAsia="Times New Roman" w:hAnsi="Times New Roman" w:cs="Times New Roman"/>
          <w:sz w:val="24"/>
          <w:szCs w:val="24"/>
          <w:lang w:eastAsia="uk-UA"/>
        </w:rPr>
      </w:pPr>
      <w:r>
        <w:rPr>
          <w:noProof/>
          <w:sz w:val="32"/>
          <w:lang w:eastAsia="uk-UA"/>
        </w:rPr>
        <w:drawing>
          <wp:inline distT="0" distB="0" distL="0" distR="0">
            <wp:extent cx="6120765" cy="41883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6120765" cy="418839"/>
                    </a:xfrm>
                    <a:prstGeom prst="rect">
                      <a:avLst/>
                    </a:prstGeom>
                    <a:noFill/>
                    <a:ln w="9525">
                      <a:noFill/>
                      <a:miter lim="800000"/>
                      <a:headEnd/>
                      <a:tailEnd/>
                    </a:ln>
                  </pic:spPr>
                </pic:pic>
              </a:graphicData>
            </a:graphic>
          </wp:inline>
        </w:drawing>
      </w:r>
      <w:r w:rsidR="000741FA" w:rsidRPr="000741FA">
        <w:rPr>
          <w:rFonts w:ascii="Times New Roman" w:eastAsia="Times New Roman" w:hAnsi="Times New Roman" w:cs="Times New Roman"/>
          <w:color w:val="00000A"/>
          <w:sz w:val="30"/>
          <w:szCs w:val="30"/>
          <w:lang w:eastAsia="uk-UA"/>
        </w:rPr>
        <w:br/>
      </w:r>
      <w:r w:rsidR="000741FA" w:rsidRPr="000741FA">
        <w:rPr>
          <w:rFonts w:ascii="Times New Roman" w:eastAsia="Times New Roman" w:hAnsi="Times New Roman" w:cs="Times New Roman"/>
          <w:color w:val="00000A"/>
          <w:sz w:val="30"/>
          <w:szCs w:val="30"/>
          <w:lang w:eastAsia="uk-UA"/>
        </w:rPr>
        <w:br/>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Ухвалено Вченою радою факультету іноземних мов </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0"/>
          <w:sz w:val="30"/>
          <w:szCs w:val="30"/>
          <w:lang w:eastAsia="uk-UA"/>
        </w:rPr>
        <w:t>Протокол від 23 червня 2020 року № 10</w:t>
      </w:r>
    </w:p>
    <w:p w:rsidR="000741FA" w:rsidRPr="000741FA" w:rsidRDefault="000741FA" w:rsidP="000741FA">
      <w:pPr>
        <w:spacing w:after="12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30"/>
          <w:szCs w:val="30"/>
          <w:lang w:eastAsia="uk-UA"/>
        </w:rPr>
        <w:br/>
      </w: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p>
    <w:p w:rsidR="000741FA" w:rsidRPr="000741FA" w:rsidRDefault="000741FA" w:rsidP="000741FA">
      <w:pPr>
        <w:spacing w:after="24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br/>
      </w:r>
      <w:r w:rsidRPr="000741FA">
        <w:rPr>
          <w:rFonts w:ascii="Times New Roman" w:eastAsia="Times New Roman" w:hAnsi="Times New Roman" w:cs="Times New Roman"/>
          <w:sz w:val="24"/>
          <w:szCs w:val="24"/>
          <w:lang w:eastAsia="uk-UA"/>
        </w:rPr>
        <w:br/>
      </w:r>
    </w:p>
    <w:p w:rsidR="000741FA" w:rsidRDefault="000741FA" w:rsidP="000741FA">
      <w:pPr>
        <w:spacing w:after="12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p>
    <w:p w:rsidR="000741FA" w:rsidRDefault="000741FA" w:rsidP="000741FA">
      <w:pPr>
        <w:spacing w:after="120" w:line="240" w:lineRule="auto"/>
        <w:rPr>
          <w:rFonts w:ascii="Times New Roman" w:eastAsia="Times New Roman" w:hAnsi="Times New Roman" w:cs="Times New Roman"/>
          <w:sz w:val="24"/>
          <w:szCs w:val="24"/>
          <w:lang w:eastAsia="uk-UA"/>
        </w:rPr>
      </w:pPr>
    </w:p>
    <w:p w:rsidR="000741FA" w:rsidRPr="000741FA" w:rsidRDefault="000741FA" w:rsidP="000741FA">
      <w:pPr>
        <w:spacing w:after="12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left="6120"/>
        <w:rPr>
          <w:rFonts w:ascii="Times New Roman" w:eastAsia="Times New Roman" w:hAnsi="Times New Roman" w:cs="Times New Roman"/>
          <w:sz w:val="24"/>
          <w:szCs w:val="24"/>
          <w:lang w:eastAsia="uk-UA"/>
        </w:rPr>
      </w:pPr>
      <w:r w:rsidRPr="000741FA">
        <w:rPr>
          <w:rFonts w:ascii="Arial" w:eastAsia="Times New Roman" w:hAnsi="Arial" w:cs="Arial"/>
          <w:color w:val="000000"/>
          <w:sz w:val="28"/>
          <w:szCs w:val="28"/>
          <w:lang w:eastAsia="uk-UA"/>
        </w:rPr>
        <w:t>©</w:t>
      </w:r>
      <w:r w:rsidRPr="000741FA">
        <w:rPr>
          <w:rFonts w:ascii="Times New Roman" w:eastAsia="Times New Roman" w:hAnsi="Times New Roman" w:cs="Times New Roman"/>
          <w:color w:val="000000"/>
          <w:sz w:val="28"/>
          <w:szCs w:val="28"/>
          <w:lang w:eastAsia="uk-UA"/>
        </w:rPr>
        <w:t xml:space="preserve"> </w:t>
      </w:r>
      <w:proofErr w:type="spellStart"/>
      <w:r w:rsidRPr="000741FA">
        <w:rPr>
          <w:rFonts w:ascii="Liberation Serif" w:eastAsia="Times New Roman" w:hAnsi="Liberation Serif" w:cs="Times New Roman"/>
          <w:color w:val="000000"/>
          <w:sz w:val="28"/>
          <w:szCs w:val="28"/>
          <w:lang w:eastAsia="uk-UA"/>
        </w:rPr>
        <w:t>Дацько</w:t>
      </w:r>
      <w:proofErr w:type="spellEnd"/>
      <w:r w:rsidRPr="000741FA">
        <w:rPr>
          <w:rFonts w:ascii="Liberation Serif" w:eastAsia="Times New Roman" w:hAnsi="Liberation Serif" w:cs="Times New Roman"/>
          <w:color w:val="000000"/>
          <w:sz w:val="28"/>
          <w:szCs w:val="28"/>
          <w:lang w:eastAsia="uk-UA"/>
        </w:rPr>
        <w:t xml:space="preserve"> Ю.М., 2020</w:t>
      </w:r>
    </w:p>
    <w:p w:rsidR="000741FA" w:rsidRDefault="000741FA" w:rsidP="000741FA">
      <w:pPr>
        <w:spacing w:after="12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8"/>
          <w:szCs w:val="28"/>
          <w:lang w:eastAsia="uk-UA"/>
        </w:rPr>
        <w:br/>
      </w:r>
      <w:r w:rsidRPr="000741FA">
        <w:rPr>
          <w:rFonts w:ascii="Times New Roman" w:eastAsia="Times New Roman" w:hAnsi="Times New Roman" w:cs="Times New Roman"/>
          <w:color w:val="00000A"/>
          <w:sz w:val="28"/>
          <w:szCs w:val="28"/>
          <w:lang w:eastAsia="uk-UA"/>
        </w:rPr>
        <w:br/>
      </w:r>
    </w:p>
    <w:p w:rsidR="00E24736" w:rsidRPr="000741FA" w:rsidRDefault="00E24736" w:rsidP="000741FA">
      <w:pPr>
        <w:spacing w:after="120" w:line="240" w:lineRule="auto"/>
        <w:rPr>
          <w:rFonts w:ascii="Times New Roman" w:eastAsia="Times New Roman" w:hAnsi="Times New Roman" w:cs="Times New Roman"/>
          <w:sz w:val="24"/>
          <w:szCs w:val="24"/>
          <w:lang w:eastAsia="uk-UA"/>
        </w:rPr>
      </w:pPr>
    </w:p>
    <w:p w:rsidR="000741FA" w:rsidRPr="000741FA" w:rsidRDefault="000741FA" w:rsidP="000741FA">
      <w:pPr>
        <w:spacing w:after="240" w:line="240" w:lineRule="auto"/>
        <w:rPr>
          <w:rFonts w:ascii="Times New Roman" w:eastAsia="Times New Roman" w:hAnsi="Times New Roman" w:cs="Times New Roman"/>
          <w:sz w:val="24"/>
          <w:szCs w:val="24"/>
          <w:lang w:eastAsia="uk-UA"/>
        </w:rPr>
      </w:pPr>
    </w:p>
    <w:p w:rsidR="000741FA" w:rsidRDefault="000741FA" w:rsidP="000741FA">
      <w:pPr>
        <w:spacing w:after="0" w:line="240" w:lineRule="auto"/>
        <w:jc w:val="center"/>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ab/>
      </w:r>
      <w:r w:rsidRPr="000741FA">
        <w:rPr>
          <w:rFonts w:ascii="Times New Roman" w:eastAsia="Times New Roman" w:hAnsi="Times New Roman" w:cs="Times New Roman"/>
          <w:color w:val="00000A"/>
          <w:sz w:val="24"/>
          <w:szCs w:val="24"/>
          <w:lang w:eastAsia="uk-UA"/>
        </w:rPr>
        <w:tab/>
      </w:r>
      <w:r w:rsidRPr="000741FA">
        <w:rPr>
          <w:rFonts w:ascii="Times New Roman" w:eastAsia="Times New Roman" w:hAnsi="Times New Roman" w:cs="Times New Roman"/>
          <w:color w:val="00000A"/>
          <w:sz w:val="24"/>
          <w:szCs w:val="24"/>
          <w:lang w:eastAsia="uk-UA"/>
        </w:rPr>
        <w:tab/>
      </w:r>
      <w:r w:rsidRPr="000741FA">
        <w:rPr>
          <w:rFonts w:ascii="Times New Roman" w:eastAsia="Times New Roman" w:hAnsi="Times New Roman" w:cs="Times New Roman"/>
          <w:color w:val="00000A"/>
          <w:sz w:val="24"/>
          <w:szCs w:val="24"/>
          <w:lang w:eastAsia="uk-UA"/>
        </w:rPr>
        <w:tab/>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ab/>
      </w:r>
    </w:p>
    <w:p w:rsidR="000741FA" w:rsidRPr="000741FA" w:rsidRDefault="000741FA" w:rsidP="000741FA">
      <w:pPr>
        <w:numPr>
          <w:ilvl w:val="0"/>
          <w:numId w:val="1"/>
        </w:numPr>
        <w:spacing w:after="0" w:line="240" w:lineRule="auto"/>
        <w:jc w:val="center"/>
        <w:textAlignment w:val="baseline"/>
        <w:outlineLvl w:val="0"/>
        <w:rPr>
          <w:rFonts w:ascii="Times New Roman" w:eastAsia="Times New Roman" w:hAnsi="Times New Roman" w:cs="Times New Roman"/>
          <w:b/>
          <w:bCs/>
          <w:color w:val="00000A"/>
          <w:kern w:val="36"/>
          <w:sz w:val="48"/>
          <w:szCs w:val="48"/>
          <w:lang w:eastAsia="uk-UA"/>
        </w:rPr>
      </w:pPr>
      <w:r w:rsidRPr="000741FA">
        <w:rPr>
          <w:rFonts w:ascii="Times New Roman" w:eastAsia="Times New Roman" w:hAnsi="Times New Roman" w:cs="Times New Roman"/>
          <w:b/>
          <w:bCs/>
          <w:i/>
          <w:iCs/>
          <w:color w:val="00000A"/>
          <w:kern w:val="36"/>
          <w:sz w:val="26"/>
          <w:szCs w:val="26"/>
          <w:lang w:eastAsia="uk-UA"/>
        </w:rPr>
        <w:lastRenderedPageBreak/>
        <w:t>Опис навчальної дисципліни</w:t>
      </w:r>
    </w:p>
    <w:p w:rsidR="000741FA" w:rsidRDefault="000741FA" w:rsidP="000741FA">
      <w:pPr>
        <w:spacing w:before="240" w:after="60" w:line="240" w:lineRule="auto"/>
        <w:jc w:val="center"/>
        <w:outlineLvl w:val="0"/>
        <w:rPr>
          <w:rFonts w:ascii="Times New Roman" w:eastAsia="Times New Roman" w:hAnsi="Times New Roman" w:cs="Times New Roman"/>
          <w:b/>
          <w:bCs/>
          <w:i/>
          <w:iCs/>
          <w:color w:val="00000A"/>
          <w:kern w:val="36"/>
          <w:sz w:val="26"/>
          <w:szCs w:val="26"/>
          <w:lang w:eastAsia="uk-UA"/>
        </w:rPr>
      </w:pPr>
      <w:r w:rsidRPr="000741FA">
        <w:rPr>
          <w:rFonts w:ascii="Times New Roman" w:eastAsia="Times New Roman" w:hAnsi="Times New Roman" w:cs="Times New Roman"/>
          <w:b/>
          <w:bCs/>
          <w:i/>
          <w:iCs/>
          <w:color w:val="00000A"/>
          <w:kern w:val="36"/>
          <w:sz w:val="26"/>
          <w:szCs w:val="26"/>
          <w:lang w:eastAsia="uk-UA"/>
        </w:rPr>
        <w:t>(Витяг з робочої програми  навчальної дисципліни</w:t>
      </w:r>
    </w:p>
    <w:p w:rsidR="000741FA" w:rsidRPr="000741FA" w:rsidRDefault="000741FA" w:rsidP="000741FA">
      <w:pPr>
        <w:spacing w:before="240" w:after="60" w:line="240" w:lineRule="auto"/>
        <w:jc w:val="center"/>
        <w:outlineLvl w:val="0"/>
        <w:rPr>
          <w:rFonts w:ascii="Times New Roman" w:eastAsia="Times New Roman" w:hAnsi="Times New Roman" w:cs="Times New Roman"/>
          <w:b/>
          <w:bCs/>
          <w:kern w:val="36"/>
          <w:sz w:val="48"/>
          <w:szCs w:val="48"/>
          <w:lang w:eastAsia="uk-UA"/>
        </w:rPr>
      </w:pPr>
      <w:r w:rsidRPr="000741FA">
        <w:rPr>
          <w:rFonts w:ascii="Times New Roman" w:eastAsia="Times New Roman" w:hAnsi="Times New Roman" w:cs="Times New Roman"/>
          <w:b/>
          <w:bCs/>
          <w:i/>
          <w:iCs/>
          <w:color w:val="00000A"/>
          <w:kern w:val="36"/>
          <w:sz w:val="26"/>
          <w:szCs w:val="26"/>
          <w:lang w:eastAsia="uk-UA"/>
        </w:rPr>
        <w:t xml:space="preserve"> “Вікова дидактика англійської мови”)</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2773"/>
        <w:gridCol w:w="3828"/>
        <w:gridCol w:w="1610"/>
        <w:gridCol w:w="1644"/>
      </w:tblGrid>
      <w:tr w:rsidR="000741FA" w:rsidRPr="000741FA" w:rsidTr="000741FA">
        <w:trPr>
          <w:trHeight w:val="803"/>
        </w:trPr>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Найменування показників </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Галузь знань, напрям підготовки, освітньо-кваліфікаційний рівень</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Характеристика навчальної дисципліни</w:t>
            </w:r>
          </w:p>
        </w:tc>
      </w:tr>
      <w:tr w:rsidR="000741FA" w:rsidRPr="000741FA" w:rsidTr="000741FA">
        <w:trPr>
          <w:trHeight w:val="80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денна форма навчання</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заочна форма навчання</w:t>
            </w:r>
          </w:p>
        </w:tc>
      </w:tr>
      <w:tr w:rsidR="000741FA" w:rsidRPr="000741FA" w:rsidTr="000741FA">
        <w:trPr>
          <w:trHeight w:val="409"/>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Кількість кредитів,  – 3</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Галузь знань</w:t>
            </w:r>
          </w:p>
          <w:p w:rsidR="000741FA" w:rsidRPr="000741FA" w:rsidRDefault="000741FA" w:rsidP="000741FA">
            <w:pPr>
              <w:pBdr>
                <w:bottom w:val="single" w:sz="12" w:space="1" w:color="00000A"/>
              </w:pBd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0203.Гуманітарні науки</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14"/>
                <w:szCs w:val="14"/>
                <w:vertAlign w:val="superscript"/>
                <w:lang w:eastAsia="uk-UA"/>
              </w:rPr>
              <w:t>(шифр, назва)</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вибіркова</w:t>
            </w:r>
          </w:p>
          <w:p w:rsidR="000741FA" w:rsidRPr="000741FA" w:rsidRDefault="000741FA" w:rsidP="000741FA">
            <w:pPr>
              <w:spacing w:after="240" w:line="240" w:lineRule="auto"/>
              <w:rPr>
                <w:rFonts w:ascii="Times New Roman" w:eastAsia="Times New Roman" w:hAnsi="Times New Roman" w:cs="Times New Roman"/>
                <w:sz w:val="24"/>
                <w:szCs w:val="24"/>
                <w:lang w:eastAsia="uk-UA"/>
              </w:rPr>
            </w:pPr>
          </w:p>
        </w:tc>
      </w:tr>
      <w:tr w:rsidR="000741FA" w:rsidRPr="000741FA" w:rsidTr="000741FA">
        <w:trPr>
          <w:trHeight w:val="170"/>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Модулів – 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Напрям</w:t>
            </w:r>
          </w:p>
          <w:p w:rsidR="000741FA" w:rsidRPr="000741FA" w:rsidRDefault="000741FA" w:rsidP="000741FA">
            <w:pPr>
              <w:pBdr>
                <w:bottom w:val="single" w:sz="12" w:space="1" w:color="00000A"/>
              </w:pBd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6.020.303.філологія</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14"/>
                <w:szCs w:val="14"/>
                <w:vertAlign w:val="superscript"/>
                <w:lang w:eastAsia="uk-UA"/>
              </w:rPr>
              <w:t>(шифр, назва)</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Рік підготовки:</w:t>
            </w:r>
          </w:p>
        </w:tc>
      </w:tr>
      <w:tr w:rsidR="000741FA" w:rsidRPr="000741FA" w:rsidTr="000741FA">
        <w:trPr>
          <w:trHeight w:val="207"/>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Змістових модулів – 2</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Спеціальність (професійне спрямування)</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Англійська мова та література</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2020-й</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2021-й</w:t>
            </w:r>
          </w:p>
        </w:tc>
      </w:tr>
      <w:tr w:rsidR="000741FA" w:rsidRPr="000741FA" w:rsidTr="000741FA">
        <w:trPr>
          <w:trHeight w:val="232"/>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Семестр</w:t>
            </w:r>
          </w:p>
        </w:tc>
      </w:tr>
      <w:tr w:rsidR="000741FA" w:rsidRPr="000741FA" w:rsidTr="000741FA">
        <w:trPr>
          <w:trHeight w:val="323"/>
        </w:trPr>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Загальна кількість годин -90</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7-й</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rPr>
          <w:trHeight w:val="322"/>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Лекції</w:t>
            </w:r>
          </w:p>
        </w:tc>
      </w:tr>
      <w:tr w:rsidR="000741FA" w:rsidRPr="000741FA" w:rsidTr="000741FA">
        <w:trPr>
          <w:trHeight w:val="320"/>
        </w:trPr>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Тижневих годин для денної форми навчання:</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аудиторних – 2</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самостійної роботи студента – 3</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Освітньо-кваліфікаційний рівень:</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Філолог, викладач англійської мови та літератури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16 год.</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rPr>
          <w:trHeight w:val="3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Практичні, семінарські</w:t>
            </w:r>
          </w:p>
        </w:tc>
      </w:tr>
      <w:tr w:rsidR="000741FA" w:rsidRPr="000741FA" w:rsidTr="000741FA">
        <w:trPr>
          <w:trHeight w:val="32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16год.</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rPr>
          <w:trHeight w:val="13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Лабораторні</w:t>
            </w:r>
          </w:p>
        </w:tc>
      </w:tr>
      <w:tr w:rsidR="000741FA" w:rsidRPr="000741FA" w:rsidTr="000741FA">
        <w:trPr>
          <w:trHeight w:val="13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год.</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год.</w:t>
            </w:r>
          </w:p>
        </w:tc>
      </w:tr>
      <w:tr w:rsidR="000741FA" w:rsidRPr="000741FA" w:rsidTr="000741FA">
        <w:trPr>
          <w:trHeight w:val="13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4"/>
                <w:szCs w:val="24"/>
                <w:lang w:eastAsia="uk-UA"/>
              </w:rPr>
              <w:t>Самостійна робота</w:t>
            </w:r>
          </w:p>
        </w:tc>
      </w:tr>
      <w:tr w:rsidR="000741FA" w:rsidRPr="000741FA" w:rsidTr="000741FA">
        <w:trPr>
          <w:trHeight w:val="13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58 год.</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xml:space="preserve"> год.</w:t>
            </w:r>
          </w:p>
        </w:tc>
      </w:tr>
      <w:tr w:rsidR="000741FA" w:rsidRPr="000741FA" w:rsidTr="000741FA">
        <w:trPr>
          <w:trHeight w:val="13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ІНДЗ: виконання практичних завдань по  темі</w:t>
            </w:r>
          </w:p>
        </w:tc>
      </w:tr>
      <w:tr w:rsidR="000741FA" w:rsidRPr="000741FA" w:rsidTr="000741FA">
        <w:trPr>
          <w:trHeight w:val="138"/>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Вид контролю: залік</w:t>
            </w:r>
          </w:p>
        </w:tc>
      </w:tr>
    </w:tbl>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br/>
      </w:r>
      <w:r w:rsidRPr="000741FA">
        <w:rPr>
          <w:rFonts w:ascii="Times New Roman" w:eastAsia="Times New Roman" w:hAnsi="Times New Roman" w:cs="Times New Roman"/>
          <w:sz w:val="24"/>
          <w:szCs w:val="24"/>
          <w:lang w:eastAsia="uk-UA"/>
        </w:rPr>
        <w:br/>
      </w:r>
    </w:p>
    <w:p w:rsidR="000741FA" w:rsidRPr="000741FA" w:rsidRDefault="000741FA" w:rsidP="000741FA">
      <w:pPr>
        <w:numPr>
          <w:ilvl w:val="0"/>
          <w:numId w:val="2"/>
        </w:numPr>
        <w:spacing w:after="0" w:line="240" w:lineRule="auto"/>
        <w:jc w:val="center"/>
        <w:textAlignment w:val="baseline"/>
        <w:outlineLvl w:val="0"/>
        <w:rPr>
          <w:rFonts w:ascii="Arial" w:eastAsia="Times New Roman" w:hAnsi="Arial" w:cs="Arial"/>
          <w:b/>
          <w:bCs/>
          <w:i/>
          <w:iCs/>
          <w:color w:val="00000A"/>
          <w:kern w:val="36"/>
          <w:sz w:val="48"/>
          <w:szCs w:val="48"/>
          <w:lang w:eastAsia="uk-UA"/>
        </w:rPr>
      </w:pPr>
      <w:r w:rsidRPr="000741FA">
        <w:rPr>
          <w:rFonts w:ascii="Arial" w:eastAsia="Times New Roman" w:hAnsi="Arial" w:cs="Arial"/>
          <w:b/>
          <w:bCs/>
          <w:i/>
          <w:iCs/>
          <w:color w:val="00000A"/>
          <w:kern w:val="36"/>
          <w:sz w:val="26"/>
          <w:szCs w:val="26"/>
          <w:lang w:eastAsia="uk-UA"/>
        </w:rPr>
        <w:t>Мета та завдання навчальної дисципліни</w:t>
      </w:r>
    </w:p>
    <w:p w:rsidR="000741FA" w:rsidRPr="000741FA" w:rsidRDefault="000741FA" w:rsidP="000741FA">
      <w:pPr>
        <w:spacing w:after="0" w:line="240" w:lineRule="auto"/>
        <w:ind w:left="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Метою</w:t>
      </w:r>
      <w:r w:rsidRPr="000741FA">
        <w:rPr>
          <w:rFonts w:ascii="Times New Roman" w:eastAsia="Times New Roman" w:hAnsi="Times New Roman" w:cs="Times New Roman"/>
          <w:color w:val="00000A"/>
          <w:sz w:val="24"/>
          <w:szCs w:val="24"/>
          <w:lang w:eastAsia="uk-UA"/>
        </w:rPr>
        <w:t xml:space="preserve"> вивчення вибіркової дисципліни «Вікова дидактика англійської мови» є створити у студентів  теоретичну та практичну базу, що розкриває загальні та спеціальні закономірності процесу викладання англійської мови в початковій, основній і старшій школі як засобу спілкування, освіти, виховання й розвитку.</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left="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 xml:space="preserve">Завдання: </w:t>
      </w:r>
      <w:r w:rsidRPr="000741FA">
        <w:rPr>
          <w:rFonts w:ascii="Times New Roman" w:eastAsia="Times New Roman" w:hAnsi="Times New Roman" w:cs="Times New Roman"/>
          <w:color w:val="00000A"/>
          <w:sz w:val="24"/>
          <w:szCs w:val="24"/>
          <w:lang w:eastAsia="uk-UA"/>
        </w:rPr>
        <w:t>розширити теоретичну базу з методики навчання іноземної мови з урахуванням особливостей викладання англійської мови в початковій, основній і старшій школі, а також сформувати у них основи вмінь творчо застосовувати свої знання на практиці.</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left="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В результаті вивчення даного курсу студент повинен </w:t>
      </w:r>
    </w:p>
    <w:p w:rsidR="000741FA" w:rsidRPr="000741FA" w:rsidRDefault="000741FA" w:rsidP="000741FA">
      <w:pPr>
        <w:spacing w:after="0" w:line="240" w:lineRule="auto"/>
        <w:ind w:left="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знати:</w:t>
      </w:r>
      <w:r w:rsidRPr="000741FA">
        <w:rPr>
          <w:rFonts w:ascii="Times New Roman" w:eastAsia="Times New Roman" w:hAnsi="Times New Roman" w:cs="Times New Roman"/>
          <w:color w:val="00000A"/>
          <w:sz w:val="24"/>
          <w:szCs w:val="24"/>
          <w:lang w:eastAsia="uk-UA"/>
        </w:rPr>
        <w:t> </w:t>
      </w:r>
    </w:p>
    <w:p w:rsidR="000741FA" w:rsidRPr="000741FA" w:rsidRDefault="000741FA" w:rsidP="000741FA">
      <w:pPr>
        <w:numPr>
          <w:ilvl w:val="0"/>
          <w:numId w:val="3"/>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основні положення праць методистів, які розробляли теоретичні засади методики викладання англійської мови в початковій, основній і старшій школі;</w:t>
      </w:r>
    </w:p>
    <w:p w:rsidR="000741FA" w:rsidRPr="000741FA" w:rsidRDefault="000741FA" w:rsidP="000741FA">
      <w:pPr>
        <w:numPr>
          <w:ilvl w:val="0"/>
          <w:numId w:val="4"/>
        </w:numPr>
        <w:spacing w:after="0" w:line="240" w:lineRule="auto"/>
        <w:jc w:val="both"/>
        <w:textAlignment w:val="baseline"/>
        <w:rPr>
          <w:rFonts w:ascii="Times New Roman" w:eastAsia="Times New Roman" w:hAnsi="Times New Roman" w:cs="Times New Roman"/>
          <w:color w:val="00000A"/>
          <w:sz w:val="28"/>
          <w:szCs w:val="28"/>
          <w:lang w:eastAsia="uk-UA"/>
        </w:rPr>
      </w:pPr>
      <w:r w:rsidRPr="000741FA">
        <w:rPr>
          <w:rFonts w:ascii="Times New Roman" w:eastAsia="Times New Roman" w:hAnsi="Times New Roman" w:cs="Times New Roman"/>
          <w:color w:val="00000A"/>
          <w:sz w:val="24"/>
          <w:szCs w:val="24"/>
          <w:lang w:eastAsia="uk-UA"/>
        </w:rPr>
        <w:t>психофізіологічні особливості учнів,</w:t>
      </w:r>
    </w:p>
    <w:p w:rsidR="000741FA" w:rsidRPr="000741FA" w:rsidRDefault="000741FA" w:rsidP="000741FA">
      <w:pPr>
        <w:numPr>
          <w:ilvl w:val="0"/>
          <w:numId w:val="4"/>
        </w:numPr>
        <w:spacing w:after="20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напрями, методи, форми та засоби викладання англійської мови.   </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firstLine="567"/>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  вміти:</w:t>
      </w:r>
    </w:p>
    <w:p w:rsidR="000741FA" w:rsidRPr="000741FA" w:rsidRDefault="000741FA" w:rsidP="000741FA">
      <w:pPr>
        <w:numPr>
          <w:ilvl w:val="0"/>
          <w:numId w:val="5"/>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вміло застосовувати різноманітні методи та прийоми формування англомовної комунікативної компетенції учнів, адекватні етапу  навчання;</w:t>
      </w:r>
    </w:p>
    <w:p w:rsidR="000741FA" w:rsidRPr="000741FA" w:rsidRDefault="000741FA" w:rsidP="000741FA">
      <w:pPr>
        <w:numPr>
          <w:ilvl w:val="0"/>
          <w:numId w:val="5"/>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адаптувати навчальні матеріали до рівня володіння учнями англійської мови;</w:t>
      </w:r>
    </w:p>
    <w:p w:rsidR="000741FA" w:rsidRPr="000741FA" w:rsidRDefault="000741FA" w:rsidP="000741FA">
      <w:pPr>
        <w:numPr>
          <w:ilvl w:val="0"/>
          <w:numId w:val="6"/>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запроваджувати у навчальний процес нові інформаційні технології навчання іноземних мов.</w:t>
      </w:r>
    </w:p>
    <w:p w:rsidR="000741FA" w:rsidRPr="000741FA" w:rsidRDefault="000741FA" w:rsidP="000741FA">
      <w:pPr>
        <w:numPr>
          <w:ilvl w:val="0"/>
          <w:numId w:val="6"/>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відбирати і застосовувати необхідні засоби наочності з метою активізації нового матеріалу;</w:t>
      </w:r>
    </w:p>
    <w:p w:rsidR="000741FA" w:rsidRPr="000741FA" w:rsidRDefault="000741FA" w:rsidP="000741FA">
      <w:pPr>
        <w:numPr>
          <w:ilvl w:val="0"/>
          <w:numId w:val="6"/>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визначати та виправляти помилки учнів;</w:t>
      </w:r>
    </w:p>
    <w:p w:rsidR="000741FA" w:rsidRPr="000741FA" w:rsidRDefault="000741FA" w:rsidP="000741FA">
      <w:pPr>
        <w:numPr>
          <w:ilvl w:val="0"/>
          <w:numId w:val="6"/>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створювати доброзичливий психологічний клімат на уроці з урахуванням індивідуальних особливостей  учнів;</w:t>
      </w:r>
    </w:p>
    <w:p w:rsidR="000741FA" w:rsidRPr="000741FA" w:rsidRDefault="000741FA" w:rsidP="000741FA">
      <w:pPr>
        <w:numPr>
          <w:ilvl w:val="0"/>
          <w:numId w:val="6"/>
        </w:numPr>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  оцінювати і коментувати відповіді учнів згідно з вимогами програми до кожного виду мовленнєвої діяльності.</w:t>
      </w:r>
    </w:p>
    <w:p w:rsidR="000741FA" w:rsidRPr="000741FA" w:rsidRDefault="000741FA" w:rsidP="000741FA">
      <w:pPr>
        <w:numPr>
          <w:ilvl w:val="0"/>
          <w:numId w:val="6"/>
        </w:numPr>
        <w:spacing w:after="0" w:line="240" w:lineRule="auto"/>
        <w:jc w:val="both"/>
        <w:textAlignment w:val="baseline"/>
        <w:rPr>
          <w:rFonts w:ascii="Times New Roman" w:eastAsia="Times New Roman" w:hAnsi="Times New Roman" w:cs="Times New Roman"/>
          <w:color w:val="00000A"/>
          <w:sz w:val="28"/>
          <w:szCs w:val="28"/>
          <w:lang w:eastAsia="uk-UA"/>
        </w:rPr>
      </w:pPr>
      <w:r w:rsidRPr="000741FA">
        <w:rPr>
          <w:rFonts w:ascii="Times New Roman" w:eastAsia="Times New Roman" w:hAnsi="Times New Roman" w:cs="Times New Roman"/>
          <w:color w:val="00000A"/>
          <w:sz w:val="24"/>
          <w:szCs w:val="24"/>
          <w:lang w:eastAsia="uk-UA"/>
        </w:rPr>
        <w:t>створювати доброзичливий психологічний клімат на уроці з урахуванням </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br/>
      </w:r>
    </w:p>
    <w:p w:rsidR="000741FA" w:rsidRPr="000741FA" w:rsidRDefault="000741FA" w:rsidP="000741FA">
      <w:pPr>
        <w:numPr>
          <w:ilvl w:val="0"/>
          <w:numId w:val="7"/>
        </w:numPr>
        <w:spacing w:after="0" w:line="240" w:lineRule="auto"/>
        <w:jc w:val="center"/>
        <w:textAlignment w:val="baseline"/>
        <w:outlineLvl w:val="0"/>
        <w:rPr>
          <w:rFonts w:ascii="Arial" w:eastAsia="Times New Roman" w:hAnsi="Arial" w:cs="Arial"/>
          <w:b/>
          <w:bCs/>
          <w:i/>
          <w:iCs/>
          <w:color w:val="00000A"/>
          <w:kern w:val="36"/>
          <w:sz w:val="48"/>
          <w:szCs w:val="48"/>
          <w:lang w:eastAsia="uk-UA"/>
        </w:rPr>
      </w:pPr>
      <w:r w:rsidRPr="000741FA">
        <w:rPr>
          <w:rFonts w:ascii="Arial" w:eastAsia="Times New Roman" w:hAnsi="Arial" w:cs="Arial"/>
          <w:b/>
          <w:bCs/>
          <w:i/>
          <w:iCs/>
          <w:color w:val="00000A"/>
          <w:kern w:val="36"/>
          <w:sz w:val="26"/>
          <w:szCs w:val="26"/>
          <w:lang w:eastAsia="uk-UA"/>
        </w:rPr>
        <w:t>Програма навчальної дисципліни</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МОДУЛЬ 1.</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Змістовий модуль 1. Викладання англійської мови в початковій школі.</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        Тема 1.</w:t>
      </w:r>
      <w:r w:rsidRPr="000741FA">
        <w:rPr>
          <w:rFonts w:ascii="Times New Roman" w:eastAsia="Times New Roman" w:hAnsi="Times New Roman" w:cs="Times New Roman"/>
          <w:b/>
          <w:bCs/>
          <w:color w:val="00000A"/>
          <w:sz w:val="20"/>
          <w:szCs w:val="20"/>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sidRPr="000741FA">
        <w:rPr>
          <w:rFonts w:ascii="Times New Roman" w:eastAsia="Times New Roman" w:hAnsi="Times New Roman" w:cs="Times New Roman"/>
          <w:b/>
          <w:bCs/>
          <w:color w:val="00000A"/>
          <w:sz w:val="24"/>
          <w:szCs w:val="24"/>
          <w:lang w:eastAsia="uk-UA"/>
        </w:rPr>
        <w:t>Тема 2</w:t>
      </w:r>
      <w:r w:rsidRPr="000741FA">
        <w:rPr>
          <w:rFonts w:ascii="Times New Roman" w:eastAsia="Times New Roman" w:hAnsi="Times New Roman" w:cs="Times New Roman"/>
          <w:color w:val="00000A"/>
          <w:sz w:val="24"/>
          <w:szCs w:val="24"/>
          <w:lang w:eastAsia="uk-UA"/>
        </w:rPr>
        <w:t xml:space="preserve"> .</w:t>
      </w:r>
      <w:r w:rsidRPr="000741FA">
        <w:rPr>
          <w:rFonts w:ascii="Times New Roman" w:eastAsia="Times New Roman" w:hAnsi="Times New Roman" w:cs="Times New Roman"/>
          <w:color w:val="00000A"/>
          <w:sz w:val="20"/>
          <w:szCs w:val="20"/>
          <w:lang w:eastAsia="uk-UA"/>
        </w:rPr>
        <w:t xml:space="preserve"> </w:t>
      </w:r>
      <w:proofErr w:type="spellStart"/>
      <w:r w:rsidRPr="000741FA">
        <w:rPr>
          <w:rFonts w:ascii="Times New Roman" w:eastAsia="Times New Roman" w:hAnsi="Times New Roman" w:cs="Times New Roman"/>
          <w:color w:val="00000A"/>
          <w:sz w:val="24"/>
          <w:szCs w:val="24"/>
          <w:lang w:eastAsia="uk-UA"/>
        </w:rPr>
        <w:t>General</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aspects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sidRPr="000741FA">
        <w:rPr>
          <w:rFonts w:ascii="Times New Roman" w:eastAsia="Times New Roman" w:hAnsi="Times New Roman" w:cs="Times New Roman"/>
          <w:b/>
          <w:bCs/>
          <w:color w:val="00000A"/>
          <w:sz w:val="24"/>
          <w:szCs w:val="24"/>
          <w:lang w:eastAsia="uk-UA"/>
        </w:rPr>
        <w:t xml:space="preserve">Тема 3.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with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sidRPr="000741FA">
        <w:rPr>
          <w:rFonts w:ascii="Times New Roman" w:eastAsia="Times New Roman" w:hAnsi="Times New Roman" w:cs="Times New Roman"/>
          <w:b/>
          <w:bCs/>
          <w:color w:val="00000A"/>
          <w:sz w:val="24"/>
          <w:szCs w:val="24"/>
          <w:lang w:eastAsia="uk-UA"/>
        </w:rPr>
        <w:t>Тема 4.</w:t>
      </w:r>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МОДУЛЬ 2. </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Змістовий модуль 2. Викладання англійської мови в основній та старшій школі.</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sidRPr="000741FA">
        <w:rPr>
          <w:rFonts w:ascii="Times New Roman" w:eastAsia="Times New Roman" w:hAnsi="Times New Roman" w:cs="Times New Roman"/>
          <w:b/>
          <w:bCs/>
          <w:color w:val="00000A"/>
          <w:sz w:val="24"/>
          <w:szCs w:val="24"/>
          <w:lang w:eastAsia="uk-UA"/>
        </w:rPr>
        <w:t xml:space="preserve">Тема 5.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ind w:hanging="708"/>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Pr>
          <w:rFonts w:ascii="Times New Roman" w:eastAsia="Times New Roman" w:hAnsi="Times New Roman" w:cs="Times New Roman"/>
          <w:color w:val="00000A"/>
          <w:sz w:val="24"/>
          <w:szCs w:val="24"/>
          <w:lang w:eastAsia="uk-UA"/>
        </w:rPr>
        <w:t xml:space="preserve">            </w:t>
      </w:r>
      <w:r w:rsidRPr="000741FA">
        <w:rPr>
          <w:rFonts w:ascii="Times New Roman" w:eastAsia="Times New Roman" w:hAnsi="Times New Roman" w:cs="Times New Roman"/>
          <w:b/>
          <w:bCs/>
          <w:color w:val="00000A"/>
          <w:sz w:val="24"/>
          <w:szCs w:val="24"/>
          <w:lang w:eastAsia="uk-UA"/>
        </w:rPr>
        <w:t>Тема 6.</w:t>
      </w:r>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sidRPr="000741FA">
        <w:rPr>
          <w:rFonts w:ascii="Times New Roman" w:eastAsia="Times New Roman" w:hAnsi="Times New Roman" w:cs="Times New Roman"/>
          <w:b/>
          <w:bCs/>
          <w:color w:val="00000A"/>
          <w:sz w:val="24"/>
          <w:szCs w:val="24"/>
          <w:lang w:eastAsia="uk-UA"/>
        </w:rPr>
        <w:t xml:space="preserve">Тема 7.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senior</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b/>
          <w:bCs/>
          <w:color w:val="00000A"/>
          <w:sz w:val="24"/>
          <w:szCs w:val="24"/>
          <w:lang w:eastAsia="uk-UA"/>
        </w:rPr>
        <w:t xml:space="preserve">        </w:t>
      </w:r>
      <w:r w:rsidRPr="000741FA">
        <w:rPr>
          <w:rFonts w:ascii="Times New Roman" w:eastAsia="Times New Roman" w:hAnsi="Times New Roman" w:cs="Times New Roman"/>
          <w:color w:val="00000A"/>
          <w:sz w:val="24"/>
          <w:szCs w:val="24"/>
          <w:lang w:eastAsia="uk-UA"/>
        </w:rPr>
        <w:t>   </w:t>
      </w:r>
    </w:p>
    <w:p w:rsidR="000741FA" w:rsidRPr="000741FA" w:rsidRDefault="000741FA" w:rsidP="000741FA">
      <w:pPr>
        <w:spacing w:after="0" w:line="240" w:lineRule="auto"/>
        <w:ind w:hanging="1440"/>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Pr>
          <w:rFonts w:ascii="Times New Roman" w:eastAsia="Times New Roman" w:hAnsi="Times New Roman" w:cs="Times New Roman"/>
          <w:color w:val="00000A"/>
          <w:sz w:val="24"/>
          <w:szCs w:val="24"/>
          <w:lang w:eastAsia="uk-UA"/>
        </w:rPr>
        <w:t xml:space="preserve">                        </w:t>
      </w:r>
      <w:bookmarkStart w:id="0" w:name="_GoBack"/>
      <w:bookmarkEnd w:id="0"/>
      <w:r w:rsidRPr="000741FA">
        <w:rPr>
          <w:rFonts w:ascii="Times New Roman" w:eastAsia="Times New Roman" w:hAnsi="Times New Roman" w:cs="Times New Roman"/>
          <w:b/>
          <w:bCs/>
          <w:color w:val="00000A"/>
          <w:sz w:val="24"/>
          <w:szCs w:val="24"/>
          <w:lang w:eastAsia="uk-UA"/>
        </w:rPr>
        <w:t>Тема 8.</w:t>
      </w:r>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Theory</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multiple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intelligence</w:t>
      </w:r>
      <w:proofErr w:type="spellEnd"/>
      <w:r w:rsidRPr="000741FA">
        <w:rPr>
          <w:rFonts w:ascii="Times New Roman" w:eastAsia="Times New Roman" w:hAnsi="Times New Roman" w:cs="Times New Roman"/>
          <w:color w:val="00000A"/>
          <w:sz w:val="24"/>
          <w:szCs w:val="24"/>
          <w:lang w:eastAsia="uk-UA"/>
        </w:rPr>
        <w:t>    </w:t>
      </w:r>
    </w:p>
    <w:p w:rsidR="000741FA" w:rsidRPr="000741FA" w:rsidRDefault="000741FA" w:rsidP="000741FA">
      <w:pPr>
        <w:spacing w:after="0" w:line="240" w:lineRule="auto"/>
        <w:ind w:hanging="1440"/>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r w:rsidRPr="000741FA">
        <w:rPr>
          <w:rFonts w:ascii="Times New Roman" w:eastAsia="Times New Roman" w:hAnsi="Times New Roman" w:cs="Times New Roman"/>
          <w:b/>
          <w:bCs/>
          <w:color w:val="00000A"/>
          <w:sz w:val="24"/>
          <w:szCs w:val="24"/>
          <w:lang w:eastAsia="uk-UA"/>
        </w:rPr>
        <w:t>     </w:t>
      </w:r>
    </w:p>
    <w:p w:rsidR="000741FA" w:rsidRPr="000741FA" w:rsidRDefault="000741FA" w:rsidP="000741FA">
      <w:pPr>
        <w:spacing w:after="0" w:line="240" w:lineRule="auto"/>
        <w:ind w:hanging="1440"/>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                  </w:t>
      </w:r>
      <w:r w:rsidRPr="000741FA">
        <w:rPr>
          <w:rFonts w:ascii="Arial" w:eastAsia="Times New Roman" w:hAnsi="Arial" w:cs="Arial"/>
          <w:b/>
          <w:bCs/>
          <w:i/>
          <w:iCs/>
          <w:color w:val="00000A"/>
          <w:sz w:val="26"/>
          <w:szCs w:val="26"/>
          <w:lang w:eastAsia="uk-UA"/>
        </w:rPr>
        <w:t>Структура навчальної дисципліни</w:t>
      </w:r>
    </w:p>
    <w:tbl>
      <w:tblPr>
        <w:tblW w:w="0" w:type="auto"/>
        <w:tblCellMar>
          <w:top w:w="15" w:type="dxa"/>
          <w:left w:w="15" w:type="dxa"/>
          <w:bottom w:w="15" w:type="dxa"/>
          <w:right w:w="15" w:type="dxa"/>
        </w:tblCellMar>
        <w:tblLook w:val="04A0"/>
      </w:tblPr>
      <w:tblGrid>
        <w:gridCol w:w="2995"/>
        <w:gridCol w:w="1001"/>
        <w:gridCol w:w="456"/>
        <w:gridCol w:w="456"/>
        <w:gridCol w:w="608"/>
        <w:gridCol w:w="534"/>
        <w:gridCol w:w="456"/>
        <w:gridCol w:w="501"/>
        <w:gridCol w:w="501"/>
        <w:gridCol w:w="336"/>
        <w:gridCol w:w="456"/>
        <w:gridCol w:w="565"/>
        <w:gridCol w:w="534"/>
        <w:gridCol w:w="456"/>
      </w:tblGrid>
      <w:tr w:rsidR="000741FA" w:rsidRPr="000741FA" w:rsidTr="000741FA">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Назви змістових модулів і тем</w:t>
            </w:r>
          </w:p>
        </w:tc>
        <w:tc>
          <w:tcPr>
            <w:tcW w:w="0" w:type="auto"/>
            <w:gridSpan w:val="1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Кількість годин</w:t>
            </w:r>
          </w:p>
        </w:tc>
      </w:tr>
      <w:tr w:rsidR="000741FA" w:rsidRPr="000741FA" w:rsidTr="000741FA">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7"/>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Денна форма</w:t>
            </w:r>
          </w:p>
        </w:tc>
        <w:tc>
          <w:tcPr>
            <w:tcW w:w="0" w:type="auto"/>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Заочна форма</w:t>
            </w:r>
          </w:p>
        </w:tc>
      </w:tr>
      <w:tr w:rsidR="000741FA" w:rsidRPr="000741FA" w:rsidTr="000741FA">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Усього </w:t>
            </w:r>
          </w:p>
        </w:tc>
        <w:tc>
          <w:tcPr>
            <w:tcW w:w="0" w:type="auto"/>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у тому числі</w:t>
            </w:r>
          </w:p>
        </w:tc>
        <w:tc>
          <w:tcPr>
            <w:tcW w:w="0" w:type="auto"/>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Усього </w:t>
            </w:r>
          </w:p>
        </w:tc>
        <w:tc>
          <w:tcPr>
            <w:tcW w:w="0" w:type="auto"/>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у тому числі</w:t>
            </w:r>
          </w:p>
        </w:tc>
      </w:tr>
      <w:tr w:rsidR="000741FA" w:rsidRPr="000741FA" w:rsidTr="000741FA">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л</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п</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Лаб</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інд</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ср</w:t>
            </w:r>
          </w:p>
        </w:tc>
        <w:tc>
          <w:tcPr>
            <w:tcW w:w="0" w:type="auto"/>
            <w:gridSpan w:val="2"/>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л</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п</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лаб</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інд</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ср</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3</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4</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9</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13</w:t>
            </w:r>
          </w:p>
        </w:tc>
      </w:tr>
      <w:tr w:rsidR="000741FA" w:rsidRPr="000741FA" w:rsidTr="000741FA">
        <w:tc>
          <w:tcPr>
            <w:tcW w:w="0" w:type="auto"/>
            <w:gridSpan w:val="1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Модуль 1.</w:t>
            </w:r>
          </w:p>
        </w:tc>
      </w:tr>
      <w:tr w:rsidR="000741FA" w:rsidRPr="000741FA" w:rsidTr="000741FA">
        <w:trPr>
          <w:trHeight w:val="326"/>
        </w:trPr>
        <w:tc>
          <w:tcPr>
            <w:tcW w:w="0" w:type="auto"/>
            <w:gridSpan w:val="1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Змістовий модуль 1. Викладання англійської мови в початковій школі.</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1.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rPr>
          <w:trHeight w:val="60"/>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2.</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General</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aspects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3.</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with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4. </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lastRenderedPageBreak/>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lastRenderedPageBreak/>
              <w:t>12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lastRenderedPageBreak/>
              <w:t>Разом за модуль 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46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30</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gridSpan w:val="1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Модуль 2.</w:t>
            </w:r>
          </w:p>
          <w:p w:rsidR="000741FA" w:rsidRPr="000741FA" w:rsidRDefault="000741FA" w:rsidP="000741FA">
            <w:pPr>
              <w:spacing w:after="0" w:line="240" w:lineRule="auto"/>
              <w:ind w:hanging="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Змістовий модуль 2. Викладання англійської мови в основній та старшій школі.</w:t>
            </w:r>
          </w:p>
        </w:tc>
      </w:tr>
      <w:tr w:rsidR="000741FA" w:rsidRPr="000741FA" w:rsidTr="000741FA">
        <w:trPr>
          <w:trHeight w:val="1117"/>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5.</w:t>
            </w:r>
          </w:p>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6. </w:t>
            </w:r>
          </w:p>
          <w:p w:rsidR="000741FA" w:rsidRPr="000741FA" w:rsidRDefault="000741FA" w:rsidP="000741FA">
            <w:pPr>
              <w:spacing w:after="0" w:line="240" w:lineRule="auto"/>
              <w:ind w:left="-674" w:hanging="708"/>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7. </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senior</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b/>
                <w:bCs/>
                <w:color w:val="00000A"/>
                <w:sz w:val="24"/>
                <w:szCs w:val="24"/>
                <w:lang w:eastAsia="uk-UA"/>
              </w:rPr>
              <w:t xml:space="preserve"> .       </w:t>
            </w:r>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Тема 8. </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Theory</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multiple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intelligence</w:t>
            </w:r>
            <w:proofErr w:type="spellEnd"/>
            <w:r w:rsidRPr="000741FA">
              <w:rPr>
                <w:rFonts w:ascii="Times New Roman" w:eastAsia="Times New Roman" w:hAnsi="Times New Roman" w:cs="Times New Roman"/>
                <w:color w:val="00000A"/>
                <w:sz w:val="24"/>
                <w:szCs w:val="24"/>
                <w:lang w:eastAsia="uk-UA"/>
              </w:rPr>
              <w:t xml:space="preserve"> .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9</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Разом за модуль 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44</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28</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Усього годин</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90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58</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bl>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firstLine="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6. Теми практичних  занять</w:t>
      </w:r>
    </w:p>
    <w:tbl>
      <w:tblPr>
        <w:tblW w:w="0" w:type="auto"/>
        <w:tblCellMar>
          <w:top w:w="15" w:type="dxa"/>
          <w:left w:w="15" w:type="dxa"/>
          <w:bottom w:w="15" w:type="dxa"/>
          <w:right w:w="15" w:type="dxa"/>
        </w:tblCellMar>
        <w:tblLook w:val="04A0"/>
      </w:tblPr>
      <w:tblGrid>
        <w:gridCol w:w="364"/>
        <w:gridCol w:w="4401"/>
        <w:gridCol w:w="1177"/>
      </w:tblGrid>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ind w:hanging="142"/>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ind w:hanging="142"/>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з/п</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Назва теми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Кількість</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годин</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General</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aspects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3</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with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4</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ind w:hanging="708"/>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senior</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b/>
                <w:bCs/>
                <w:color w:val="00000A"/>
                <w:sz w:val="24"/>
                <w:szCs w:val="24"/>
                <w:lang w:eastAsia="uk-UA"/>
              </w:rPr>
              <w:t xml:space="preserve">        </w:t>
            </w:r>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ind w:hanging="1440"/>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Theory</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multiple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intelligence</w:t>
            </w:r>
            <w:proofErr w:type="spellEnd"/>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Разом</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12</w:t>
            </w:r>
          </w:p>
        </w:tc>
      </w:tr>
    </w:tbl>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left="567" w:hanging="6946"/>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firstLine="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8. Самостійна  робота</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364"/>
        <w:gridCol w:w="4401"/>
        <w:gridCol w:w="1177"/>
      </w:tblGrid>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ind w:hanging="142"/>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w:t>
            </w:r>
          </w:p>
          <w:p w:rsidR="000741FA" w:rsidRPr="000741FA" w:rsidRDefault="000741FA" w:rsidP="000741FA">
            <w:pPr>
              <w:spacing w:after="0" w:line="240" w:lineRule="auto"/>
              <w:ind w:hanging="142"/>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з/п</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Назва теми</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Кількість</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годин</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2</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General</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aspects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3</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with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4</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young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6</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ind w:hanging="708"/>
              <w:jc w:val="both"/>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skills</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teenagers</w:t>
            </w:r>
            <w:proofErr w:type="spellEnd"/>
            <w:r w:rsidRPr="000741FA">
              <w:rPr>
                <w:rFonts w:ascii="Times New Roman" w:eastAsia="Times New Roman" w:hAnsi="Times New Roman" w:cs="Times New Roman"/>
                <w:color w:val="00000A"/>
                <w:sz w:val="24"/>
                <w:szCs w:val="24"/>
                <w:lang w:eastAsia="uk-UA"/>
              </w:rPr>
              <w:t>.</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r>
      <w:tr w:rsidR="000741FA" w:rsidRPr="000741FA" w:rsidTr="000741FA">
        <w:trPr>
          <w:trHeight w:val="308"/>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7</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senior</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learners</w:t>
            </w:r>
            <w:proofErr w:type="spellEnd"/>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r>
      <w:tr w:rsidR="000741FA" w:rsidRPr="000741FA" w:rsidTr="000741FA">
        <w:trPr>
          <w:trHeight w:val="242"/>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8</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ind w:hanging="1440"/>
              <w:rPr>
                <w:rFonts w:ascii="Times New Roman" w:eastAsia="Times New Roman" w:hAnsi="Times New Roman" w:cs="Times New Roman"/>
                <w:sz w:val="24"/>
                <w:szCs w:val="24"/>
                <w:lang w:eastAsia="uk-UA"/>
              </w:rPr>
            </w:pPr>
            <w:proofErr w:type="spellStart"/>
            <w:r w:rsidRPr="000741FA">
              <w:rPr>
                <w:rFonts w:ascii="Times New Roman" w:eastAsia="Times New Roman" w:hAnsi="Times New Roman" w:cs="Times New Roman"/>
                <w:color w:val="00000A"/>
                <w:sz w:val="24"/>
                <w:szCs w:val="24"/>
                <w:lang w:eastAsia="uk-UA"/>
              </w:rPr>
              <w:t>Theory</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multiple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intelligence</w:t>
            </w:r>
            <w:proofErr w:type="spellEnd"/>
            <w:r w:rsidRPr="000741FA">
              <w:rPr>
                <w:rFonts w:ascii="Times New Roman" w:eastAsia="Times New Roman" w:hAnsi="Times New Roman" w:cs="Times New Roman"/>
                <w:color w:val="00000A"/>
                <w:sz w:val="24"/>
                <w:szCs w:val="24"/>
                <w:lang w:eastAsia="uk-UA"/>
              </w:rPr>
              <w:t>.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w:t>
            </w:r>
          </w:p>
        </w:tc>
      </w:tr>
      <w:tr w:rsidR="000741FA" w:rsidRPr="000741FA" w:rsidTr="000741FA">
        <w:trPr>
          <w:trHeight w:val="718"/>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24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Разом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xml:space="preserve">         58</w:t>
            </w:r>
          </w:p>
        </w:tc>
      </w:tr>
    </w:tbl>
    <w:p w:rsidR="000741FA" w:rsidRPr="000741FA" w:rsidRDefault="000741FA" w:rsidP="000741FA">
      <w:pPr>
        <w:spacing w:after="24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firstLine="567"/>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w:t>
      </w:r>
    </w:p>
    <w:p w:rsidR="000741FA" w:rsidRPr="000741FA" w:rsidRDefault="000741FA" w:rsidP="000741FA">
      <w:pPr>
        <w:spacing w:after="0" w:line="240" w:lineRule="auto"/>
        <w:ind w:firstLine="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9. Методи контролю</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firstLine="567"/>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Контроль виконання навчального плану  проводиться методом виступів на практичних заняттях та усної відповіді на заліку за 100-бальною шкалою.</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left="142" w:firstLine="425"/>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                                                                               </w:t>
      </w:r>
    </w:p>
    <w:p w:rsidR="000741FA" w:rsidRPr="000741FA" w:rsidRDefault="000741FA" w:rsidP="000741FA">
      <w:pPr>
        <w:spacing w:after="0" w:line="240" w:lineRule="auto"/>
        <w:ind w:firstLine="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10. Розподіл балів, що присвоюється студентам</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ind w:firstLine="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8"/>
          <w:szCs w:val="28"/>
          <w:lang w:eastAsia="uk-UA"/>
        </w:rPr>
        <w:t>Оцінювання знань студента здійснюється за 100-бальною шкалою.</w:t>
      </w:r>
    </w:p>
    <w:p w:rsidR="000741FA" w:rsidRPr="000741FA" w:rsidRDefault="000741FA" w:rsidP="000741FA">
      <w:pPr>
        <w:spacing w:after="0" w:line="240" w:lineRule="auto"/>
        <w:ind w:firstLine="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i/>
          <w:iCs/>
          <w:color w:val="00000A"/>
          <w:sz w:val="28"/>
          <w:szCs w:val="28"/>
          <w:lang w:eastAsia="uk-UA"/>
        </w:rPr>
        <w:t>Приклад розподілу балів, які отримують студенти (для заліку)</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2469"/>
        <w:gridCol w:w="2469"/>
        <w:gridCol w:w="74"/>
        <w:gridCol w:w="74"/>
        <w:gridCol w:w="74"/>
        <w:gridCol w:w="2729"/>
        <w:gridCol w:w="755"/>
      </w:tblGrid>
      <w:tr w:rsidR="000741FA" w:rsidRPr="000741FA" w:rsidTr="000741FA">
        <w:tc>
          <w:tcPr>
            <w:tcW w:w="0" w:type="auto"/>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Поточне опитування та самостійна робота</w:t>
            </w:r>
          </w:p>
        </w:tc>
        <w:tc>
          <w:tcPr>
            <w:tcW w:w="0" w:type="auto"/>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Усна відповідь на заліку</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Сума</w:t>
            </w: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Змістовий модуль №1</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Змістовий модуль №2</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gridSpan w:val="3"/>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xml:space="preserve">               25</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                          25</w:t>
            </w:r>
          </w:p>
        </w:tc>
        <w:tc>
          <w:tcPr>
            <w:tcW w:w="0" w:type="auto"/>
            <w:gridSpan w:val="3"/>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rPr>
          <w:trHeight w:val="562"/>
        </w:trPr>
        <w:tc>
          <w:tcPr>
            <w:tcW w:w="0" w:type="auto"/>
            <w:gridSpan w:val="4"/>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50</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50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4"/>
                <w:szCs w:val="24"/>
                <w:lang w:eastAsia="uk-UA"/>
              </w:rPr>
              <w:t>100</w:t>
            </w:r>
          </w:p>
        </w:tc>
      </w:tr>
    </w:tbl>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br/>
      </w:r>
      <w:r w:rsidRPr="000741FA">
        <w:rPr>
          <w:rFonts w:ascii="Times New Roman" w:eastAsia="Times New Roman" w:hAnsi="Times New Roman" w:cs="Times New Roman"/>
          <w:sz w:val="24"/>
          <w:szCs w:val="24"/>
          <w:lang w:eastAsia="uk-UA"/>
        </w:rPr>
        <w:br/>
      </w:r>
    </w:p>
    <w:p w:rsidR="000741FA" w:rsidRPr="000741FA" w:rsidRDefault="000741FA" w:rsidP="000741FA">
      <w:pPr>
        <w:numPr>
          <w:ilvl w:val="0"/>
          <w:numId w:val="8"/>
        </w:numPr>
        <w:spacing w:after="0" w:line="240" w:lineRule="auto"/>
        <w:ind w:left="1440"/>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при оформленні документів за екзаменаційну сесію використовується таблиця відповідності оцінювання знань студентів за різними системами.</w:t>
      </w: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Шкала оцінювання: Університету , національна та ECTS</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tbl>
      <w:tblPr>
        <w:tblW w:w="0" w:type="auto"/>
        <w:tblCellMar>
          <w:top w:w="15" w:type="dxa"/>
          <w:left w:w="15" w:type="dxa"/>
          <w:bottom w:w="15" w:type="dxa"/>
          <w:right w:w="15" w:type="dxa"/>
        </w:tblCellMar>
        <w:tblLook w:val="04A0"/>
      </w:tblPr>
      <w:tblGrid>
        <w:gridCol w:w="1927"/>
        <w:gridCol w:w="1807"/>
        <w:gridCol w:w="1637"/>
        <w:gridCol w:w="2928"/>
        <w:gridCol w:w="224"/>
      </w:tblGrid>
      <w:tr w:rsidR="000741FA" w:rsidRPr="000741FA" w:rsidTr="000741FA">
        <w:trPr>
          <w:trHeight w:val="435"/>
        </w:trPr>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Оцінка в балах</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Оцінка  ECTS</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Визначення</w:t>
            </w:r>
          </w:p>
        </w:tc>
        <w:tc>
          <w:tcPr>
            <w:tcW w:w="0" w:type="auto"/>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За національною шкалою</w:t>
            </w:r>
          </w:p>
        </w:tc>
      </w:tr>
      <w:tr w:rsidR="000741FA" w:rsidRPr="000741FA" w:rsidTr="000741FA">
        <w:trPr>
          <w:trHeight w:val="450"/>
        </w:trPr>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Екзаменаційна оцінка,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ind w:left="180"/>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6"/>
                <w:szCs w:val="26"/>
                <w:lang w:eastAsia="uk-UA"/>
              </w:rPr>
              <w:t>90 – 100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6"/>
                <w:szCs w:val="26"/>
                <w:lang w:eastAsia="uk-UA"/>
              </w:rPr>
              <w:t>А</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before="240" w:after="60" w:line="240" w:lineRule="auto"/>
              <w:jc w:val="center"/>
              <w:outlineLvl w:val="2"/>
              <w:rPr>
                <w:rFonts w:ascii="Times New Roman" w:eastAsia="Times New Roman" w:hAnsi="Times New Roman" w:cs="Times New Roman"/>
                <w:b/>
                <w:bCs/>
                <w:sz w:val="27"/>
                <w:szCs w:val="27"/>
                <w:lang w:eastAsia="uk-UA"/>
              </w:rPr>
            </w:pPr>
            <w:r w:rsidRPr="000741FA">
              <w:rPr>
                <w:rFonts w:ascii="Times New Roman" w:eastAsia="Times New Roman" w:hAnsi="Times New Roman" w:cs="Times New Roman"/>
                <w:b/>
                <w:bCs/>
                <w:i/>
                <w:iCs/>
                <w:color w:val="00000A"/>
                <w:sz w:val="26"/>
                <w:szCs w:val="26"/>
                <w:lang w:eastAsia="uk-UA"/>
              </w:rPr>
              <w:t>Відмінно</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before="240" w:after="60" w:line="240" w:lineRule="auto"/>
              <w:jc w:val="center"/>
              <w:outlineLvl w:val="2"/>
              <w:rPr>
                <w:rFonts w:ascii="Times New Roman" w:eastAsia="Times New Roman" w:hAnsi="Times New Roman" w:cs="Times New Roman"/>
                <w:b/>
                <w:bCs/>
                <w:sz w:val="27"/>
                <w:szCs w:val="27"/>
                <w:lang w:eastAsia="uk-UA"/>
              </w:rPr>
            </w:pPr>
            <w:r w:rsidRPr="000741FA">
              <w:rPr>
                <w:rFonts w:ascii="Times New Roman" w:eastAsia="Times New Roman" w:hAnsi="Times New Roman" w:cs="Times New Roman"/>
                <w:b/>
                <w:bCs/>
                <w:i/>
                <w:iCs/>
                <w:color w:val="00000A"/>
                <w:sz w:val="26"/>
                <w:szCs w:val="26"/>
                <w:lang w:eastAsia="uk-UA"/>
              </w:rPr>
              <w:t>Відмінно</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rPr>
          <w:trHeight w:val="194"/>
        </w:trPr>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ind w:left="180"/>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6"/>
                <w:szCs w:val="26"/>
                <w:lang w:eastAsia="uk-UA"/>
              </w:rPr>
              <w:t>81-89</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6"/>
                <w:szCs w:val="26"/>
                <w:lang w:eastAsia="uk-UA"/>
              </w:rPr>
              <w:t>В</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Дуже добре </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Добре</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ind w:left="180"/>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6"/>
                <w:szCs w:val="26"/>
                <w:lang w:eastAsia="uk-UA"/>
              </w:rPr>
              <w:t>71-80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6"/>
                <w:szCs w:val="26"/>
                <w:lang w:eastAsia="uk-UA"/>
              </w:rPr>
              <w:t>С</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Добре</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ind w:left="180"/>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6"/>
                <w:szCs w:val="26"/>
                <w:lang w:eastAsia="uk-UA"/>
              </w:rPr>
              <w:t>61-70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6"/>
                <w:szCs w:val="26"/>
                <w:lang w:eastAsia="uk-UA"/>
              </w:rPr>
              <w:t>D</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Задовільно </w:t>
            </w:r>
          </w:p>
        </w:tc>
        <w:tc>
          <w:tcPr>
            <w:tcW w:w="0" w:type="auto"/>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Задовільно </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r w:rsidR="000741FA" w:rsidRPr="000741FA" w:rsidTr="000741FA">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ind w:left="180"/>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color w:val="00000A"/>
                <w:sz w:val="26"/>
                <w:szCs w:val="26"/>
                <w:lang w:eastAsia="uk-UA"/>
              </w:rPr>
              <w:t>51-60</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6"/>
                <w:szCs w:val="26"/>
                <w:lang w:eastAsia="uk-UA"/>
              </w:rPr>
              <w:t>Е </w:t>
            </w:r>
          </w:p>
        </w:tc>
        <w:tc>
          <w:tcPr>
            <w:tcW w:w="0" w:type="auto"/>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0741FA" w:rsidRPr="000741FA" w:rsidRDefault="000741FA" w:rsidP="000741FA">
            <w:pPr>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26"/>
                <w:szCs w:val="26"/>
                <w:lang w:eastAsia="uk-UA"/>
              </w:rPr>
              <w:t>Достатньо</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rsidR="000741FA" w:rsidRPr="000741FA" w:rsidRDefault="000741FA" w:rsidP="000741FA">
            <w:pPr>
              <w:spacing w:after="0" w:line="240" w:lineRule="auto"/>
              <w:rPr>
                <w:rFonts w:ascii="Times New Roman" w:eastAsia="Times New Roman" w:hAnsi="Times New Roman" w:cs="Times New Roman"/>
                <w:sz w:val="24"/>
                <w:szCs w:val="24"/>
                <w:lang w:eastAsia="uk-UA"/>
              </w:rPr>
            </w:pPr>
          </w:p>
        </w:tc>
      </w:tr>
    </w:tbl>
    <w:p w:rsidR="000741FA" w:rsidRPr="000741FA" w:rsidRDefault="000741FA" w:rsidP="000741FA">
      <w:pPr>
        <w:shd w:val="clear" w:color="auto" w:fill="FFFFFF"/>
        <w:spacing w:after="0" w:line="240" w:lineRule="auto"/>
        <w:jc w:val="right"/>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t> </w:t>
      </w:r>
    </w:p>
    <w:p w:rsidR="000741FA" w:rsidRPr="000741FA" w:rsidRDefault="000741FA" w:rsidP="000741FA">
      <w:pPr>
        <w:spacing w:after="0" w:line="240" w:lineRule="auto"/>
        <w:ind w:firstLine="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11. Методичне забезпечення</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br/>
      </w:r>
    </w:p>
    <w:p w:rsidR="000741FA" w:rsidRPr="000741FA" w:rsidRDefault="000741FA" w:rsidP="000741FA">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Опорні конспекти лекцій.</w:t>
      </w:r>
    </w:p>
    <w:p w:rsidR="000741FA" w:rsidRPr="000741FA" w:rsidRDefault="000741FA" w:rsidP="000741FA">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t>Дацько</w:t>
      </w:r>
      <w:proofErr w:type="spellEnd"/>
      <w:r w:rsidRPr="000741FA">
        <w:rPr>
          <w:rFonts w:ascii="Times New Roman" w:eastAsia="Times New Roman" w:hAnsi="Times New Roman" w:cs="Times New Roman"/>
          <w:color w:val="00000A"/>
          <w:sz w:val="24"/>
          <w:szCs w:val="24"/>
          <w:lang w:eastAsia="uk-UA"/>
        </w:rPr>
        <w:t xml:space="preserve"> Ю.М. Завдання т а вправи з методики навчання англійської мови. Львів,2000.</w:t>
      </w:r>
    </w:p>
    <w:p w:rsidR="000741FA" w:rsidRPr="000741FA" w:rsidRDefault="000741FA" w:rsidP="000741FA">
      <w:pPr>
        <w:numPr>
          <w:ilvl w:val="0"/>
          <w:numId w:val="9"/>
        </w:numPr>
        <w:shd w:val="clear" w:color="auto" w:fill="FFFFFF"/>
        <w:spacing w:after="0" w:line="240" w:lineRule="auto"/>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t>Дацько</w:t>
      </w:r>
      <w:proofErr w:type="spellEnd"/>
      <w:r w:rsidRPr="000741FA">
        <w:rPr>
          <w:rFonts w:ascii="Times New Roman" w:eastAsia="Times New Roman" w:hAnsi="Times New Roman" w:cs="Times New Roman"/>
          <w:color w:val="00000A"/>
          <w:sz w:val="24"/>
          <w:szCs w:val="24"/>
          <w:lang w:eastAsia="uk-UA"/>
        </w:rPr>
        <w:t xml:space="preserve"> Ю.М.Глосарій термінів з методики навчання англійської мови. Львів, 2002.</w:t>
      </w:r>
    </w:p>
    <w:p w:rsidR="000741FA" w:rsidRPr="000741FA" w:rsidRDefault="000741FA" w:rsidP="000741FA">
      <w:pPr>
        <w:shd w:val="clear" w:color="auto" w:fill="FFFFFF"/>
        <w:spacing w:after="0" w:line="240" w:lineRule="auto"/>
        <w:ind w:left="720"/>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t> </w:t>
      </w:r>
    </w:p>
    <w:p w:rsidR="000741FA" w:rsidRPr="000741FA" w:rsidRDefault="000741FA" w:rsidP="000741FA">
      <w:pPr>
        <w:spacing w:after="0" w:line="240" w:lineRule="auto"/>
        <w:ind w:firstLine="708"/>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12. Рекомендована література</w:t>
      </w:r>
    </w:p>
    <w:p w:rsidR="000741FA" w:rsidRPr="000741FA" w:rsidRDefault="000741FA" w:rsidP="000741FA">
      <w:pPr>
        <w:shd w:val="clear" w:color="auto" w:fill="FFFFFF"/>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Базова</w:t>
      </w:r>
    </w:p>
    <w:p w:rsidR="000741FA" w:rsidRPr="000741FA" w:rsidRDefault="000741FA" w:rsidP="000741FA">
      <w:pPr>
        <w:numPr>
          <w:ilvl w:val="0"/>
          <w:numId w:val="10"/>
        </w:numPr>
        <w:spacing w:after="0" w:line="240" w:lineRule="auto"/>
        <w:ind w:left="360"/>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Ніколаєва С.Ю. Методика викладання іноземних мов у середніх навчальних закладах. Київ, 2002.</w:t>
      </w:r>
    </w:p>
    <w:p w:rsidR="000741FA" w:rsidRPr="000741FA" w:rsidRDefault="000741FA" w:rsidP="000741FA">
      <w:pPr>
        <w:numPr>
          <w:ilvl w:val="0"/>
          <w:numId w:val="10"/>
        </w:numPr>
        <w:spacing w:after="0" w:line="240" w:lineRule="auto"/>
        <w:ind w:left="360"/>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t>Harmer</w:t>
      </w:r>
      <w:proofErr w:type="spellEnd"/>
      <w:r w:rsidRPr="000741FA">
        <w:rPr>
          <w:rFonts w:ascii="Times New Roman" w:eastAsia="Times New Roman" w:hAnsi="Times New Roman" w:cs="Times New Roman"/>
          <w:color w:val="00000A"/>
          <w:sz w:val="24"/>
          <w:szCs w:val="24"/>
          <w:lang w:eastAsia="uk-UA"/>
        </w:rPr>
        <w:t xml:space="preserve"> J. </w:t>
      </w:r>
      <w:proofErr w:type="spellStart"/>
      <w:r w:rsidRPr="000741FA">
        <w:rPr>
          <w:rFonts w:ascii="Times New Roman" w:eastAsia="Times New Roman" w:hAnsi="Times New Roman" w:cs="Times New Roman"/>
          <w:color w:val="00000A"/>
          <w:sz w:val="24"/>
          <w:szCs w:val="24"/>
          <w:lang w:eastAsia="uk-UA"/>
        </w:rPr>
        <w:t>How</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to</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Longman</w:t>
      </w:r>
      <w:proofErr w:type="spellEnd"/>
      <w:r w:rsidRPr="000741FA">
        <w:rPr>
          <w:rFonts w:ascii="Times New Roman" w:eastAsia="Times New Roman" w:hAnsi="Times New Roman" w:cs="Times New Roman"/>
          <w:color w:val="00000A"/>
          <w:sz w:val="24"/>
          <w:szCs w:val="24"/>
          <w:lang w:eastAsia="uk-UA"/>
        </w:rPr>
        <w:t>, 1999.</w:t>
      </w:r>
    </w:p>
    <w:p w:rsidR="000741FA" w:rsidRPr="000741FA" w:rsidRDefault="000741FA" w:rsidP="000741FA">
      <w:pPr>
        <w:numPr>
          <w:ilvl w:val="0"/>
          <w:numId w:val="10"/>
        </w:numPr>
        <w:spacing w:after="0" w:line="240" w:lineRule="auto"/>
        <w:ind w:left="360"/>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t>Harmer</w:t>
      </w:r>
      <w:proofErr w:type="spellEnd"/>
      <w:r w:rsidRPr="000741FA">
        <w:rPr>
          <w:rFonts w:ascii="Times New Roman" w:eastAsia="Times New Roman" w:hAnsi="Times New Roman" w:cs="Times New Roman"/>
          <w:color w:val="00000A"/>
          <w:sz w:val="24"/>
          <w:szCs w:val="24"/>
          <w:lang w:eastAsia="uk-UA"/>
        </w:rPr>
        <w:t xml:space="preserve"> J. </w:t>
      </w:r>
      <w:proofErr w:type="spellStart"/>
      <w:r w:rsidRPr="000741FA">
        <w:rPr>
          <w:rFonts w:ascii="Times New Roman" w:eastAsia="Times New Roman" w:hAnsi="Times New Roman" w:cs="Times New Roman"/>
          <w:color w:val="00000A"/>
          <w:sz w:val="24"/>
          <w:szCs w:val="24"/>
          <w:lang w:eastAsia="uk-UA"/>
        </w:rPr>
        <w:t>The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Practice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Longman</w:t>
      </w:r>
      <w:proofErr w:type="spellEnd"/>
      <w:r w:rsidRPr="000741FA">
        <w:rPr>
          <w:rFonts w:ascii="Times New Roman" w:eastAsia="Times New Roman" w:hAnsi="Times New Roman" w:cs="Times New Roman"/>
          <w:color w:val="00000A"/>
          <w:sz w:val="24"/>
          <w:szCs w:val="24"/>
          <w:lang w:eastAsia="uk-UA"/>
        </w:rPr>
        <w:t>, 1991.</w:t>
      </w:r>
    </w:p>
    <w:p w:rsidR="000741FA" w:rsidRPr="000741FA" w:rsidRDefault="000741FA" w:rsidP="000741FA">
      <w:pPr>
        <w:spacing w:after="0" w:line="240" w:lineRule="auto"/>
        <w:rPr>
          <w:rFonts w:ascii="Times New Roman" w:eastAsia="Times New Roman" w:hAnsi="Times New Roman" w:cs="Times New Roman"/>
          <w:sz w:val="24"/>
          <w:szCs w:val="24"/>
          <w:lang w:eastAsia="uk-UA"/>
        </w:rPr>
      </w:pPr>
    </w:p>
    <w:p w:rsidR="000741FA" w:rsidRPr="000741FA" w:rsidRDefault="000741FA" w:rsidP="000741FA">
      <w:pPr>
        <w:shd w:val="clear" w:color="auto" w:fill="FFFFFF"/>
        <w:spacing w:after="0" w:line="240" w:lineRule="auto"/>
        <w:jc w:val="center"/>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color w:val="00000A"/>
          <w:sz w:val="24"/>
          <w:szCs w:val="24"/>
          <w:lang w:eastAsia="uk-UA"/>
        </w:rPr>
        <w:t>Допоміжна</w:t>
      </w:r>
    </w:p>
    <w:p w:rsidR="000741FA" w:rsidRPr="000741FA" w:rsidRDefault="000741FA" w:rsidP="000741FA">
      <w:pPr>
        <w:numPr>
          <w:ilvl w:val="0"/>
          <w:numId w:val="11"/>
        </w:numPr>
        <w:spacing w:after="0" w:line="240" w:lineRule="auto"/>
        <w:ind w:left="435"/>
        <w:jc w:val="both"/>
        <w:textAlignment w:val="baseline"/>
        <w:rPr>
          <w:rFonts w:ascii="Times New Roman" w:eastAsia="Times New Roman" w:hAnsi="Times New Roman" w:cs="Times New Roman"/>
          <w:color w:val="00000A"/>
          <w:sz w:val="24"/>
          <w:szCs w:val="24"/>
          <w:lang w:eastAsia="uk-UA"/>
        </w:rPr>
      </w:pPr>
      <w:r w:rsidRPr="000741FA">
        <w:rPr>
          <w:rFonts w:ascii="Times New Roman" w:eastAsia="Times New Roman" w:hAnsi="Times New Roman" w:cs="Times New Roman"/>
          <w:color w:val="00000A"/>
          <w:sz w:val="24"/>
          <w:szCs w:val="24"/>
          <w:lang w:eastAsia="uk-UA"/>
        </w:rPr>
        <w:t>Панова Л.С. Методика навчання іноземних мов у загальноосвітніх навчальних закладах. - Київ, 2010.</w:t>
      </w:r>
    </w:p>
    <w:p w:rsidR="000741FA" w:rsidRPr="000741FA" w:rsidRDefault="000741FA" w:rsidP="000741FA">
      <w:pPr>
        <w:numPr>
          <w:ilvl w:val="0"/>
          <w:numId w:val="11"/>
        </w:numPr>
        <w:spacing w:after="0" w:line="240" w:lineRule="auto"/>
        <w:ind w:left="435"/>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t>Cross</w:t>
      </w:r>
      <w:proofErr w:type="spellEnd"/>
      <w:r w:rsidRPr="000741FA">
        <w:rPr>
          <w:rFonts w:ascii="Times New Roman" w:eastAsia="Times New Roman" w:hAnsi="Times New Roman" w:cs="Times New Roman"/>
          <w:color w:val="00000A"/>
          <w:sz w:val="24"/>
          <w:szCs w:val="24"/>
          <w:lang w:eastAsia="uk-UA"/>
        </w:rPr>
        <w:t xml:space="preserve"> D. A </w:t>
      </w:r>
      <w:proofErr w:type="spellStart"/>
      <w:r w:rsidRPr="000741FA">
        <w:rPr>
          <w:rFonts w:ascii="Times New Roman" w:eastAsia="Times New Roman" w:hAnsi="Times New Roman" w:cs="Times New Roman"/>
          <w:color w:val="00000A"/>
          <w:sz w:val="24"/>
          <w:szCs w:val="24"/>
          <w:lang w:eastAsia="uk-UA"/>
        </w:rPr>
        <w:t>Practical</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Handbook</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of</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Teaching</w:t>
      </w:r>
      <w:proofErr w:type="spellEnd"/>
      <w:r w:rsidRPr="000741FA">
        <w:rPr>
          <w:rFonts w:ascii="Times New Roman" w:eastAsia="Times New Roman" w:hAnsi="Times New Roman" w:cs="Times New Roman"/>
          <w:color w:val="00000A"/>
          <w:sz w:val="24"/>
          <w:szCs w:val="24"/>
          <w:lang w:eastAsia="uk-UA"/>
        </w:rPr>
        <w:t xml:space="preserve">. -  </w:t>
      </w:r>
      <w:proofErr w:type="spellStart"/>
      <w:r w:rsidRPr="000741FA">
        <w:rPr>
          <w:rFonts w:ascii="Times New Roman" w:eastAsia="Times New Roman" w:hAnsi="Times New Roman" w:cs="Times New Roman"/>
          <w:color w:val="00000A"/>
          <w:sz w:val="24"/>
          <w:szCs w:val="24"/>
          <w:lang w:eastAsia="uk-UA"/>
        </w:rPr>
        <w:t>Longman</w:t>
      </w:r>
      <w:proofErr w:type="spellEnd"/>
      <w:r w:rsidRPr="000741FA">
        <w:rPr>
          <w:rFonts w:ascii="Times New Roman" w:eastAsia="Times New Roman" w:hAnsi="Times New Roman" w:cs="Times New Roman"/>
          <w:color w:val="00000A"/>
          <w:sz w:val="24"/>
          <w:szCs w:val="24"/>
          <w:lang w:eastAsia="uk-UA"/>
        </w:rPr>
        <w:t>, 1991.</w:t>
      </w:r>
    </w:p>
    <w:p w:rsidR="000741FA" w:rsidRPr="000741FA" w:rsidRDefault="000741FA" w:rsidP="000741FA">
      <w:pPr>
        <w:numPr>
          <w:ilvl w:val="0"/>
          <w:numId w:val="11"/>
        </w:numPr>
        <w:spacing w:after="0" w:line="240" w:lineRule="auto"/>
        <w:ind w:left="435"/>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lastRenderedPageBreak/>
        <w:t>Doff</w:t>
      </w:r>
      <w:proofErr w:type="spellEnd"/>
      <w:r w:rsidRPr="000741FA">
        <w:rPr>
          <w:rFonts w:ascii="Times New Roman" w:eastAsia="Times New Roman" w:hAnsi="Times New Roman" w:cs="Times New Roman"/>
          <w:color w:val="00000A"/>
          <w:sz w:val="24"/>
          <w:szCs w:val="24"/>
          <w:lang w:eastAsia="uk-UA"/>
        </w:rPr>
        <w:t xml:space="preserve"> A. </w:t>
      </w:r>
      <w:proofErr w:type="spellStart"/>
      <w:r w:rsidRPr="000741FA">
        <w:rPr>
          <w:rFonts w:ascii="Times New Roman" w:eastAsia="Times New Roman" w:hAnsi="Times New Roman" w:cs="Times New Roman"/>
          <w:color w:val="00000A"/>
          <w:sz w:val="24"/>
          <w:szCs w:val="24"/>
          <w:lang w:eastAsia="uk-UA"/>
        </w:rPr>
        <w:t>Teach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 </w:t>
      </w:r>
      <w:proofErr w:type="spellStart"/>
      <w:r w:rsidRPr="000741FA">
        <w:rPr>
          <w:rFonts w:ascii="Times New Roman" w:eastAsia="Times New Roman" w:hAnsi="Times New Roman" w:cs="Times New Roman"/>
          <w:color w:val="00000A"/>
          <w:sz w:val="24"/>
          <w:szCs w:val="24"/>
          <w:lang w:eastAsia="uk-UA"/>
        </w:rPr>
        <w:t>Cambridge</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University</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Press</w:t>
      </w:r>
      <w:proofErr w:type="spellEnd"/>
      <w:r w:rsidRPr="000741FA">
        <w:rPr>
          <w:rFonts w:ascii="Times New Roman" w:eastAsia="Times New Roman" w:hAnsi="Times New Roman" w:cs="Times New Roman"/>
          <w:color w:val="00000A"/>
          <w:sz w:val="24"/>
          <w:szCs w:val="24"/>
          <w:lang w:eastAsia="uk-UA"/>
        </w:rPr>
        <w:t>, 1993.</w:t>
      </w:r>
    </w:p>
    <w:p w:rsidR="000741FA" w:rsidRPr="000741FA" w:rsidRDefault="000741FA" w:rsidP="000741FA">
      <w:pPr>
        <w:numPr>
          <w:ilvl w:val="0"/>
          <w:numId w:val="11"/>
        </w:numPr>
        <w:spacing w:after="0" w:line="240" w:lineRule="auto"/>
        <w:ind w:left="435"/>
        <w:jc w:val="both"/>
        <w:textAlignment w:val="baseline"/>
        <w:rPr>
          <w:rFonts w:ascii="Times New Roman" w:eastAsia="Times New Roman" w:hAnsi="Times New Roman" w:cs="Times New Roman"/>
          <w:color w:val="00000A"/>
          <w:sz w:val="24"/>
          <w:szCs w:val="24"/>
          <w:lang w:eastAsia="uk-UA"/>
        </w:rPr>
      </w:pPr>
      <w:proofErr w:type="spellStart"/>
      <w:r w:rsidRPr="000741FA">
        <w:rPr>
          <w:rFonts w:ascii="Times New Roman" w:eastAsia="Times New Roman" w:hAnsi="Times New Roman" w:cs="Times New Roman"/>
          <w:color w:val="00000A"/>
          <w:sz w:val="24"/>
          <w:szCs w:val="24"/>
          <w:lang w:eastAsia="uk-UA"/>
        </w:rPr>
        <w:t>Heaton</w:t>
      </w:r>
      <w:proofErr w:type="spellEnd"/>
      <w:r w:rsidRPr="000741FA">
        <w:rPr>
          <w:rFonts w:ascii="Times New Roman" w:eastAsia="Times New Roman" w:hAnsi="Times New Roman" w:cs="Times New Roman"/>
          <w:color w:val="00000A"/>
          <w:sz w:val="24"/>
          <w:szCs w:val="24"/>
          <w:lang w:eastAsia="uk-UA"/>
        </w:rPr>
        <w:t xml:space="preserve"> T.B. </w:t>
      </w:r>
      <w:proofErr w:type="spellStart"/>
      <w:r w:rsidRPr="000741FA">
        <w:rPr>
          <w:rFonts w:ascii="Times New Roman" w:eastAsia="Times New Roman" w:hAnsi="Times New Roman" w:cs="Times New Roman"/>
          <w:color w:val="00000A"/>
          <w:sz w:val="24"/>
          <w:szCs w:val="24"/>
          <w:lang w:eastAsia="uk-UA"/>
        </w:rPr>
        <w:t>Writing</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English</w:t>
      </w:r>
      <w:proofErr w:type="spellEnd"/>
      <w:r w:rsidRPr="000741FA">
        <w:rPr>
          <w:rFonts w:ascii="Times New Roman" w:eastAsia="Times New Roman" w:hAnsi="Times New Roman" w:cs="Times New Roman"/>
          <w:color w:val="00000A"/>
          <w:sz w:val="24"/>
          <w:szCs w:val="24"/>
          <w:lang w:eastAsia="uk-UA"/>
        </w:rPr>
        <w:t xml:space="preserve"> </w:t>
      </w:r>
      <w:proofErr w:type="spellStart"/>
      <w:r w:rsidRPr="000741FA">
        <w:rPr>
          <w:rFonts w:ascii="Times New Roman" w:eastAsia="Times New Roman" w:hAnsi="Times New Roman" w:cs="Times New Roman"/>
          <w:color w:val="00000A"/>
          <w:sz w:val="24"/>
          <w:szCs w:val="24"/>
          <w:lang w:eastAsia="uk-UA"/>
        </w:rPr>
        <w:t>Language</w:t>
      </w:r>
      <w:proofErr w:type="spellEnd"/>
      <w:r w:rsidRPr="000741FA">
        <w:rPr>
          <w:rFonts w:ascii="Times New Roman" w:eastAsia="Times New Roman" w:hAnsi="Times New Roman" w:cs="Times New Roman"/>
          <w:color w:val="00000A"/>
          <w:sz w:val="24"/>
          <w:szCs w:val="24"/>
          <w:lang w:eastAsia="uk-UA"/>
        </w:rPr>
        <w:t xml:space="preserve"> Tests.- </w:t>
      </w:r>
      <w:proofErr w:type="spellStart"/>
      <w:r w:rsidRPr="000741FA">
        <w:rPr>
          <w:rFonts w:ascii="Times New Roman" w:eastAsia="Times New Roman" w:hAnsi="Times New Roman" w:cs="Times New Roman"/>
          <w:color w:val="00000A"/>
          <w:sz w:val="24"/>
          <w:szCs w:val="24"/>
          <w:lang w:eastAsia="uk-UA"/>
        </w:rPr>
        <w:t>Longman</w:t>
      </w:r>
      <w:proofErr w:type="spellEnd"/>
      <w:r w:rsidRPr="000741FA">
        <w:rPr>
          <w:rFonts w:ascii="Times New Roman" w:eastAsia="Times New Roman" w:hAnsi="Times New Roman" w:cs="Times New Roman"/>
          <w:color w:val="00000A"/>
          <w:sz w:val="24"/>
          <w:szCs w:val="24"/>
          <w:lang w:eastAsia="uk-UA"/>
        </w:rPr>
        <w:t>, 1988.</w:t>
      </w:r>
    </w:p>
    <w:p w:rsidR="000741FA" w:rsidRPr="000741FA" w:rsidRDefault="000741FA" w:rsidP="000741FA">
      <w:pPr>
        <w:shd w:val="clear" w:color="auto" w:fill="FFFFFF"/>
        <w:spacing w:after="0" w:line="240" w:lineRule="auto"/>
        <w:jc w:val="both"/>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t> </w:t>
      </w:r>
    </w:p>
    <w:p w:rsidR="000741FA" w:rsidRPr="000741FA" w:rsidRDefault="000741FA" w:rsidP="000741FA">
      <w:pPr>
        <w:spacing w:after="0" w:line="240" w:lineRule="auto"/>
        <w:ind w:firstLine="708"/>
        <w:rPr>
          <w:rFonts w:ascii="Times New Roman" w:eastAsia="Times New Roman" w:hAnsi="Times New Roman" w:cs="Times New Roman"/>
          <w:sz w:val="24"/>
          <w:szCs w:val="24"/>
          <w:lang w:eastAsia="uk-UA"/>
        </w:rPr>
      </w:pPr>
      <w:r w:rsidRPr="000741FA">
        <w:rPr>
          <w:rFonts w:ascii="Times New Roman" w:eastAsia="Times New Roman" w:hAnsi="Times New Roman" w:cs="Times New Roman"/>
          <w:b/>
          <w:bCs/>
          <w:i/>
          <w:iCs/>
          <w:color w:val="00000A"/>
          <w:sz w:val="32"/>
          <w:szCs w:val="32"/>
          <w:lang w:eastAsia="uk-UA"/>
        </w:rPr>
        <w:t>              13. Інформаційні ресурси</w:t>
      </w:r>
    </w:p>
    <w:p w:rsidR="000741FA" w:rsidRPr="000741FA" w:rsidRDefault="000741FA" w:rsidP="000741FA">
      <w:pPr>
        <w:shd w:val="clear" w:color="auto" w:fill="FFFFFF"/>
        <w:spacing w:after="0" w:line="240" w:lineRule="auto"/>
        <w:rPr>
          <w:rFonts w:ascii="Times New Roman" w:eastAsia="Times New Roman" w:hAnsi="Times New Roman" w:cs="Times New Roman"/>
          <w:sz w:val="24"/>
          <w:szCs w:val="24"/>
          <w:lang w:eastAsia="uk-UA"/>
        </w:rPr>
      </w:pPr>
      <w:r w:rsidRPr="000741FA">
        <w:rPr>
          <w:rFonts w:ascii="Times New Roman" w:eastAsia="Times New Roman" w:hAnsi="Times New Roman" w:cs="Times New Roman"/>
          <w:sz w:val="24"/>
          <w:szCs w:val="24"/>
          <w:lang w:eastAsia="uk-UA"/>
        </w:rPr>
        <w:t> </w:t>
      </w:r>
    </w:p>
    <w:p w:rsidR="000741FA" w:rsidRPr="000741FA" w:rsidRDefault="0054490A" w:rsidP="000741FA">
      <w:pPr>
        <w:numPr>
          <w:ilvl w:val="0"/>
          <w:numId w:val="12"/>
        </w:numPr>
        <w:spacing w:after="0" w:line="240" w:lineRule="auto"/>
        <w:ind w:left="540"/>
        <w:jc w:val="both"/>
        <w:textAlignment w:val="baseline"/>
        <w:rPr>
          <w:rFonts w:ascii="Times New Roman" w:eastAsia="Times New Roman" w:hAnsi="Times New Roman" w:cs="Times New Roman"/>
          <w:color w:val="00000A"/>
          <w:sz w:val="28"/>
          <w:szCs w:val="28"/>
          <w:lang w:eastAsia="uk-UA"/>
        </w:rPr>
      </w:pPr>
      <w:hyperlink r:id="rId7" w:history="1">
        <w:r w:rsidR="000741FA" w:rsidRPr="000741FA">
          <w:rPr>
            <w:rFonts w:ascii="Times New Roman" w:eastAsia="Times New Roman" w:hAnsi="Times New Roman" w:cs="Times New Roman"/>
            <w:color w:val="0000FF"/>
            <w:sz w:val="24"/>
            <w:szCs w:val="24"/>
            <w:u w:val="single"/>
            <w:lang w:eastAsia="uk-UA"/>
          </w:rPr>
          <w:t>http://www.learnenglish.org.uk</w:t>
        </w:r>
      </w:hyperlink>
    </w:p>
    <w:p w:rsidR="000741FA" w:rsidRPr="000741FA" w:rsidRDefault="0054490A" w:rsidP="000741FA">
      <w:pPr>
        <w:numPr>
          <w:ilvl w:val="0"/>
          <w:numId w:val="12"/>
        </w:numPr>
        <w:spacing w:after="0" w:line="240" w:lineRule="auto"/>
        <w:ind w:left="540"/>
        <w:jc w:val="both"/>
        <w:textAlignment w:val="baseline"/>
        <w:rPr>
          <w:rFonts w:ascii="Times New Roman" w:eastAsia="Times New Roman" w:hAnsi="Times New Roman" w:cs="Times New Roman"/>
          <w:color w:val="00000A"/>
          <w:sz w:val="28"/>
          <w:szCs w:val="28"/>
          <w:lang w:eastAsia="uk-UA"/>
        </w:rPr>
      </w:pPr>
      <w:hyperlink r:id="rId8" w:history="1">
        <w:r w:rsidR="000741FA" w:rsidRPr="000741FA">
          <w:rPr>
            <w:rFonts w:ascii="Times New Roman" w:eastAsia="Times New Roman" w:hAnsi="Times New Roman" w:cs="Times New Roman"/>
            <w:color w:val="0000FF"/>
            <w:sz w:val="24"/>
            <w:szCs w:val="24"/>
            <w:u w:val="single"/>
            <w:lang w:eastAsia="uk-UA"/>
          </w:rPr>
          <w:t>http://www.learnenglish.org.uk.kid_frame.html</w:t>
        </w:r>
      </w:hyperlink>
    </w:p>
    <w:p w:rsidR="000741FA" w:rsidRPr="000741FA" w:rsidRDefault="0054490A" w:rsidP="000741FA">
      <w:pPr>
        <w:numPr>
          <w:ilvl w:val="0"/>
          <w:numId w:val="12"/>
        </w:numPr>
        <w:spacing w:after="0" w:line="240" w:lineRule="auto"/>
        <w:ind w:left="540"/>
        <w:jc w:val="both"/>
        <w:textAlignment w:val="baseline"/>
        <w:rPr>
          <w:rFonts w:ascii="Times New Roman" w:eastAsia="Times New Roman" w:hAnsi="Times New Roman" w:cs="Times New Roman"/>
          <w:color w:val="00000A"/>
          <w:sz w:val="28"/>
          <w:szCs w:val="28"/>
          <w:lang w:eastAsia="uk-UA"/>
        </w:rPr>
      </w:pPr>
      <w:hyperlink r:id="rId9" w:history="1">
        <w:r w:rsidR="000741FA" w:rsidRPr="000741FA">
          <w:rPr>
            <w:rFonts w:ascii="Times New Roman" w:eastAsia="Times New Roman" w:hAnsi="Times New Roman" w:cs="Times New Roman"/>
            <w:color w:val="0000FF"/>
            <w:sz w:val="24"/>
            <w:szCs w:val="24"/>
            <w:u w:val="single"/>
            <w:lang w:eastAsia="uk-UA"/>
          </w:rPr>
          <w:t>http://www.britishcouncil.lv/english/index.htm</w:t>
        </w:r>
      </w:hyperlink>
    </w:p>
    <w:p w:rsidR="000741FA" w:rsidRPr="000741FA" w:rsidRDefault="0054490A" w:rsidP="000741FA">
      <w:pPr>
        <w:numPr>
          <w:ilvl w:val="0"/>
          <w:numId w:val="12"/>
        </w:numPr>
        <w:spacing w:after="0" w:line="240" w:lineRule="auto"/>
        <w:ind w:left="540"/>
        <w:jc w:val="both"/>
        <w:textAlignment w:val="baseline"/>
        <w:rPr>
          <w:rFonts w:ascii="Times New Roman" w:eastAsia="Times New Roman" w:hAnsi="Times New Roman" w:cs="Times New Roman"/>
          <w:color w:val="00000A"/>
          <w:sz w:val="28"/>
          <w:szCs w:val="28"/>
          <w:lang w:eastAsia="uk-UA"/>
        </w:rPr>
      </w:pPr>
      <w:hyperlink r:id="rId10" w:history="1">
        <w:r w:rsidR="000741FA" w:rsidRPr="000741FA">
          <w:rPr>
            <w:rFonts w:ascii="Times New Roman" w:eastAsia="Times New Roman" w:hAnsi="Times New Roman" w:cs="Times New Roman"/>
            <w:color w:val="0000FF"/>
            <w:sz w:val="24"/>
            <w:szCs w:val="24"/>
            <w:u w:val="single"/>
            <w:lang w:eastAsia="uk-UA"/>
          </w:rPr>
          <w:t>http://searchenglish.britishcouncil.org/</w:t>
        </w:r>
      </w:hyperlink>
    </w:p>
    <w:p w:rsidR="000741FA" w:rsidRPr="000741FA" w:rsidRDefault="0054490A" w:rsidP="000741FA">
      <w:pPr>
        <w:numPr>
          <w:ilvl w:val="0"/>
          <w:numId w:val="12"/>
        </w:numPr>
        <w:spacing w:after="0" w:line="240" w:lineRule="auto"/>
        <w:ind w:left="540"/>
        <w:jc w:val="both"/>
        <w:textAlignment w:val="baseline"/>
        <w:rPr>
          <w:rFonts w:ascii="Times New Roman" w:eastAsia="Times New Roman" w:hAnsi="Times New Roman" w:cs="Times New Roman"/>
          <w:color w:val="00000A"/>
          <w:sz w:val="28"/>
          <w:szCs w:val="28"/>
          <w:lang w:eastAsia="uk-UA"/>
        </w:rPr>
      </w:pPr>
      <w:hyperlink r:id="rId11" w:history="1">
        <w:r w:rsidR="000741FA" w:rsidRPr="000741FA">
          <w:rPr>
            <w:rFonts w:ascii="Times New Roman" w:eastAsia="Times New Roman" w:hAnsi="Times New Roman" w:cs="Times New Roman"/>
            <w:color w:val="0000FF"/>
            <w:sz w:val="24"/>
            <w:szCs w:val="24"/>
            <w:u w:val="single"/>
            <w:lang w:eastAsia="uk-UA"/>
          </w:rPr>
          <w:t>http://www.teachingenglish.org.uk/</w:t>
        </w:r>
      </w:hyperlink>
    </w:p>
    <w:p w:rsidR="00F060F2" w:rsidRDefault="00F060F2"/>
    <w:sectPr w:rsidR="00F060F2" w:rsidSect="0054490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A4D"/>
    <w:multiLevelType w:val="multilevel"/>
    <w:tmpl w:val="DA46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87767"/>
    <w:multiLevelType w:val="multilevel"/>
    <w:tmpl w:val="116CE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60A96"/>
    <w:multiLevelType w:val="multilevel"/>
    <w:tmpl w:val="7D2A5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C53CC6"/>
    <w:multiLevelType w:val="multilevel"/>
    <w:tmpl w:val="78EC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7067A"/>
    <w:multiLevelType w:val="multilevel"/>
    <w:tmpl w:val="513E24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BB3BA9"/>
    <w:multiLevelType w:val="multilevel"/>
    <w:tmpl w:val="F4E8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4595A"/>
    <w:multiLevelType w:val="multilevel"/>
    <w:tmpl w:val="3630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FC2E83"/>
    <w:multiLevelType w:val="multilevel"/>
    <w:tmpl w:val="A5C053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5E4C0C"/>
    <w:multiLevelType w:val="multilevel"/>
    <w:tmpl w:val="3A461F2E"/>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393722"/>
    <w:multiLevelType w:val="multilevel"/>
    <w:tmpl w:val="96FA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A11330"/>
    <w:multiLevelType w:val="multilevel"/>
    <w:tmpl w:val="97C8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203508"/>
    <w:multiLevelType w:val="multilevel"/>
    <w:tmpl w:val="615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lvlOverride w:ilvl="0">
      <w:lvl w:ilvl="0">
        <w:numFmt w:val="decimal"/>
        <w:lvlText w:val="%1."/>
        <w:lvlJc w:val="left"/>
        <w:rPr>
          <w:sz w:val="24"/>
          <w:szCs w:val="24"/>
        </w:rPr>
      </w:lvl>
    </w:lvlOverride>
  </w:num>
  <w:num w:numId="3">
    <w:abstractNumId w:val="11"/>
  </w:num>
  <w:num w:numId="4">
    <w:abstractNumId w:val="6"/>
  </w:num>
  <w:num w:numId="5">
    <w:abstractNumId w:val="0"/>
  </w:num>
  <w:num w:numId="6">
    <w:abstractNumId w:val="3"/>
  </w:num>
  <w:num w:numId="7">
    <w:abstractNumId w:val="7"/>
    <w:lvlOverride w:ilvl="0">
      <w:lvl w:ilvl="0">
        <w:numFmt w:val="decimal"/>
        <w:lvlText w:val="%1."/>
        <w:lvlJc w:val="left"/>
        <w:rPr>
          <w:sz w:val="24"/>
          <w:szCs w:val="24"/>
        </w:rPr>
      </w:lvl>
    </w:lvlOverride>
  </w:num>
  <w:num w:numId="8">
    <w:abstractNumId w:val="10"/>
  </w:num>
  <w:num w:numId="9">
    <w:abstractNumId w:val="1"/>
  </w:num>
  <w:num w:numId="10">
    <w:abstractNumId w:val="2"/>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3A27"/>
    <w:rsid w:val="000741FA"/>
    <w:rsid w:val="0054490A"/>
    <w:rsid w:val="00E24736"/>
    <w:rsid w:val="00E33A27"/>
    <w:rsid w:val="00F060F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9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41F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0741F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45393192">
      <w:bodyDiv w:val="1"/>
      <w:marLeft w:val="0"/>
      <w:marRight w:val="0"/>
      <w:marTop w:val="0"/>
      <w:marBottom w:val="0"/>
      <w:divBdr>
        <w:top w:val="none" w:sz="0" w:space="0" w:color="auto"/>
        <w:left w:val="none" w:sz="0" w:space="0" w:color="auto"/>
        <w:bottom w:val="none" w:sz="0" w:space="0" w:color="auto"/>
        <w:right w:val="none" w:sz="0" w:space="0" w:color="auto"/>
      </w:divBdr>
      <w:divsChild>
        <w:div w:id="965889147">
          <w:marLeft w:val="142"/>
          <w:marRight w:val="0"/>
          <w:marTop w:val="0"/>
          <w:marBottom w:val="0"/>
          <w:divBdr>
            <w:top w:val="none" w:sz="0" w:space="0" w:color="auto"/>
            <w:left w:val="none" w:sz="0" w:space="0" w:color="auto"/>
            <w:bottom w:val="none" w:sz="0" w:space="0" w:color="auto"/>
            <w:right w:val="none" w:sz="0" w:space="0" w:color="auto"/>
          </w:divBdr>
        </w:div>
        <w:div w:id="1485587032">
          <w:marLeft w:val="142"/>
          <w:marRight w:val="0"/>
          <w:marTop w:val="0"/>
          <w:marBottom w:val="0"/>
          <w:divBdr>
            <w:top w:val="none" w:sz="0" w:space="0" w:color="auto"/>
            <w:left w:val="none" w:sz="0" w:space="0" w:color="auto"/>
            <w:bottom w:val="none" w:sz="0" w:space="0" w:color="auto"/>
            <w:right w:val="none" w:sz="0" w:space="0" w:color="auto"/>
          </w:divBdr>
        </w:div>
        <w:div w:id="1242566890">
          <w:marLeft w:val="142"/>
          <w:marRight w:val="0"/>
          <w:marTop w:val="0"/>
          <w:marBottom w:val="0"/>
          <w:divBdr>
            <w:top w:val="none" w:sz="0" w:space="0" w:color="auto"/>
            <w:left w:val="none" w:sz="0" w:space="0" w:color="auto"/>
            <w:bottom w:val="none" w:sz="0" w:space="0" w:color="auto"/>
            <w:right w:val="none" w:sz="0" w:space="0" w:color="auto"/>
          </w:divBdr>
        </w:div>
        <w:div w:id="66388284">
          <w:marLeft w:val="142"/>
          <w:marRight w:val="0"/>
          <w:marTop w:val="0"/>
          <w:marBottom w:val="0"/>
          <w:divBdr>
            <w:top w:val="none" w:sz="0" w:space="0" w:color="auto"/>
            <w:left w:val="none" w:sz="0" w:space="0" w:color="auto"/>
            <w:bottom w:val="none" w:sz="0" w:space="0" w:color="auto"/>
            <w:right w:val="none" w:sz="0" w:space="0" w:color="auto"/>
          </w:divBdr>
        </w:div>
        <w:div w:id="1894270719">
          <w:marLeft w:val="142"/>
          <w:marRight w:val="0"/>
          <w:marTop w:val="0"/>
          <w:marBottom w:val="0"/>
          <w:divBdr>
            <w:top w:val="none" w:sz="0" w:space="0" w:color="auto"/>
            <w:left w:val="none" w:sz="0" w:space="0" w:color="auto"/>
            <w:bottom w:val="none" w:sz="0" w:space="0" w:color="auto"/>
            <w:right w:val="none" w:sz="0" w:space="0" w:color="auto"/>
          </w:divBdr>
        </w:div>
        <w:div w:id="226890360">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nglish.org.uk.kid_fram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rnenglish.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eachingenglish.org.uk/" TargetMode="External"/><Relationship Id="rId5" Type="http://schemas.openxmlformats.org/officeDocument/2006/relationships/image" Target="media/image1.png"/><Relationship Id="rId10" Type="http://schemas.openxmlformats.org/officeDocument/2006/relationships/hyperlink" Target="http://searchenglish.britishcouncil.org/" TargetMode="External"/><Relationship Id="rId4" Type="http://schemas.openxmlformats.org/officeDocument/2006/relationships/webSettings" Target="webSettings.xml"/><Relationship Id="rId9" Type="http://schemas.openxmlformats.org/officeDocument/2006/relationships/hyperlink" Target="http://www.britishcouncil.lv/english/index.ht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5535</Words>
  <Characters>3155</Characters>
  <Application>Microsoft Office Word</Application>
  <DocSecurity>0</DocSecurity>
  <Lines>26</Lines>
  <Paragraphs>17</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Марія Боднарчук</dc:creator>
  <cp:keywords/>
  <dc:description/>
  <cp:lastModifiedBy>Марко</cp:lastModifiedBy>
  <cp:revision>4</cp:revision>
  <cp:lastPrinted>2021-02-24T10:44:00Z</cp:lastPrinted>
  <dcterms:created xsi:type="dcterms:W3CDTF">2021-02-24T10:42:00Z</dcterms:created>
  <dcterms:modified xsi:type="dcterms:W3CDTF">2021-02-26T15:47:00Z</dcterms:modified>
</cp:coreProperties>
</file>