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934D" w14:textId="77777777" w:rsidR="00287097" w:rsidRPr="00715D4C" w:rsidRDefault="00287097" w:rsidP="0028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76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1"/>
      </w:tblGrid>
      <w:tr w:rsidR="00287097" w:rsidRPr="00493523" w14:paraId="08922EBE" w14:textId="77777777" w:rsidTr="009970DF">
        <w:trPr>
          <w:trHeight w:val="13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D108" w14:textId="77777777" w:rsidR="00287097" w:rsidRPr="00287097" w:rsidRDefault="00287097" w:rsidP="002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27F481" w14:textId="77777777" w:rsidR="000C2815" w:rsidRPr="00493523" w:rsidRDefault="000C2815" w:rsidP="000C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b/>
                <w:sz w:val="24"/>
                <w:szCs w:val="24"/>
              </w:rPr>
              <w:t>МІНІСТЕРСТВО ОСВІТИ І НАУКИ УКРАЇНИ</w:t>
            </w:r>
          </w:p>
          <w:p w14:paraId="09DBAF1D" w14:textId="77777777" w:rsidR="000C2815" w:rsidRPr="00493523" w:rsidRDefault="000C2815" w:rsidP="000C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Львівський національний університет імені Івана Франка</w:t>
            </w:r>
          </w:p>
          <w:p w14:paraId="4BD9B27E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8038C4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40E7266" w14:textId="3F2545E6" w:rsidR="00287097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2F0D76C" w14:textId="77777777" w:rsidR="00F86B59" w:rsidRPr="00F86B59" w:rsidRDefault="00F86B59" w:rsidP="00F86B59">
            <w:pPr>
              <w:spacing w:after="0" w:line="240" w:lineRule="auto"/>
              <w:ind w:left="4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ЗАТВЕРДЖЕНО ВЧЕНОЮ РАДОЮ </w:t>
            </w:r>
          </w:p>
          <w:p w14:paraId="0C84FE03" w14:textId="77777777" w:rsidR="00F86B59" w:rsidRPr="00F86B59" w:rsidRDefault="00F86B59" w:rsidP="00F86B59">
            <w:pPr>
              <w:spacing w:after="0" w:line="240" w:lineRule="auto"/>
              <w:ind w:left="4253"/>
              <w:rPr>
                <w:rFonts w:ascii="Times New Roman" w:hAnsi="Times New Roman" w:cs="Times New Roman"/>
                <w:sz w:val="24"/>
                <w:szCs w:val="24"/>
              </w:rPr>
            </w:pPr>
            <w:r w:rsidRPr="00F86B59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Львівського національного університету </w:t>
            </w:r>
            <w:r w:rsidRPr="00F86B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імені Івана Франка </w:t>
            </w:r>
          </w:p>
          <w:p w14:paraId="65118045" w14:textId="77777777" w:rsidR="00F86B59" w:rsidRPr="00F86B59" w:rsidRDefault="00F86B59" w:rsidP="00F86B59">
            <w:pPr>
              <w:spacing w:after="0" w:line="240" w:lineRule="auto"/>
              <w:ind w:left="4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59">
              <w:rPr>
                <w:rFonts w:ascii="Times New Roman" w:hAnsi="Times New Roman" w:cs="Times New Roman"/>
                <w:b/>
                <w:sz w:val="24"/>
                <w:szCs w:val="24"/>
              </w:rPr>
              <w:t>Голова Вченої ради</w:t>
            </w:r>
          </w:p>
          <w:p w14:paraId="6B72C655" w14:textId="361966B2" w:rsidR="00F86B59" w:rsidRPr="00F86B59" w:rsidRDefault="00F86B59" w:rsidP="00F86B59">
            <w:pPr>
              <w:spacing w:after="0" w:line="240" w:lineRule="auto"/>
              <w:ind w:left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86B59">
              <w:rPr>
                <w:rFonts w:ascii="Times New Roman" w:hAnsi="Times New Roman" w:cs="Times New Roman"/>
                <w:sz w:val="24"/>
                <w:szCs w:val="24"/>
              </w:rPr>
              <w:t xml:space="preserve">____________ В. П. Мельник </w:t>
            </w:r>
          </w:p>
          <w:p w14:paraId="2D2FA0F8" w14:textId="3765BC9C" w:rsidR="00F86B59" w:rsidRPr="00F86B59" w:rsidRDefault="00F86B59" w:rsidP="00F86B59">
            <w:pPr>
              <w:spacing w:after="0" w:line="240" w:lineRule="auto"/>
              <w:ind w:left="4253"/>
              <w:rPr>
                <w:rFonts w:ascii="Times New Roman" w:hAnsi="Times New Roman" w:cs="Times New Roman"/>
                <w:sz w:val="24"/>
                <w:szCs w:val="24"/>
              </w:rPr>
            </w:pPr>
            <w:r w:rsidRPr="00F86B59">
              <w:rPr>
                <w:rFonts w:ascii="Times New Roman" w:hAnsi="Times New Roman" w:cs="Times New Roman"/>
                <w:sz w:val="24"/>
                <w:szCs w:val="24"/>
              </w:rPr>
              <w:t>протокол № ____ від «____» _________2020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173F07C3" w14:textId="77777777" w:rsidR="00F86B59" w:rsidRPr="00F86B59" w:rsidRDefault="00F86B59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98A1F" w14:textId="27BF0BA5" w:rsidR="00F86B59" w:rsidRPr="00F86B59" w:rsidRDefault="00F86B59" w:rsidP="00F86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F86B59">
              <w:rPr>
                <w:rFonts w:ascii="Times New Roman" w:hAnsi="Times New Roman" w:cs="Times New Roman"/>
                <w:sz w:val="24"/>
                <w:szCs w:val="24"/>
              </w:rPr>
              <w:t>Освітня програма в оновленій редакції</w:t>
            </w:r>
          </w:p>
          <w:p w14:paraId="36D4AFA3" w14:textId="672E7F26" w:rsidR="00F86B59" w:rsidRPr="00F86B59" w:rsidRDefault="00F86B59" w:rsidP="00F86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86B59">
              <w:rPr>
                <w:rFonts w:ascii="Times New Roman" w:hAnsi="Times New Roman" w:cs="Times New Roman"/>
                <w:sz w:val="24"/>
                <w:szCs w:val="24"/>
              </w:rPr>
              <w:t>вводиться в дію з 01.09.2020 р.</w:t>
            </w:r>
          </w:p>
          <w:p w14:paraId="13F75C54" w14:textId="139DB8D7" w:rsidR="0016498A" w:rsidRDefault="0016498A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C8DE08" w14:textId="48FAAF26" w:rsidR="0016498A" w:rsidRDefault="0016498A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47798F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0F603B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EB85E2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7C0FC3" w14:textId="77777777" w:rsidR="00287097" w:rsidRPr="00493523" w:rsidRDefault="00287097" w:rsidP="002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ОСВІТН</w:t>
            </w:r>
            <w:r w:rsidR="000C2815"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ЬО-ПРОФЕСІЙНА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ПРОГРАМА</w:t>
            </w:r>
          </w:p>
          <w:p w14:paraId="46756B74" w14:textId="77777777" w:rsidR="0099662B" w:rsidRPr="00493523" w:rsidRDefault="0099662B" w:rsidP="002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A82326" w14:textId="77777777" w:rsidR="00DF0A7D" w:rsidRPr="00493523" w:rsidRDefault="00DF0A7D" w:rsidP="00F86B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ПЕРЕКЛАД (АНГЛ</w:t>
            </w:r>
            <w:r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ІЙСЬКА ТА ДРУГА </w:t>
            </w:r>
            <w:r w:rsidR="0099662B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ІНОЗЕМНІ МОВИ)</w:t>
            </w:r>
          </w:p>
          <w:p w14:paraId="5AFD2107" w14:textId="7B89179C" w:rsidR="00287097" w:rsidRPr="00F86B59" w:rsidRDefault="00F86B59" w:rsidP="00F86B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F86B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</w:t>
            </w:r>
            <w:r w:rsidR="00287097" w:rsidRPr="00F86B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ершого </w:t>
            </w:r>
            <w:r w:rsidR="00397BF4" w:rsidRPr="00F86B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(бакалаврського) </w:t>
            </w:r>
            <w:r w:rsidR="00287097" w:rsidRPr="00F86B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рівня вищої освіти</w:t>
            </w:r>
          </w:p>
          <w:p w14:paraId="0C5041A6" w14:textId="77777777" w:rsidR="00F86B59" w:rsidRPr="00493523" w:rsidRDefault="00F86B59" w:rsidP="002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010996" w14:textId="047F7A94" w:rsidR="00F86B59" w:rsidRDefault="00F86B59" w:rsidP="000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спеціалізації</w:t>
            </w:r>
            <w:r w:rsidR="0099662B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9662B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035.041 – Германські мови та літератури </w:t>
            </w:r>
          </w:p>
          <w:p w14:paraId="5EF1C02D" w14:textId="4D51FE3F" w:rsidR="000C2815" w:rsidRDefault="00F86B59" w:rsidP="00F8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(переклад – включно), </w:t>
            </w:r>
            <w:r w:rsidR="0099662B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перша – англійська</w:t>
            </w:r>
          </w:p>
          <w:p w14:paraId="051DAE3B" w14:textId="77777777" w:rsidR="00F86B59" w:rsidRPr="00493523" w:rsidRDefault="00F86B59" w:rsidP="00F8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спеціальністю </w:t>
            </w:r>
            <w:r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035 – Філологія</w:t>
            </w:r>
          </w:p>
          <w:p w14:paraId="298E2E39" w14:textId="15201EF4" w:rsidR="00F86B59" w:rsidRPr="00493523" w:rsidRDefault="00F86B59" w:rsidP="00F8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8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галузі знань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03 Гуманітарні науки</w:t>
            </w:r>
          </w:p>
          <w:p w14:paraId="7B666BAA" w14:textId="77777777" w:rsidR="00287097" w:rsidRPr="00493523" w:rsidRDefault="00287097" w:rsidP="000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Кваліфікація:</w:t>
            </w:r>
            <w:r w:rsidR="00DF0A7D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D713C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Бакалавр філології. Перекладач. Фахівець двох іноземних мов</w:t>
            </w:r>
            <w:r w:rsidR="00DF0A7D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.</w:t>
            </w:r>
          </w:p>
          <w:p w14:paraId="233D597D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39EC64A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452D9B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2F36D98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C05BB2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18AC90F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44FEEA3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982A0CE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35FE485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0CE6217" w14:textId="77777777" w:rsidR="00287097" w:rsidRPr="00493523" w:rsidRDefault="0099662B" w:rsidP="002870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5895C06E" w14:textId="77777777" w:rsidR="00397BF4" w:rsidRPr="00493523" w:rsidRDefault="00397BF4" w:rsidP="002870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041F05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26BB3D" w14:textId="77777777" w:rsidR="00287097" w:rsidRPr="00493523" w:rsidRDefault="00287097" w:rsidP="002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E9E462" w14:textId="525EEE67" w:rsidR="00287097" w:rsidRDefault="00DF0A7D" w:rsidP="002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Львів 20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20</w:t>
            </w:r>
            <w:r w:rsid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3BD99A91" w14:textId="486D3A37" w:rsidR="0016498A" w:rsidRDefault="0016498A" w:rsidP="002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Зміни до ОП 2020</w:t>
            </w:r>
          </w:p>
          <w:p w14:paraId="381912FD" w14:textId="34FA504C" w:rsidR="0016498A" w:rsidRDefault="0016498A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A5E03F5" w14:textId="77777777" w:rsidR="009970DF" w:rsidRPr="00F34F0D" w:rsidRDefault="009970DF" w:rsidP="009970D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34F0D">
              <w:rPr>
                <w:rFonts w:ascii="Times New Roman" w:hAnsi="Times New Roman" w:cs="Times New Roman"/>
                <w:sz w:val="24"/>
                <w:szCs w:val="24"/>
              </w:rPr>
              <w:t xml:space="preserve">нформація щодо ДЕК: </w:t>
            </w:r>
          </w:p>
          <w:tbl>
            <w:tblPr>
              <w:tblW w:w="5491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1718"/>
              <w:gridCol w:w="222"/>
            </w:tblGrid>
            <w:tr w:rsidR="009970DF" w:rsidRPr="00B85E7C" w14:paraId="3ECFAF93" w14:textId="77777777" w:rsidTr="00D22BEC">
              <w:trPr>
                <w:gridAfter w:val="1"/>
                <w:wAfter w:w="11" w:type="dxa"/>
                <w:trHeight w:val="315"/>
              </w:trPr>
              <w:tc>
                <w:tcPr>
                  <w:tcW w:w="548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A9C00" w14:textId="77777777" w:rsidR="009970DF" w:rsidRPr="00B85E7C" w:rsidRDefault="009970DF" w:rsidP="00997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85E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ІV. АТЕСТАЦІЯ</w:t>
                  </w:r>
                </w:p>
              </w:tc>
            </w:tr>
            <w:tr w:rsidR="009970DF" w:rsidRPr="00B85E7C" w14:paraId="47BE3671" w14:textId="77777777" w:rsidTr="00D22BEC">
              <w:trPr>
                <w:gridAfter w:val="1"/>
                <w:wAfter w:w="11" w:type="dxa"/>
                <w:trHeight w:val="120"/>
              </w:trPr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8F72BE" w14:textId="77777777" w:rsidR="009970DF" w:rsidRPr="00B85E7C" w:rsidRDefault="009970DF" w:rsidP="00997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31C2C8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0A51BE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EEACC2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6653EE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AEE047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DEBF5D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015C6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300F3D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C58DD9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DF8CE1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2C85C7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150EAB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E074C2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EC30FC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200CCA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9761AB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AD77B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7954FD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9970DF" w:rsidRPr="00B85E7C" w14:paraId="1E68CC4A" w14:textId="77777777" w:rsidTr="00D22BEC">
              <w:trPr>
                <w:gridAfter w:val="1"/>
                <w:wAfter w:w="11" w:type="dxa"/>
                <w:trHeight w:val="1590"/>
              </w:trPr>
              <w:tc>
                <w:tcPr>
                  <w:tcW w:w="271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73B604B" w14:textId="77777777" w:rsidR="009970DF" w:rsidRPr="00B85E7C" w:rsidRDefault="009970DF" w:rsidP="00997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85E7C">
                    <w:rPr>
                      <w:rFonts w:ascii="Times New Roman" w:eastAsia="Times New Roman" w:hAnsi="Times New Roman" w:cs="Times New Roman"/>
                      <w:lang w:eastAsia="uk-UA"/>
                    </w:rPr>
                    <w:t>Назва   навчальної дисципліни</w:t>
                  </w:r>
                </w:p>
              </w:tc>
              <w:tc>
                <w:tcPr>
                  <w:tcW w:w="10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EA15E1" w14:textId="77777777" w:rsidR="009970DF" w:rsidRPr="00B85E7C" w:rsidRDefault="009970DF" w:rsidP="00997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B85E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Форма атестації (екзамен, кваліфікаційна робота)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564384" w14:textId="77777777" w:rsidR="009970DF" w:rsidRPr="00B85E7C" w:rsidRDefault="009970DF" w:rsidP="00997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85E7C">
                    <w:rPr>
                      <w:rFonts w:ascii="Times New Roman" w:eastAsia="Times New Roman" w:hAnsi="Times New Roman" w:cs="Times New Roman"/>
                      <w:lang w:eastAsia="uk-UA"/>
                    </w:rPr>
                    <w:t>Семестр</w:t>
                  </w:r>
                </w:p>
              </w:tc>
            </w:tr>
            <w:tr w:rsidR="009970DF" w:rsidRPr="00B85E7C" w14:paraId="55CD6065" w14:textId="77777777" w:rsidTr="00D22BEC">
              <w:trPr>
                <w:gridAfter w:val="1"/>
                <w:wAfter w:w="11" w:type="dxa"/>
                <w:trHeight w:val="509"/>
              </w:trPr>
              <w:tc>
                <w:tcPr>
                  <w:tcW w:w="2299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571E23D" w14:textId="77777777" w:rsidR="009970DF" w:rsidRPr="00B85E7C" w:rsidRDefault="009970DF" w:rsidP="00997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B85E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>Підсумковий кваліфікаційний іспит</w:t>
                  </w:r>
                </w:p>
              </w:tc>
              <w:tc>
                <w:tcPr>
                  <w:tcW w:w="146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011034" w14:textId="77777777" w:rsidR="009970DF" w:rsidRPr="00B85E7C" w:rsidRDefault="009970DF" w:rsidP="00997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B85E7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державний екзамен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7971F" w14:textId="77777777" w:rsidR="009970DF" w:rsidRPr="00B85E7C" w:rsidRDefault="009970DF" w:rsidP="00997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B85E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</w:tr>
            <w:tr w:rsidR="009970DF" w:rsidRPr="00B85E7C" w14:paraId="33DD6B38" w14:textId="77777777" w:rsidTr="00D22BEC">
              <w:trPr>
                <w:trHeight w:val="285"/>
              </w:trPr>
              <w:tc>
                <w:tcPr>
                  <w:tcW w:w="2299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F7DE41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46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163C1B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0C9F25" w14:textId="77777777" w:rsidR="009970DF" w:rsidRPr="00B85E7C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1FEEC" w14:textId="77777777" w:rsidR="009970DF" w:rsidRPr="00B85E7C" w:rsidRDefault="009970DF" w:rsidP="00997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14:paraId="1E2DCD61" w14:textId="77777777" w:rsidR="009970DF" w:rsidRPr="004F21AB" w:rsidRDefault="009970DF" w:rsidP="009970D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4 курсу:</w:t>
            </w:r>
          </w:p>
          <w:tbl>
            <w:tblPr>
              <w:tblW w:w="96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4326"/>
              <w:gridCol w:w="4096"/>
            </w:tblGrid>
            <w:tr w:rsidR="009970DF" w:rsidRPr="00B44D6F" w14:paraId="1BA1120A" w14:textId="77777777" w:rsidTr="009970DF">
              <w:trPr>
                <w:trHeight w:val="299"/>
              </w:trPr>
              <w:tc>
                <w:tcPr>
                  <w:tcW w:w="1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2CC23A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24098D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Було</w:t>
                  </w:r>
                </w:p>
              </w:tc>
              <w:tc>
                <w:tcPr>
                  <w:tcW w:w="41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8F684C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Змінено на:</w:t>
                  </w:r>
                </w:p>
              </w:tc>
            </w:tr>
            <w:tr w:rsidR="009970DF" w:rsidRPr="00B44D6F" w14:paraId="01685C94" w14:textId="77777777" w:rsidTr="009970DF">
              <w:trPr>
                <w:trHeight w:val="324"/>
              </w:trPr>
              <w:tc>
                <w:tcPr>
                  <w:tcW w:w="111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3DC8BA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ПП02.11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4A38CD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Комунікативна граматика англійської мови 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71D0E9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Особливості економічного перекладу</w:t>
                  </w:r>
                </w:p>
              </w:tc>
            </w:tr>
            <w:tr w:rsidR="009970DF" w:rsidRPr="00B44D6F" w14:paraId="7B9343F7" w14:textId="77777777" w:rsidTr="009970DF">
              <w:trPr>
                <w:trHeight w:val="324"/>
              </w:trPr>
              <w:tc>
                <w:tcPr>
                  <w:tcW w:w="1117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BB45CC1" w14:textId="77777777" w:rsidR="009970DF" w:rsidRPr="00B44D6F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571A6C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Комунікативні стратегії англійської мови 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9DA36C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Особливості юридичного перекладу</w:t>
                  </w:r>
                </w:p>
              </w:tc>
            </w:tr>
            <w:tr w:rsidR="009970DF" w:rsidRPr="00B44D6F" w14:paraId="4B6BD62E" w14:textId="77777777" w:rsidTr="009970DF">
              <w:trPr>
                <w:trHeight w:val="324"/>
              </w:trPr>
              <w:tc>
                <w:tcPr>
                  <w:tcW w:w="111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A363D9" w14:textId="77777777" w:rsidR="009970DF" w:rsidRPr="00B44D6F" w:rsidRDefault="009970DF" w:rsidP="00997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3A6542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4B5E42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Особливості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медичного</w:t>
                  </w: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перекладу</w:t>
                  </w:r>
                </w:p>
              </w:tc>
            </w:tr>
            <w:tr w:rsidR="009970DF" w:rsidRPr="00B44D6F" w14:paraId="60595D2C" w14:textId="77777777" w:rsidTr="009970DF">
              <w:trPr>
                <w:trHeight w:val="623"/>
              </w:trPr>
              <w:tc>
                <w:tcPr>
                  <w:tcW w:w="11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047224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ПП02.016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9B70DF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Перекладацька етика і дипломатичний етикет 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45F1C8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Транскреація і локалізація</w:t>
                  </w:r>
                </w:p>
              </w:tc>
            </w:tr>
            <w:tr w:rsidR="009970DF" w:rsidRPr="00B44D6F" w14:paraId="089D49F2" w14:textId="77777777" w:rsidTr="009970DF">
              <w:trPr>
                <w:trHeight w:val="574"/>
              </w:trPr>
              <w:tc>
                <w:tcPr>
                  <w:tcW w:w="1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5840D1" w14:textId="77777777" w:rsidR="009970DF" w:rsidRPr="009026AB" w:rsidRDefault="009970DF" w:rsidP="00997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ПП02.015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BB77FA" w14:textId="77777777" w:rsidR="009970DF" w:rsidRPr="009026AB" w:rsidRDefault="009970DF" w:rsidP="00997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Основи художнього перекладу 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F69ACB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Pr="0090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Аудіовізуальний переклад</w:t>
                  </w:r>
                </w:p>
              </w:tc>
            </w:tr>
          </w:tbl>
          <w:p w14:paraId="152A877B" w14:textId="77777777" w:rsidR="009970DF" w:rsidRPr="004F21AB" w:rsidRDefault="009970DF" w:rsidP="009970D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Для 3 курсу</w:t>
            </w:r>
          </w:p>
          <w:tbl>
            <w:tblPr>
              <w:tblpPr w:leftFromText="180" w:rightFromText="180" w:vertAnchor="text" w:horzAnchor="margin" w:tblpXSpec="center" w:tblpY="472"/>
              <w:tblW w:w="959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8"/>
              <w:gridCol w:w="4541"/>
              <w:gridCol w:w="3893"/>
            </w:tblGrid>
            <w:tr w:rsidR="009970DF" w:rsidRPr="00B44D6F" w14:paraId="738C9AF2" w14:textId="77777777" w:rsidTr="009970DF">
              <w:trPr>
                <w:trHeight w:val="286"/>
              </w:trPr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9C46DD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54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574335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Було</w:t>
                  </w:r>
                </w:p>
              </w:tc>
              <w:tc>
                <w:tcPr>
                  <w:tcW w:w="38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BA2791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Змінено на:</w:t>
                  </w:r>
                </w:p>
              </w:tc>
            </w:tr>
            <w:tr w:rsidR="009970DF" w:rsidRPr="00B44D6F" w14:paraId="63BFED0B" w14:textId="77777777" w:rsidTr="009970DF">
              <w:trPr>
                <w:trHeight w:val="908"/>
              </w:trPr>
              <w:tc>
                <w:tcPr>
                  <w:tcW w:w="11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213BBC" w14:textId="77777777" w:rsidR="009970DF" w:rsidRPr="009026AB" w:rsidRDefault="009970DF" w:rsidP="00997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 02.07</w:t>
                  </w:r>
                </w:p>
              </w:tc>
              <w:tc>
                <w:tcPr>
                  <w:tcW w:w="45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FD8505" w14:textId="77777777" w:rsidR="009970DF" w:rsidRPr="009026AB" w:rsidRDefault="009970DF" w:rsidP="00997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Динаміка розвитку перекладацьких принципів в історичному аспекті</w:t>
                  </w:r>
                </w:p>
              </w:tc>
              <w:tc>
                <w:tcPr>
                  <w:tcW w:w="38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E4F60B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0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Менеджмент перекладацьких проектів</w:t>
                  </w:r>
                </w:p>
              </w:tc>
            </w:tr>
            <w:tr w:rsidR="009970DF" w:rsidRPr="00B44D6F" w14:paraId="39844C64" w14:textId="77777777" w:rsidTr="009970DF">
              <w:trPr>
                <w:trHeight w:val="550"/>
              </w:trPr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F5B229" w14:textId="77777777" w:rsidR="009970DF" w:rsidRPr="009026AB" w:rsidRDefault="009970DF" w:rsidP="00997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 02.08</w:t>
                  </w:r>
                </w:p>
              </w:tc>
              <w:tc>
                <w:tcPr>
                  <w:tcW w:w="454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C0AFB3" w14:textId="77777777" w:rsidR="009970DF" w:rsidRPr="009026AB" w:rsidRDefault="009970DF" w:rsidP="00997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Зіставна фразеологія </w:t>
                  </w:r>
                </w:p>
              </w:tc>
              <w:tc>
                <w:tcPr>
                  <w:tcW w:w="38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2159F1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0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Лінгвокраїнознавство США</w:t>
                  </w:r>
                </w:p>
              </w:tc>
            </w:tr>
          </w:tbl>
          <w:p w14:paraId="23736A01" w14:textId="77777777" w:rsidR="009970DF" w:rsidRDefault="009970DF" w:rsidP="0099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65B64" w14:textId="77777777" w:rsidR="009970DF" w:rsidRPr="009026AB" w:rsidRDefault="009970DF" w:rsidP="00997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pPr w:leftFromText="180" w:rightFromText="180" w:vertAnchor="text" w:horzAnchor="margin" w:tblpXSpec="center" w:tblpY="472"/>
              <w:tblW w:w="949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4313"/>
              <w:gridCol w:w="3834"/>
            </w:tblGrid>
            <w:tr w:rsidR="009970DF" w:rsidRPr="00B44D6F" w14:paraId="27C69DF5" w14:textId="77777777" w:rsidTr="009970DF">
              <w:trPr>
                <w:trHeight w:val="257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DCD98D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92E856" w14:textId="77777777" w:rsidR="009970DF" w:rsidRPr="00B44D6F" w:rsidRDefault="009970DF" w:rsidP="009970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Було</w:t>
                  </w:r>
                </w:p>
              </w:tc>
              <w:tc>
                <w:tcPr>
                  <w:tcW w:w="3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E81DA9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Змінено на:</w:t>
                  </w:r>
                </w:p>
              </w:tc>
            </w:tr>
            <w:tr w:rsidR="009970DF" w:rsidRPr="00B44D6F" w14:paraId="2ED0A621" w14:textId="77777777" w:rsidTr="009970DF">
              <w:trPr>
                <w:trHeight w:val="514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A69760" w14:textId="77777777" w:rsidR="009970DF" w:rsidRPr="009026AB" w:rsidRDefault="009970DF" w:rsidP="00997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ПП2.1.2.04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09E968" w14:textId="77777777" w:rsidR="009970DF" w:rsidRPr="009026AB" w:rsidRDefault="009970DF" w:rsidP="00997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Рецепція англомовної літератури в Україні 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4C2914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0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Традиції та стратегії перекладу Біблії</w:t>
                  </w:r>
                </w:p>
              </w:tc>
            </w:tr>
            <w:tr w:rsidR="009970DF" w:rsidRPr="00B44D6F" w14:paraId="650F29A9" w14:textId="77777777" w:rsidTr="009970DF">
              <w:trPr>
                <w:trHeight w:val="493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820CDE" w14:textId="77777777" w:rsidR="009970DF" w:rsidRPr="009026AB" w:rsidRDefault="009970DF" w:rsidP="00997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ПП2.1.2.03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346210" w14:textId="77777777" w:rsidR="009970DF" w:rsidRPr="009026AB" w:rsidRDefault="009970DF" w:rsidP="009970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Основи письмового перекладу </w:t>
                  </w:r>
                </w:p>
              </w:tc>
              <w:tc>
                <w:tcPr>
                  <w:tcW w:w="3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A2C93E" w14:textId="77777777" w:rsidR="009970DF" w:rsidRPr="00B44D6F" w:rsidRDefault="009970DF" w:rsidP="009970D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44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Pr="0090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Редагування різножанрових перекладів</w:t>
                  </w:r>
                </w:p>
              </w:tc>
            </w:tr>
          </w:tbl>
          <w:p w14:paraId="11BE25F1" w14:textId="77777777" w:rsidR="009970DF" w:rsidRPr="004F21AB" w:rsidRDefault="009970DF" w:rsidP="009970D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</w:t>
            </w: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</w:t>
            </w:r>
          </w:p>
          <w:p w14:paraId="28A1F33B" w14:textId="77777777" w:rsidR="009970DF" w:rsidRPr="004F21AB" w:rsidRDefault="009970DF" w:rsidP="009970D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Hlk4353438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редмети ПП2.1.2.05 «Основи галузевого перекладу»  та ПП2.1.2.05 «Основи художнього перекладу» -- лише практичні</w:t>
            </w:r>
            <w:bookmarkEnd w:id="0"/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 w:rsidRPr="004F2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14:paraId="13D71073" w14:textId="77777777" w:rsidR="00287097" w:rsidRPr="00493523" w:rsidRDefault="00287097" w:rsidP="002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9ED548" w14:textId="656B790E" w:rsidR="00287097" w:rsidRPr="00493523" w:rsidRDefault="00287097" w:rsidP="00397BF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Розроблено </w:t>
            </w:r>
            <w:r w:rsid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та оновлено 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робочою групою спеціальності </w:t>
            </w:r>
            <w:r w:rsidR="00F86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035 </w:t>
            </w:r>
            <w:r w:rsidR="00CD713C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Філологія</w:t>
            </w:r>
            <w:r w:rsidR="0099662B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397BF4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спеціалізації 035.04</w:t>
            </w:r>
            <w:r w:rsidR="0099662B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="00397BF4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Германські мови та літератури (переклад включно)</w:t>
            </w:r>
            <w:r w:rsidR="00F86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 перша –  англійська</w:t>
            </w:r>
            <w:r w:rsidR="0099662B" w:rsidRPr="0049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складі:</w:t>
            </w:r>
          </w:p>
          <w:p w14:paraId="34690C44" w14:textId="77777777" w:rsidR="00287097" w:rsidRPr="00493523" w:rsidRDefault="00287097" w:rsidP="00996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Докт.філол.</w:t>
            </w:r>
            <w:r w:rsidR="0099662B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</w:t>
            </w:r>
            <w:r w:rsidR="0099662B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доцент Дзера Оксана Василівна</w:t>
            </w:r>
          </w:p>
          <w:p w14:paraId="3D084FC4" w14:textId="100DC9BE" w:rsidR="0099662B" w:rsidRPr="00493523" w:rsidRDefault="0099662B" w:rsidP="00996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Канд. філол. </w:t>
            </w:r>
            <w:r w:rsidR="00B77416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наук, </w:t>
            </w:r>
            <w:r w:rsidR="00B77416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1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Бриська Орислава Ярославівна</w:t>
            </w:r>
          </w:p>
          <w:p w14:paraId="02E8DB7D" w14:textId="77777777" w:rsidR="00287097" w:rsidRPr="00493523" w:rsidRDefault="00B77416" w:rsidP="002870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Канд. філол. наук,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87097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Одрехівська Ірина Миколаївна</w:t>
            </w:r>
          </w:p>
          <w:p w14:paraId="3A38F040" w14:textId="74B0A51C" w:rsidR="00B77416" w:rsidRDefault="00B77416" w:rsidP="002870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Канд. філол. наук,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 Ситар Руслана Андріївна</w:t>
            </w:r>
          </w:p>
          <w:p w14:paraId="4C52BCA9" w14:textId="1B01220F" w:rsidR="00F77B3D" w:rsidRPr="00F77B3D" w:rsidRDefault="00F77B3D" w:rsidP="00F77B3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Канд. філол. наук, 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Шмігер Тарас Володимирович</w:t>
            </w:r>
          </w:p>
          <w:p w14:paraId="37BB215A" w14:textId="77777777" w:rsidR="00F77B3D" w:rsidRPr="00493523" w:rsidRDefault="00F77B3D" w:rsidP="002870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56596AD" w14:textId="77777777" w:rsidR="00397BF4" w:rsidRPr="00493523" w:rsidRDefault="00397BF4" w:rsidP="0028709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524A02" w14:textId="77777777" w:rsidR="00287097" w:rsidRPr="00493523" w:rsidRDefault="00287097" w:rsidP="0028709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 </w:t>
            </w:r>
          </w:p>
          <w:p w14:paraId="51C88224" w14:textId="539C771F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  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ab/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Керівник проектної групи,</w:t>
            </w:r>
          </w:p>
          <w:p w14:paraId="1435710D" w14:textId="6D0009C9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    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ab/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гарант освітньої програми 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ab/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  <w:t>_____________________</w:t>
            </w:r>
            <w:r w:rsidR="0099662B" w:rsidRPr="00F8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Д.</w:t>
            </w:r>
            <w:r w:rsidR="0091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9662B" w:rsidRPr="00F8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філол.</w:t>
            </w:r>
            <w:r w:rsidR="0091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9662B" w:rsidRPr="00F8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</w:t>
            </w:r>
            <w:r w:rsidRPr="00F8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99662B" w:rsidRPr="00F8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Дзера О.В.</w:t>
            </w:r>
          </w:p>
          <w:p w14:paraId="613ECE9F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                                                                        (підпис)              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ab/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ab/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ab/>
            </w:r>
          </w:p>
          <w:p w14:paraId="41898DDE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5144AE6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8A3DD0" w14:textId="513CA2A1" w:rsidR="00287097" w:rsidRPr="004372CE" w:rsidRDefault="00CF2E06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1" w:name="_Hlk61124416"/>
            <w:r w:rsidRPr="0043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Рецензії-відгуки звнішніх стейкголдерів</w:t>
            </w:r>
            <w:r w:rsidR="004372CE" w:rsidRPr="0043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  <w:p w14:paraId="1E37DC92" w14:textId="43BD8AD8" w:rsidR="004372CE" w:rsidRDefault="004372CE" w:rsidP="004372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Кокора Любомир Степанович, директор перекладацької агенції «Ціль».</w:t>
            </w:r>
          </w:p>
          <w:p w14:paraId="5984670B" w14:textId="675B91AA" w:rsidR="004372CE" w:rsidRDefault="004372CE" w:rsidP="004372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Самодурова Оксана Богданівна, генеральний директор перекладацької агенції «Джаст ін тайм».</w:t>
            </w:r>
          </w:p>
          <w:p w14:paraId="6C33BCD7" w14:textId="77777777" w:rsidR="004372CE" w:rsidRPr="004372CE" w:rsidRDefault="004372CE" w:rsidP="004372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7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зовнішніх зв’язків і промоції Львівської міської ради.</w:t>
            </w:r>
          </w:p>
          <w:p w14:paraId="31DEF6FA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bookmarkEnd w:id="1"/>
          <w:p w14:paraId="51B5B0C2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4AE2F2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F1459D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0880DC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44562F" w14:textId="77777777" w:rsidR="00287097" w:rsidRPr="00493523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AB0FE2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  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uk-UA"/>
              </w:rPr>
              <w:tab/>
            </w: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ПОГОДЖЕНО:</w:t>
            </w:r>
          </w:p>
          <w:p w14:paraId="0A8D1D88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2B2A85F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  </w:t>
            </w: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>Вчена рада</w:t>
            </w:r>
            <w:r w:rsidR="0099662B"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факультету</w:t>
            </w:r>
            <w:r w:rsidR="000C2815"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іноземних мов</w:t>
            </w:r>
          </w:p>
          <w:p w14:paraId="7AF226AA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  </w:t>
            </w: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>Прото</w:t>
            </w:r>
            <w:r w:rsidR="001B2971"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кол №  ____ від ____________ 20__</w:t>
            </w: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14:paraId="36C24603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604BD7A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EE5C9BD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0791807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09B7924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  </w:t>
            </w: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ab/>
              <w:t>Декан факультету</w:t>
            </w:r>
            <w:r w:rsidR="006561BA"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іноземних мов   </w:t>
            </w:r>
            <w:r w:rsidRPr="00F8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 ___________________    В.Т.Сулим</w:t>
            </w:r>
          </w:p>
          <w:p w14:paraId="4783478C" w14:textId="77777777" w:rsidR="00287097" w:rsidRPr="00F86B59" w:rsidRDefault="00287097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86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 xml:space="preserve">                   </w:t>
            </w:r>
          </w:p>
          <w:p w14:paraId="125CAE2A" w14:textId="77777777" w:rsidR="00287097" w:rsidRPr="00493523" w:rsidRDefault="00287097" w:rsidP="002870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14:paraId="6B17EC50" w14:textId="77777777" w:rsidR="00287097" w:rsidRPr="00493523" w:rsidRDefault="00287097" w:rsidP="002870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D1A93C" w14:textId="79357AEA" w:rsidR="00287097" w:rsidRDefault="0028709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3523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14:paraId="7956131F" w14:textId="77777777" w:rsidR="00287097" w:rsidRPr="00493523" w:rsidRDefault="00287097" w:rsidP="003F1A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93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П</w:t>
      </w:r>
      <w:r w:rsidR="003F1AD5" w:rsidRPr="00493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рофіль</w:t>
      </w:r>
      <w:r w:rsidR="0099662B" w:rsidRPr="00493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3F1AD5" w:rsidRPr="00493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освітньої програми бакалавр зі спеціальності № 035 «Філологія»</w:t>
      </w:r>
    </w:p>
    <w:p w14:paraId="76289288" w14:textId="535B6CEC" w:rsidR="003F1AD5" w:rsidRPr="00493523" w:rsidRDefault="003F1AD5" w:rsidP="003F1AD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935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 спеціалізацією </w:t>
      </w:r>
      <w:r w:rsidR="005E1251" w:rsidRPr="00493523">
        <w:rPr>
          <w:rFonts w:ascii="Times New Roman" w:hAnsi="Times New Roman" w:cs="Times New Roman"/>
          <w:b/>
          <w:bCs/>
          <w:sz w:val="24"/>
          <w:szCs w:val="24"/>
        </w:rPr>
        <w:t>035.04 Германські мови та літератури (переклад включно)</w:t>
      </w:r>
      <w:r w:rsidR="00907427">
        <w:rPr>
          <w:rFonts w:ascii="Times New Roman" w:hAnsi="Times New Roman" w:cs="Times New Roman"/>
          <w:b/>
          <w:bCs/>
          <w:sz w:val="24"/>
          <w:szCs w:val="24"/>
        </w:rPr>
        <w:t>, перша – англійська</w:t>
      </w:r>
    </w:p>
    <w:p w14:paraId="0D8A586E" w14:textId="77777777" w:rsidR="00287097" w:rsidRPr="00493523" w:rsidRDefault="00287097" w:rsidP="0028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1"/>
        <w:gridCol w:w="111"/>
        <w:gridCol w:w="6636"/>
      </w:tblGrid>
      <w:tr w:rsidR="00287097" w:rsidRPr="00493523" w14:paraId="617D6BA1" w14:textId="77777777" w:rsidTr="00287097">
        <w:trPr>
          <w:trHeight w:val="4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3288" w14:textId="77777777" w:rsidR="00287097" w:rsidRPr="00493523" w:rsidRDefault="00287097" w:rsidP="00287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F23238" w14:textId="77777777" w:rsidR="00287097" w:rsidRPr="00493523" w:rsidRDefault="00287097" w:rsidP="002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І. Загальна інформація</w:t>
            </w:r>
          </w:p>
        </w:tc>
      </w:tr>
      <w:tr w:rsidR="00E7185A" w:rsidRPr="00493523" w14:paraId="246ABFB9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DECD" w14:textId="77777777" w:rsidR="00287097" w:rsidRPr="00493523" w:rsidRDefault="00287097" w:rsidP="00287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Повна назва вищого навчального закладу та структурного підрозділу</w:t>
            </w:r>
          </w:p>
          <w:p w14:paraId="6DEE13BF" w14:textId="77777777" w:rsidR="00287097" w:rsidRPr="00493523" w:rsidRDefault="00287097" w:rsidP="0028709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65D8" w14:textId="77777777" w:rsidR="00287097" w:rsidRPr="00493523" w:rsidRDefault="00287097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Львівський національний університет імені Івана Франка </w:t>
            </w:r>
          </w:p>
          <w:p w14:paraId="62E7F931" w14:textId="77777777" w:rsidR="00397BF4" w:rsidRPr="00493523" w:rsidRDefault="00397BF4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Факультет іноземних мов</w:t>
            </w:r>
          </w:p>
          <w:p w14:paraId="784FB1F3" w14:textId="77777777" w:rsidR="009B5779" w:rsidRPr="00493523" w:rsidRDefault="009B5779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Кафедра перекладознавства і контрастивної лінгвістики імені Григорія Кочура</w:t>
            </w:r>
          </w:p>
        </w:tc>
      </w:tr>
      <w:tr w:rsidR="00E7185A" w:rsidRPr="00493523" w14:paraId="0611BCF5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ED35" w14:textId="77777777" w:rsidR="00287097" w:rsidRPr="00493523" w:rsidRDefault="00287097" w:rsidP="00287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Ступінь вищої освіти та назва кваліфікації мовою оригіналу</w:t>
            </w:r>
          </w:p>
          <w:p w14:paraId="651DCB4A" w14:textId="77777777" w:rsidR="00287097" w:rsidRPr="00493523" w:rsidRDefault="00287097" w:rsidP="0028709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C933" w14:textId="3B430827" w:rsidR="00621971" w:rsidRPr="00493523" w:rsidRDefault="00A41AF6" w:rsidP="0028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Бакалавр</w:t>
            </w:r>
          </w:p>
          <w:p w14:paraId="5C8F71E8" w14:textId="77777777" w:rsidR="00287097" w:rsidRPr="00493523" w:rsidRDefault="00621971" w:rsidP="0062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Кваліфікація: </w:t>
            </w:r>
            <w:r w:rsidR="00CD713C" w:rsidRPr="00493523">
              <w:rPr>
                <w:rFonts w:ascii="Times New Roman" w:eastAsia="Times New Roman" w:hAnsi="Times New Roman" w:cs="Times New Roman"/>
                <w:lang w:eastAsia="uk-UA"/>
              </w:rPr>
              <w:t>Бакалавр філології. Перекладач. Фахівець двох іноземних мов</w:t>
            </w:r>
          </w:p>
        </w:tc>
      </w:tr>
      <w:tr w:rsidR="00E7185A" w:rsidRPr="00493523" w14:paraId="51B55B8A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B727" w14:textId="77777777" w:rsidR="00DF7B45" w:rsidRPr="00493523" w:rsidRDefault="00DF7B45" w:rsidP="00DF7B45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  <w:b/>
              </w:rPr>
              <w:t>Офіційна назва освітньої програми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3D30" w14:textId="77777777" w:rsidR="00DF7B45" w:rsidRPr="00493523" w:rsidRDefault="009B5779" w:rsidP="00DF7B45">
            <w:pPr>
              <w:jc w:val="both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Освітньо-професійна програма «</w:t>
            </w:r>
            <w:r w:rsidR="008D028F" w:rsidRPr="00493523">
              <w:rPr>
                <w:rFonts w:ascii="Times New Roman" w:hAnsi="Times New Roman" w:cs="Times New Roman"/>
              </w:rPr>
              <w:t xml:space="preserve">Переклад (англійська </w:t>
            </w:r>
            <w:r w:rsidR="0099662B" w:rsidRPr="00493523">
              <w:rPr>
                <w:rFonts w:ascii="Times New Roman" w:hAnsi="Times New Roman" w:cs="Times New Roman"/>
              </w:rPr>
              <w:t>та друга іноземні мови</w:t>
            </w:r>
            <w:r w:rsidR="008D028F" w:rsidRPr="00493523">
              <w:rPr>
                <w:rFonts w:ascii="Times New Roman" w:hAnsi="Times New Roman" w:cs="Times New Roman"/>
              </w:rPr>
              <w:t>)</w:t>
            </w:r>
            <w:r w:rsidRPr="00493523">
              <w:rPr>
                <w:rFonts w:ascii="Times New Roman" w:hAnsi="Times New Roman" w:cs="Times New Roman"/>
              </w:rPr>
              <w:t>»</w:t>
            </w:r>
          </w:p>
        </w:tc>
      </w:tr>
      <w:tr w:rsidR="00E7185A" w:rsidRPr="00493523" w14:paraId="188E4D21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95C6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Тип диплому та обсяг освітньої програми 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A232" w14:textId="5521594F" w:rsidR="00DF7B45" w:rsidRPr="00493523" w:rsidRDefault="00DF7B45" w:rsidP="009B5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Диплом бакалавра, одиничний, 240 кредитів ЄКТС, термін навчання </w:t>
            </w:r>
            <w:r w:rsidR="00D22BE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  <w:r w:rsidR="009B577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роки</w:t>
            </w:r>
            <w:r w:rsidR="00D22BE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10 місяців</w:t>
            </w:r>
            <w:r w:rsidR="009B577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денна форма навчання</w:t>
            </w:r>
          </w:p>
        </w:tc>
      </w:tr>
      <w:tr w:rsidR="00E7185A" w:rsidRPr="00493523" w14:paraId="54C16705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B339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Наявність акредитації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7B960" w14:textId="45247FA4" w:rsidR="00423DA4" w:rsidRDefault="00423DA4" w:rsidP="009B577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Міністерство освіти і науки України</w:t>
            </w:r>
          </w:p>
          <w:p w14:paraId="3041E22A" w14:textId="77777777" w:rsidR="00907427" w:rsidRDefault="009B5779" w:rsidP="00407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Сертифікат про акредитацію </w:t>
            </w:r>
          </w:p>
          <w:p w14:paraId="2D489FCC" w14:textId="6A8E33C8" w:rsidR="004078B7" w:rsidRDefault="009B5779" w:rsidP="00407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Серія</w:t>
            </w:r>
            <w:r w:rsidR="004078B7">
              <w:rPr>
                <w:rFonts w:ascii="Times New Roman" w:eastAsia="Times New Roman" w:hAnsi="Times New Roman" w:cs="Times New Roman"/>
                <w:lang w:eastAsia="uk-UA"/>
              </w:rPr>
              <w:t xml:space="preserve"> У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Д №14</w:t>
            </w:r>
            <w:r w:rsidR="004078B7">
              <w:rPr>
                <w:rFonts w:ascii="Times New Roman" w:eastAsia="Times New Roman" w:hAnsi="Times New Roman" w:cs="Times New Roman"/>
                <w:lang w:eastAsia="uk-UA"/>
              </w:rPr>
              <w:t>01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4078B7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4078B7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0DE57FFC" w14:textId="77777777" w:rsidR="00907427" w:rsidRDefault="004078B7" w:rsidP="00407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Львівський національни</w:t>
            </w:r>
            <w:r w:rsidR="00907427">
              <w:rPr>
                <w:rFonts w:ascii="Times New Roman" w:eastAsia="Times New Roman" w:hAnsi="Times New Roman" w:cs="Times New Roman"/>
                <w:lang w:eastAsia="uk-UA"/>
              </w:rPr>
              <w:t>й університет імені Івана Франка</w:t>
            </w:r>
          </w:p>
          <w:p w14:paraId="7F66023F" w14:textId="60A0D084" w:rsidR="00907427" w:rsidRDefault="00907427" w:rsidP="00407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Спеціальність 035 Філологія  </w:t>
            </w:r>
            <w:r w:rsidRPr="00907427">
              <w:rPr>
                <w:rFonts w:ascii="Times New Roman" w:eastAsia="Times New Roman" w:hAnsi="Times New Roman" w:cs="Times New Roman"/>
                <w:i/>
                <w:u w:val="single"/>
                <w:lang w:eastAsia="uk-UA"/>
              </w:rPr>
              <w:t>бакалавр</w:t>
            </w:r>
          </w:p>
          <w:p w14:paraId="146C5277" w14:textId="45806F4F" w:rsidR="00907427" w:rsidRDefault="00907427" w:rsidP="00407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Термін дії сертифіката до 01.07.2030</w:t>
            </w:r>
          </w:p>
          <w:p w14:paraId="5BB54914" w14:textId="09381704" w:rsidR="00DF7B45" w:rsidRPr="00493523" w:rsidRDefault="00907427" w:rsidP="004078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Дата видачі сертифіката 31.08.2020</w:t>
            </w:r>
          </w:p>
        </w:tc>
      </w:tr>
      <w:tr w:rsidR="00E7185A" w:rsidRPr="00493523" w14:paraId="0CB31CA8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1418" w14:textId="386B8F3C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Цикл/рівень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E068" w14:textId="77777777" w:rsidR="00907427" w:rsidRDefault="009B5779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74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НРК України </w:t>
            </w:r>
            <w:r w:rsidR="00DF7B45" w:rsidRPr="009074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6 рівень</w:t>
            </w:r>
            <w:r w:rsidR="009074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14:paraId="6C337241" w14:textId="08836DC5" w:rsidR="00DF7B45" w:rsidRPr="00907427" w:rsidRDefault="00907427" w:rsidP="009074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07427">
              <w:rPr>
                <w:rFonts w:ascii="Times New Roman" w:hAnsi="Times New Roman" w:cs="Times New Roman"/>
                <w:i/>
                <w:sz w:val="24"/>
                <w:szCs w:val="24"/>
              </w:rPr>
              <w:t>EQF-LLL – 6 рівень, FQ-</w:t>
            </w:r>
            <w:r w:rsidRPr="009074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EHEA</w:t>
            </w:r>
            <w:r w:rsidRPr="00907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перший цикл</w:t>
            </w:r>
          </w:p>
        </w:tc>
      </w:tr>
      <w:tr w:rsidR="00E7185A" w:rsidRPr="00493523" w14:paraId="39382DC1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0204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Передумови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3B01" w14:textId="77777777" w:rsidR="00DF7B45" w:rsidRPr="00493523" w:rsidRDefault="009B5779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здобутої середньої освіти</w:t>
            </w:r>
          </w:p>
          <w:p w14:paraId="1B2D7041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7185A" w:rsidRPr="00493523" w14:paraId="2305C0D6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B2C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Мова(и) викладання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6A75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Англійська, українська</w:t>
            </w:r>
            <w:r w:rsidR="00DA793F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німецька/французька/іспанська </w:t>
            </w:r>
          </w:p>
          <w:p w14:paraId="5575CB51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7185A" w:rsidRPr="00493523" w14:paraId="259A254D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A67D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Термін дії освітньої програми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6CD99" w14:textId="4685DFBB" w:rsidR="00DF7B45" w:rsidRPr="00493523" w:rsidRDefault="00907427" w:rsidP="00F13BD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 років (до наступного планового оновлення, не перевищуючи періоду акредитації)</w:t>
            </w:r>
          </w:p>
        </w:tc>
      </w:tr>
      <w:tr w:rsidR="00E7185A" w:rsidRPr="00493523" w14:paraId="139F7450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AFB9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Інтернет-адреса постійного розміщення опису освітньої програми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213F" w14:textId="35845A1C" w:rsidR="00907427" w:rsidRPr="00907427" w:rsidRDefault="00907427" w:rsidP="00F1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</w:p>
        </w:tc>
      </w:tr>
      <w:tr w:rsidR="00DF7B45" w:rsidRPr="00493523" w14:paraId="494C0C99" w14:textId="77777777" w:rsidTr="00287097">
        <w:trPr>
          <w:trHeight w:val="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CF71" w14:textId="67741DED" w:rsidR="00DF7B45" w:rsidRPr="00493523" w:rsidRDefault="00DF7B45" w:rsidP="00DF7B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2. Мета освітньої програми </w:t>
            </w:r>
          </w:p>
        </w:tc>
      </w:tr>
      <w:tr w:rsidR="00DF7B45" w:rsidRPr="00493523" w14:paraId="6DE6E481" w14:textId="77777777" w:rsidTr="00287097">
        <w:trPr>
          <w:trHeight w:val="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2EAA" w14:textId="77777777" w:rsidR="009B5779" w:rsidRPr="00493523" w:rsidRDefault="00DF7B45" w:rsidP="00617E3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Забезпечити </w:t>
            </w:r>
            <w:r w:rsidR="00235F48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комплексну </w:t>
            </w:r>
            <w:r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>підготовку</w:t>
            </w:r>
            <w:r w:rsidR="0099662B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фахівців у</w:t>
            </w:r>
            <w:r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галузі перекладу </w:t>
            </w:r>
            <w:r w:rsidR="0099662B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та викладання двох іноземних мов </w:t>
            </w:r>
            <w:r w:rsidR="00235F48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із урахуванням майбутніх професійних потреб та розвитком відповідних </w:t>
            </w:r>
            <w:r w:rsidR="0099662B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>ко</w:t>
            </w:r>
            <w:r w:rsidR="00235F48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>мпетентностей</w:t>
            </w:r>
            <w:r w:rsidR="0099662B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для надання послуг </w:t>
            </w:r>
            <w:r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>письмового</w:t>
            </w:r>
            <w:r w:rsidR="009B5779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99662B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перекладу різножанрових текстів, усного (синхронного та послідовного) перекладу, локалізації </w:t>
            </w:r>
            <w:r w:rsidR="009B5779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99662B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>мультимодальної продукції</w:t>
            </w:r>
            <w:r w:rsidR="00235F48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</w:t>
            </w:r>
            <w:r w:rsidR="00943F36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>ефективної міжмовної комунікації</w:t>
            </w:r>
            <w:r w:rsidR="00235F48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та інтерактивного навчання іноземних мов</w:t>
            </w:r>
            <w:r w:rsidR="0055209A" w:rsidRPr="00493523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а також знаннями для подальшої професійно-наукової діяльності. </w:t>
            </w:r>
          </w:p>
        </w:tc>
      </w:tr>
      <w:tr w:rsidR="00DF7B45" w:rsidRPr="00493523" w14:paraId="1E514B34" w14:textId="77777777" w:rsidTr="00287097">
        <w:trPr>
          <w:trHeight w:val="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2445" w14:textId="77777777" w:rsidR="00DF7B45" w:rsidRPr="00493523" w:rsidRDefault="00DF7B45" w:rsidP="00DF7B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3. Характеристика освітньої програми </w:t>
            </w:r>
          </w:p>
        </w:tc>
      </w:tr>
      <w:tr w:rsidR="00E7185A" w:rsidRPr="00493523" w14:paraId="1C7113EE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BF17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Предметна область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ADD9" w14:textId="77777777" w:rsidR="003E6B79" w:rsidRPr="00493523" w:rsidRDefault="00CB26A1" w:rsidP="003E6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3523">
              <w:rPr>
                <w:rFonts w:ascii="Times New Roman" w:hAnsi="Times New Roman" w:cs="Times New Roman"/>
                <w:bCs/>
              </w:rPr>
              <w:t>Г</w:t>
            </w:r>
            <w:r w:rsidR="003E6B79" w:rsidRPr="00493523">
              <w:rPr>
                <w:rFonts w:ascii="Times New Roman" w:hAnsi="Times New Roman" w:cs="Times New Roman"/>
                <w:bCs/>
              </w:rPr>
              <w:t xml:space="preserve">алузь знань 03 – Гуманітарні науки </w:t>
            </w:r>
          </w:p>
          <w:p w14:paraId="2BDB252A" w14:textId="77777777" w:rsidR="003E6B79" w:rsidRPr="00493523" w:rsidRDefault="00CB26A1" w:rsidP="003E6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3523">
              <w:rPr>
                <w:rFonts w:ascii="Times New Roman" w:hAnsi="Times New Roman" w:cs="Times New Roman"/>
                <w:bCs/>
              </w:rPr>
              <w:t>С</w:t>
            </w:r>
            <w:r w:rsidR="0055209A" w:rsidRPr="00493523">
              <w:rPr>
                <w:rFonts w:ascii="Times New Roman" w:hAnsi="Times New Roman" w:cs="Times New Roman"/>
                <w:bCs/>
              </w:rPr>
              <w:t>пеціальність 035 –</w:t>
            </w:r>
            <w:r w:rsidR="003E6B79" w:rsidRPr="00493523">
              <w:rPr>
                <w:rFonts w:ascii="Times New Roman" w:hAnsi="Times New Roman" w:cs="Times New Roman"/>
                <w:bCs/>
              </w:rPr>
              <w:t xml:space="preserve"> Філологія </w:t>
            </w:r>
          </w:p>
          <w:p w14:paraId="112D931A" w14:textId="77777777" w:rsidR="00DF7B45" w:rsidRPr="00493523" w:rsidRDefault="00CB26A1" w:rsidP="00E15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hAnsi="Times New Roman" w:cs="Times New Roman"/>
                <w:bCs/>
              </w:rPr>
              <w:t>С</w:t>
            </w:r>
            <w:r w:rsidR="003E6B79" w:rsidRPr="00493523">
              <w:rPr>
                <w:rFonts w:ascii="Times New Roman" w:hAnsi="Times New Roman" w:cs="Times New Roman"/>
                <w:bCs/>
              </w:rPr>
              <w:t xml:space="preserve">пеціалізація: </w:t>
            </w:r>
            <w:r w:rsidR="00DF7B45" w:rsidRPr="00493523">
              <w:rPr>
                <w:rFonts w:ascii="Times New Roman" w:hAnsi="Times New Roman" w:cs="Times New Roman"/>
                <w:bCs/>
              </w:rPr>
              <w:t>035.04</w:t>
            </w:r>
            <w:r w:rsidR="0055209A" w:rsidRPr="00493523">
              <w:rPr>
                <w:rFonts w:ascii="Times New Roman" w:hAnsi="Times New Roman" w:cs="Times New Roman"/>
                <w:bCs/>
              </w:rPr>
              <w:t>1</w:t>
            </w:r>
            <w:r w:rsidR="00DF7B45" w:rsidRPr="00493523">
              <w:rPr>
                <w:rFonts w:ascii="Times New Roman" w:hAnsi="Times New Roman" w:cs="Times New Roman"/>
                <w:bCs/>
              </w:rPr>
              <w:t xml:space="preserve"> Германські мови т</w:t>
            </w:r>
            <w:r w:rsidR="00E15F5F" w:rsidRPr="00493523">
              <w:rPr>
                <w:rFonts w:ascii="Times New Roman" w:hAnsi="Times New Roman" w:cs="Times New Roman"/>
                <w:bCs/>
              </w:rPr>
              <w:t>а літератури (переклад включно)</w:t>
            </w:r>
            <w:r w:rsidR="0055209A" w:rsidRPr="00493523">
              <w:rPr>
                <w:rFonts w:ascii="Times New Roman" w:hAnsi="Times New Roman" w:cs="Times New Roman"/>
                <w:bCs/>
              </w:rPr>
              <w:t xml:space="preserve">, перша – англійська </w:t>
            </w:r>
          </w:p>
        </w:tc>
      </w:tr>
      <w:tr w:rsidR="00E7185A" w:rsidRPr="00493523" w14:paraId="4CCDD1E4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4FE1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Орієнтація освітньої програми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29FB" w14:textId="77777777" w:rsidR="00DA793F" w:rsidRPr="00493523" w:rsidRDefault="00CB26A1" w:rsidP="00DA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</w:t>
            </w:r>
            <w:r w:rsidR="00DF7B45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світньо-професійна</w:t>
            </w:r>
            <w:r w:rsidR="003E6B7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програма бакалавр</w:t>
            </w:r>
            <w:r w:rsidR="00E15F5F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</w:t>
            </w:r>
            <w:r w:rsidR="0055209A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D8572D" w:rsidRPr="00493523">
              <w:rPr>
                <w:rFonts w:ascii="Times New Roman" w:eastAsia="Times New Roman" w:hAnsi="Times New Roman" w:cs="Times New Roman"/>
                <w:lang w:eastAsia="uk-UA"/>
              </w:rPr>
              <w:t>надає здобувачам освіти знання</w:t>
            </w:r>
            <w:r w:rsidR="00EE0CC6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теоретичних</w:t>
            </w:r>
            <w:r w:rsidR="0055209A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основ, прикладних аспектів і різноформатних концепцій </w:t>
            </w:r>
            <w:r w:rsidR="00EE0CC6" w:rsidRPr="00493523">
              <w:rPr>
                <w:rFonts w:ascii="Times New Roman" w:eastAsia="Times New Roman" w:hAnsi="Times New Roman" w:cs="Times New Roman"/>
                <w:lang w:eastAsia="uk-UA"/>
              </w:rPr>
              <w:t>перекл</w:t>
            </w:r>
            <w:r w:rsidR="0055209A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аду </w:t>
            </w:r>
            <w:r w:rsidR="00EE0CC6" w:rsidRPr="00493523">
              <w:rPr>
                <w:rFonts w:ascii="Times New Roman" w:eastAsia="Times New Roman" w:hAnsi="Times New Roman" w:cs="Times New Roman"/>
                <w:lang w:eastAsia="uk-UA"/>
              </w:rPr>
              <w:t>та їх</w:t>
            </w:r>
            <w:r w:rsidR="0055209A" w:rsidRPr="00493523">
              <w:rPr>
                <w:rFonts w:ascii="Times New Roman" w:eastAsia="Times New Roman" w:hAnsi="Times New Roman" w:cs="Times New Roman"/>
                <w:lang w:eastAsia="uk-UA"/>
              </w:rPr>
              <w:t>нього</w:t>
            </w:r>
            <w:r w:rsidR="00EE0CC6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адекватного застосування при перекладі</w:t>
            </w:r>
            <w:r w:rsidR="0055209A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EE0CC6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різножанрових </w:t>
            </w:r>
            <w:r w:rsidR="0055209A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та мультимодальних </w:t>
            </w:r>
            <w:r w:rsidR="00EE0CC6" w:rsidRPr="00493523">
              <w:rPr>
                <w:rFonts w:ascii="Times New Roman" w:eastAsia="Times New Roman" w:hAnsi="Times New Roman" w:cs="Times New Roman"/>
                <w:lang w:eastAsia="uk-UA"/>
              </w:rPr>
              <w:t>текстів (з</w:t>
            </w:r>
            <w:r w:rsidR="00016D01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англійської та другої іноземної</w:t>
            </w:r>
            <w:r w:rsidR="00EE0CC6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та на </w:t>
            </w:r>
            <w:r w:rsidR="00016D01" w:rsidRPr="00493523">
              <w:rPr>
                <w:rFonts w:ascii="Times New Roman" w:eastAsia="Times New Roman" w:hAnsi="Times New Roman" w:cs="Times New Roman"/>
                <w:lang w:eastAsia="uk-UA"/>
              </w:rPr>
              <w:t>англійську та другу іноземну</w:t>
            </w:r>
            <w:r w:rsidR="0055209A" w:rsidRPr="00493523">
              <w:rPr>
                <w:rFonts w:ascii="Times New Roman" w:eastAsia="Times New Roman" w:hAnsi="Times New Roman" w:cs="Times New Roman"/>
                <w:lang w:eastAsia="uk-UA"/>
              </w:rPr>
              <w:t>), а також формує</w:t>
            </w:r>
            <w:r w:rsidR="00045514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професійні вміння та навички для вільного здійснення міжмовної комунікації</w:t>
            </w:r>
            <w:r w:rsidR="00EE0CC6" w:rsidRPr="0049352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D8572D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DA793F" w:rsidRPr="00493523">
              <w:rPr>
                <w:rFonts w:ascii="Times New Roman" w:hAnsi="Times New Roman" w:cs="Times New Roman"/>
              </w:rPr>
              <w:t xml:space="preserve">Програма передбачає поглиблені знання і професійно орієнтовані комунікативні компетенції з англійської мови на рівні </w:t>
            </w:r>
            <w:r w:rsidR="00DA793F" w:rsidRPr="00493523">
              <w:rPr>
                <w:rFonts w:ascii="Times New Roman" w:hAnsi="Times New Roman" w:cs="Times New Roman"/>
                <w:color w:val="000000"/>
              </w:rPr>
              <w:t xml:space="preserve">С1.2 та другої іноземної мови на рівні </w:t>
            </w:r>
            <w:r w:rsidR="00DA793F" w:rsidRPr="00493523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="00DA793F" w:rsidRPr="00493523">
              <w:rPr>
                <w:rFonts w:ascii="Times New Roman" w:hAnsi="Times New Roman" w:cs="Times New Roman"/>
                <w:color w:val="000000"/>
              </w:rPr>
              <w:t>2.2.</w:t>
            </w:r>
          </w:p>
          <w:p w14:paraId="1C6E415A" w14:textId="77777777" w:rsidR="00DF7B45" w:rsidRPr="00493523" w:rsidRDefault="00D8572D" w:rsidP="00DA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Розвиває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розуміння та </w:t>
            </w:r>
            <w:r w:rsidR="0055209A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механізми володіння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метамовн</w:t>
            </w:r>
            <w:r w:rsidR="0055209A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им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інструментарі</w:t>
            </w:r>
            <w:r w:rsidR="0055209A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єм сучасних перекладознавчих та лінгвістичних досліджень.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="00045514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Для забезпечення конкурентоспроможності майбутніх фахівців на ринку праці п</w:t>
            </w:r>
            <w:r w:rsidR="00EE0CC6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рограма 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допомагає </w:t>
            </w:r>
            <w:r w:rsidR="00D9642E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ознайомитись із 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специфікою</w:t>
            </w:r>
            <w:r w:rsidR="0055209A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EE0CC6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перекладу</w:t>
            </w:r>
            <w:r w:rsidR="00D9642E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="00EE0CC6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з</w:t>
            </w:r>
            <w:r w:rsidR="0055209A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r w:rsidR="00EE0CC6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використанням комп'ютерних технологій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,</w:t>
            </w:r>
            <w:r w:rsidR="00EE0CC6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відповідно до вимог та </w:t>
            </w:r>
            <w:r w:rsidR="00D9642E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сучасних </w:t>
            </w:r>
            <w:r w:rsidR="00EE0CC6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стандартів </w:t>
            </w:r>
            <w:r w:rsidR="009A5334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перекладацької галузі</w:t>
            </w:r>
            <w:r w:rsidR="00045514" w:rsidRPr="004935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. </w:t>
            </w:r>
          </w:p>
        </w:tc>
      </w:tr>
      <w:tr w:rsidR="00E7185A" w:rsidRPr="00493523" w14:paraId="3650D0A9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FA83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2F89" w14:textId="77777777" w:rsidR="00943F36" w:rsidRPr="00493523" w:rsidRDefault="00943F36" w:rsidP="0058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Загальний – бакалавр філології. </w:t>
            </w:r>
          </w:p>
          <w:p w14:paraId="19885A3D" w14:textId="77777777" w:rsidR="00943F36" w:rsidRPr="00493523" w:rsidRDefault="00943F36" w:rsidP="0058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Спеціальний – перекладач, </w:t>
            </w:r>
            <w:r w:rsidR="00045514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філолог, фахівець з двох іноземних мов, вчитель іноземної мови. </w:t>
            </w:r>
          </w:p>
          <w:p w14:paraId="1EFA83DE" w14:textId="77777777" w:rsidR="00045514" w:rsidRPr="00493523" w:rsidRDefault="00045514" w:rsidP="00583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0BA1ADD9" w14:textId="77777777" w:rsidR="00496159" w:rsidRPr="00493523" w:rsidRDefault="00C02028" w:rsidP="00DA79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523">
              <w:rPr>
                <w:rFonts w:ascii="Times New Roman" w:hAnsi="Times New Roman" w:cs="Times New Roman"/>
                <w:color w:val="000000"/>
              </w:rPr>
              <w:t>Професійний</w:t>
            </w:r>
            <w:r w:rsidR="00045514" w:rsidRPr="00493523">
              <w:rPr>
                <w:rFonts w:ascii="Times New Roman" w:hAnsi="Times New Roman" w:cs="Times New Roman"/>
                <w:color w:val="000000"/>
              </w:rPr>
              <w:t xml:space="preserve"> фокус програми – </w:t>
            </w:r>
            <w:r w:rsidR="0097782C" w:rsidRPr="00493523">
              <w:rPr>
                <w:rFonts w:ascii="Times New Roman" w:hAnsi="Times New Roman" w:cs="Times New Roman"/>
                <w:color w:val="000000"/>
              </w:rPr>
              <w:t>сформувати</w:t>
            </w:r>
            <w:r w:rsidR="00045514" w:rsidRPr="004935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782C" w:rsidRPr="00493523">
              <w:rPr>
                <w:rFonts w:ascii="Times New Roman" w:hAnsi="Times New Roman" w:cs="Times New Roman"/>
                <w:color w:val="000000"/>
              </w:rPr>
              <w:t>необхідні компетенції для</w:t>
            </w:r>
            <w:r w:rsidR="00045514" w:rsidRPr="004935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782C" w:rsidRPr="00493523">
              <w:rPr>
                <w:rFonts w:ascii="Times New Roman" w:hAnsi="Times New Roman" w:cs="Times New Roman"/>
                <w:color w:val="000000"/>
              </w:rPr>
              <w:t>використання</w:t>
            </w:r>
            <w:r w:rsidR="00045514" w:rsidRPr="00493523">
              <w:rPr>
                <w:rFonts w:ascii="Times New Roman" w:hAnsi="Times New Roman" w:cs="Times New Roman"/>
                <w:color w:val="000000"/>
              </w:rPr>
              <w:t xml:space="preserve"> професій</w:t>
            </w:r>
            <w:r w:rsidR="0097782C" w:rsidRPr="00493523">
              <w:rPr>
                <w:rFonts w:ascii="Times New Roman" w:hAnsi="Times New Roman" w:cs="Times New Roman"/>
                <w:color w:val="000000"/>
              </w:rPr>
              <w:t>но орієнтованих знань та вмінь, здобутих на основі програмних цілей та відповідної структури освітньої програми.</w:t>
            </w:r>
          </w:p>
          <w:p w14:paraId="54971B46" w14:textId="77777777" w:rsidR="00DA793F" w:rsidRPr="00493523" w:rsidRDefault="0097782C" w:rsidP="00DA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5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FE242C" w14:textId="77777777" w:rsidR="00DA793F" w:rsidRPr="00493523" w:rsidRDefault="00DA793F" w:rsidP="00DA793F">
            <w:p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3523">
              <w:rPr>
                <w:rFonts w:ascii="Times New Roman" w:hAnsi="Times New Roman" w:cs="Times New Roman"/>
                <w:i/>
                <w:lang w:eastAsia="uk-UA"/>
              </w:rPr>
              <w:t>Об’єкти вивчення</w:t>
            </w:r>
            <w:r w:rsidRPr="00493523">
              <w:rPr>
                <w:rFonts w:ascii="Times New Roman" w:hAnsi="Times New Roman" w:cs="Times New Roman"/>
                <w:b/>
                <w:lang w:eastAsia="uk-UA"/>
              </w:rPr>
              <w:t>:</w:t>
            </w:r>
            <w:r w:rsidRPr="00493523">
              <w:rPr>
                <w:rFonts w:ascii="Times New Roman" w:hAnsi="Times New Roman" w:cs="Times New Roman"/>
                <w:lang w:eastAsia="uk-UA"/>
              </w:rPr>
              <w:t xml:space="preserve"> іноземні мови (у теоретичному, практичному та науково-дослідницькому аспектах); література (у теоретичному, практичному та науково-дослідницькому аспектах); переклад (у теоретичному та практичному аспектах); комунікація (у професійному і міжкультурному аспектах).</w:t>
            </w:r>
          </w:p>
          <w:p w14:paraId="07BE7A5D" w14:textId="77777777" w:rsidR="00DA793F" w:rsidRPr="00493523" w:rsidRDefault="00DA793F" w:rsidP="00DA793F">
            <w:p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3523">
              <w:rPr>
                <w:rFonts w:ascii="Times New Roman" w:hAnsi="Times New Roman" w:cs="Times New Roman"/>
                <w:i/>
                <w:iCs/>
                <w:color w:val="000000"/>
              </w:rPr>
              <w:t>Цілі навчання:</w:t>
            </w:r>
            <w:r w:rsidRPr="00493523">
              <w:rPr>
                <w:rFonts w:ascii="Times New Roman" w:hAnsi="Times New Roman" w:cs="Times New Roman"/>
                <w:color w:val="000000"/>
              </w:rPr>
              <w:t> </w:t>
            </w:r>
            <w:r w:rsidRPr="00493523">
              <w:rPr>
                <w:rFonts w:ascii="Times New Roman" w:hAnsi="Times New Roman" w:cs="Times New Roman"/>
                <w:lang w:eastAsia="uk-UA"/>
              </w:rPr>
              <w:t>набуття освітньої та професійної кваліфікації для здійснення професійної діяльності, пов’язаної із аналізом, творенням, перетворенням, перекладом і оцінюванням письмових та усних текстів різних жанрів і стилів (як із критично-аналітичною, так і з прикладною метою), організацією успішної комунікації англійською та другою іноземною мовами.</w:t>
            </w:r>
          </w:p>
          <w:p w14:paraId="3168F51D" w14:textId="77777777" w:rsidR="00DA793F" w:rsidRPr="00493523" w:rsidRDefault="00DA793F" w:rsidP="00DA793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93523">
              <w:rPr>
                <w:rFonts w:ascii="Times New Roman" w:hAnsi="Times New Roman" w:cs="Times New Roman"/>
                <w:i/>
                <w:color w:val="000000"/>
              </w:rPr>
              <w:t>Теоретичний зміст предметної області</w:t>
            </w:r>
            <w:r w:rsidRPr="00493523">
              <w:rPr>
                <w:rFonts w:ascii="Times New Roman" w:hAnsi="Times New Roman" w:cs="Times New Roman"/>
                <w:color w:val="000000"/>
              </w:rPr>
              <w:t xml:space="preserve">: властивості мови, взаємодії </w:t>
            </w:r>
            <w:r w:rsidR="00496159" w:rsidRPr="00493523">
              <w:rPr>
                <w:rFonts w:ascii="Times New Roman" w:hAnsi="Times New Roman" w:cs="Times New Roman"/>
                <w:color w:val="000000"/>
              </w:rPr>
              <w:t xml:space="preserve">мов </w:t>
            </w:r>
            <w:r w:rsidRPr="00493523">
              <w:rPr>
                <w:rFonts w:ascii="Times New Roman" w:hAnsi="Times New Roman" w:cs="Times New Roman"/>
                <w:color w:val="000000"/>
              </w:rPr>
              <w:t>та перекладу, система літератури та культури в аспекті перекладу, процес навчання.</w:t>
            </w:r>
          </w:p>
          <w:p w14:paraId="22901D46" w14:textId="77777777" w:rsidR="00DA793F" w:rsidRPr="00493523" w:rsidRDefault="00DA793F" w:rsidP="00DA793F">
            <w:pPr>
              <w:pStyle w:val="1"/>
              <w:shd w:val="clear" w:color="auto" w:fill="FFFFFF"/>
              <w:tabs>
                <w:tab w:val="left" w:pos="227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93523">
              <w:rPr>
                <w:rFonts w:ascii="Times New Roman" w:hAnsi="Times New Roman" w:cs="Times New Roman"/>
                <w:i/>
                <w:color w:val="000000"/>
                <w:lang w:val="uk-UA"/>
              </w:rPr>
              <w:t>Методи</w:t>
            </w:r>
            <w:r w:rsidRPr="00493523">
              <w:rPr>
                <w:rFonts w:ascii="Times New Roman" w:hAnsi="Times New Roman" w:cs="Times New Roman"/>
                <w:color w:val="000000"/>
                <w:lang w:val="uk-UA"/>
              </w:rPr>
              <w:t>: с</w:t>
            </w:r>
            <w:r w:rsidR="00496159" w:rsidRPr="00493523">
              <w:rPr>
                <w:rFonts w:ascii="Times New Roman" w:hAnsi="Times New Roman" w:cs="Times New Roman"/>
                <w:color w:val="000000"/>
                <w:lang w:val="uk-UA"/>
              </w:rPr>
              <w:t xml:space="preserve">учасні методи лінгвістичного, </w:t>
            </w:r>
            <w:r w:rsidRPr="00493523">
              <w:rPr>
                <w:rFonts w:ascii="Times New Roman" w:hAnsi="Times New Roman" w:cs="Times New Roman"/>
                <w:color w:val="000000"/>
                <w:lang w:val="uk-UA"/>
              </w:rPr>
              <w:t xml:space="preserve">літературного </w:t>
            </w:r>
            <w:r w:rsidR="00496159" w:rsidRPr="00493523">
              <w:rPr>
                <w:rFonts w:ascii="Times New Roman" w:hAnsi="Times New Roman" w:cs="Times New Roman"/>
                <w:color w:val="000000"/>
                <w:lang w:val="uk-UA"/>
              </w:rPr>
              <w:t xml:space="preserve">та перекладознавчого </w:t>
            </w:r>
            <w:r w:rsidRPr="00493523">
              <w:rPr>
                <w:rFonts w:ascii="Times New Roman" w:hAnsi="Times New Roman" w:cs="Times New Roman"/>
                <w:color w:val="000000"/>
                <w:lang w:val="uk-UA"/>
              </w:rPr>
              <w:t>аналізів, обробки й аналізу інформації, викладання іноземних мов.</w:t>
            </w:r>
          </w:p>
          <w:p w14:paraId="0DBFC1B4" w14:textId="77777777" w:rsidR="00DA793F" w:rsidRPr="00493523" w:rsidRDefault="00DA793F" w:rsidP="00DA793F">
            <w:p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3523">
              <w:rPr>
                <w:rFonts w:ascii="Times New Roman" w:hAnsi="Times New Roman" w:cs="Times New Roman"/>
                <w:i/>
                <w:color w:val="000000"/>
                <w:lang w:eastAsia="uk-UA"/>
              </w:rPr>
              <w:t xml:space="preserve">Інструменти й обладнання: </w:t>
            </w:r>
            <w:r w:rsidRPr="00493523">
              <w:rPr>
                <w:rFonts w:ascii="Times New Roman" w:hAnsi="Times New Roman" w:cs="Times New Roman"/>
                <w:color w:val="000000"/>
                <w:lang w:eastAsia="uk-UA"/>
              </w:rPr>
              <w:t>сучасні універсальні та спеціалізовані інформаційні технології (комунікаційні, пошукові, аналітичні).</w:t>
            </w:r>
          </w:p>
          <w:p w14:paraId="1076BD82" w14:textId="77777777" w:rsidR="00DF7B45" w:rsidRPr="00493523" w:rsidRDefault="00DF7B45" w:rsidP="00DA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E7185A" w:rsidRPr="00493523" w14:paraId="408EBFF7" w14:textId="77777777" w:rsidTr="002870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B238" w14:textId="77777777" w:rsidR="00DF7B45" w:rsidRPr="00493523" w:rsidRDefault="00DF7B45" w:rsidP="00DF7B4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Особливості програми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EB7B" w14:textId="77777777" w:rsidR="00C02028" w:rsidRPr="00493523" w:rsidRDefault="00C02028" w:rsidP="00C0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523">
              <w:rPr>
                <w:rFonts w:ascii="Times New Roman" w:hAnsi="Times New Roman" w:cs="Times New Roman"/>
              </w:rPr>
              <w:t xml:space="preserve">Освітня складова програми реалізується упродовж 8-и семестрів, тривалістю 240 кредитів і має дисципліни у відповідних циклах, які забезпечують: мовні компетенції, загальну гуманітарну та соціальну підготовку, знання за обраною спеціальністю та спеціалізацією, дисципліни вільного вибору студента. </w:t>
            </w:r>
          </w:p>
          <w:p w14:paraId="119C9F0F" w14:textId="77777777" w:rsidR="00DF7B45" w:rsidRPr="00493523" w:rsidRDefault="005836E5" w:rsidP="00720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Особливість програми полягає у </w:t>
            </w:r>
            <w:r w:rsidR="00C02028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(1) її міждисциплінарному профілі, (2) викладанні англійською мовою, (3)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підтримці індивідуальної участі студентів у програмах </w:t>
            </w:r>
            <w:r w:rsidR="0072066D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обміну та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академічної мобільності </w:t>
            </w:r>
            <w:r w:rsidR="00C02028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(зокрема в рамках програми Еразм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ус+), </w:t>
            </w:r>
            <w:r w:rsidR="00C02028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(4) </w:t>
            </w:r>
            <w:r w:rsidR="0072066D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кадровому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</w:t>
            </w:r>
            <w:r w:rsidR="00C02028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безпеченні </w:t>
            </w:r>
            <w:r w:rsidR="0072066D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навчального процесу </w:t>
            </w:r>
            <w:r w:rsidR="00C02028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успішними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спеціалістами</w:t>
            </w:r>
            <w:r w:rsidR="00C02028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-практиками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r w:rsidR="00C02028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(5)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наявності педагогічної та перекладацької практик, зокрема у видавництвах, перекладацьких агенціях, ІТ компаніях. Це забезпечує (разом з ґрунтовною теоретичною підготовкою) можливість для здобувачів вищої освіти ознайомитися з основами професії в реальних умовах та розпочати співпрацю з потенційними роботодавцями.</w:t>
            </w:r>
          </w:p>
        </w:tc>
      </w:tr>
      <w:tr w:rsidR="00DF7B45" w:rsidRPr="00493523" w14:paraId="77DFCA4D" w14:textId="77777777" w:rsidTr="0028709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4571" w14:textId="77777777" w:rsidR="00DF7B45" w:rsidRPr="00493523" w:rsidRDefault="00DF7B45" w:rsidP="00DF7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4. Придатність випускників до працевлаштування та подальшого навчання </w:t>
            </w:r>
          </w:p>
        </w:tc>
      </w:tr>
      <w:tr w:rsidR="00E7185A" w:rsidRPr="00493523" w14:paraId="0ECBDF28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EC66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Придатність до працевлаштування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EBC9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Програма дає можливість </w:t>
            </w:r>
            <w:r w:rsidR="00496159" w:rsidRPr="00493523">
              <w:rPr>
                <w:rFonts w:ascii="Times New Roman" w:hAnsi="Times New Roman" w:cs="Times New Roman"/>
              </w:rPr>
              <w:t xml:space="preserve">професійної реалізації в освітній, науковій, літературно-видавничій, перекладацькій, медійній та інших галузях.  Випускники можуть </w:t>
            </w:r>
            <w:r w:rsidR="0049615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працювати в українських та міжнародних перекладацьких компаніях, які надають послуги з перекладу, локалізації, аудіовізуального перекладу, </w:t>
            </w:r>
            <w:r w:rsidR="0049615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постредагування машинного перекладу, культурної адаптації та транскреації тощо, </w:t>
            </w:r>
            <w:r w:rsidR="00496159" w:rsidRPr="00493523">
              <w:rPr>
                <w:rFonts w:ascii="Times New Roman" w:hAnsi="Times New Roman" w:cs="Times New Roman"/>
              </w:rPr>
              <w:t>у державних установах та міжнародних організаціях</w:t>
            </w:r>
            <w:r w:rsidR="00E7185A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 також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компаніях у галузі інформаційних технологій, комп'ютерної лінгвістики, видавництвах, комерційних та виробничих структурах у напрямках перекладу у різних середовищах (текстовому, віртуальному, медійному), редагування, забезпечення якості перекладацьких послуг, управління перекладацькими проектами, розробки мовних стратегій відповідно до потреб працедавця.</w:t>
            </w:r>
            <w:r w:rsidR="00496159" w:rsidRPr="00493523">
              <w:t xml:space="preserve"> </w:t>
            </w:r>
            <w:r w:rsidR="00496159" w:rsidRPr="00493523">
              <w:rPr>
                <w:rFonts w:ascii="Times New Roman" w:hAnsi="Times New Roman" w:cs="Times New Roman"/>
              </w:rPr>
              <w:t xml:space="preserve">Фахівці також можуть </w:t>
            </w:r>
            <w:r w:rsidR="0049615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викладати дві іноземні мови в середніх загальноосвітніх та професійних навчально-виховних закладах,</w:t>
            </w:r>
          </w:p>
          <w:p w14:paraId="28B7329F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 до Класифікатор</w:t>
            </w:r>
            <w:r w:rsidR="00AD010B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професій ДК 003:2010</w:t>
            </w:r>
            <w:r w:rsidR="009E5761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9E5761" w:rsidRPr="00493523">
              <w:rPr>
                <w:rFonts w:ascii="Times New Roman" w:hAnsi="Times New Roman" w:cs="Times New Roman"/>
              </w:rPr>
              <w:t>фахівці, які здобули освіту за цією освітньою програмою, можуть отримати такі посади: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14:paraId="171DC4DF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2444.1 Філолог-дослідник </w:t>
            </w:r>
          </w:p>
          <w:p w14:paraId="6C1660F2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244.2 Філолог </w:t>
            </w:r>
          </w:p>
          <w:p w14:paraId="31921E20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2444.2 Гід-перекладач </w:t>
            </w:r>
          </w:p>
          <w:p w14:paraId="4D9A6EFE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2444.2 Лінгвіст </w:t>
            </w:r>
          </w:p>
          <w:p w14:paraId="38A0D70C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2444.2 Перекладач </w:t>
            </w:r>
          </w:p>
          <w:p w14:paraId="0D66B9DC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2444.2 Перекладач технічної літератури </w:t>
            </w:r>
          </w:p>
          <w:p w14:paraId="38F4DFE0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2444.2 Редактор-перекладач </w:t>
            </w:r>
          </w:p>
          <w:p w14:paraId="253D5BA2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2451.1 Літературознавець </w:t>
            </w:r>
          </w:p>
          <w:p w14:paraId="3DF125BA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2451.2 Літературний співробітник </w:t>
            </w:r>
          </w:p>
          <w:p w14:paraId="67411C2C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2451.2 Редактор науковий </w:t>
            </w:r>
          </w:p>
          <w:p w14:paraId="47E2A863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2320 Вчитель загальноосвітнього навчального закладу </w:t>
            </w:r>
          </w:p>
          <w:p w14:paraId="5D62C716" w14:textId="77777777" w:rsidR="00AD010B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2320 Викладач професійного навчально-виховного закладу</w:t>
            </w:r>
          </w:p>
          <w:p w14:paraId="317C9120" w14:textId="77777777" w:rsidR="00AD010B" w:rsidRPr="00493523" w:rsidRDefault="00AD010B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  <w:r w:rsidR="00DF7B45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51.1 Молодший науковий співробітник (методи навчання) </w:t>
            </w:r>
          </w:p>
          <w:p w14:paraId="12D85550" w14:textId="77777777" w:rsidR="00DF7B45" w:rsidRPr="00493523" w:rsidRDefault="00DF7B45" w:rsidP="00DF7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2351.2 Викладач (методи навчання)</w:t>
            </w:r>
          </w:p>
          <w:p w14:paraId="104DABFE" w14:textId="77777777" w:rsidR="00DF7B45" w:rsidRPr="00493523" w:rsidRDefault="00DF7B45" w:rsidP="002178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3435.2 Організатор діловодства (види економічної діяльності)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7185A" w:rsidRPr="00493523" w14:paraId="2F3F9F9E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B7A1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 xml:space="preserve">Подальше навчання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7ADF" w14:textId="77777777" w:rsidR="00DF7B45" w:rsidRPr="00493523" w:rsidRDefault="00DF7B45" w:rsidP="00DF7B45">
            <w:pPr>
              <w:shd w:val="clear" w:color="auto" w:fill="FFFFFF"/>
              <w:spacing w:after="0" w:line="200" w:lineRule="atLeast"/>
              <w:ind w:left="33" w:hanging="284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  Можливість продовжувати освіту за другим (магістерським) рівнем вищої освіти, а також підвищувати кваліфікацію та отримувати додаткову післядипломну освіту.</w:t>
            </w:r>
          </w:p>
        </w:tc>
      </w:tr>
      <w:tr w:rsidR="00DF7B45" w:rsidRPr="00493523" w14:paraId="15F55540" w14:textId="77777777" w:rsidTr="00287097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4BBD" w14:textId="77777777" w:rsidR="00DF7B45" w:rsidRPr="00493523" w:rsidRDefault="00DF7B45" w:rsidP="00DF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5. Викладання та оцінювання </w:t>
            </w:r>
          </w:p>
        </w:tc>
      </w:tr>
      <w:tr w:rsidR="00E7185A" w:rsidRPr="00493523" w14:paraId="46EB48E1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2594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Викладання та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9ADA" w14:textId="77777777" w:rsidR="00DF7B45" w:rsidRPr="00493523" w:rsidRDefault="00DF7B45" w:rsidP="00B45B8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Поєднання різних форм </w:t>
            </w:r>
            <w:r w:rsidR="0021783E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студенто</w:t>
            </w:r>
            <w:r w:rsidR="009E5761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954505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</w:t>
            </w:r>
            <w:r w:rsidR="0021783E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ичного</w:t>
            </w:r>
            <w:r w:rsidR="00954505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проблемно-орієнтованого навчання теорії і практики перекладу</w:t>
            </w:r>
            <w:r w:rsidR="00E83E93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двох іноземних мов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зокрема, </w:t>
            </w:r>
            <w:r w:rsidR="00E83E93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мультимедійних та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інтерактивних лекцій, семінарів, практичних занять</w:t>
            </w:r>
            <w:r w:rsidR="00927198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86633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електронного навчання в системі </w:t>
            </w:r>
            <w:r w:rsidR="00386633" w:rsidRPr="00493523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Moodle</w:t>
            </w:r>
            <w:r w:rsidR="00386633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r w:rsidR="00B45B8E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групової проектної роботи та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самостійного навчання</w:t>
            </w:r>
            <w:r w:rsidR="0021783E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(передусім з використанням посібників, монографій та інших науково-методичних публікацій викладачів)</w:t>
            </w:r>
            <w:r w:rsidR="00B45B8E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а також </w:t>
            </w:r>
            <w:r w:rsidR="00927198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виробничої і педагогічної практик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</w:tr>
      <w:tr w:rsidR="00E7185A" w:rsidRPr="00493523" w14:paraId="2CC49F97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B59B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Оцінювання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DB4A" w14:textId="77777777" w:rsidR="00DF7B45" w:rsidRPr="00493523" w:rsidRDefault="00DF7B45" w:rsidP="00DF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Оцінювання якості освітніх послуг відбувається на основі письмових та усних екзаменів, </w:t>
            </w:r>
            <w:r w:rsidR="001147B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залікових робіт,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звітів з практики, презентаці</w:t>
            </w:r>
            <w:r w:rsidR="00587241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захист</w:t>
            </w:r>
            <w:r w:rsidR="00587241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курсов</w:t>
            </w:r>
            <w:r w:rsidR="00587241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роб</w:t>
            </w:r>
            <w:r w:rsidR="00587241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т, опитування, дискусій. </w:t>
            </w:r>
          </w:p>
          <w:p w14:paraId="468F99DF" w14:textId="77777777" w:rsidR="00DF7B45" w:rsidRPr="00493523" w:rsidRDefault="00DF7B45" w:rsidP="00DF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14:paraId="0E0EE0BF" w14:textId="77777777" w:rsidR="00DF7B45" w:rsidRPr="00493523" w:rsidRDefault="00DF7B45" w:rsidP="00DF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Поточний контроль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усне та письмове опитування, оцінка роботи в малих групах, тестування, захист індивідуальних завдань.</w:t>
            </w:r>
          </w:p>
          <w:p w14:paraId="6BD0C5F8" w14:textId="77777777" w:rsidR="00DF7B45" w:rsidRPr="00493523" w:rsidRDefault="00DF7B45" w:rsidP="00DF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Підсумковий контроль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екзамени та заліки з урахуванням накопичених балів поточного контролю.</w:t>
            </w:r>
          </w:p>
          <w:p w14:paraId="434798FB" w14:textId="77777777" w:rsidR="00DF7B45" w:rsidRPr="00493523" w:rsidRDefault="00587241" w:rsidP="00E7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Державна атестація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– атестаційні екзамени з перекладознавства та </w:t>
            </w:r>
            <w:r w:rsidR="00E7185A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першої й другої іноземних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мов.</w:t>
            </w:r>
          </w:p>
        </w:tc>
      </w:tr>
      <w:tr w:rsidR="00DF7B45" w:rsidRPr="00493523" w14:paraId="414ACCF3" w14:textId="77777777" w:rsidTr="00287097">
        <w:trPr>
          <w:trHeight w:val="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257F" w14:textId="77777777" w:rsidR="003930EC" w:rsidRPr="00493523" w:rsidRDefault="003930EC" w:rsidP="00DF7B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</w:p>
          <w:p w14:paraId="284A311C" w14:textId="77777777" w:rsidR="00DF7B45" w:rsidRPr="00493523" w:rsidRDefault="00DF7B45" w:rsidP="00DF7B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6. Програмні компетентності </w:t>
            </w:r>
          </w:p>
        </w:tc>
      </w:tr>
      <w:tr w:rsidR="00E7185A" w:rsidRPr="00493523" w14:paraId="04A86004" w14:textId="77777777" w:rsidTr="00617E3F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4E95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Інтегральна компетентність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8ED4" w14:textId="77777777" w:rsidR="00DF7B45" w:rsidRPr="00493523" w:rsidRDefault="00DF7B45" w:rsidP="0011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Здатність розв’язувати </w:t>
            </w:r>
            <w:r w:rsidR="001147B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комплексні </w:t>
            </w:r>
            <w:r w:rsidR="00655056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спеціалізовані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</w:t>
            </w:r>
            <w:r w:rsidR="001147B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вдання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655056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 практичні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проблеми в галузі перекладу, перекладознавства</w:t>
            </w:r>
            <w:r w:rsidR="0024112E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контрастивної лінгвістики, </w:t>
            </w:r>
            <w:r w:rsidR="0024112E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методики викладання іноземних мов, </w:t>
            </w:r>
            <w:r w:rsidR="009C6C88" w:rsidRPr="00493523">
              <w:rPr>
                <w:rStyle w:val="rvts0"/>
                <w:rFonts w:ascii="Times New Roman" w:hAnsi="Times New Roman" w:cs="Times New Roman"/>
              </w:rPr>
              <w:t>які</w:t>
            </w:r>
            <w:r w:rsidR="00655056" w:rsidRPr="00493523">
              <w:rPr>
                <w:rStyle w:val="rvts0"/>
                <w:rFonts w:ascii="Times New Roman" w:hAnsi="Times New Roman" w:cs="Times New Roman"/>
              </w:rPr>
              <w:t xml:space="preserve"> передбача</w:t>
            </w:r>
            <w:r w:rsidR="009C6C88" w:rsidRPr="00493523">
              <w:rPr>
                <w:rStyle w:val="rvts0"/>
                <w:rFonts w:ascii="Times New Roman" w:hAnsi="Times New Roman" w:cs="Times New Roman"/>
              </w:rPr>
              <w:t>ють</w:t>
            </w:r>
            <w:r w:rsidR="001147B9" w:rsidRPr="00493523">
              <w:rPr>
                <w:rStyle w:val="rvts0"/>
                <w:rFonts w:ascii="Times New Roman" w:hAnsi="Times New Roman" w:cs="Times New Roman"/>
              </w:rPr>
              <w:t xml:space="preserve"> застосування теорій та методів</w:t>
            </w:r>
            <w:r w:rsidR="00655056" w:rsidRPr="00493523">
              <w:rPr>
                <w:rStyle w:val="rvts0"/>
                <w:rFonts w:ascii="Times New Roman" w:hAnsi="Times New Roman" w:cs="Times New Roman"/>
              </w:rPr>
              <w:t xml:space="preserve"> відповідних </w:t>
            </w:r>
            <w:r w:rsidR="001147B9" w:rsidRPr="00493523">
              <w:rPr>
                <w:rStyle w:val="rvts0"/>
                <w:rFonts w:ascii="Times New Roman" w:hAnsi="Times New Roman" w:cs="Times New Roman"/>
              </w:rPr>
              <w:t>дисциплін</w:t>
            </w:r>
            <w:r w:rsidR="00655056" w:rsidRPr="00493523">
              <w:rPr>
                <w:rStyle w:val="rvts0"/>
                <w:rFonts w:ascii="Times New Roman" w:hAnsi="Times New Roman" w:cs="Times New Roman"/>
              </w:rPr>
              <w:t xml:space="preserve"> і </w:t>
            </w:r>
            <w:r w:rsidR="001147B9" w:rsidRPr="00493523">
              <w:rPr>
                <w:rStyle w:val="rvts0"/>
                <w:rFonts w:ascii="Times New Roman" w:hAnsi="Times New Roman" w:cs="Times New Roman"/>
              </w:rPr>
              <w:t>відзнача</w:t>
            </w:r>
            <w:r w:rsidR="009C6C88" w:rsidRPr="00493523">
              <w:rPr>
                <w:rStyle w:val="rvts0"/>
                <w:rFonts w:ascii="Times New Roman" w:hAnsi="Times New Roman" w:cs="Times New Roman"/>
              </w:rPr>
              <w:t>ю</w:t>
            </w:r>
            <w:r w:rsidR="00655056" w:rsidRPr="00493523">
              <w:rPr>
                <w:rStyle w:val="rvts0"/>
                <w:rFonts w:ascii="Times New Roman" w:hAnsi="Times New Roman" w:cs="Times New Roman"/>
              </w:rPr>
              <w:t>ться</w:t>
            </w:r>
            <w:r w:rsidR="001147B9" w:rsidRPr="00493523">
              <w:rPr>
                <w:rStyle w:val="rvts0"/>
                <w:rFonts w:ascii="Times New Roman" w:hAnsi="Times New Roman" w:cs="Times New Roman"/>
              </w:rPr>
              <w:t xml:space="preserve"> багатовимірністю та</w:t>
            </w:r>
            <w:r w:rsidR="00655056" w:rsidRPr="00493523">
              <w:rPr>
                <w:rStyle w:val="rvts0"/>
                <w:rFonts w:ascii="Times New Roman" w:hAnsi="Times New Roman" w:cs="Times New Roman"/>
              </w:rPr>
              <w:t xml:space="preserve"> </w:t>
            </w:r>
            <w:r w:rsidR="001147B9" w:rsidRPr="00493523">
              <w:rPr>
                <w:rStyle w:val="rvts0"/>
                <w:rFonts w:ascii="Times New Roman" w:hAnsi="Times New Roman" w:cs="Times New Roman"/>
              </w:rPr>
              <w:t>неоднозначністю</w:t>
            </w:r>
            <w:r w:rsidR="00655056" w:rsidRPr="00493523">
              <w:rPr>
                <w:rStyle w:val="rvts0"/>
                <w:rFonts w:ascii="Times New Roman" w:hAnsi="Times New Roman" w:cs="Times New Roman"/>
              </w:rPr>
              <w:t xml:space="preserve"> </w:t>
            </w:r>
            <w:r w:rsidR="009C6C88" w:rsidRPr="00493523">
              <w:rPr>
                <w:rStyle w:val="rvts0"/>
                <w:rFonts w:ascii="Times New Roman" w:hAnsi="Times New Roman" w:cs="Times New Roman"/>
              </w:rPr>
              <w:t>окремих</w:t>
            </w:r>
            <w:r w:rsidR="001147B9" w:rsidRPr="00493523">
              <w:rPr>
                <w:rStyle w:val="rvts0"/>
                <w:rFonts w:ascii="Times New Roman" w:hAnsi="Times New Roman" w:cs="Times New Roman"/>
              </w:rPr>
              <w:t xml:space="preserve"> </w:t>
            </w:r>
            <w:r w:rsidR="001147B9" w:rsidRPr="00493523">
              <w:rPr>
                <w:rStyle w:val="rvts0"/>
                <w:rFonts w:ascii="Times New Roman" w:hAnsi="Times New Roman" w:cs="Times New Roman"/>
              </w:rPr>
              <w:lastRenderedPageBreak/>
              <w:t>аспектів</w:t>
            </w:r>
            <w:r w:rsidR="009C6C88" w:rsidRPr="00493523">
              <w:rPr>
                <w:rStyle w:val="rvts0"/>
                <w:rFonts w:ascii="Times New Roman" w:hAnsi="Times New Roman" w:cs="Times New Roman"/>
              </w:rPr>
              <w:t>,</w:t>
            </w:r>
            <w:r w:rsidR="001147B9" w:rsidRPr="00493523">
              <w:rPr>
                <w:rStyle w:val="rvts0"/>
                <w:rFonts w:ascii="Times New Roman" w:hAnsi="Times New Roman" w:cs="Times New Roman"/>
              </w:rPr>
              <w:t xml:space="preserve"> </w:t>
            </w:r>
            <w:r w:rsidR="0024112E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що </w:t>
            </w:r>
            <w:r w:rsidR="001147B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загалом сприяє кваліфікованому виконанню функцій</w:t>
            </w:r>
            <w:r w:rsidR="0024112E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перекладача чи викладача іноземних мов</w:t>
            </w:r>
            <w:r w:rsidR="001147B9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процесі професійної діяльності.</w:t>
            </w:r>
          </w:p>
        </w:tc>
      </w:tr>
      <w:tr w:rsidR="00E7185A" w:rsidRPr="00493523" w14:paraId="53861E7B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3CD0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Загальні компетентності (ЗК)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DCB8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спілкуватися державною мовою як усно, так і письмово.</w:t>
            </w:r>
          </w:p>
          <w:p w14:paraId="053D3A91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бути критичним і самокритичним.</w:t>
            </w:r>
          </w:p>
          <w:p w14:paraId="18FC773D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до пошуку, опрацювання та аналізу інформації з різних джерел.</w:t>
            </w:r>
          </w:p>
          <w:p w14:paraId="2877303A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Уміння виявляти, ставити та вирішувати проблеми.</w:t>
            </w:r>
          </w:p>
          <w:p w14:paraId="7F81D9D3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Цінування та повага різноманітності та мультикультурності.</w:t>
            </w:r>
          </w:p>
          <w:p w14:paraId="338E776A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до абстрактного мислення, аналізу та синтезу.</w:t>
            </w:r>
          </w:p>
          <w:p w14:paraId="7B87F432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Навички використання інформаційних і комунікаційних технологій.</w:t>
            </w:r>
          </w:p>
          <w:p w14:paraId="29B02870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до адаптації та дії в новій ситуації.</w:t>
            </w:r>
          </w:p>
          <w:p w14:paraId="660C1758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спілкуватися з представниками інших професійних груп різного рівня (з експертами з інших галузей знань/видів діяльності).</w:t>
            </w:r>
          </w:p>
          <w:p w14:paraId="78E86FD2" w14:textId="77777777" w:rsidR="00A0553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Здатність проведення досліджень на належному рівні.</w:t>
            </w:r>
          </w:p>
          <w:p w14:paraId="0816B7DD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Здатн</w:t>
            </w:r>
            <w:r w:rsidR="00AB5465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</w:t>
            </w:r>
            <w:r w:rsidR="00AB5465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ь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планування діяльності, керування часом, розподілу навантаження та </w:t>
            </w:r>
            <w:r w:rsidR="00F95F62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формування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стресостійкості.</w:t>
            </w:r>
          </w:p>
          <w:p w14:paraId="6A985467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Здатність </w:t>
            </w:r>
            <w:r w:rsidR="00F95F62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дотримуватися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зазначених термінів виконання, інструкці</w:t>
            </w:r>
            <w:r w:rsidR="00F95F62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специфікацій.</w:t>
            </w:r>
          </w:p>
          <w:p w14:paraId="70EAD951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Здатність працювати в команді (в т.ч. проектно-орієнтованій), включно з </w:t>
            </w:r>
            <w:r w:rsidR="00F95F62"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міннями працювати у віртуальному середовищі з використанням сучасних засобів комунікації. </w:t>
            </w:r>
          </w:p>
          <w:p w14:paraId="7C9FF9D3" w14:textId="77777777" w:rsidR="00DF7B45" w:rsidRPr="00493523" w:rsidRDefault="00DF7B45" w:rsidP="00A055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Здатність використовувати онлайн-ресурси та соціальні мережі з метою професійного розвитку. </w:t>
            </w:r>
          </w:p>
          <w:p w14:paraId="2040082B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7185A" w:rsidRPr="00493523" w14:paraId="27B67019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2BC0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Фахові компетентності спеціальності (ФК)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6A67" w14:textId="77C3483B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 структури філологічної науки та її теоретичних основ.</w:t>
            </w:r>
          </w:p>
          <w:p w14:paraId="5C669D2D" w14:textId="011DCC32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використовувати в професійній діяльності знання про мову як особливу знакову систему, її природу, функції, рівні.</w:t>
            </w:r>
          </w:p>
          <w:p w14:paraId="67A8A42F" w14:textId="15F4247F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аналізувати діалектні та соціальні різновиди мов, що вивчаються, описувати соціолінгвальну ситуацію.</w:t>
            </w:r>
          </w:p>
          <w:p w14:paraId="4BAF7AF0" w14:textId="23511C32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використовувати в професійній діяльності системні знання про основні періоди розвитку літератури, що вивчається, від давнини до ХХІ століття, еволюцію напрямів, жанрів і стилів, чільних представників та художні явища, а також знання про тенденції розвитку світового літературного процесу та української літератури.</w:t>
            </w:r>
          </w:p>
          <w:p w14:paraId="260C1731" w14:textId="1BAB3DFE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вільно, гнучко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14:paraId="38E269A6" w14:textId="575B880F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збирання й аналізу, систематизації та інтерпретації мовних та літературних фактів, інтерпретації та перекладу тексту.</w:t>
            </w:r>
          </w:p>
          <w:p w14:paraId="60FBDDA5" w14:textId="044C1735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вільно оперувати спеціальною перекладознавчою термінологією для розв’язання професійних завдань.</w:t>
            </w:r>
          </w:p>
          <w:p w14:paraId="3972E2B3" w14:textId="5B8F6242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Усвідомлення засад і технологій створення текстів різних жанрів і стилів державною та іноземними мовами.</w:t>
            </w:r>
          </w:p>
          <w:p w14:paraId="076FCC1D" w14:textId="5FDB1650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здійснювати лінгвістичний, літературознавчий та перекладознавчий аналіз текстів різних стилів і жанрів.</w:t>
            </w:r>
          </w:p>
          <w:p w14:paraId="66F63B44" w14:textId="7897B4BC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надання консультацій та організації ділової комунцікації з дотриманням норм літературної мови та культури мовлення, зокрема у процесі управління перекладацькими проектами.</w:t>
            </w:r>
          </w:p>
          <w:p w14:paraId="0F4C8B87" w14:textId="1F223F92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застосовувати концептуальні наукові та практичні знання методик перекладу, антоування, реферування і редагування різножанрових текстів, забезпечуючи відповідність лексичному, стилістичному і смисловому змісту оригіналів із дотриманням встановлених вимог стосовно наукових і технічних термінів та означень. </w:t>
            </w:r>
          </w:p>
          <w:p w14:paraId="06917C22" w14:textId="5C28F5C9" w:rsidR="001D7504" w:rsidRPr="001D7504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Уміння критично осмислити теорії, принципи, методи і поняття у сфері перекладознавства з метою здійснення перекладацької та досілдницької діяльності.</w:t>
            </w:r>
          </w:p>
          <w:p w14:paraId="38DA3F2D" w14:textId="06FD5A0D" w:rsidR="00DF7B45" w:rsidRPr="00493523" w:rsidRDefault="001D7504" w:rsidP="001D75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застосовувати поглиблені когнітивні та рактичні уміння, майстерність та інноваційність для розв’язання складних задач і практичних проблем у процесі перекладацької діяльності та роботи з уніфікації термінів та удосконалення понять і визначень у відповідній галузі.</w:t>
            </w:r>
          </w:p>
        </w:tc>
      </w:tr>
      <w:tr w:rsidR="00DF7B45" w:rsidRPr="00493523" w14:paraId="0D6CC588" w14:textId="77777777" w:rsidTr="00287097">
        <w:trPr>
          <w:trHeight w:val="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4541" w14:textId="77777777" w:rsidR="00146A3F" w:rsidRPr="00493523" w:rsidRDefault="00146A3F" w:rsidP="00DF7B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55287DBE" w14:textId="77777777" w:rsidR="00DF7B45" w:rsidRPr="00493523" w:rsidRDefault="00DF7B45" w:rsidP="00DF7B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7. Програмні результати навчання </w:t>
            </w:r>
          </w:p>
        </w:tc>
      </w:tr>
      <w:tr w:rsidR="00E7185A" w:rsidRPr="00493523" w14:paraId="2EA913E7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AE47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924A" w14:textId="77777777" w:rsidR="00146A3F" w:rsidRPr="00493523" w:rsidRDefault="00DF7B45" w:rsidP="00DF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складні та інноваційні завдання і проблеми в галузі перекладознавчих досліджень та завдання здійснення різних видів перекладу різножанрових текстів з і на дві іноземні мови з використанням відповідного програмного забезпечення, а також професійного викладання </w:t>
            </w:r>
            <w:r w:rsidR="00CB6FD9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двох іноземних мов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68ACF912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EDC1FB9" w14:textId="77777777" w:rsidR="00DF7B45" w:rsidRPr="00493523" w:rsidRDefault="00DF7B45" w:rsidP="00DF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Програмні результати навчання: </w:t>
            </w:r>
          </w:p>
          <w:p w14:paraId="6DB9E388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Використовувати українську мову як державну в усіх сферах суспільного життя, зок</w:t>
            </w:r>
            <w:r w:rsidR="00DC2AE5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рема у професійному спілкуванні, в перекладі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для організації ефективної міжкультурної комунікації. </w:t>
            </w:r>
          </w:p>
          <w:p w14:paraId="0F5AC4C2" w14:textId="77777777" w:rsidR="00DC2AE5" w:rsidRPr="00493523" w:rsidRDefault="00DC2AE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Демонструвати належний рівень володіння двома іноземними мовами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професійної діяльності. </w:t>
            </w:r>
          </w:p>
          <w:p w14:paraId="283AECC4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систематизувати. </w:t>
            </w:r>
          </w:p>
          <w:p w14:paraId="7799EE12" w14:textId="77777777" w:rsidR="00DC2AE5" w:rsidRPr="00493523" w:rsidRDefault="00DC2AE5" w:rsidP="00DC2A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Створювати усні й письмові тексти різних жанрів і стилів українською, англійською та другою іноземною мовами.</w:t>
            </w:r>
          </w:p>
          <w:p w14:paraId="674F24B1" w14:textId="77777777" w:rsidR="00DC2AE5" w:rsidRPr="00493523" w:rsidRDefault="00DC2AE5" w:rsidP="00DC2A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Використовувати інформаційні й комунікаційні технології, зокрема для вирішення стандартних завдань професійної діяльності. </w:t>
            </w:r>
          </w:p>
          <w:p w14:paraId="623F99C1" w14:textId="77777777" w:rsidR="00DC2AE5" w:rsidRPr="00493523" w:rsidRDefault="00DC2AE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Оцінювати власну науково-професійну діяльність, будувати і втілювати ефективну стратегію саморозвитку та професійного самовдосконалення.</w:t>
            </w:r>
          </w:p>
          <w:p w14:paraId="3CFA59D4" w14:textId="77777777" w:rsidR="00DF7B45" w:rsidRPr="00493523" w:rsidRDefault="00DC2AE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Цінувати мультикультурність світу й керуватися у своїй діяльності сучасними принципами толерантності та діалогу в співпраці </w:t>
            </w:r>
            <w:r w:rsidR="00DF7B45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колегами, представниками інших культур та релігій, прибічниками різних політичних поглядів тощо. </w:t>
            </w:r>
          </w:p>
          <w:p w14:paraId="6B54F640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Застосовувати філологічні знання для розв’язання професійних завдань. </w:t>
            </w:r>
          </w:p>
          <w:p w14:paraId="3577E618" w14:textId="77777777" w:rsidR="007A3891" w:rsidRPr="00493523" w:rsidRDefault="007A3891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Аналізувати мовні одиниці, визначати їх взаємодію та характеризувати мовні явища і процеси, що їх зумовлюють</w:t>
            </w:r>
            <w:r w:rsidR="00D76C71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53C2EF79" w14:textId="77777777" w:rsidR="00D76C71" w:rsidRPr="00493523" w:rsidRDefault="00D76C71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Встановлювати системні міжмовні розбіжності та враховувати їх в практиці перекладу.</w:t>
            </w:r>
          </w:p>
          <w:p w14:paraId="7869DD1B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доперекладацький аналіз текстів різних стилів і жанрів.</w:t>
            </w:r>
          </w:p>
          <w:p w14:paraId="10544115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Перекладати </w:t>
            </w:r>
            <w:r w:rsidR="007A3891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художні,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суспільно-політичні, економічні, науково-технічні та інші спеціалізовані тексти. </w:t>
            </w:r>
          </w:p>
          <w:p w14:paraId="0B51883E" w14:textId="77777777" w:rsidR="00A0553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Здійснювати усний переклад. </w:t>
            </w:r>
          </w:p>
          <w:p w14:paraId="51E45C2F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Розуміти побудову перекладацької галузі та вміти адаптуватись до її вимог. </w:t>
            </w:r>
          </w:p>
          <w:p w14:paraId="40B1509D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Знати особливості перекладацької роботи в різних середовищах (текстовому, медійному, аудіовізуальному, веб-просторі) та вміти користуватись необхідним інструмен</w:t>
            </w:r>
            <w:r w:rsidR="00DC2AE5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арієм та техніками.  </w:t>
            </w:r>
          </w:p>
          <w:p w14:paraId="6D6E7332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Аналізувати, розробляти та обґрунтовувати перекладацькі рішення, рішення з вибору перекладацького інструментарію та методів забезпечення якості перекладу.</w:t>
            </w:r>
          </w:p>
          <w:p w14:paraId="41462F0A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Вміти планувати процес перекладу відповідно до етапів перекладацького проекту. </w:t>
            </w:r>
          </w:p>
          <w:p w14:paraId="3C875F6F" w14:textId="77777777" w:rsidR="00DF7B45" w:rsidRPr="00493523" w:rsidRDefault="00DF7B45" w:rsidP="00A05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Розуміти та відповідати професійним етичним кодексам та стандартам.</w:t>
            </w:r>
          </w:p>
          <w:p w14:paraId="30650622" w14:textId="77777777" w:rsidR="00DF7B45" w:rsidRPr="00493523" w:rsidRDefault="00D76C71" w:rsidP="00146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Вміти забезпечити професійне викладання двох іноземних мов.</w:t>
            </w:r>
          </w:p>
        </w:tc>
      </w:tr>
      <w:tr w:rsidR="00DF7B45" w:rsidRPr="00493523" w14:paraId="1820C34E" w14:textId="77777777" w:rsidTr="00287097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5EAF" w14:textId="77777777" w:rsidR="00146A3F" w:rsidRPr="00493523" w:rsidRDefault="00146A3F" w:rsidP="00DF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14:paraId="29D62A48" w14:textId="77777777" w:rsidR="00DF7B45" w:rsidRPr="00493523" w:rsidRDefault="00DF7B45" w:rsidP="00DF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 – Ресурсне забезпечення реалізації програми</w:t>
            </w:r>
          </w:p>
        </w:tc>
      </w:tr>
      <w:tr w:rsidR="00E7185A" w:rsidRPr="00493523" w14:paraId="10A8E3B4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5530" w14:textId="77777777" w:rsidR="00DF7B45" w:rsidRPr="00493523" w:rsidRDefault="00B47D64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</w:t>
            </w:r>
            <w:r w:rsidR="00DF7B45"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адрового забезпечення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E1B6" w14:textId="77777777" w:rsidR="00DF7B45" w:rsidRPr="00493523" w:rsidRDefault="00DF7B45" w:rsidP="00B47D6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Викладання забезпечується кафедрою перекладознавства та контрастивної лінгвістики ім</w:t>
            </w:r>
            <w:r w:rsidR="0037384E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ені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</w:t>
            </w:r>
            <w:r w:rsidR="0037384E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ригорія Кочура (3 доктори наук, в т.ч. 3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професори, </w:t>
            </w:r>
            <w:r w:rsidR="0037384E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B47D64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кандидатів наук, в т.ч. </w:t>
            </w:r>
            <w:r w:rsidR="00B47D64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доцентів, </w:t>
            </w:r>
            <w:r w:rsidR="00B47D64"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 </w:t>
            </w:r>
            <w:r w:rsidRPr="0049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асистентів).</w:t>
            </w:r>
          </w:p>
        </w:tc>
      </w:tr>
      <w:tr w:rsidR="00E7185A" w:rsidRPr="00493523" w14:paraId="10C2FD14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2909" w14:textId="77777777" w:rsidR="00DF7B45" w:rsidRPr="00493523" w:rsidRDefault="00B47D64" w:rsidP="00B47D64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</w:t>
            </w:r>
            <w:r w:rsidR="00DF7B45"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атеріально-технічн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</w:t>
            </w:r>
            <w:r w:rsidR="00DF7B45"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2465" w14:textId="77777777" w:rsidR="00146A3F" w:rsidRPr="00493523" w:rsidRDefault="00146A3F" w:rsidP="0014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Матеріально-технічне забезпечення освітньої програми відповідає чинним вимогам до проведення освітньої</w:t>
            </w:r>
            <w:r w:rsidR="00007F22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 у сфері вищої освіти. Навчальні приміщення</w:t>
            </w:r>
            <w:r w:rsidR="00007F22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відповідають санітарним нормам та вимогам правил</w:t>
            </w:r>
            <w:r w:rsidR="00007F22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пожежної безпеки; наявність Ресурсного центру</w:t>
            </w:r>
            <w:r w:rsidR="00007F22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комп'ютерних технологій у навчальному</w:t>
            </w:r>
            <w:r w:rsidR="00007F22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процесі; вільний доступ до Wi-Fi; забезпечення</w:t>
            </w:r>
            <w:r w:rsidR="00007F22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 процесу мультимедійною технікою, аудіо-</w:t>
            </w:r>
            <w:r w:rsidR="00007F22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="00007F22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відеотехнікою, графопроекторами.</w:t>
            </w:r>
          </w:p>
          <w:p w14:paraId="58DC26A2" w14:textId="77777777" w:rsidR="00DF7B45" w:rsidRPr="00493523" w:rsidRDefault="00146A3F" w:rsidP="0014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інформаційних ресурсів</w:t>
            </w:r>
          </w:p>
        </w:tc>
      </w:tr>
      <w:tr w:rsidR="00E7185A" w:rsidRPr="00493523" w14:paraId="7CC3EB0C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3B525" w14:textId="77777777" w:rsidR="00DF7B45" w:rsidRPr="00493523" w:rsidRDefault="00B47D64" w:rsidP="00B47D64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І</w:t>
            </w:r>
            <w:r w:rsidR="00DF7B45"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нформаційн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</w:t>
            </w:r>
            <w:r w:rsidR="00DF7B45"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та навчально- методичн</w:t>
            </w: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</w:t>
            </w:r>
            <w:r w:rsidR="00DF7B45"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0DDB" w14:textId="77777777" w:rsidR="00146A3F" w:rsidRPr="00493523" w:rsidRDefault="00146A3F" w:rsidP="0014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інформаційних ресурсів бібліотеки кафедри </w:t>
            </w:r>
            <w:r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перекладознавства і контрастивної лінгвістики імені Григорія Кочура,</w:t>
            </w:r>
            <w:r w:rsidR="00007F22" w:rsidRPr="00493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бібліотеки Львівського національного університету імені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Івана Франка (електронний каталог, електронні бібліотеки, бібліотека електронних журналів, передплачені періодичні видання, каталог нових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надходжень, віртуальний читальний зал, база даних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Центру навчально-методичної літератури); ресурсів Львівської національної наукової бібліотеки України ім.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В.Стефаника, в тому числі ресурси Австрійської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бібліотеки та Читального залу Гете-Інституту, що функціонують у структурі ЛННБ України ім.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В.Стефаника; Центру англомовної академічної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комунікації; бібліотеки Інституту германістики університету Ерлянген-Нюрнберг, бібліотеки навчально-методичної літератури Центру німецької мови,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Французького альянсу тощо.</w:t>
            </w:r>
          </w:p>
          <w:p w14:paraId="759553FC" w14:textId="77777777" w:rsidR="00DF7B45" w:rsidRPr="00493523" w:rsidRDefault="00146A3F" w:rsidP="00FD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Використання авторських розробок професорсько-викладацького складу, а саме: підручників та навчальних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посібників з грифом МОН України; підручників та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навчальних посібників з грифом Вченої ради Львівського національного університету імені Івана Франка</w:t>
            </w:r>
            <w:r w:rsidR="00FD1FA0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науково-методологічних публікацій викладачів кафедри та факультету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B45" w:rsidRPr="00493523" w14:paraId="0E542523" w14:textId="77777777" w:rsidTr="00287097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18FC" w14:textId="77777777" w:rsidR="00DF7B45" w:rsidRPr="00493523" w:rsidRDefault="00DF7B45" w:rsidP="00DF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 – Академічна мобільність</w:t>
            </w:r>
          </w:p>
        </w:tc>
      </w:tr>
      <w:tr w:rsidR="00E7185A" w:rsidRPr="00493523" w14:paraId="3C99F440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5BED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Національна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6406" w14:textId="77777777" w:rsidR="00DF7B45" w:rsidRPr="00493523" w:rsidRDefault="00FD1FA0" w:rsidP="00FD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Регламентується Постановою КМУ № 579 «Про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порядок реалізації права на академічну мобільність» від 12 серпня 2015 року та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Тимчасовим положенням про порядок організації академічної мобільності здобувачів вищої освіти у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Львівському національному університеті імені Івана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Франка» від 27 січня 2016 року. Реалізується на підставі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угод Львівського університету з закладами вищої освіти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України. </w:t>
            </w:r>
          </w:p>
        </w:tc>
      </w:tr>
      <w:tr w:rsidR="00E7185A" w:rsidRPr="00493523" w14:paraId="4CD28235" w14:textId="77777777" w:rsidTr="00287097">
        <w:trPr>
          <w:trHeight w:val="3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0C52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Міжнародна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9429" w14:textId="77777777" w:rsidR="00C0673C" w:rsidRPr="00493523" w:rsidRDefault="00C0673C" w:rsidP="00C0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Укладені угоди про міжнародну академічну мобільність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(Еразмус+ </w:t>
            </w:r>
            <w:r w:rsidRPr="004935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К1):</w:t>
            </w:r>
          </w:p>
          <w:p w14:paraId="2A8DB1CD" w14:textId="77777777" w:rsidR="00C0673C" w:rsidRPr="00493523" w:rsidRDefault="00C0673C" w:rsidP="00C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r w:rsidRPr="00493523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Вища педагогічна школа, м. Клегенфурт (Австрія): АWIEN09,2014-2021pp.</w:t>
            </w:r>
          </w:p>
          <w:p w14:paraId="18EAD533" w14:textId="77777777" w:rsidR="00C0673C" w:rsidRPr="00493523" w:rsidRDefault="00C0673C" w:rsidP="00C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2) Університет м. Кадіс (Іспанія): Е CADIZOl, 2015-2020/21рр.;</w:t>
            </w:r>
          </w:p>
          <w:p w14:paraId="0401C333" w14:textId="77777777" w:rsidR="00C0673C" w:rsidRPr="00493523" w:rsidRDefault="00007F22" w:rsidP="00C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3) Віденський уні</w:t>
            </w:r>
            <w:r w:rsidR="00C0673C" w:rsidRPr="00493523">
              <w:rPr>
                <w:rFonts w:ascii="Times New Roman" w:hAnsi="Times New Roman" w:cs="Times New Roman"/>
                <w:sz w:val="24"/>
                <w:szCs w:val="24"/>
              </w:rPr>
              <w:t>верситет, м. Відень (Австрія): АWIEN01, 2016-2018 рр.</w:t>
            </w:r>
          </w:p>
          <w:p w14:paraId="52AA1B72" w14:textId="77777777" w:rsidR="00C0673C" w:rsidRPr="00493523" w:rsidRDefault="00C0673C" w:rsidP="00C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4) Університет Деусто, м. Більбао (Іспанія): Е BILBA002,2016-2017 рр.;</w:t>
            </w:r>
          </w:p>
          <w:p w14:paraId="62EBCCCA" w14:textId="77777777" w:rsidR="00C0673C" w:rsidRPr="00493523" w:rsidRDefault="00C0673C" w:rsidP="00C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5) Університет Отто Фрідріха, м. Бамберг (Німеччина): DBAMBERG 01, 2015-2021;</w:t>
            </w:r>
          </w:p>
          <w:p w14:paraId="0B1C3C33" w14:textId="77777777" w:rsidR="00C0673C" w:rsidRPr="00493523" w:rsidRDefault="00C0673C" w:rsidP="00C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6) Університет прикладних наук, м. Ниса (Республіка</w:t>
            </w:r>
            <w:r w:rsidR="00007F22" w:rsidRPr="004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Польща): PL NYSA01, 2014-2021 рр.;</w:t>
            </w:r>
          </w:p>
          <w:p w14:paraId="553E29B2" w14:textId="77777777" w:rsidR="00DF7B45" w:rsidRPr="00493523" w:rsidRDefault="00C0673C" w:rsidP="00C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3523">
              <w:rPr>
                <w:rFonts w:ascii="Times New Roman" w:hAnsi="Times New Roman" w:cs="Times New Roman"/>
                <w:sz w:val="24"/>
                <w:szCs w:val="24"/>
              </w:rPr>
              <w:t>7) Щяуляйський УНІВерситет, м. Шяуляй (Литва): LTSIAULIA01, 2014-2021 рр.</w:t>
            </w:r>
            <w:bookmarkEnd w:id="2"/>
          </w:p>
        </w:tc>
      </w:tr>
      <w:tr w:rsidR="00E7185A" w:rsidRPr="00493523" w14:paraId="48EC0A8F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FE59" w14:textId="77777777" w:rsidR="00DF7B45" w:rsidRPr="00493523" w:rsidRDefault="00DF7B45" w:rsidP="00DF7B45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Навчання іноземних здобувачів вищої освіти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8708" w14:textId="77777777" w:rsidR="00DF7B45" w:rsidRPr="00493523" w:rsidRDefault="00C0673C" w:rsidP="0000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Зарахування на навчання іноземних здобувачі</w:t>
            </w:r>
            <w:r w:rsidR="00007F22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в 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відбувається за результатами вступного випробування</w:t>
            </w:r>
            <w:r w:rsidR="00007F22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(співбесіди), за умови наявності документа про</w:t>
            </w:r>
            <w:r w:rsidR="00007F22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попередній здобутий рівень освіти, а також володіння</w:t>
            </w:r>
            <w:r w:rsidR="00007F22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мовою навчання на достатньому </w:t>
            </w:r>
            <w:r w:rsidR="00007F22"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рівні 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для засвоєння навчального матеріалу.</w:t>
            </w:r>
          </w:p>
        </w:tc>
      </w:tr>
      <w:tr w:rsidR="00E7185A" w:rsidRPr="00493523" w14:paraId="774CC6A4" w14:textId="77777777" w:rsidTr="00287097">
        <w:trPr>
          <w:trHeight w:val="2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E2D2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6816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E7185A" w:rsidRPr="00493523" w14:paraId="7AA1987F" w14:textId="77777777" w:rsidTr="00287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79B0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355F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4E96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E7185A" w:rsidRPr="00493523" w14:paraId="0D705746" w14:textId="77777777" w:rsidTr="00287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2F55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98A3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46700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DF7B45" w:rsidRPr="00493523" w14:paraId="4CE015C9" w14:textId="77777777" w:rsidTr="0028709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DDF7" w14:textId="77777777" w:rsidR="00DF7B45" w:rsidRPr="00493523" w:rsidRDefault="00DF7B45" w:rsidP="00DF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14:paraId="4BB09DAE" w14:textId="77777777" w:rsidR="00E43E6A" w:rsidRPr="00493523" w:rsidRDefault="00E43E6A"/>
    <w:p w14:paraId="519DF7FF" w14:textId="77777777" w:rsidR="00E43E6A" w:rsidRPr="00493523" w:rsidRDefault="00E43E6A">
      <w:r w:rsidRPr="00493523">
        <w:br w:type="page"/>
      </w:r>
    </w:p>
    <w:p w14:paraId="343FDF08" w14:textId="77777777" w:rsidR="007E7006" w:rsidRPr="00493523" w:rsidRDefault="00E43E6A" w:rsidP="00E4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23">
        <w:rPr>
          <w:rFonts w:ascii="Times New Roman" w:hAnsi="Times New Roman" w:cs="Times New Roman"/>
          <w:b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14:paraId="115C173E" w14:textId="77777777" w:rsidR="00E43E6A" w:rsidRPr="00493523" w:rsidRDefault="00E43E6A" w:rsidP="00E43E6A">
      <w:pPr>
        <w:rPr>
          <w:rFonts w:ascii="Times New Roman" w:hAnsi="Times New Roman" w:cs="Times New Roman"/>
          <w:sz w:val="24"/>
          <w:szCs w:val="24"/>
        </w:rPr>
      </w:pPr>
      <w:r w:rsidRPr="00493523">
        <w:rPr>
          <w:rFonts w:ascii="Times New Roman" w:hAnsi="Times New Roman" w:cs="Times New Roman"/>
          <w:sz w:val="24"/>
          <w:szCs w:val="24"/>
        </w:rPr>
        <w:t>2.1. Перелік компонент ОП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5545"/>
        <w:gridCol w:w="1263"/>
        <w:gridCol w:w="1655"/>
      </w:tblGrid>
      <w:tr w:rsidR="00586EA6" w:rsidRPr="00493523" w14:paraId="05EAEF7A" w14:textId="77777777" w:rsidTr="008D028F">
        <w:tc>
          <w:tcPr>
            <w:tcW w:w="1166" w:type="dxa"/>
          </w:tcPr>
          <w:p w14:paraId="14F45721" w14:textId="77777777" w:rsidR="00586EA6" w:rsidRPr="00493523" w:rsidRDefault="00586EA6" w:rsidP="00586EA6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Код в/д</w:t>
            </w:r>
          </w:p>
        </w:tc>
        <w:tc>
          <w:tcPr>
            <w:tcW w:w="5545" w:type="dxa"/>
          </w:tcPr>
          <w:p w14:paraId="7CBF49E7" w14:textId="77777777" w:rsidR="00586EA6" w:rsidRPr="00493523" w:rsidRDefault="00586EA6" w:rsidP="00586EA6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63" w:type="dxa"/>
          </w:tcPr>
          <w:p w14:paraId="5183169B" w14:textId="77777777" w:rsidR="00586EA6" w:rsidRPr="00493523" w:rsidRDefault="00586EA6" w:rsidP="00586EA6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Кількість кредитів</w:t>
            </w:r>
          </w:p>
        </w:tc>
        <w:tc>
          <w:tcPr>
            <w:tcW w:w="1655" w:type="dxa"/>
          </w:tcPr>
          <w:p w14:paraId="2D072388" w14:textId="77777777" w:rsidR="00586EA6" w:rsidRPr="00493523" w:rsidRDefault="00586EA6" w:rsidP="00586EA6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Форма підсумкового контролю</w:t>
            </w:r>
          </w:p>
        </w:tc>
      </w:tr>
      <w:tr w:rsidR="00586EA6" w:rsidRPr="00493523" w14:paraId="10D1B1AA" w14:textId="77777777" w:rsidTr="008D028F">
        <w:tc>
          <w:tcPr>
            <w:tcW w:w="1166" w:type="dxa"/>
          </w:tcPr>
          <w:p w14:paraId="20F1D159" w14:textId="77777777" w:rsidR="00586EA6" w:rsidRPr="00493523" w:rsidRDefault="00586EA6" w:rsidP="00586EA6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5" w:type="dxa"/>
          </w:tcPr>
          <w:p w14:paraId="77F8F562" w14:textId="77777777" w:rsidR="00586EA6" w:rsidRPr="00493523" w:rsidRDefault="00586EA6" w:rsidP="00586EA6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14:paraId="24EA9755" w14:textId="77777777" w:rsidR="00586EA6" w:rsidRPr="00493523" w:rsidRDefault="00586EA6" w:rsidP="00586EA6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56BC4C8D" w14:textId="77777777" w:rsidR="00586EA6" w:rsidRPr="00493523" w:rsidRDefault="00586EA6" w:rsidP="00586EA6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4</w:t>
            </w:r>
          </w:p>
        </w:tc>
      </w:tr>
      <w:tr w:rsidR="00586EA6" w:rsidRPr="00493523" w14:paraId="377FCF9F" w14:textId="77777777" w:rsidTr="008D028F">
        <w:tc>
          <w:tcPr>
            <w:tcW w:w="9629" w:type="dxa"/>
            <w:gridSpan w:val="4"/>
          </w:tcPr>
          <w:p w14:paraId="57998493" w14:textId="77777777" w:rsidR="00586EA6" w:rsidRPr="00493523" w:rsidRDefault="00586EA6" w:rsidP="0058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523">
              <w:rPr>
                <w:rFonts w:ascii="Times New Roman" w:hAnsi="Times New Roman" w:cs="Times New Roman"/>
                <w:b/>
              </w:rPr>
              <w:t>Обов'язкові компоненти ОП</w:t>
            </w:r>
          </w:p>
        </w:tc>
      </w:tr>
      <w:tr w:rsidR="00595B57" w:rsidRPr="00493523" w14:paraId="4A42BAC1" w14:textId="77777777" w:rsidTr="008D028F">
        <w:tc>
          <w:tcPr>
            <w:tcW w:w="9629" w:type="dxa"/>
            <w:gridSpan w:val="4"/>
          </w:tcPr>
          <w:p w14:paraId="3D4CE6E5" w14:textId="77777777" w:rsidR="00595B57" w:rsidRPr="00493523" w:rsidRDefault="00595B57" w:rsidP="0059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523">
              <w:rPr>
                <w:rFonts w:ascii="Times New Roman" w:hAnsi="Times New Roman" w:cs="Times New Roman"/>
                <w:b/>
              </w:rPr>
              <w:t>Нормативні навчальні дисципліни</w:t>
            </w:r>
          </w:p>
        </w:tc>
      </w:tr>
      <w:tr w:rsidR="00586EA6" w:rsidRPr="00493523" w14:paraId="69A32442" w14:textId="77777777" w:rsidTr="008D028F">
        <w:tc>
          <w:tcPr>
            <w:tcW w:w="1166" w:type="dxa"/>
          </w:tcPr>
          <w:p w14:paraId="7D03569A" w14:textId="77777777" w:rsidR="00586EA6" w:rsidRPr="00493523" w:rsidRDefault="00F74038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5545" w:type="dxa"/>
          </w:tcPr>
          <w:p w14:paraId="041E3FA5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Українська мова (за професійним спрямуванням)</w:t>
            </w:r>
          </w:p>
        </w:tc>
        <w:tc>
          <w:tcPr>
            <w:tcW w:w="1263" w:type="dxa"/>
          </w:tcPr>
          <w:p w14:paraId="177C4D6C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16B2EFB8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86EA6" w:rsidRPr="00493523" w14:paraId="4200C642" w14:textId="77777777" w:rsidTr="008D028F">
        <w:tc>
          <w:tcPr>
            <w:tcW w:w="1166" w:type="dxa"/>
          </w:tcPr>
          <w:p w14:paraId="32B2DD95" w14:textId="77777777" w:rsidR="00586EA6" w:rsidRPr="00493523" w:rsidRDefault="00F74038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5545" w:type="dxa"/>
          </w:tcPr>
          <w:p w14:paraId="12EB5C4C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263" w:type="dxa"/>
          </w:tcPr>
          <w:p w14:paraId="6A4087CE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48A6CC84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038D263E" w14:textId="77777777" w:rsidTr="008D028F">
        <w:tc>
          <w:tcPr>
            <w:tcW w:w="1166" w:type="dxa"/>
          </w:tcPr>
          <w:p w14:paraId="32C2B7CE" w14:textId="77777777" w:rsidR="00586EA6" w:rsidRPr="00493523" w:rsidRDefault="00F74038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5545" w:type="dxa"/>
          </w:tcPr>
          <w:p w14:paraId="73122DE7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Історія української культури</w:t>
            </w:r>
          </w:p>
        </w:tc>
        <w:tc>
          <w:tcPr>
            <w:tcW w:w="1263" w:type="dxa"/>
          </w:tcPr>
          <w:p w14:paraId="1B77EF7B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632AFF33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395FDDF3" w14:textId="77777777" w:rsidTr="008D028F">
        <w:tc>
          <w:tcPr>
            <w:tcW w:w="1166" w:type="dxa"/>
          </w:tcPr>
          <w:p w14:paraId="5900BC6A" w14:textId="77777777" w:rsidR="00586EA6" w:rsidRPr="00493523" w:rsidRDefault="00F74038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5545" w:type="dxa"/>
          </w:tcPr>
          <w:p w14:paraId="0C490893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Філософія</w:t>
            </w:r>
          </w:p>
        </w:tc>
        <w:tc>
          <w:tcPr>
            <w:tcW w:w="1263" w:type="dxa"/>
          </w:tcPr>
          <w:p w14:paraId="68DAAF9D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28900D6D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3E0BCDCA" w14:textId="77777777" w:rsidTr="008D028F">
        <w:tc>
          <w:tcPr>
            <w:tcW w:w="1166" w:type="dxa"/>
          </w:tcPr>
          <w:p w14:paraId="2DD27477" w14:textId="77777777" w:rsidR="00586EA6" w:rsidRPr="00493523" w:rsidRDefault="00F74038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5545" w:type="dxa"/>
          </w:tcPr>
          <w:p w14:paraId="7DCAD41D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Політологія</w:t>
            </w:r>
          </w:p>
        </w:tc>
        <w:tc>
          <w:tcPr>
            <w:tcW w:w="1263" w:type="dxa"/>
          </w:tcPr>
          <w:p w14:paraId="69386966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34305A7A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86EA6" w:rsidRPr="00493523" w14:paraId="11074411" w14:textId="77777777" w:rsidTr="008D028F">
        <w:tc>
          <w:tcPr>
            <w:tcW w:w="1166" w:type="dxa"/>
          </w:tcPr>
          <w:p w14:paraId="65E2A58F" w14:textId="77777777" w:rsidR="00586EA6" w:rsidRPr="00493523" w:rsidRDefault="00F74038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5545" w:type="dxa"/>
          </w:tcPr>
          <w:p w14:paraId="42F63D5C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Фізвиховання</w:t>
            </w:r>
          </w:p>
        </w:tc>
        <w:tc>
          <w:tcPr>
            <w:tcW w:w="1263" w:type="dxa"/>
          </w:tcPr>
          <w:p w14:paraId="7B9CC72A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489180CE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86EA6" w:rsidRPr="00493523" w14:paraId="5DF832F1" w14:textId="77777777" w:rsidTr="008D028F">
        <w:tc>
          <w:tcPr>
            <w:tcW w:w="1166" w:type="dxa"/>
          </w:tcPr>
          <w:p w14:paraId="5ECB02DC" w14:textId="77777777" w:rsidR="00586EA6" w:rsidRPr="00493523" w:rsidRDefault="00935CEA" w:rsidP="00BC415A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BC415A" w:rsidRPr="00493523">
              <w:rPr>
                <w:rFonts w:ascii="Times New Roman" w:hAnsi="Times New Roman" w:cs="Times New Roman"/>
              </w:rPr>
              <w:t>7</w:t>
            </w:r>
            <w:r w:rsidRPr="00493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5" w:type="dxa"/>
          </w:tcPr>
          <w:p w14:paraId="2D39A517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Вступ до мовознавства</w:t>
            </w:r>
          </w:p>
        </w:tc>
        <w:tc>
          <w:tcPr>
            <w:tcW w:w="1263" w:type="dxa"/>
          </w:tcPr>
          <w:p w14:paraId="177F1DCD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02A70F07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401EC7FA" w14:textId="77777777" w:rsidTr="008D028F">
        <w:tc>
          <w:tcPr>
            <w:tcW w:w="1166" w:type="dxa"/>
          </w:tcPr>
          <w:p w14:paraId="15C7389F" w14:textId="77777777" w:rsidR="00586EA6" w:rsidRPr="00493523" w:rsidRDefault="00BC415A" w:rsidP="00BC415A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8</w:t>
            </w:r>
            <w:r w:rsidR="00935CEA" w:rsidRPr="00493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5" w:type="dxa"/>
          </w:tcPr>
          <w:p w14:paraId="16D3F9EA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Вступ до літературознавства</w:t>
            </w:r>
          </w:p>
        </w:tc>
        <w:tc>
          <w:tcPr>
            <w:tcW w:w="1263" w:type="dxa"/>
          </w:tcPr>
          <w:p w14:paraId="5D274ACA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476D1DD8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4A99E577" w14:textId="77777777" w:rsidTr="008D028F">
        <w:tc>
          <w:tcPr>
            <w:tcW w:w="1166" w:type="dxa"/>
          </w:tcPr>
          <w:p w14:paraId="77EA99DC" w14:textId="77777777" w:rsidR="00586EA6" w:rsidRPr="00493523" w:rsidRDefault="00BC415A" w:rsidP="00BC415A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9</w:t>
            </w:r>
            <w:r w:rsidR="00935CEA" w:rsidRPr="00493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5" w:type="dxa"/>
          </w:tcPr>
          <w:p w14:paraId="7E1D772B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Педагогіка</w:t>
            </w:r>
          </w:p>
        </w:tc>
        <w:tc>
          <w:tcPr>
            <w:tcW w:w="1263" w:type="dxa"/>
          </w:tcPr>
          <w:p w14:paraId="4B719C57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608788D9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4CB49CC9" w14:textId="77777777" w:rsidTr="008D028F">
        <w:tc>
          <w:tcPr>
            <w:tcW w:w="1166" w:type="dxa"/>
          </w:tcPr>
          <w:p w14:paraId="0D04F102" w14:textId="77777777" w:rsidR="00586EA6" w:rsidRPr="00493523" w:rsidRDefault="00935CEA" w:rsidP="00BC415A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1</w:t>
            </w:r>
            <w:r w:rsidR="00BC415A" w:rsidRPr="00493523">
              <w:rPr>
                <w:rFonts w:ascii="Times New Roman" w:hAnsi="Times New Roman" w:cs="Times New Roman"/>
              </w:rPr>
              <w:t>0</w:t>
            </w:r>
            <w:r w:rsidRPr="00493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5" w:type="dxa"/>
          </w:tcPr>
          <w:p w14:paraId="119E86FD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Педагогічна практика</w:t>
            </w:r>
          </w:p>
        </w:tc>
        <w:tc>
          <w:tcPr>
            <w:tcW w:w="1263" w:type="dxa"/>
          </w:tcPr>
          <w:p w14:paraId="09AD404D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5" w:type="dxa"/>
          </w:tcPr>
          <w:p w14:paraId="568879C7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диф. залік</w:t>
            </w:r>
          </w:p>
        </w:tc>
      </w:tr>
      <w:tr w:rsidR="00586EA6" w:rsidRPr="00493523" w14:paraId="46DAF0E8" w14:textId="77777777" w:rsidTr="008D028F">
        <w:tc>
          <w:tcPr>
            <w:tcW w:w="1166" w:type="dxa"/>
          </w:tcPr>
          <w:p w14:paraId="47EFAE86" w14:textId="77777777" w:rsidR="00586EA6" w:rsidRPr="00493523" w:rsidRDefault="00BC415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11</w:t>
            </w:r>
            <w:r w:rsidR="00935CEA" w:rsidRPr="00493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5" w:type="dxa"/>
          </w:tcPr>
          <w:p w14:paraId="51072CE9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263" w:type="dxa"/>
          </w:tcPr>
          <w:p w14:paraId="1B52C582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516FBE0E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86EA6" w:rsidRPr="00493523" w14:paraId="603A7D6D" w14:textId="77777777" w:rsidTr="008D028F">
        <w:tc>
          <w:tcPr>
            <w:tcW w:w="1166" w:type="dxa"/>
          </w:tcPr>
          <w:p w14:paraId="5858DB9B" w14:textId="77777777" w:rsidR="00586EA6" w:rsidRPr="00493523" w:rsidRDefault="00BC415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12</w:t>
            </w:r>
            <w:r w:rsidR="00935CEA" w:rsidRPr="00493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5" w:type="dxa"/>
          </w:tcPr>
          <w:p w14:paraId="63EDB5A7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Охорона праці (основи охорони праці та охорона праці в галузі)</w:t>
            </w:r>
          </w:p>
        </w:tc>
        <w:tc>
          <w:tcPr>
            <w:tcW w:w="1263" w:type="dxa"/>
          </w:tcPr>
          <w:p w14:paraId="315EBA89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1A26DEB5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24C1A" w:rsidRPr="00493523" w14:paraId="48AA7513" w14:textId="77777777" w:rsidTr="008D028F">
        <w:tc>
          <w:tcPr>
            <w:tcW w:w="9629" w:type="dxa"/>
            <w:gridSpan w:val="4"/>
          </w:tcPr>
          <w:p w14:paraId="3EEA96DD" w14:textId="77777777" w:rsidR="00B24C1A" w:rsidRPr="00493523" w:rsidRDefault="00B24C1A" w:rsidP="00B24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523">
              <w:rPr>
                <w:rFonts w:ascii="Times New Roman" w:hAnsi="Times New Roman" w:cs="Times New Roman"/>
                <w:b/>
              </w:rPr>
              <w:t>Дисципліни спеціалізації</w:t>
            </w:r>
          </w:p>
        </w:tc>
      </w:tr>
      <w:tr w:rsidR="00586EA6" w:rsidRPr="00493523" w14:paraId="4618E7AE" w14:textId="77777777" w:rsidTr="008D028F">
        <w:tc>
          <w:tcPr>
            <w:tcW w:w="1166" w:type="dxa"/>
          </w:tcPr>
          <w:p w14:paraId="4E5A3D1B" w14:textId="75596C18" w:rsidR="00586EA6" w:rsidRPr="00493523" w:rsidRDefault="00BC415A" w:rsidP="00B24C1A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5" w:type="dxa"/>
          </w:tcPr>
          <w:p w14:paraId="76E72187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Історія світової літератури</w:t>
            </w:r>
          </w:p>
        </w:tc>
        <w:tc>
          <w:tcPr>
            <w:tcW w:w="1263" w:type="dxa"/>
          </w:tcPr>
          <w:p w14:paraId="1BFE2764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5" w:type="dxa"/>
          </w:tcPr>
          <w:p w14:paraId="0039D7D0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заліки, екзамени</w:t>
            </w:r>
          </w:p>
        </w:tc>
      </w:tr>
      <w:tr w:rsidR="00586EA6" w:rsidRPr="00493523" w14:paraId="4644E71E" w14:textId="77777777" w:rsidTr="008D028F">
        <w:tc>
          <w:tcPr>
            <w:tcW w:w="1166" w:type="dxa"/>
          </w:tcPr>
          <w:p w14:paraId="447CE2FE" w14:textId="60BEDD08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45" w:type="dxa"/>
          </w:tcPr>
          <w:p w14:paraId="061CF7E7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Вступ до спеціальності</w:t>
            </w:r>
          </w:p>
        </w:tc>
        <w:tc>
          <w:tcPr>
            <w:tcW w:w="1263" w:type="dxa"/>
          </w:tcPr>
          <w:p w14:paraId="205F134A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7A73C476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365258FD" w14:textId="77777777" w:rsidTr="008D028F">
        <w:tc>
          <w:tcPr>
            <w:tcW w:w="1166" w:type="dxa"/>
          </w:tcPr>
          <w:p w14:paraId="5C63344D" w14:textId="023D9D37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45" w:type="dxa"/>
          </w:tcPr>
          <w:p w14:paraId="64DA55F9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Лексикологія</w:t>
            </w:r>
            <w:r w:rsidR="00FF503D" w:rsidRPr="00493523">
              <w:rPr>
                <w:rFonts w:ascii="Times New Roman" w:hAnsi="Times New Roman" w:cs="Times New Roman"/>
              </w:rPr>
              <w:t xml:space="preserve"> (англійської мови)</w:t>
            </w:r>
          </w:p>
        </w:tc>
        <w:tc>
          <w:tcPr>
            <w:tcW w:w="1263" w:type="dxa"/>
          </w:tcPr>
          <w:p w14:paraId="27210FCB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3A67AC86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2BCF1607" w14:textId="77777777" w:rsidTr="008D028F">
        <w:tc>
          <w:tcPr>
            <w:tcW w:w="1166" w:type="dxa"/>
          </w:tcPr>
          <w:p w14:paraId="102CA041" w14:textId="535F05EA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1</w:t>
            </w:r>
            <w:r w:rsidR="00467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5" w:type="dxa"/>
          </w:tcPr>
          <w:p w14:paraId="1B0C95E3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Стилістика</w:t>
            </w:r>
            <w:r w:rsidR="00FF503D" w:rsidRPr="00493523">
              <w:rPr>
                <w:rFonts w:ascii="Times New Roman" w:hAnsi="Times New Roman" w:cs="Times New Roman"/>
              </w:rPr>
              <w:t>(англійської мови)</w:t>
            </w:r>
          </w:p>
        </w:tc>
        <w:tc>
          <w:tcPr>
            <w:tcW w:w="1263" w:type="dxa"/>
          </w:tcPr>
          <w:p w14:paraId="4CDEE8C0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1E93EBF0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5C95DEF3" w14:textId="77777777" w:rsidTr="008D028F">
        <w:tc>
          <w:tcPr>
            <w:tcW w:w="1166" w:type="dxa"/>
          </w:tcPr>
          <w:p w14:paraId="428CDB17" w14:textId="60095484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1</w:t>
            </w:r>
            <w:r w:rsidR="00467B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5" w:type="dxa"/>
          </w:tcPr>
          <w:p w14:paraId="30BDE550" w14:textId="77777777" w:rsidR="00586EA6" w:rsidRPr="00493523" w:rsidRDefault="00617E3F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Теоретична граматика </w:t>
            </w:r>
            <w:r w:rsidR="00FF503D" w:rsidRPr="00493523">
              <w:rPr>
                <w:rFonts w:ascii="Times New Roman" w:hAnsi="Times New Roman" w:cs="Times New Roman"/>
              </w:rPr>
              <w:t>(англійської мови)</w:t>
            </w:r>
          </w:p>
        </w:tc>
        <w:tc>
          <w:tcPr>
            <w:tcW w:w="1263" w:type="dxa"/>
          </w:tcPr>
          <w:p w14:paraId="0012ED62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7129685E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1EBCF21B" w14:textId="77777777" w:rsidTr="008D028F">
        <w:tc>
          <w:tcPr>
            <w:tcW w:w="1166" w:type="dxa"/>
          </w:tcPr>
          <w:p w14:paraId="7C97010B" w14:textId="6612A81A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1</w:t>
            </w:r>
            <w:r w:rsidR="00467B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5" w:type="dxa"/>
          </w:tcPr>
          <w:p w14:paraId="480FEAFF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Теорія перекладу</w:t>
            </w:r>
          </w:p>
        </w:tc>
        <w:tc>
          <w:tcPr>
            <w:tcW w:w="1263" w:type="dxa"/>
          </w:tcPr>
          <w:p w14:paraId="25B716F9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5" w:type="dxa"/>
          </w:tcPr>
          <w:p w14:paraId="7BF91C3B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екзамени</w:t>
            </w:r>
          </w:p>
        </w:tc>
      </w:tr>
      <w:tr w:rsidR="00586EA6" w:rsidRPr="00493523" w14:paraId="55F5B62B" w14:textId="77777777" w:rsidTr="008D028F">
        <w:tc>
          <w:tcPr>
            <w:tcW w:w="1166" w:type="dxa"/>
          </w:tcPr>
          <w:p w14:paraId="51A0B439" w14:textId="33BC83EF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ОК 1</w:t>
            </w:r>
            <w:r w:rsidR="00467B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5" w:type="dxa"/>
          </w:tcPr>
          <w:p w14:paraId="1D2ED450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Основи лексикографії</w:t>
            </w:r>
          </w:p>
        </w:tc>
        <w:tc>
          <w:tcPr>
            <w:tcW w:w="1263" w:type="dxa"/>
          </w:tcPr>
          <w:p w14:paraId="2893C03B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47424FA1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86EA6" w:rsidRPr="00493523" w14:paraId="5F57B278" w14:textId="77777777" w:rsidTr="008D028F">
        <w:tc>
          <w:tcPr>
            <w:tcW w:w="1166" w:type="dxa"/>
          </w:tcPr>
          <w:p w14:paraId="4E5A71ED" w14:textId="6BE92E85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45" w:type="dxa"/>
          </w:tcPr>
          <w:p w14:paraId="7ED176EC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Лінгвокраїнознавство країн першої іноземної мови</w:t>
            </w:r>
            <w:r w:rsidR="00FF503D" w:rsidRPr="00493523">
              <w:rPr>
                <w:rFonts w:ascii="Times New Roman" w:hAnsi="Times New Roman" w:cs="Times New Roman"/>
              </w:rPr>
              <w:t>(англійської мови)</w:t>
            </w:r>
          </w:p>
        </w:tc>
        <w:tc>
          <w:tcPr>
            <w:tcW w:w="1263" w:type="dxa"/>
          </w:tcPr>
          <w:p w14:paraId="44CC362B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6946E1F7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86EA6" w:rsidRPr="00493523" w14:paraId="4FA58545" w14:textId="77777777" w:rsidTr="008D028F">
        <w:tc>
          <w:tcPr>
            <w:tcW w:w="1166" w:type="dxa"/>
          </w:tcPr>
          <w:p w14:paraId="42669B75" w14:textId="53C1FAFD" w:rsidR="00586EA6" w:rsidRPr="00493523" w:rsidRDefault="00B24C1A" w:rsidP="003E29BE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45" w:type="dxa"/>
          </w:tcPr>
          <w:p w14:paraId="7566A6A0" w14:textId="77777777" w:rsidR="00586EA6" w:rsidRPr="00493523" w:rsidRDefault="00586EA6" w:rsidP="003E29BE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Теоретичні основи другої іноземної мови (лексикологія, лінгвокраїнознавство)</w:t>
            </w:r>
          </w:p>
        </w:tc>
        <w:tc>
          <w:tcPr>
            <w:tcW w:w="1263" w:type="dxa"/>
          </w:tcPr>
          <w:p w14:paraId="7E134121" w14:textId="77777777" w:rsidR="00586EA6" w:rsidRPr="00493523" w:rsidRDefault="00586EA6" w:rsidP="003E29BE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43B69CAE" w14:textId="77777777" w:rsidR="00586EA6" w:rsidRPr="00493523" w:rsidRDefault="00586EA6" w:rsidP="003E29BE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86EA6" w:rsidRPr="00493523" w14:paraId="607132BD" w14:textId="77777777" w:rsidTr="008D028F">
        <w:tc>
          <w:tcPr>
            <w:tcW w:w="1166" w:type="dxa"/>
          </w:tcPr>
          <w:p w14:paraId="1BF67B8A" w14:textId="646A591C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45" w:type="dxa"/>
          </w:tcPr>
          <w:p w14:paraId="59EE1DF2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Методика навчання іноземної мови</w:t>
            </w:r>
          </w:p>
        </w:tc>
        <w:tc>
          <w:tcPr>
            <w:tcW w:w="1263" w:type="dxa"/>
          </w:tcPr>
          <w:p w14:paraId="1EFFAB53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515C63E5" w14:textId="77777777" w:rsidR="00586EA6" w:rsidRPr="00493523" w:rsidRDefault="005B332F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586EA6" w:rsidRPr="00493523" w14:paraId="759A9E8B" w14:textId="77777777" w:rsidTr="008D028F">
        <w:tc>
          <w:tcPr>
            <w:tcW w:w="1166" w:type="dxa"/>
          </w:tcPr>
          <w:p w14:paraId="71B461BC" w14:textId="7486790D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45" w:type="dxa"/>
          </w:tcPr>
          <w:p w14:paraId="30166AC6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Латинська мова</w:t>
            </w:r>
          </w:p>
        </w:tc>
        <w:tc>
          <w:tcPr>
            <w:tcW w:w="1263" w:type="dxa"/>
          </w:tcPr>
          <w:p w14:paraId="670B02F9" w14:textId="77777777" w:rsidR="00586EA6" w:rsidRPr="00493523" w:rsidRDefault="00257400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5" w:type="dxa"/>
          </w:tcPr>
          <w:p w14:paraId="2C7DEA84" w14:textId="77777777" w:rsidR="00586EA6" w:rsidRPr="00493523" w:rsidRDefault="005B332F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залік, екзамен</w:t>
            </w:r>
          </w:p>
        </w:tc>
      </w:tr>
      <w:tr w:rsidR="00586EA6" w:rsidRPr="00493523" w14:paraId="60D2607C" w14:textId="77777777" w:rsidTr="008D028F">
        <w:tc>
          <w:tcPr>
            <w:tcW w:w="1166" w:type="dxa"/>
          </w:tcPr>
          <w:p w14:paraId="47C13D78" w14:textId="3EA64E04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45" w:type="dxa"/>
          </w:tcPr>
          <w:p w14:paraId="5B6011EA" w14:textId="77777777" w:rsidR="00586EA6" w:rsidRPr="00493523" w:rsidRDefault="00586EA6" w:rsidP="00FF503D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Перша іноземна мова</w:t>
            </w:r>
            <w:r w:rsidR="00FF503D" w:rsidRPr="00493523">
              <w:rPr>
                <w:rFonts w:ascii="Times New Roman" w:hAnsi="Times New Roman" w:cs="Times New Roman"/>
              </w:rPr>
              <w:t>(англійська мова)</w:t>
            </w:r>
          </w:p>
        </w:tc>
        <w:tc>
          <w:tcPr>
            <w:tcW w:w="1263" w:type="dxa"/>
          </w:tcPr>
          <w:p w14:paraId="0F9C1860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55" w:type="dxa"/>
          </w:tcPr>
          <w:p w14:paraId="725FD099" w14:textId="77777777" w:rsidR="00586EA6" w:rsidRPr="00493523" w:rsidRDefault="005B332F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залік, екзамени</w:t>
            </w:r>
          </w:p>
        </w:tc>
      </w:tr>
      <w:tr w:rsidR="00586EA6" w:rsidRPr="00493523" w14:paraId="0B7A4BF8" w14:textId="77777777" w:rsidTr="008D028F">
        <w:tc>
          <w:tcPr>
            <w:tcW w:w="1166" w:type="dxa"/>
          </w:tcPr>
          <w:p w14:paraId="01CC6C43" w14:textId="5CB60673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45" w:type="dxa"/>
          </w:tcPr>
          <w:p w14:paraId="1A61F972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1263" w:type="dxa"/>
          </w:tcPr>
          <w:p w14:paraId="3BAB393F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5" w:type="dxa"/>
          </w:tcPr>
          <w:p w14:paraId="32C00486" w14:textId="77777777" w:rsidR="00586EA6" w:rsidRPr="00493523" w:rsidRDefault="005B332F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залік, екзамени</w:t>
            </w:r>
          </w:p>
        </w:tc>
      </w:tr>
      <w:tr w:rsidR="00586EA6" w:rsidRPr="00493523" w14:paraId="792C2B4B" w14:textId="77777777" w:rsidTr="008D028F">
        <w:tc>
          <w:tcPr>
            <w:tcW w:w="1166" w:type="dxa"/>
          </w:tcPr>
          <w:p w14:paraId="6DC120EA" w14:textId="01AD602E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45" w:type="dxa"/>
          </w:tcPr>
          <w:p w14:paraId="25189736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Практика перекладу з першої іноземної мови</w:t>
            </w:r>
            <w:r w:rsidR="00FF503D" w:rsidRPr="00493523">
              <w:rPr>
                <w:rFonts w:ascii="Times New Roman" w:hAnsi="Times New Roman" w:cs="Times New Roman"/>
              </w:rPr>
              <w:t>(з англійської мови)</w:t>
            </w:r>
          </w:p>
        </w:tc>
        <w:tc>
          <w:tcPr>
            <w:tcW w:w="1263" w:type="dxa"/>
          </w:tcPr>
          <w:p w14:paraId="3B6DC32A" w14:textId="77777777" w:rsidR="00586EA6" w:rsidRPr="00493523" w:rsidRDefault="00586EA6" w:rsidP="00257400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</w:t>
            </w:r>
            <w:r w:rsidR="00257400"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7CE50635" w14:textId="77777777" w:rsidR="00586EA6" w:rsidRPr="00493523" w:rsidRDefault="005B332F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залік, екзамени</w:t>
            </w:r>
          </w:p>
        </w:tc>
      </w:tr>
      <w:tr w:rsidR="00586EA6" w:rsidRPr="00493523" w14:paraId="41DF731C" w14:textId="77777777" w:rsidTr="008D028F">
        <w:tc>
          <w:tcPr>
            <w:tcW w:w="1166" w:type="dxa"/>
          </w:tcPr>
          <w:p w14:paraId="2E85C8D2" w14:textId="3ECAF208" w:rsidR="00586EA6" w:rsidRPr="00493523" w:rsidRDefault="00B24C1A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ОК </w:t>
            </w:r>
            <w:r w:rsidR="00467B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45" w:type="dxa"/>
          </w:tcPr>
          <w:p w14:paraId="5D75DB68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Виробнича (перекладацька) практика</w:t>
            </w:r>
          </w:p>
        </w:tc>
        <w:tc>
          <w:tcPr>
            <w:tcW w:w="1263" w:type="dxa"/>
          </w:tcPr>
          <w:p w14:paraId="0D6F0AB0" w14:textId="77777777" w:rsidR="00586EA6" w:rsidRPr="00493523" w:rsidRDefault="00586EA6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5" w:type="dxa"/>
          </w:tcPr>
          <w:p w14:paraId="77F9B69C" w14:textId="77777777" w:rsidR="00586EA6" w:rsidRPr="00493523" w:rsidRDefault="005B332F" w:rsidP="00586EA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диф. залік</w:t>
            </w:r>
          </w:p>
        </w:tc>
      </w:tr>
      <w:tr w:rsidR="005B332F" w:rsidRPr="00493523" w14:paraId="240959ED" w14:textId="77777777" w:rsidTr="008D028F">
        <w:tc>
          <w:tcPr>
            <w:tcW w:w="6711" w:type="dxa"/>
            <w:gridSpan w:val="2"/>
          </w:tcPr>
          <w:p w14:paraId="344FDD80" w14:textId="77777777" w:rsidR="005B332F" w:rsidRPr="00493523" w:rsidRDefault="005B332F" w:rsidP="005B332F">
            <w:pPr>
              <w:rPr>
                <w:rFonts w:ascii="Times New Roman" w:hAnsi="Times New Roman" w:cs="Times New Roman"/>
                <w:b/>
              </w:rPr>
            </w:pPr>
            <w:r w:rsidRPr="00493523">
              <w:rPr>
                <w:rFonts w:ascii="Times New Roman" w:hAnsi="Times New Roman" w:cs="Times New Roman"/>
                <w:b/>
              </w:rPr>
              <w:t>Загальний обсяг обов'язкових компонент</w:t>
            </w:r>
          </w:p>
        </w:tc>
        <w:tc>
          <w:tcPr>
            <w:tcW w:w="2918" w:type="dxa"/>
            <w:gridSpan w:val="2"/>
          </w:tcPr>
          <w:p w14:paraId="76F159A7" w14:textId="77777777" w:rsidR="005B332F" w:rsidRPr="00493523" w:rsidRDefault="00BC415A" w:rsidP="005B332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180</w:t>
            </w:r>
          </w:p>
        </w:tc>
      </w:tr>
      <w:tr w:rsidR="005B332F" w:rsidRPr="00493523" w14:paraId="3D3E70AD" w14:textId="77777777" w:rsidTr="008D028F">
        <w:tc>
          <w:tcPr>
            <w:tcW w:w="9629" w:type="dxa"/>
            <w:gridSpan w:val="4"/>
          </w:tcPr>
          <w:p w14:paraId="15CB8F20" w14:textId="77777777" w:rsidR="005B332F" w:rsidRPr="00493523" w:rsidRDefault="005B332F" w:rsidP="005B3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523">
              <w:rPr>
                <w:rFonts w:ascii="Times New Roman" w:hAnsi="Times New Roman" w:cs="Times New Roman"/>
                <w:b/>
              </w:rPr>
              <w:t>Вибіркові компоненти ОП</w:t>
            </w:r>
          </w:p>
        </w:tc>
      </w:tr>
      <w:tr w:rsidR="005B332F" w:rsidRPr="00493523" w14:paraId="7A45795D" w14:textId="77777777" w:rsidTr="008D028F">
        <w:tc>
          <w:tcPr>
            <w:tcW w:w="9629" w:type="dxa"/>
            <w:gridSpan w:val="4"/>
          </w:tcPr>
          <w:p w14:paraId="1F758394" w14:textId="77777777" w:rsidR="005B332F" w:rsidRPr="00493523" w:rsidRDefault="005B332F" w:rsidP="005B33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3523">
              <w:rPr>
                <w:rFonts w:ascii="Times New Roman" w:hAnsi="Times New Roman" w:cs="Times New Roman"/>
                <w:i/>
              </w:rPr>
              <w:t>Вибірковий блок 1</w:t>
            </w:r>
          </w:p>
        </w:tc>
      </w:tr>
      <w:tr w:rsidR="00467B42" w:rsidRPr="00493523" w14:paraId="4D682134" w14:textId="77777777" w:rsidTr="008D028F">
        <w:tc>
          <w:tcPr>
            <w:tcW w:w="1166" w:type="dxa"/>
            <w:vMerge w:val="restart"/>
          </w:tcPr>
          <w:p w14:paraId="564DD241" w14:textId="41269539" w:rsidR="00467B42" w:rsidRPr="00493523" w:rsidRDefault="00467B42" w:rsidP="00617E3F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</w:rPr>
              <w:t xml:space="preserve">ВБ </w:t>
            </w:r>
            <w:r w:rsidRPr="004935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45" w:type="dxa"/>
          </w:tcPr>
          <w:p w14:paraId="0287EFFE" w14:textId="77777777" w:rsidR="00467B42" w:rsidRPr="00493523" w:rsidRDefault="00467B42" w:rsidP="00617E3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Морфологічні аспекти перекладу </w:t>
            </w:r>
          </w:p>
        </w:tc>
        <w:tc>
          <w:tcPr>
            <w:tcW w:w="1263" w:type="dxa"/>
          </w:tcPr>
          <w:p w14:paraId="340E97B9" w14:textId="77777777" w:rsidR="00467B42" w:rsidRPr="00493523" w:rsidRDefault="00467B42" w:rsidP="00617E3F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2EDF73BF" w14:textId="77777777" w:rsidR="00467B42" w:rsidRPr="00493523" w:rsidRDefault="00467B42" w:rsidP="00617E3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6215CF6F" w14:textId="77777777" w:rsidTr="008D028F">
        <w:tc>
          <w:tcPr>
            <w:tcW w:w="1166" w:type="dxa"/>
            <w:vMerge/>
          </w:tcPr>
          <w:p w14:paraId="2ECEB849" w14:textId="5B0355DF" w:rsidR="00467B42" w:rsidRPr="00493523" w:rsidRDefault="00467B42" w:rsidP="00617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4B808DAE" w14:textId="77777777" w:rsidR="00467B42" w:rsidRPr="00493523" w:rsidRDefault="00467B42" w:rsidP="00617E3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Синтаксичні аспекти перекладу </w:t>
            </w:r>
          </w:p>
        </w:tc>
        <w:tc>
          <w:tcPr>
            <w:tcW w:w="1263" w:type="dxa"/>
          </w:tcPr>
          <w:p w14:paraId="1DC818CA" w14:textId="77777777" w:rsidR="00467B42" w:rsidRPr="00493523" w:rsidRDefault="00467B42" w:rsidP="00617E3F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206BC94A" w14:textId="77777777" w:rsidR="00467B42" w:rsidRPr="00493523" w:rsidRDefault="00467B42" w:rsidP="00617E3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B332F" w:rsidRPr="00493523" w14:paraId="62F5B1FF" w14:textId="77777777" w:rsidTr="008D028F">
        <w:tc>
          <w:tcPr>
            <w:tcW w:w="9629" w:type="dxa"/>
            <w:gridSpan w:val="4"/>
          </w:tcPr>
          <w:p w14:paraId="79C3ADF6" w14:textId="77777777" w:rsidR="005B332F" w:rsidRPr="00493523" w:rsidRDefault="005B332F" w:rsidP="005B33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 xml:space="preserve">Вибірковий блок 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</w:tr>
      <w:tr w:rsidR="00467B42" w:rsidRPr="00493523" w14:paraId="6308EF9D" w14:textId="77777777" w:rsidTr="00A62CA3">
        <w:trPr>
          <w:trHeight w:val="270"/>
        </w:trPr>
        <w:tc>
          <w:tcPr>
            <w:tcW w:w="1166" w:type="dxa"/>
            <w:vMerge w:val="restart"/>
          </w:tcPr>
          <w:p w14:paraId="06BA78C1" w14:textId="358F259A" w:rsidR="00467B42" w:rsidRPr="00493523" w:rsidRDefault="00467B42" w:rsidP="00257400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2</w:t>
            </w:r>
          </w:p>
        </w:tc>
        <w:tc>
          <w:tcPr>
            <w:tcW w:w="5545" w:type="dxa"/>
          </w:tcPr>
          <w:p w14:paraId="3AB733EB" w14:textId="77777777" w:rsidR="00467B42" w:rsidRPr="00493523" w:rsidRDefault="00467B42" w:rsidP="00A62CA3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Історія українського перекладу: методи і стилі</w:t>
            </w:r>
          </w:p>
        </w:tc>
        <w:tc>
          <w:tcPr>
            <w:tcW w:w="1263" w:type="dxa"/>
          </w:tcPr>
          <w:p w14:paraId="214F93DE" w14:textId="77777777" w:rsidR="00467B42" w:rsidRPr="00493523" w:rsidRDefault="00467B42" w:rsidP="00257400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04E868CB" w14:textId="77777777" w:rsidR="00467B42" w:rsidRPr="00493523" w:rsidRDefault="00467B42" w:rsidP="00257400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64E3265E" w14:textId="77777777" w:rsidTr="008D028F">
        <w:tc>
          <w:tcPr>
            <w:tcW w:w="1166" w:type="dxa"/>
            <w:vMerge/>
          </w:tcPr>
          <w:p w14:paraId="68DD38E4" w14:textId="13794792" w:rsidR="00467B42" w:rsidRPr="00493523" w:rsidRDefault="00467B42" w:rsidP="00257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09DC8163" w14:textId="77777777" w:rsidR="00467B42" w:rsidRPr="00493523" w:rsidRDefault="00467B42" w:rsidP="00916468">
            <w:r w:rsidRPr="00493523">
              <w:rPr>
                <w:rFonts w:ascii="Times New Roman" w:hAnsi="Times New Roman" w:cs="Times New Roman"/>
              </w:rPr>
              <w:t>Історія українського перекладу: ключові постаті</w:t>
            </w:r>
          </w:p>
        </w:tc>
        <w:tc>
          <w:tcPr>
            <w:tcW w:w="1263" w:type="dxa"/>
          </w:tcPr>
          <w:p w14:paraId="6B5C5E6C" w14:textId="77777777" w:rsidR="00467B42" w:rsidRPr="00493523" w:rsidRDefault="00467B42" w:rsidP="00257400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519F3C8F" w14:textId="77777777" w:rsidR="00467B42" w:rsidRPr="00493523" w:rsidRDefault="00467B42" w:rsidP="00257400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B332F" w:rsidRPr="00493523" w14:paraId="3BA7CD5C" w14:textId="77777777" w:rsidTr="008D028F">
        <w:tc>
          <w:tcPr>
            <w:tcW w:w="9629" w:type="dxa"/>
            <w:gridSpan w:val="4"/>
          </w:tcPr>
          <w:p w14:paraId="7943DDFB" w14:textId="77777777" w:rsidR="005B332F" w:rsidRPr="00493523" w:rsidRDefault="005B332F" w:rsidP="005B33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 xml:space="preserve">Вибірковий блок 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</w:tr>
      <w:tr w:rsidR="00467B42" w:rsidRPr="00493523" w14:paraId="307C7F47" w14:textId="77777777" w:rsidTr="004D1CC2">
        <w:tc>
          <w:tcPr>
            <w:tcW w:w="1166" w:type="dxa"/>
            <w:vMerge w:val="restart"/>
          </w:tcPr>
          <w:p w14:paraId="2F7E20E8" w14:textId="5E86A10F" w:rsidR="00467B42" w:rsidRPr="00493523" w:rsidRDefault="00467B42" w:rsidP="00A62CA3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3</w:t>
            </w:r>
          </w:p>
        </w:tc>
        <w:tc>
          <w:tcPr>
            <w:tcW w:w="5545" w:type="dxa"/>
            <w:vAlign w:val="center"/>
          </w:tcPr>
          <w:p w14:paraId="14C13FFF" w14:textId="77777777" w:rsidR="00467B42" w:rsidRPr="00493523" w:rsidRDefault="00467B42" w:rsidP="00A62CA3">
            <w:pPr>
              <w:rPr>
                <w:rFonts w:ascii="Times New Roman" w:hAnsi="Times New Roman" w:cs="Times New Roman"/>
                <w:szCs w:val="20"/>
              </w:rPr>
            </w:pPr>
            <w:r w:rsidRPr="00493523">
              <w:rPr>
                <w:rFonts w:ascii="Times New Roman" w:hAnsi="Times New Roman" w:cs="Times New Roman"/>
                <w:szCs w:val="20"/>
              </w:rPr>
              <w:t xml:space="preserve">Основи письмового перекладу </w:t>
            </w:r>
          </w:p>
        </w:tc>
        <w:tc>
          <w:tcPr>
            <w:tcW w:w="1263" w:type="dxa"/>
          </w:tcPr>
          <w:p w14:paraId="54C0D9B3" w14:textId="77777777" w:rsidR="00467B42" w:rsidRPr="00493523" w:rsidRDefault="00467B42" w:rsidP="00A62CA3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056C8D7C" w14:textId="77777777" w:rsidR="00467B42" w:rsidRPr="00493523" w:rsidRDefault="00467B42" w:rsidP="00A62CA3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42D66EDE" w14:textId="77777777" w:rsidTr="004D1CC2">
        <w:tc>
          <w:tcPr>
            <w:tcW w:w="1166" w:type="dxa"/>
            <w:vMerge/>
          </w:tcPr>
          <w:p w14:paraId="332B873B" w14:textId="16275C2A" w:rsidR="00467B42" w:rsidRPr="00493523" w:rsidRDefault="00467B42" w:rsidP="00A62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  <w:vAlign w:val="center"/>
          </w:tcPr>
          <w:p w14:paraId="27EFC45E" w14:textId="77777777" w:rsidR="00467B42" w:rsidRPr="00493523" w:rsidRDefault="00467B42" w:rsidP="00A62CA3">
            <w:pPr>
              <w:rPr>
                <w:rFonts w:ascii="Times New Roman" w:hAnsi="Times New Roman" w:cs="Times New Roman"/>
                <w:szCs w:val="20"/>
              </w:rPr>
            </w:pPr>
            <w:r w:rsidRPr="00493523">
              <w:rPr>
                <w:rFonts w:ascii="Times New Roman" w:hAnsi="Times New Roman" w:cs="Times New Roman"/>
                <w:szCs w:val="20"/>
              </w:rPr>
              <w:t xml:space="preserve">Основи усного перекладу </w:t>
            </w:r>
          </w:p>
        </w:tc>
        <w:tc>
          <w:tcPr>
            <w:tcW w:w="1263" w:type="dxa"/>
          </w:tcPr>
          <w:p w14:paraId="344D0D23" w14:textId="77777777" w:rsidR="00467B42" w:rsidRPr="00493523" w:rsidRDefault="00467B42" w:rsidP="00A62CA3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0AFDBA08" w14:textId="77777777" w:rsidR="00467B42" w:rsidRPr="00493523" w:rsidRDefault="00467B42" w:rsidP="00A62CA3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B332F" w:rsidRPr="00493523" w14:paraId="2D48E3B5" w14:textId="77777777" w:rsidTr="008D028F">
        <w:tc>
          <w:tcPr>
            <w:tcW w:w="9629" w:type="dxa"/>
            <w:gridSpan w:val="4"/>
          </w:tcPr>
          <w:p w14:paraId="376809B3" w14:textId="77777777" w:rsidR="005B332F" w:rsidRPr="00493523" w:rsidRDefault="005B332F" w:rsidP="005B33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 xml:space="preserve">Вибірковий блок 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</w:tr>
      <w:tr w:rsidR="00467B42" w:rsidRPr="00493523" w14:paraId="2AE78236" w14:textId="77777777" w:rsidTr="008D028F">
        <w:tc>
          <w:tcPr>
            <w:tcW w:w="1166" w:type="dxa"/>
            <w:vMerge w:val="restart"/>
          </w:tcPr>
          <w:p w14:paraId="60545BC3" w14:textId="4EA9E848" w:rsidR="00467B42" w:rsidRPr="00493523" w:rsidRDefault="00467B42" w:rsidP="005B332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lastRenderedPageBreak/>
              <w:t>ВБ 4</w:t>
            </w:r>
          </w:p>
        </w:tc>
        <w:tc>
          <w:tcPr>
            <w:tcW w:w="5545" w:type="dxa"/>
          </w:tcPr>
          <w:p w14:paraId="1F512CD8" w14:textId="77777777" w:rsidR="00467B42" w:rsidRPr="00493523" w:rsidRDefault="00467B42" w:rsidP="005B332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Традиції </w:t>
            </w:r>
            <w:r>
              <w:rPr>
                <w:rFonts w:ascii="Times New Roman" w:hAnsi="Times New Roman" w:cs="Times New Roman"/>
              </w:rPr>
              <w:t xml:space="preserve">та стратегії </w:t>
            </w:r>
            <w:r w:rsidRPr="00493523">
              <w:rPr>
                <w:rFonts w:ascii="Times New Roman" w:hAnsi="Times New Roman" w:cs="Times New Roman"/>
              </w:rPr>
              <w:t xml:space="preserve">перекладу Біблії в англомовному та україномовному світі </w:t>
            </w:r>
          </w:p>
        </w:tc>
        <w:tc>
          <w:tcPr>
            <w:tcW w:w="1263" w:type="dxa"/>
          </w:tcPr>
          <w:p w14:paraId="08322E9E" w14:textId="77777777" w:rsidR="00467B42" w:rsidRPr="00493523" w:rsidRDefault="00467B42" w:rsidP="005B332F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08331634" w14:textId="77777777" w:rsidR="00467B42" w:rsidRPr="00493523" w:rsidRDefault="00467B42" w:rsidP="005B332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0A0B82CF" w14:textId="77777777" w:rsidTr="008D028F">
        <w:tc>
          <w:tcPr>
            <w:tcW w:w="1166" w:type="dxa"/>
            <w:vMerge/>
          </w:tcPr>
          <w:p w14:paraId="0E7B29BC" w14:textId="2A204D6A" w:rsidR="00467B42" w:rsidRPr="00493523" w:rsidRDefault="00467B42" w:rsidP="005B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25FCDC27" w14:textId="77777777" w:rsidR="00467B42" w:rsidRPr="00493523" w:rsidRDefault="00467B42" w:rsidP="005B332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Рецепція української літератури в англомовному світі</w:t>
            </w:r>
          </w:p>
        </w:tc>
        <w:tc>
          <w:tcPr>
            <w:tcW w:w="1263" w:type="dxa"/>
          </w:tcPr>
          <w:p w14:paraId="70968940" w14:textId="77777777" w:rsidR="00467B42" w:rsidRPr="00493523" w:rsidRDefault="00467B42" w:rsidP="005B332F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5A1C4838" w14:textId="77777777" w:rsidR="00467B42" w:rsidRPr="00493523" w:rsidRDefault="00467B42" w:rsidP="005B332F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5B332F" w:rsidRPr="00493523" w14:paraId="585B7D02" w14:textId="77777777" w:rsidTr="008D028F">
        <w:tc>
          <w:tcPr>
            <w:tcW w:w="9629" w:type="dxa"/>
            <w:gridSpan w:val="4"/>
          </w:tcPr>
          <w:p w14:paraId="76A5F957" w14:textId="77777777" w:rsidR="005B332F" w:rsidRPr="00493523" w:rsidRDefault="005B332F" w:rsidP="005B332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 xml:space="preserve">Вибірковий блок 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</w:tr>
      <w:tr w:rsidR="00467B42" w:rsidRPr="00493523" w14:paraId="57ECF041" w14:textId="77777777" w:rsidTr="008D028F">
        <w:tc>
          <w:tcPr>
            <w:tcW w:w="1166" w:type="dxa"/>
            <w:vMerge w:val="restart"/>
          </w:tcPr>
          <w:p w14:paraId="48D7A00D" w14:textId="50E03B1C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5</w:t>
            </w:r>
          </w:p>
        </w:tc>
        <w:tc>
          <w:tcPr>
            <w:tcW w:w="5545" w:type="dxa"/>
          </w:tcPr>
          <w:p w14:paraId="1323E2E6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1. Основи </w:t>
            </w:r>
            <w:r>
              <w:rPr>
                <w:rFonts w:ascii="Times New Roman" w:hAnsi="Times New Roman" w:cs="Times New Roman"/>
              </w:rPr>
              <w:t>галузевого</w:t>
            </w:r>
            <w:r w:rsidRPr="00493523">
              <w:rPr>
                <w:rFonts w:ascii="Times New Roman" w:hAnsi="Times New Roman" w:cs="Times New Roman"/>
              </w:rPr>
              <w:t xml:space="preserve"> перекладу</w:t>
            </w:r>
          </w:p>
        </w:tc>
        <w:tc>
          <w:tcPr>
            <w:tcW w:w="1263" w:type="dxa"/>
          </w:tcPr>
          <w:p w14:paraId="62C452AA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20A43E0B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2E7C3F11" w14:textId="77777777" w:rsidTr="00A62CA3">
        <w:trPr>
          <w:trHeight w:val="256"/>
        </w:trPr>
        <w:tc>
          <w:tcPr>
            <w:tcW w:w="1166" w:type="dxa"/>
            <w:vMerge/>
          </w:tcPr>
          <w:p w14:paraId="37C9D9A9" w14:textId="1946E355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55AFFF63" w14:textId="77777777" w:rsidR="00467B42" w:rsidRPr="00493523" w:rsidRDefault="00467B42" w:rsidP="00B77416">
            <w:r>
              <w:rPr>
                <w:rFonts w:ascii="Times New Roman" w:hAnsi="Times New Roman" w:cs="Times New Roman"/>
              </w:rPr>
              <w:t>2</w:t>
            </w:r>
            <w:r w:rsidRPr="00493523">
              <w:rPr>
                <w:rFonts w:ascii="Times New Roman" w:hAnsi="Times New Roman" w:cs="Times New Roman"/>
              </w:rPr>
              <w:t xml:space="preserve">. Основи </w:t>
            </w:r>
            <w:r>
              <w:rPr>
                <w:rFonts w:ascii="Times New Roman" w:hAnsi="Times New Roman" w:cs="Times New Roman"/>
              </w:rPr>
              <w:t>художньо</w:t>
            </w:r>
            <w:r w:rsidRPr="00493523">
              <w:rPr>
                <w:rFonts w:ascii="Times New Roman" w:hAnsi="Times New Roman" w:cs="Times New Roman"/>
              </w:rPr>
              <w:t>го перекладу</w:t>
            </w:r>
          </w:p>
        </w:tc>
        <w:tc>
          <w:tcPr>
            <w:tcW w:w="1263" w:type="dxa"/>
          </w:tcPr>
          <w:p w14:paraId="5BE54E62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06FCE224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748C281B" w14:textId="77777777" w:rsidTr="008D028F">
        <w:tc>
          <w:tcPr>
            <w:tcW w:w="9629" w:type="dxa"/>
            <w:gridSpan w:val="4"/>
          </w:tcPr>
          <w:p w14:paraId="6F8C4DA8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 xml:space="preserve">Вибірковий блок 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6</w:t>
            </w:r>
          </w:p>
        </w:tc>
      </w:tr>
      <w:tr w:rsidR="00467B42" w:rsidRPr="00493523" w14:paraId="7D404369" w14:textId="77777777" w:rsidTr="008D028F">
        <w:tc>
          <w:tcPr>
            <w:tcW w:w="1166" w:type="dxa"/>
            <w:vMerge w:val="restart"/>
          </w:tcPr>
          <w:p w14:paraId="3FEB7A3C" w14:textId="0248A0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6</w:t>
            </w:r>
          </w:p>
        </w:tc>
        <w:tc>
          <w:tcPr>
            <w:tcW w:w="5545" w:type="dxa"/>
          </w:tcPr>
          <w:p w14:paraId="47BD3553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Основи синхронного перекладу </w:t>
            </w:r>
          </w:p>
        </w:tc>
        <w:tc>
          <w:tcPr>
            <w:tcW w:w="1263" w:type="dxa"/>
          </w:tcPr>
          <w:p w14:paraId="40B38FB6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439D1BCC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39B6E2FD" w14:textId="77777777" w:rsidTr="008D028F">
        <w:tc>
          <w:tcPr>
            <w:tcW w:w="1166" w:type="dxa"/>
            <w:vMerge/>
          </w:tcPr>
          <w:p w14:paraId="25671F56" w14:textId="3D9F1942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0029FA64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Основи послідовного перекладу </w:t>
            </w:r>
          </w:p>
        </w:tc>
        <w:tc>
          <w:tcPr>
            <w:tcW w:w="1263" w:type="dxa"/>
          </w:tcPr>
          <w:p w14:paraId="65778121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34A1AEAD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76070290" w14:textId="77777777" w:rsidTr="008D028F">
        <w:tc>
          <w:tcPr>
            <w:tcW w:w="9629" w:type="dxa"/>
            <w:gridSpan w:val="4"/>
          </w:tcPr>
          <w:p w14:paraId="382EC9F8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 xml:space="preserve">Вибірковий блок 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7</w:t>
            </w:r>
          </w:p>
        </w:tc>
      </w:tr>
      <w:tr w:rsidR="00467B42" w:rsidRPr="00493523" w14:paraId="0738D76D" w14:textId="77777777" w:rsidTr="008D028F">
        <w:tc>
          <w:tcPr>
            <w:tcW w:w="1166" w:type="dxa"/>
            <w:vMerge w:val="restart"/>
          </w:tcPr>
          <w:p w14:paraId="05FA357E" w14:textId="145E10B9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7</w:t>
            </w:r>
          </w:p>
        </w:tc>
        <w:tc>
          <w:tcPr>
            <w:tcW w:w="5545" w:type="dxa"/>
          </w:tcPr>
          <w:p w14:paraId="6AE2DAE4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  <w:r w:rsidRPr="00493523">
              <w:rPr>
                <w:rFonts w:ascii="Times New Roman" w:hAnsi="Times New Roman" w:cs="Times New Roman"/>
              </w:rPr>
              <w:t xml:space="preserve"> перекладацьки</w:t>
            </w:r>
            <w:r>
              <w:rPr>
                <w:rFonts w:ascii="Times New Roman" w:hAnsi="Times New Roman" w:cs="Times New Roman"/>
              </w:rPr>
              <w:t>х</w:t>
            </w:r>
            <w:r w:rsidRPr="00493523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ів</w:t>
            </w:r>
            <w:r w:rsidRPr="004935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</w:tcPr>
          <w:p w14:paraId="1BF45EE8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08E9AA59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2E392A24" w14:textId="77777777" w:rsidTr="008D028F">
        <w:tc>
          <w:tcPr>
            <w:tcW w:w="1166" w:type="dxa"/>
            <w:vMerge/>
          </w:tcPr>
          <w:p w14:paraId="2AAD21D4" w14:textId="33E044C0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4EF78274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Історія перекладознавства: становлення і розвиток </w:t>
            </w:r>
          </w:p>
        </w:tc>
        <w:tc>
          <w:tcPr>
            <w:tcW w:w="1263" w:type="dxa"/>
          </w:tcPr>
          <w:p w14:paraId="08547E13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2C7561E4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797B7977" w14:textId="77777777" w:rsidTr="008D028F">
        <w:tc>
          <w:tcPr>
            <w:tcW w:w="9629" w:type="dxa"/>
            <w:gridSpan w:val="4"/>
          </w:tcPr>
          <w:p w14:paraId="62127766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 xml:space="preserve">Вибірковий блок 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</w:tc>
      </w:tr>
      <w:tr w:rsidR="00467B42" w:rsidRPr="00493523" w14:paraId="7DC4DC0E" w14:textId="77777777" w:rsidTr="008D028F">
        <w:tc>
          <w:tcPr>
            <w:tcW w:w="1166" w:type="dxa"/>
            <w:vMerge w:val="restart"/>
          </w:tcPr>
          <w:p w14:paraId="10EFBC46" w14:textId="5D4273F4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8</w:t>
            </w:r>
          </w:p>
        </w:tc>
        <w:tc>
          <w:tcPr>
            <w:tcW w:w="5545" w:type="dxa"/>
          </w:tcPr>
          <w:p w14:paraId="58168E96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Редагування різножанрових перекладів</w:t>
            </w:r>
            <w:r w:rsidRPr="004935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3" w:type="dxa"/>
          </w:tcPr>
          <w:p w14:paraId="7469036E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7BB58539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1A325519" w14:textId="77777777" w:rsidTr="008D028F">
        <w:tc>
          <w:tcPr>
            <w:tcW w:w="1166" w:type="dxa"/>
            <w:vMerge/>
          </w:tcPr>
          <w:p w14:paraId="043B0B23" w14:textId="3BF5B7EC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6826EF8A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Комп’ютерні технології і переклад</w:t>
            </w:r>
          </w:p>
        </w:tc>
        <w:tc>
          <w:tcPr>
            <w:tcW w:w="1263" w:type="dxa"/>
          </w:tcPr>
          <w:p w14:paraId="38C07952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4AFAFFC0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0A0D7B6E" w14:textId="77777777" w:rsidTr="008D028F">
        <w:tc>
          <w:tcPr>
            <w:tcW w:w="9629" w:type="dxa"/>
            <w:gridSpan w:val="4"/>
          </w:tcPr>
          <w:p w14:paraId="17F76C96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3523">
              <w:rPr>
                <w:rFonts w:ascii="Times New Roman" w:hAnsi="Times New Roman" w:cs="Times New Roman"/>
                <w:i/>
              </w:rPr>
              <w:t xml:space="preserve">Вибірковий блок 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9</w:t>
            </w:r>
          </w:p>
        </w:tc>
      </w:tr>
      <w:tr w:rsidR="00467B42" w:rsidRPr="00493523" w14:paraId="693C14CC" w14:textId="77777777" w:rsidTr="008D028F">
        <w:tc>
          <w:tcPr>
            <w:tcW w:w="1166" w:type="dxa"/>
            <w:vMerge w:val="restart"/>
          </w:tcPr>
          <w:p w14:paraId="4244E2A2" w14:textId="1D3EDCE5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9</w:t>
            </w:r>
          </w:p>
        </w:tc>
        <w:tc>
          <w:tcPr>
            <w:tcW w:w="5545" w:type="dxa"/>
          </w:tcPr>
          <w:p w14:paraId="67B7391D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Риторика </w:t>
            </w:r>
            <w:r>
              <w:rPr>
                <w:rFonts w:ascii="Times New Roman" w:hAnsi="Times New Roman" w:cs="Times New Roman"/>
              </w:rPr>
              <w:t>і переклад</w:t>
            </w:r>
          </w:p>
        </w:tc>
        <w:tc>
          <w:tcPr>
            <w:tcW w:w="1263" w:type="dxa"/>
          </w:tcPr>
          <w:p w14:paraId="7B170CAF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3E4E9F25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18B62BFD" w14:textId="77777777" w:rsidTr="008D028F">
        <w:tc>
          <w:tcPr>
            <w:tcW w:w="1166" w:type="dxa"/>
            <w:vMerge/>
          </w:tcPr>
          <w:p w14:paraId="40F6C574" w14:textId="6C724C4E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5601C9D5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Стилістичні аспекти перекладу</w:t>
            </w:r>
          </w:p>
        </w:tc>
        <w:tc>
          <w:tcPr>
            <w:tcW w:w="1263" w:type="dxa"/>
          </w:tcPr>
          <w:p w14:paraId="1DA8D04A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704B6D8A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7C67D30B" w14:textId="77777777" w:rsidTr="008D028F">
        <w:tc>
          <w:tcPr>
            <w:tcW w:w="9629" w:type="dxa"/>
            <w:gridSpan w:val="4"/>
          </w:tcPr>
          <w:p w14:paraId="1FC24F45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>Вибірковий блок 1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</w:tr>
      <w:tr w:rsidR="00467B42" w:rsidRPr="00493523" w14:paraId="0603D50B" w14:textId="77777777" w:rsidTr="008D028F">
        <w:tc>
          <w:tcPr>
            <w:tcW w:w="1166" w:type="dxa"/>
            <w:vMerge w:val="restart"/>
          </w:tcPr>
          <w:p w14:paraId="36184A0D" w14:textId="49CD2F72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10</w:t>
            </w:r>
          </w:p>
        </w:tc>
        <w:tc>
          <w:tcPr>
            <w:tcW w:w="5545" w:type="dxa"/>
          </w:tcPr>
          <w:p w14:paraId="5CDDB4B4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 ділової комунікації</w:t>
            </w:r>
            <w:r w:rsidRPr="004935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</w:tcPr>
          <w:p w14:paraId="406A5161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49C0D6F8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4E90A868" w14:textId="77777777" w:rsidTr="008D028F">
        <w:tc>
          <w:tcPr>
            <w:tcW w:w="1166" w:type="dxa"/>
            <w:vMerge/>
          </w:tcPr>
          <w:p w14:paraId="5C10BE84" w14:textId="3198CE92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0969BEA6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 і медіакомунікації</w:t>
            </w:r>
            <w:r w:rsidRPr="004935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3" w:type="dxa"/>
          </w:tcPr>
          <w:p w14:paraId="38C3A0F9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440352EA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04351668" w14:textId="77777777" w:rsidTr="008D028F">
        <w:tc>
          <w:tcPr>
            <w:tcW w:w="9629" w:type="dxa"/>
            <w:gridSpan w:val="4"/>
          </w:tcPr>
          <w:p w14:paraId="1E998FF9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>Вибірковий блок 1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</w:tr>
      <w:tr w:rsidR="00467B42" w:rsidRPr="00493523" w14:paraId="74F3D90B" w14:textId="77777777" w:rsidTr="008D028F">
        <w:tc>
          <w:tcPr>
            <w:tcW w:w="1166" w:type="dxa"/>
            <w:vMerge w:val="restart"/>
          </w:tcPr>
          <w:p w14:paraId="03A94A2F" w14:textId="3ECA7BA0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bookmarkStart w:id="3" w:name="_Hlk44048075"/>
            <w:r w:rsidRPr="00493523">
              <w:rPr>
                <w:rFonts w:ascii="Times New Roman" w:hAnsi="Times New Roman" w:cs="Times New Roman"/>
              </w:rPr>
              <w:t>ВБ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5" w:type="dxa"/>
          </w:tcPr>
          <w:p w14:paraId="108F9B9C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Особливості юридичного перекладу</w:t>
            </w:r>
          </w:p>
        </w:tc>
        <w:tc>
          <w:tcPr>
            <w:tcW w:w="1263" w:type="dxa"/>
          </w:tcPr>
          <w:p w14:paraId="70515B6D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7C2D67CB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bookmarkEnd w:id="3"/>
      <w:tr w:rsidR="00467B42" w:rsidRPr="00493523" w14:paraId="763AE0FE" w14:textId="77777777" w:rsidTr="008D028F">
        <w:tc>
          <w:tcPr>
            <w:tcW w:w="1166" w:type="dxa"/>
            <w:vMerge/>
          </w:tcPr>
          <w:p w14:paraId="49DA7667" w14:textId="61AD4815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5CFD2D8D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Особливості медичного перекладу</w:t>
            </w:r>
          </w:p>
        </w:tc>
        <w:tc>
          <w:tcPr>
            <w:tcW w:w="1263" w:type="dxa"/>
          </w:tcPr>
          <w:p w14:paraId="77C955C8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5" w:type="dxa"/>
          </w:tcPr>
          <w:p w14:paraId="01ECD884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650A0D0C" w14:textId="77777777" w:rsidTr="008D028F">
        <w:tc>
          <w:tcPr>
            <w:tcW w:w="1166" w:type="dxa"/>
            <w:vMerge/>
          </w:tcPr>
          <w:p w14:paraId="4BD67473" w14:textId="72BC7828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7D3E3A36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Особливості економічного перекладу</w:t>
            </w:r>
          </w:p>
        </w:tc>
        <w:tc>
          <w:tcPr>
            <w:tcW w:w="1263" w:type="dxa"/>
          </w:tcPr>
          <w:p w14:paraId="574C3309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214EBF35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125308" w:rsidRPr="00493523" w14:paraId="13760BF0" w14:textId="77777777" w:rsidTr="008D028F">
        <w:tc>
          <w:tcPr>
            <w:tcW w:w="9629" w:type="dxa"/>
            <w:gridSpan w:val="4"/>
          </w:tcPr>
          <w:p w14:paraId="4DA3796C" w14:textId="77777777" w:rsidR="00125308" w:rsidRPr="00493523" w:rsidRDefault="00125308" w:rsidP="00B7741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Вибірковий блок 12</w:t>
            </w:r>
          </w:p>
        </w:tc>
      </w:tr>
      <w:tr w:rsidR="00467B42" w:rsidRPr="00493523" w14:paraId="5DFE7A49" w14:textId="77777777" w:rsidTr="00CF2E06">
        <w:tc>
          <w:tcPr>
            <w:tcW w:w="1166" w:type="dxa"/>
            <w:vMerge w:val="restart"/>
          </w:tcPr>
          <w:p w14:paraId="32B4B8A6" w14:textId="47B5271B" w:rsidR="00467B42" w:rsidRPr="00493523" w:rsidRDefault="00467B42" w:rsidP="00CF2E06">
            <w:pPr>
              <w:rPr>
                <w:rFonts w:ascii="Times New Roman" w:hAnsi="Times New Roman" w:cs="Times New Roman"/>
              </w:rPr>
            </w:pPr>
            <w:bookmarkStart w:id="4" w:name="_Hlk44048094"/>
            <w:r w:rsidRPr="00493523">
              <w:rPr>
                <w:rFonts w:ascii="Times New Roman" w:hAnsi="Times New Roman" w:cs="Times New Roman"/>
              </w:rPr>
              <w:t>ВБ 12</w:t>
            </w:r>
          </w:p>
        </w:tc>
        <w:tc>
          <w:tcPr>
            <w:tcW w:w="5545" w:type="dxa"/>
          </w:tcPr>
          <w:p w14:paraId="5A1C9690" w14:textId="77777777" w:rsidR="00467B42" w:rsidRPr="00493523" w:rsidRDefault="00467B42" w:rsidP="00CF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Контрастивна граматика</w:t>
            </w:r>
          </w:p>
        </w:tc>
        <w:tc>
          <w:tcPr>
            <w:tcW w:w="1263" w:type="dxa"/>
          </w:tcPr>
          <w:p w14:paraId="15C8FF7C" w14:textId="77777777" w:rsidR="00467B42" w:rsidRPr="00493523" w:rsidRDefault="00467B42" w:rsidP="00CF2E0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5AFE0479" w14:textId="77777777" w:rsidR="00467B42" w:rsidRPr="00493523" w:rsidRDefault="00467B42" w:rsidP="00CF2E0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1C97DBD8" w14:textId="77777777" w:rsidTr="00CF2E06">
        <w:tc>
          <w:tcPr>
            <w:tcW w:w="1166" w:type="dxa"/>
            <w:vMerge/>
          </w:tcPr>
          <w:p w14:paraId="06A624AE" w14:textId="4E770BAD" w:rsidR="00467B42" w:rsidRPr="00493523" w:rsidRDefault="00467B42" w:rsidP="00CF2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2ED9D8BD" w14:textId="77777777" w:rsidR="00467B42" w:rsidRPr="00493523" w:rsidRDefault="00467B42" w:rsidP="00CF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Контрастивна лексикологія</w:t>
            </w:r>
          </w:p>
        </w:tc>
        <w:tc>
          <w:tcPr>
            <w:tcW w:w="1263" w:type="dxa"/>
          </w:tcPr>
          <w:p w14:paraId="765CA6F8" w14:textId="77777777" w:rsidR="00467B42" w:rsidRPr="00493523" w:rsidRDefault="00467B42" w:rsidP="00CF2E0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5B7E6FE7" w14:textId="77777777" w:rsidR="00467B42" w:rsidRPr="00493523" w:rsidRDefault="00467B42" w:rsidP="00CF2E0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bookmarkEnd w:id="4"/>
      <w:tr w:rsidR="00B77416" w:rsidRPr="00493523" w14:paraId="21284844" w14:textId="77777777" w:rsidTr="008D028F">
        <w:tc>
          <w:tcPr>
            <w:tcW w:w="9629" w:type="dxa"/>
            <w:gridSpan w:val="4"/>
          </w:tcPr>
          <w:p w14:paraId="08D9A8AA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>Вибірковий блок 1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</w:tr>
      <w:tr w:rsidR="00467B42" w:rsidRPr="00493523" w14:paraId="56EBAFC9" w14:textId="77777777" w:rsidTr="008D028F">
        <w:tc>
          <w:tcPr>
            <w:tcW w:w="1166" w:type="dxa"/>
            <w:vMerge w:val="restart"/>
          </w:tcPr>
          <w:p w14:paraId="21692F9F" w14:textId="69F88FFD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13</w:t>
            </w:r>
          </w:p>
        </w:tc>
        <w:tc>
          <w:tcPr>
            <w:tcW w:w="5545" w:type="dxa"/>
          </w:tcPr>
          <w:p w14:paraId="5B54B536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Новітні теорії перекладу </w:t>
            </w:r>
          </w:p>
        </w:tc>
        <w:tc>
          <w:tcPr>
            <w:tcW w:w="1263" w:type="dxa"/>
          </w:tcPr>
          <w:p w14:paraId="5BB8B946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58A89868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053B6403" w14:textId="77777777" w:rsidTr="008D028F">
        <w:tc>
          <w:tcPr>
            <w:tcW w:w="1166" w:type="dxa"/>
            <w:vMerge/>
          </w:tcPr>
          <w:p w14:paraId="2AC3A257" w14:textId="3A891E58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2E37A1CC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Теорія інтерпретації і переклад  </w:t>
            </w:r>
          </w:p>
        </w:tc>
        <w:tc>
          <w:tcPr>
            <w:tcW w:w="1263" w:type="dxa"/>
          </w:tcPr>
          <w:p w14:paraId="2746DFCF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6504D3BA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702B9F10" w14:textId="77777777" w:rsidTr="008D028F">
        <w:tc>
          <w:tcPr>
            <w:tcW w:w="9629" w:type="dxa"/>
            <w:gridSpan w:val="4"/>
          </w:tcPr>
          <w:p w14:paraId="5278679C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>Вибірковий блок 1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</w:tr>
      <w:tr w:rsidR="00467B42" w:rsidRPr="00493523" w14:paraId="32FFE954" w14:textId="77777777" w:rsidTr="008D028F">
        <w:tc>
          <w:tcPr>
            <w:tcW w:w="1166" w:type="dxa"/>
            <w:vMerge w:val="restart"/>
          </w:tcPr>
          <w:p w14:paraId="54822F62" w14:textId="3F5E2E09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14</w:t>
            </w:r>
          </w:p>
        </w:tc>
        <w:tc>
          <w:tcPr>
            <w:tcW w:w="5545" w:type="dxa"/>
          </w:tcPr>
          <w:p w14:paraId="2160A522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Конференц-п</w:t>
            </w:r>
            <w:r w:rsidRPr="00493523">
              <w:rPr>
                <w:rFonts w:ascii="Times New Roman" w:hAnsi="Times New Roman" w:cs="Times New Roman"/>
              </w:rPr>
              <w:t xml:space="preserve">ереклад </w:t>
            </w:r>
          </w:p>
        </w:tc>
        <w:tc>
          <w:tcPr>
            <w:tcW w:w="1263" w:type="dxa"/>
          </w:tcPr>
          <w:p w14:paraId="13ABDDB9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4365C9EA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0C2DA00B" w14:textId="77777777" w:rsidTr="008D028F">
        <w:tc>
          <w:tcPr>
            <w:tcW w:w="1166" w:type="dxa"/>
            <w:vMerge/>
          </w:tcPr>
          <w:p w14:paraId="1EA714C2" w14:textId="35549369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0AD416C5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Переклад у соціальній сфері </w:t>
            </w:r>
          </w:p>
        </w:tc>
        <w:tc>
          <w:tcPr>
            <w:tcW w:w="1263" w:type="dxa"/>
          </w:tcPr>
          <w:p w14:paraId="057A3134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3BBE3CC2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2F1F0CE6" w14:textId="77777777" w:rsidTr="008D028F">
        <w:tc>
          <w:tcPr>
            <w:tcW w:w="9629" w:type="dxa"/>
            <w:gridSpan w:val="4"/>
          </w:tcPr>
          <w:p w14:paraId="4D617700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>Вибірковий блок 1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</w:tr>
      <w:tr w:rsidR="00467B42" w:rsidRPr="00493523" w14:paraId="173A700B" w14:textId="77777777" w:rsidTr="004D1CC2">
        <w:tc>
          <w:tcPr>
            <w:tcW w:w="1166" w:type="dxa"/>
            <w:vMerge w:val="restart"/>
          </w:tcPr>
          <w:p w14:paraId="553E9B7C" w14:textId="3D49C915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 15</w:t>
            </w:r>
          </w:p>
        </w:tc>
        <w:tc>
          <w:tcPr>
            <w:tcW w:w="5545" w:type="dxa"/>
            <w:vAlign w:val="center"/>
          </w:tcPr>
          <w:p w14:paraId="5DDFCC45" w14:textId="77777777" w:rsidR="00467B42" w:rsidRPr="00864ADC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Транскреація і локалізація як підвиди перекладу</w:t>
            </w:r>
          </w:p>
        </w:tc>
        <w:tc>
          <w:tcPr>
            <w:tcW w:w="1263" w:type="dxa"/>
          </w:tcPr>
          <w:p w14:paraId="6DAC664E" w14:textId="77777777" w:rsidR="00467B42" w:rsidRPr="00864ADC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14:paraId="09DDA61E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4EF66B47" w14:textId="77777777" w:rsidTr="004D1CC2">
        <w:tc>
          <w:tcPr>
            <w:tcW w:w="1166" w:type="dxa"/>
            <w:vMerge/>
          </w:tcPr>
          <w:p w14:paraId="37E910BE" w14:textId="707169F5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  <w:vAlign w:val="center"/>
          </w:tcPr>
          <w:p w14:paraId="03340C17" w14:textId="77777777" w:rsidR="00467B42" w:rsidRPr="00864ADC" w:rsidRDefault="00467B42" w:rsidP="00B77416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Основи науково-технічного перекладу </w:t>
            </w:r>
          </w:p>
        </w:tc>
        <w:tc>
          <w:tcPr>
            <w:tcW w:w="1263" w:type="dxa"/>
          </w:tcPr>
          <w:p w14:paraId="7EC07145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37C656A3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35658327" w14:textId="77777777" w:rsidTr="004D1CC2">
        <w:tc>
          <w:tcPr>
            <w:tcW w:w="1166" w:type="dxa"/>
            <w:vMerge/>
          </w:tcPr>
          <w:p w14:paraId="5E7E683F" w14:textId="27F30514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  <w:vAlign w:val="center"/>
          </w:tcPr>
          <w:p w14:paraId="3272107B" w14:textId="77777777" w:rsidR="00467B42" w:rsidRPr="00864ADC" w:rsidRDefault="00467B42" w:rsidP="00B77416">
            <w:pPr>
              <w:rPr>
                <w:rFonts w:ascii="Times New Roman" w:hAnsi="Times New Roman" w:cs="Times New Roman"/>
              </w:rPr>
            </w:pPr>
            <w:r w:rsidRPr="00864ADC">
              <w:rPr>
                <w:rFonts w:ascii="Times New Roman" w:hAnsi="Times New Roman" w:cs="Times New Roman"/>
              </w:rPr>
              <w:t xml:space="preserve">Аудіовізуальний переклад  </w:t>
            </w:r>
          </w:p>
        </w:tc>
        <w:tc>
          <w:tcPr>
            <w:tcW w:w="1263" w:type="dxa"/>
          </w:tcPr>
          <w:p w14:paraId="5CEEFF1F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57BE2A31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4F280C02" w14:textId="77777777" w:rsidTr="008D028F">
        <w:tc>
          <w:tcPr>
            <w:tcW w:w="9629" w:type="dxa"/>
            <w:gridSpan w:val="4"/>
          </w:tcPr>
          <w:p w14:paraId="1265317C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93523">
              <w:rPr>
                <w:rFonts w:ascii="Times New Roman" w:hAnsi="Times New Roman" w:cs="Times New Roman"/>
                <w:i/>
              </w:rPr>
              <w:t>Вибірковий блок 1</w:t>
            </w:r>
            <w:r w:rsidRPr="00493523">
              <w:rPr>
                <w:rFonts w:ascii="Times New Roman" w:hAnsi="Times New Roman" w:cs="Times New Roman"/>
                <w:i/>
                <w:lang w:val="en-US"/>
              </w:rPr>
              <w:t>6</w:t>
            </w:r>
          </w:p>
        </w:tc>
      </w:tr>
      <w:tr w:rsidR="00467B42" w:rsidRPr="00493523" w14:paraId="519F18F1" w14:textId="77777777" w:rsidTr="008D028F">
        <w:tc>
          <w:tcPr>
            <w:tcW w:w="1166" w:type="dxa"/>
            <w:vMerge w:val="restart"/>
          </w:tcPr>
          <w:p w14:paraId="4E6177C6" w14:textId="3F5F65B5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16</w:t>
            </w:r>
          </w:p>
        </w:tc>
        <w:tc>
          <w:tcPr>
            <w:tcW w:w="5545" w:type="dxa"/>
          </w:tcPr>
          <w:p w14:paraId="0C3CD8F9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Основні напрямки лінгвістичних досліджень</w:t>
            </w:r>
          </w:p>
        </w:tc>
        <w:tc>
          <w:tcPr>
            <w:tcW w:w="1263" w:type="dxa"/>
          </w:tcPr>
          <w:p w14:paraId="155C8D78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1AABF33D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467B42" w:rsidRPr="00493523" w14:paraId="7F992904" w14:textId="77777777" w:rsidTr="008D028F">
        <w:tc>
          <w:tcPr>
            <w:tcW w:w="1166" w:type="dxa"/>
            <w:vMerge/>
          </w:tcPr>
          <w:p w14:paraId="5F8CAEB7" w14:textId="07D3B8FE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5" w:type="dxa"/>
          </w:tcPr>
          <w:p w14:paraId="3317822A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Соціолінгвістика і п</w:t>
            </w:r>
            <w:r w:rsidRPr="00493523">
              <w:rPr>
                <w:rFonts w:ascii="Times New Roman" w:hAnsi="Times New Roman" w:cs="Times New Roman"/>
              </w:rPr>
              <w:t xml:space="preserve">ереклад </w:t>
            </w:r>
          </w:p>
        </w:tc>
        <w:tc>
          <w:tcPr>
            <w:tcW w:w="1263" w:type="dxa"/>
          </w:tcPr>
          <w:p w14:paraId="27E95D60" w14:textId="77777777" w:rsidR="00467B42" w:rsidRPr="00493523" w:rsidRDefault="00467B42" w:rsidP="00B77416">
            <w:pPr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5" w:type="dxa"/>
          </w:tcPr>
          <w:p w14:paraId="3EAFF6BB" w14:textId="77777777" w:rsidR="00467B42" w:rsidRPr="00493523" w:rsidRDefault="00467B42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B77416" w:rsidRPr="00493523" w14:paraId="4A4AA7B2" w14:textId="77777777" w:rsidTr="008D028F">
        <w:tc>
          <w:tcPr>
            <w:tcW w:w="9629" w:type="dxa"/>
            <w:gridSpan w:val="4"/>
          </w:tcPr>
          <w:p w14:paraId="31C76A6D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523">
              <w:rPr>
                <w:rFonts w:ascii="Times New Roman" w:hAnsi="Times New Roman" w:cs="Times New Roman"/>
                <w:i/>
              </w:rPr>
              <w:t>Вибірковий блок 1</w:t>
            </w:r>
            <w:r w:rsidRPr="00493523">
              <w:rPr>
                <w:rFonts w:ascii="Times New Roman" w:hAnsi="Times New Roman" w:cs="Times New Roman"/>
                <w:i/>
                <w:lang w:val="ru-RU"/>
              </w:rPr>
              <w:t>7</w:t>
            </w:r>
          </w:p>
        </w:tc>
      </w:tr>
      <w:tr w:rsidR="00B77416" w:rsidRPr="00493523" w14:paraId="10CA7A5A" w14:textId="77777777" w:rsidTr="008D028F">
        <w:tc>
          <w:tcPr>
            <w:tcW w:w="1166" w:type="dxa"/>
          </w:tcPr>
          <w:p w14:paraId="5D05DD2A" w14:textId="4B69CF67" w:rsidR="00B77416" w:rsidRPr="00493523" w:rsidRDefault="00B77416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ВБ 17</w:t>
            </w:r>
          </w:p>
        </w:tc>
        <w:tc>
          <w:tcPr>
            <w:tcW w:w="5545" w:type="dxa"/>
          </w:tcPr>
          <w:p w14:paraId="45027FEE" w14:textId="77777777" w:rsidR="00B77416" w:rsidRPr="00493523" w:rsidRDefault="00B77416" w:rsidP="00B774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3523">
              <w:rPr>
                <w:rFonts w:ascii="Times New Roman" w:hAnsi="Times New Roman" w:cs="Times New Roman"/>
                <w:i/>
              </w:rPr>
              <w:t>Дисципліни вільного вибору</w:t>
            </w:r>
          </w:p>
        </w:tc>
        <w:tc>
          <w:tcPr>
            <w:tcW w:w="1263" w:type="dxa"/>
          </w:tcPr>
          <w:p w14:paraId="0BF2A7FA" w14:textId="77777777" w:rsidR="00B77416" w:rsidRPr="00493523" w:rsidRDefault="00B77416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5" w:type="dxa"/>
          </w:tcPr>
          <w:p w14:paraId="7722E57A" w14:textId="77777777" w:rsidR="00B77416" w:rsidRPr="00493523" w:rsidRDefault="00B77416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заліки</w:t>
            </w:r>
          </w:p>
        </w:tc>
      </w:tr>
      <w:tr w:rsidR="00B77416" w:rsidRPr="00493523" w14:paraId="4B58913B" w14:textId="77777777" w:rsidTr="008D028F">
        <w:tc>
          <w:tcPr>
            <w:tcW w:w="6711" w:type="dxa"/>
            <w:gridSpan w:val="2"/>
          </w:tcPr>
          <w:p w14:paraId="42C47A14" w14:textId="77777777" w:rsidR="00B77416" w:rsidRPr="00493523" w:rsidRDefault="00B77416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  <w:b/>
              </w:rPr>
              <w:t>Загальний обсяг вибіркових компонент</w:t>
            </w:r>
          </w:p>
        </w:tc>
        <w:tc>
          <w:tcPr>
            <w:tcW w:w="2918" w:type="dxa"/>
            <w:gridSpan w:val="2"/>
          </w:tcPr>
          <w:p w14:paraId="068C31A1" w14:textId="77777777" w:rsidR="00B77416" w:rsidRPr="00493523" w:rsidRDefault="00B77416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60</w:t>
            </w:r>
          </w:p>
        </w:tc>
      </w:tr>
      <w:tr w:rsidR="00B77416" w:rsidRPr="00493523" w14:paraId="17A48DD9" w14:textId="77777777" w:rsidTr="008D028F">
        <w:tc>
          <w:tcPr>
            <w:tcW w:w="6711" w:type="dxa"/>
            <w:gridSpan w:val="2"/>
          </w:tcPr>
          <w:p w14:paraId="1FC85090" w14:textId="77777777" w:rsidR="00B77416" w:rsidRPr="00493523" w:rsidRDefault="00B77416" w:rsidP="00B77416">
            <w:pPr>
              <w:rPr>
                <w:rFonts w:ascii="Times New Roman" w:hAnsi="Times New Roman" w:cs="Times New Roman"/>
                <w:b/>
              </w:rPr>
            </w:pPr>
            <w:r w:rsidRPr="00493523">
              <w:rPr>
                <w:rFonts w:ascii="Times New Roman" w:hAnsi="Times New Roman" w:cs="Times New Roman"/>
                <w:b/>
              </w:rPr>
              <w:t>Загальний обсяг освітньої програми</w:t>
            </w:r>
          </w:p>
        </w:tc>
        <w:tc>
          <w:tcPr>
            <w:tcW w:w="2918" w:type="dxa"/>
            <w:gridSpan w:val="2"/>
          </w:tcPr>
          <w:p w14:paraId="62C76CC4" w14:textId="77777777" w:rsidR="00B77416" w:rsidRPr="00493523" w:rsidRDefault="00B77416" w:rsidP="00B77416">
            <w:pPr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240</w:t>
            </w:r>
          </w:p>
        </w:tc>
      </w:tr>
    </w:tbl>
    <w:p w14:paraId="1EE26DDD" w14:textId="77777777" w:rsidR="00A05535" w:rsidRPr="00493523" w:rsidRDefault="00A05535" w:rsidP="00586EA6">
      <w:pPr>
        <w:rPr>
          <w:rFonts w:ascii="Times New Roman" w:hAnsi="Times New Roman" w:cs="Times New Roman"/>
        </w:rPr>
      </w:pPr>
    </w:p>
    <w:p w14:paraId="6F9D7B51" w14:textId="77777777" w:rsidR="00A05535" w:rsidRPr="00493523" w:rsidRDefault="00A05535">
      <w:pPr>
        <w:rPr>
          <w:rFonts w:ascii="Times New Roman" w:hAnsi="Times New Roman" w:cs="Times New Roman"/>
        </w:rPr>
      </w:pPr>
      <w:r w:rsidRPr="00493523">
        <w:rPr>
          <w:rFonts w:ascii="Times New Roman" w:hAnsi="Times New Roman" w:cs="Times New Roman"/>
        </w:rPr>
        <w:br w:type="page"/>
      </w:r>
    </w:p>
    <w:p w14:paraId="0790CFEF" w14:textId="7475FEFA" w:rsidR="004A1DFB" w:rsidRDefault="004A1DFB" w:rsidP="004A1DFB">
      <w:pPr>
        <w:jc w:val="center"/>
        <w:rPr>
          <w:rFonts w:ascii="Times New Roman" w:hAnsi="Times New Roman" w:cs="Times New Roman"/>
          <w:b/>
        </w:rPr>
      </w:pPr>
      <w:bookmarkStart w:id="5" w:name="_Hlk63669632"/>
      <w:r w:rsidRPr="00493523">
        <w:rPr>
          <w:rFonts w:ascii="Times New Roman" w:hAnsi="Times New Roman" w:cs="Times New Roman"/>
          <w:b/>
        </w:rPr>
        <w:lastRenderedPageBreak/>
        <w:t>2.2. Структурно-логічна схема ОП</w:t>
      </w:r>
    </w:p>
    <w:bookmarkEnd w:id="5"/>
    <w:p w14:paraId="6DC3BDEB" w14:textId="038AA70A" w:rsidR="00743D42" w:rsidRDefault="00743D42" w:rsidP="004A1D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 wp14:anchorId="107BA8EA" wp14:editId="7DA379F5">
            <wp:extent cx="6120765" cy="434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6E7FF" w14:textId="35D2F576" w:rsidR="00743D42" w:rsidRPr="00493523" w:rsidRDefault="003C50E0" w:rsidP="004A1D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 wp14:anchorId="791F8CED" wp14:editId="6163ACB9">
            <wp:extent cx="6120765" cy="4327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801"/>
        <w:gridCol w:w="1227"/>
        <w:gridCol w:w="1883"/>
      </w:tblGrid>
      <w:tr w:rsidR="004A1DFB" w:rsidRPr="00493523" w14:paraId="1BCD7EAA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C0E4" w14:textId="77777777" w:rsidR="004A1DFB" w:rsidRPr="00493523" w:rsidRDefault="004A1DFB" w:rsidP="004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lastRenderedPageBreak/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C616" w14:textId="77777777" w:rsidR="004A1DFB" w:rsidRPr="00493523" w:rsidRDefault="004A1DFB" w:rsidP="004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4356" w14:textId="77777777" w:rsidR="004A1DFB" w:rsidRPr="00493523" w:rsidRDefault="004A1DFB" w:rsidP="004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Форма підсумкового</w:t>
            </w:r>
          </w:p>
          <w:p w14:paraId="639D1222" w14:textId="77777777" w:rsidR="004A1DFB" w:rsidRPr="00493523" w:rsidRDefault="004A1DFB" w:rsidP="004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контролю</w:t>
            </w:r>
          </w:p>
        </w:tc>
      </w:tr>
      <w:tr w:rsidR="004A1DFB" w:rsidRPr="00493523" w14:paraId="337DE2BD" w14:textId="77777777" w:rsidTr="004A1DFB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1135" w14:textId="77777777" w:rsidR="004A1DFB" w:rsidRPr="00493523" w:rsidRDefault="004A1DFB" w:rsidP="004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  <w:b/>
                <w:i/>
              </w:rPr>
              <w:t>1-й семестр</w:t>
            </w:r>
          </w:p>
        </w:tc>
      </w:tr>
      <w:tr w:rsidR="004A1DFB" w:rsidRPr="00493523" w14:paraId="46EDBE21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473F" w14:textId="77777777" w:rsidR="004A1DFB" w:rsidRPr="00493523" w:rsidRDefault="004A1DFB" w:rsidP="004A1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2CE2" w14:textId="77777777" w:rsidR="004A1DFB" w:rsidRPr="00493523" w:rsidRDefault="004A1DFB" w:rsidP="004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8A48" w14:textId="77777777" w:rsidR="004A1DFB" w:rsidRPr="00493523" w:rsidRDefault="004A1DFB" w:rsidP="004A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231E09" w:rsidRPr="00493523" w14:paraId="22843724" w14:textId="77777777" w:rsidTr="00B77416">
        <w:trPr>
          <w:trHeight w:val="266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C6E4" w14:textId="77777777" w:rsidR="00231E09" w:rsidRPr="00493523" w:rsidRDefault="00231E09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Вступ до мовознавства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D693" w14:textId="77777777" w:rsidR="00231E09" w:rsidRPr="00493523" w:rsidRDefault="00231E09" w:rsidP="00B77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6C4A" w14:textId="77777777" w:rsidR="00231E09" w:rsidRPr="00493523" w:rsidRDefault="00231E09" w:rsidP="00B77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231E09" w:rsidRPr="00493523" w14:paraId="61303106" w14:textId="77777777" w:rsidTr="00B77416">
        <w:trPr>
          <w:trHeight w:val="330"/>
        </w:trPr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14E7" w14:textId="77777777" w:rsidR="00231E09" w:rsidRPr="00493523" w:rsidRDefault="00231E09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Вступ до літературознавства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DEE" w14:textId="77777777" w:rsidR="00231E09" w:rsidRPr="00493523" w:rsidRDefault="00231E09" w:rsidP="00B77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2F67" w14:textId="77777777" w:rsidR="00231E09" w:rsidRPr="00493523" w:rsidRDefault="00231E09" w:rsidP="00B77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56A8C2BE" w14:textId="77777777" w:rsidTr="003F127B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8C46" w14:textId="77777777" w:rsidR="008D6E8F" w:rsidRPr="00493523" w:rsidRDefault="008D6E8F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0BC7" w14:textId="77777777" w:rsidR="008D6E8F" w:rsidRPr="00493523" w:rsidRDefault="008D6E8F" w:rsidP="00B77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10</w:t>
            </w:r>
            <w:r w:rsidR="00C670CC" w:rsidRPr="004935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D3E5" w14:textId="77777777" w:rsidR="008D6E8F" w:rsidRPr="00493523" w:rsidRDefault="008D6E8F" w:rsidP="00B77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097D5FF5" w14:textId="77777777" w:rsidTr="002F0D66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E8F6" w14:textId="77777777" w:rsidR="008D6E8F" w:rsidRPr="00493523" w:rsidRDefault="008D6E8F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FB75" w14:textId="77777777" w:rsidR="008D6E8F" w:rsidRPr="00493523" w:rsidRDefault="008D6E8F" w:rsidP="00B77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AC64" w14:textId="77777777" w:rsidR="008D6E8F" w:rsidRPr="00493523" w:rsidRDefault="008D6E8F" w:rsidP="00B77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722E7CB2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F580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Історія світової літератури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4EB85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13C1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487797EB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B198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Латинська мова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1B03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399A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4105175E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FD72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Практика перекладу з першої іноземної мови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C78A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</w:t>
            </w:r>
            <w:r w:rsidR="00C670CC" w:rsidRPr="004935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041F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1ED77B77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3F98" w14:textId="77777777" w:rsidR="008D6E8F" w:rsidRPr="00493523" w:rsidRDefault="00C670CC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Фізвиховання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B13D" w14:textId="77777777" w:rsidR="008D6E8F" w:rsidRPr="00493523" w:rsidRDefault="00C670CC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574A" w14:textId="77777777" w:rsidR="008D6E8F" w:rsidRPr="00493523" w:rsidRDefault="00C670CC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-</w:t>
            </w:r>
          </w:p>
        </w:tc>
      </w:tr>
      <w:tr w:rsidR="008D6E8F" w:rsidRPr="00493523" w14:paraId="119013DB" w14:textId="77777777" w:rsidTr="004A1DFB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45F1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  <w:b/>
                <w:i/>
              </w:rPr>
              <w:t>2-й семестр</w:t>
            </w:r>
          </w:p>
        </w:tc>
      </w:tr>
      <w:tr w:rsidR="008D6E8F" w:rsidRPr="00493523" w14:paraId="7EEC1BCB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8236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3523">
              <w:rPr>
                <w:rFonts w:ascii="Times New Roman" w:hAnsi="Times New Roman" w:cs="Times New Roman"/>
                <w:lang w:val="ru-RU"/>
              </w:rPr>
              <w:t>Історія світової літератури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E40AA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7494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05442C47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2645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Латинська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F1B9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F2B7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59C351B7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5272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B129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9</w:t>
            </w:r>
            <w:r w:rsidR="00C670CC" w:rsidRPr="004935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5241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5D9BDEE9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CBF9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D7EA" w14:textId="77777777" w:rsidR="008D6E8F" w:rsidRPr="00493523" w:rsidRDefault="00C670CC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F849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2D446CD6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7B0B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Українська мова (за професійним спрямуванням)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2C23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1E12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495C7595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0E7B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Фізвиховання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5C20" w14:textId="77777777" w:rsidR="008D6E8F" w:rsidRPr="00493523" w:rsidRDefault="00C670CC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107E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1E79FE43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BDBA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Практика перекладу з першої іноземної мови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784A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</w:t>
            </w:r>
            <w:r w:rsidR="00C670CC" w:rsidRPr="004935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8221" w14:textId="77777777" w:rsidR="008D6E8F" w:rsidRPr="00493523" w:rsidRDefault="008D6E8F" w:rsidP="008D6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8F" w:rsidRPr="00493523" w14:paraId="6A5AA4B8" w14:textId="77777777" w:rsidTr="0070202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14C0" w14:textId="77777777" w:rsidR="00966A93" w:rsidRPr="00493523" w:rsidRDefault="00966A93" w:rsidP="00966A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Морфологічні аспекти перекладу </w:t>
            </w:r>
          </w:p>
          <w:p w14:paraId="5554DD5E" w14:textId="77777777" w:rsidR="008D6E8F" w:rsidRPr="00493523" w:rsidRDefault="00966A93" w:rsidP="00966A93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Синтаксичні аспекти перекладу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5443" w14:textId="77777777" w:rsidR="008D6E8F" w:rsidRPr="00493523" w:rsidRDefault="008D6E8F" w:rsidP="008D6E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52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6483" w14:textId="77777777" w:rsidR="008D6E8F" w:rsidRPr="00493523" w:rsidRDefault="008D6E8F" w:rsidP="008D6E8F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3371BC32" w14:textId="77777777" w:rsidTr="0070202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0A5A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1. Історія українського перекладу: </w:t>
            </w:r>
            <w:r w:rsidR="00966A93" w:rsidRPr="00493523">
              <w:rPr>
                <w:rFonts w:ascii="Times New Roman" w:hAnsi="Times New Roman" w:cs="Times New Roman"/>
              </w:rPr>
              <w:t>методи і стилі</w:t>
            </w:r>
          </w:p>
          <w:p w14:paraId="428FE607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2. Історія українського перекладу: ключові постаті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7163" w14:textId="77777777" w:rsidR="008D6E8F" w:rsidRPr="00493523" w:rsidRDefault="008D6E8F" w:rsidP="008D6E8F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AA73" w14:textId="77777777" w:rsidR="008D6E8F" w:rsidRPr="00493523" w:rsidRDefault="00436F8B" w:rsidP="008D6E8F">
            <w:pPr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</w:t>
            </w:r>
            <w:r w:rsidR="008D6E8F" w:rsidRPr="00493523">
              <w:rPr>
                <w:rFonts w:ascii="Times New Roman" w:hAnsi="Times New Roman" w:cs="Times New Roman"/>
              </w:rPr>
              <w:t>алік</w:t>
            </w:r>
          </w:p>
        </w:tc>
      </w:tr>
      <w:tr w:rsidR="008D6E8F" w:rsidRPr="00493523" w14:paraId="129D19F3" w14:textId="77777777" w:rsidTr="004A1DFB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8968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  <w:b/>
                <w:i/>
              </w:rPr>
              <w:t>3-й семестр</w:t>
            </w:r>
          </w:p>
        </w:tc>
      </w:tr>
      <w:tr w:rsidR="008D6E8F" w:rsidRPr="00493523" w14:paraId="268CBE25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377A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Історія української культури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FFA4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F285" w14:textId="77777777" w:rsidR="008D6E8F" w:rsidRPr="00493523" w:rsidRDefault="00436F8B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</w:t>
            </w:r>
            <w:r w:rsidR="008D6E8F" w:rsidRPr="00493523">
              <w:rPr>
                <w:rFonts w:ascii="Times New Roman" w:hAnsi="Times New Roman" w:cs="Times New Roman"/>
              </w:rPr>
              <w:t>кзамен</w:t>
            </w:r>
          </w:p>
        </w:tc>
      </w:tr>
      <w:tr w:rsidR="008D6E8F" w:rsidRPr="00493523" w14:paraId="726682C2" w14:textId="77777777" w:rsidTr="003F127B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6584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Вступ до спеціальності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24CA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16D3" w14:textId="77777777" w:rsidR="008D6E8F" w:rsidRPr="00493523" w:rsidRDefault="00436F8B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</w:t>
            </w:r>
            <w:r w:rsidR="008D6E8F" w:rsidRPr="00493523">
              <w:rPr>
                <w:rFonts w:ascii="Times New Roman" w:hAnsi="Times New Roman" w:cs="Times New Roman"/>
              </w:rPr>
              <w:t>кзамен</w:t>
            </w:r>
          </w:p>
        </w:tc>
      </w:tr>
      <w:tr w:rsidR="008D6E8F" w:rsidRPr="00493523" w14:paraId="2AE2FE2E" w14:textId="77777777" w:rsidTr="003F127B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4449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8F71" w14:textId="77777777" w:rsidR="008D6E8F" w:rsidRPr="00493523" w:rsidRDefault="00C670CC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C39B" w14:textId="77777777" w:rsidR="008D6E8F" w:rsidRPr="00493523" w:rsidRDefault="00436F8B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</w:t>
            </w:r>
            <w:r w:rsidR="008D6E8F" w:rsidRPr="00493523">
              <w:rPr>
                <w:rFonts w:ascii="Times New Roman" w:hAnsi="Times New Roman" w:cs="Times New Roman"/>
              </w:rPr>
              <w:t>кзамен</w:t>
            </w:r>
          </w:p>
        </w:tc>
      </w:tr>
      <w:tr w:rsidR="008D6E8F" w:rsidRPr="00493523" w14:paraId="0B884273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01A0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4BF1" w14:textId="77777777" w:rsidR="008D6E8F" w:rsidRPr="00493523" w:rsidRDefault="00C96E48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5</w:t>
            </w:r>
            <w:r w:rsidR="00C670CC" w:rsidRPr="004935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16D8" w14:textId="77777777" w:rsidR="008D6E8F" w:rsidRPr="00493523" w:rsidRDefault="00436F8B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</w:t>
            </w:r>
            <w:r w:rsidR="008D6E8F" w:rsidRPr="00493523">
              <w:rPr>
                <w:rFonts w:ascii="Times New Roman" w:hAnsi="Times New Roman" w:cs="Times New Roman"/>
              </w:rPr>
              <w:t>алік</w:t>
            </w:r>
          </w:p>
        </w:tc>
      </w:tr>
      <w:tr w:rsidR="00C96E48" w:rsidRPr="00493523" w14:paraId="638AB7F8" w14:textId="77777777" w:rsidTr="008D028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F16D" w14:textId="77777777" w:rsidR="00C96E48" w:rsidRPr="00493523" w:rsidRDefault="00C96E48" w:rsidP="00C96E4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3523">
              <w:rPr>
                <w:rFonts w:ascii="Times New Roman" w:hAnsi="Times New Roman" w:cs="Times New Roman"/>
                <w:lang w:val="ru-RU"/>
              </w:rPr>
              <w:t>Історія світової літератури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8630" w14:textId="77777777" w:rsidR="00C96E48" w:rsidRPr="00493523" w:rsidRDefault="00C96E48" w:rsidP="00C9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C3FF" w14:textId="77777777" w:rsidR="00C96E48" w:rsidRPr="00493523" w:rsidRDefault="00436F8B" w:rsidP="00C9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</w:t>
            </w:r>
            <w:r w:rsidR="00C96E48" w:rsidRPr="00493523">
              <w:rPr>
                <w:rFonts w:ascii="Times New Roman" w:hAnsi="Times New Roman" w:cs="Times New Roman"/>
              </w:rPr>
              <w:t>алік</w:t>
            </w:r>
          </w:p>
        </w:tc>
      </w:tr>
      <w:tr w:rsidR="008D6E8F" w:rsidRPr="00493523" w14:paraId="79C7FF5A" w14:textId="77777777" w:rsidTr="0070202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96FC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Практика перекладу з першої іноземної мови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1EFC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</w:t>
            </w:r>
            <w:r w:rsidR="00330CA0" w:rsidRPr="004935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706E" w14:textId="77777777" w:rsidR="008D6E8F" w:rsidRPr="00493523" w:rsidRDefault="008D6E8F" w:rsidP="008D6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8F" w:rsidRPr="00493523" w14:paraId="250E2C54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2645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Дисципліна вільного вибору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E13B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8F2B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1AF330E4" w14:textId="77777777" w:rsidTr="00231E09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65D6" w14:textId="77777777" w:rsidR="00966A93" w:rsidRPr="00493523" w:rsidRDefault="00966A93" w:rsidP="00966A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Основи письмового перекладу </w:t>
            </w:r>
          </w:p>
          <w:p w14:paraId="1B9A9BFC" w14:textId="77777777" w:rsidR="008D6E8F" w:rsidRPr="00493523" w:rsidRDefault="00966A93" w:rsidP="00966A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Основи усного перекладу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D2D7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2FBC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52DA7B66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5C63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1. Традиції </w:t>
            </w:r>
            <w:r w:rsidR="00430906">
              <w:rPr>
                <w:rFonts w:ascii="Times New Roman" w:hAnsi="Times New Roman" w:cs="Times New Roman"/>
              </w:rPr>
              <w:t xml:space="preserve">та стратегії </w:t>
            </w:r>
            <w:r w:rsidRPr="00493523">
              <w:rPr>
                <w:rFonts w:ascii="Times New Roman" w:hAnsi="Times New Roman" w:cs="Times New Roman"/>
              </w:rPr>
              <w:t>перекладу Біблії в англомовному та україномовному світі</w:t>
            </w:r>
          </w:p>
          <w:p w14:paraId="75903FB1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2. Рецепція української літератури в англомовному світі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61B6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5910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441A29D7" w14:textId="77777777" w:rsidTr="00702025">
        <w:tc>
          <w:tcPr>
            <w:tcW w:w="9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E7ED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3523">
              <w:rPr>
                <w:rFonts w:ascii="Times New Roman" w:hAnsi="Times New Roman" w:cs="Times New Roman"/>
                <w:b/>
                <w:i/>
              </w:rPr>
              <w:t>4-й семестр</w:t>
            </w:r>
          </w:p>
        </w:tc>
      </w:tr>
      <w:tr w:rsidR="008D6E8F" w:rsidRPr="00493523" w14:paraId="24654881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0688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Історія світової літератури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B58B1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2424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5CF49D43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4505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Лексикологія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3A795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E601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5DFC6C51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F892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BBBA" w14:textId="77777777" w:rsidR="008D6E8F" w:rsidRPr="00493523" w:rsidRDefault="00C670CC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9B5E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18D8807E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5357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0A5E" w14:textId="77777777" w:rsidR="008D6E8F" w:rsidRPr="00493523" w:rsidRDefault="00C96E48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5</w:t>
            </w:r>
            <w:r w:rsidR="00C670CC" w:rsidRPr="004935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A937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C96E48" w:rsidRPr="00493523" w14:paraId="7B53ED39" w14:textId="77777777" w:rsidTr="00231E09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2FA0" w14:textId="77777777" w:rsidR="00C96E48" w:rsidRPr="00493523" w:rsidRDefault="00C96E48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Лінгвокраїнознавство країн першої іноземної мови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DC67" w14:textId="77777777" w:rsidR="00C96E48" w:rsidRPr="00493523" w:rsidRDefault="00C96E48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15A3" w14:textId="77777777" w:rsidR="00C96E48" w:rsidRPr="00493523" w:rsidRDefault="00C96E48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055D729F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0A0D6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Практика перекладу з першої іноземної мови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18C5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</w:t>
            </w:r>
            <w:r w:rsidR="00330CA0" w:rsidRPr="004935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0E0A" w14:textId="77777777" w:rsidR="008D6E8F" w:rsidRPr="00493523" w:rsidRDefault="008D6E8F" w:rsidP="008D6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8F" w:rsidRPr="00493523" w14:paraId="337C34DA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30132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Дисципліна вільного вибору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C74A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198F" w14:textId="77777777" w:rsidR="008D6E8F" w:rsidRPr="00493523" w:rsidRDefault="008D6E8F" w:rsidP="008D6E8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7A04E6E0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67FC" w14:textId="77777777" w:rsidR="00B77416" w:rsidRPr="00493523" w:rsidRDefault="00B77416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1. Основи </w:t>
            </w:r>
            <w:r w:rsidR="00430906">
              <w:rPr>
                <w:rFonts w:ascii="Times New Roman" w:hAnsi="Times New Roman" w:cs="Times New Roman"/>
              </w:rPr>
              <w:t>галузевого</w:t>
            </w:r>
            <w:r w:rsidRPr="00493523">
              <w:rPr>
                <w:rFonts w:ascii="Times New Roman" w:hAnsi="Times New Roman" w:cs="Times New Roman"/>
              </w:rPr>
              <w:t xml:space="preserve"> перекладу</w:t>
            </w:r>
          </w:p>
          <w:p w14:paraId="271611C1" w14:textId="77777777" w:rsidR="008D6E8F" w:rsidRPr="00493523" w:rsidRDefault="00430906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416" w:rsidRPr="00493523">
              <w:rPr>
                <w:rFonts w:ascii="Times New Roman" w:hAnsi="Times New Roman" w:cs="Times New Roman"/>
              </w:rPr>
              <w:t xml:space="preserve">. Основи </w:t>
            </w:r>
            <w:r>
              <w:rPr>
                <w:rFonts w:ascii="Times New Roman" w:hAnsi="Times New Roman" w:cs="Times New Roman"/>
              </w:rPr>
              <w:t>художньог</w:t>
            </w:r>
            <w:r w:rsidR="00B77416" w:rsidRPr="00493523">
              <w:rPr>
                <w:rFonts w:ascii="Times New Roman" w:hAnsi="Times New Roman" w:cs="Times New Roman"/>
              </w:rPr>
              <w:t>о перекладу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DF79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EDF0" w14:textId="77777777" w:rsidR="008D6E8F" w:rsidRPr="00493523" w:rsidRDefault="008D6E8F" w:rsidP="008D6E8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C96E48" w:rsidRPr="00493523" w14:paraId="693BE039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25A6" w14:textId="77777777" w:rsidR="00B77416" w:rsidRPr="00493523" w:rsidRDefault="00B77416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Основи синхронного перекладу </w:t>
            </w:r>
          </w:p>
          <w:p w14:paraId="6B2317F6" w14:textId="77777777" w:rsidR="00C96E48" w:rsidRPr="00493523" w:rsidRDefault="00B77416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Основи послідовного перекладу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1D39" w14:textId="77777777" w:rsidR="00C96E48" w:rsidRPr="00493523" w:rsidRDefault="00C96E48" w:rsidP="00C9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DA11" w14:textId="77777777" w:rsidR="00C96E48" w:rsidRPr="00493523" w:rsidRDefault="00C96E48" w:rsidP="00C9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C68727" w14:textId="77777777" w:rsidR="00C96E48" w:rsidRPr="00493523" w:rsidRDefault="00C96E48" w:rsidP="00C9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140AD60F" w14:textId="77777777" w:rsidTr="00702025">
        <w:tc>
          <w:tcPr>
            <w:tcW w:w="9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CA9E" w14:textId="77777777" w:rsidR="008D6E8F" w:rsidRPr="00493523" w:rsidRDefault="008D6E8F" w:rsidP="008D6E8F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3523">
              <w:rPr>
                <w:rFonts w:ascii="Times New Roman" w:hAnsi="Times New Roman" w:cs="Times New Roman"/>
                <w:b/>
                <w:i/>
              </w:rPr>
              <w:t>5-й семестр</w:t>
            </w:r>
          </w:p>
        </w:tc>
      </w:tr>
      <w:tr w:rsidR="008D6E8F" w:rsidRPr="00493523" w14:paraId="3E5FC5E8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BBF0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Філософія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D2C3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3DF6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226E2231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3051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Стилістика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87DE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0D9D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145DF089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89B0" w14:textId="77777777" w:rsidR="008D6E8F" w:rsidRPr="00493523" w:rsidRDefault="00B77416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Теоретична граматика (англійської мови)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9279D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837B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2A45ADDC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6BFE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Основи лексикографії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E044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6740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3A142864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FD3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3665" w14:textId="77777777" w:rsidR="008D6E8F" w:rsidRPr="00493523" w:rsidRDefault="00246A61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AB3D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31EADBC9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4704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lastRenderedPageBreak/>
              <w:t>Друга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73141" w14:textId="77777777" w:rsidR="008D6E8F" w:rsidRPr="00493523" w:rsidRDefault="00330CA0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6B6D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-</w:t>
            </w:r>
          </w:p>
        </w:tc>
      </w:tr>
      <w:tr w:rsidR="008D6E8F" w:rsidRPr="00493523" w14:paraId="795172B1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87C9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Практика перекладу з першої іноземної мови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F4B9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</w:t>
            </w:r>
            <w:r w:rsidR="00330CA0" w:rsidRPr="0049352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3AB7" w14:textId="77777777" w:rsidR="008D6E8F" w:rsidRPr="00493523" w:rsidRDefault="008D6E8F" w:rsidP="008D6E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8F" w:rsidRPr="00493523" w14:paraId="433B5D50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E5F0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Дисципліна вільного вибору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08EC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0C50" w14:textId="77777777" w:rsidR="008D6E8F" w:rsidRPr="00493523" w:rsidRDefault="008D6E8F" w:rsidP="008D6E8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4440CB35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9077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1. Історія перекладознавства: становлення і розвиток</w:t>
            </w:r>
          </w:p>
          <w:p w14:paraId="20EE0D3C" w14:textId="77777777" w:rsidR="008D6E8F" w:rsidRPr="00493523" w:rsidRDefault="008D6E8F" w:rsidP="001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2. </w:t>
            </w:r>
            <w:r w:rsidR="00430906">
              <w:rPr>
                <w:rFonts w:ascii="Times New Roman" w:hAnsi="Times New Roman" w:cs="Times New Roman"/>
              </w:rPr>
              <w:t>Менеджмент</w:t>
            </w:r>
            <w:r w:rsidR="001569AF" w:rsidRPr="00493523">
              <w:rPr>
                <w:rFonts w:ascii="Times New Roman" w:hAnsi="Times New Roman" w:cs="Times New Roman"/>
              </w:rPr>
              <w:t xml:space="preserve"> перекладацьки</w:t>
            </w:r>
            <w:r w:rsidR="00430906">
              <w:rPr>
                <w:rFonts w:ascii="Times New Roman" w:hAnsi="Times New Roman" w:cs="Times New Roman"/>
              </w:rPr>
              <w:t>х</w:t>
            </w:r>
            <w:r w:rsidR="001569AF" w:rsidRPr="00493523">
              <w:rPr>
                <w:rFonts w:ascii="Times New Roman" w:hAnsi="Times New Roman" w:cs="Times New Roman"/>
              </w:rPr>
              <w:t xml:space="preserve"> проект</w:t>
            </w:r>
            <w:r w:rsidR="00430906">
              <w:rPr>
                <w:rFonts w:ascii="Times New Roman" w:hAnsi="Times New Roman" w:cs="Times New Roman"/>
              </w:rPr>
              <w:t>ів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6EC4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4957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467D46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1F5C8077" w14:textId="77777777" w:rsidTr="00407122"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95EF" w14:textId="77777777" w:rsidR="00B77416" w:rsidRPr="00493523" w:rsidRDefault="00430906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Редагування різножанрових перекладів</w:t>
            </w:r>
            <w:r w:rsidR="00B77416" w:rsidRPr="00493523">
              <w:rPr>
                <w:rFonts w:ascii="Times New Roman" w:hAnsi="Times New Roman" w:cs="Times New Roman"/>
              </w:rPr>
              <w:t xml:space="preserve"> </w:t>
            </w:r>
          </w:p>
          <w:p w14:paraId="6B44B7F4" w14:textId="77777777" w:rsidR="008D6E8F" w:rsidRPr="00493523" w:rsidRDefault="00430906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Комп’ютерні технології а переклад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20C71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E2E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6B66ED32" w14:textId="77777777" w:rsidTr="00702025">
        <w:tc>
          <w:tcPr>
            <w:tcW w:w="9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2255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  <w:b/>
                <w:i/>
              </w:rPr>
              <w:t>6-й семестр</w:t>
            </w:r>
          </w:p>
        </w:tc>
      </w:tr>
      <w:tr w:rsidR="008D6E8F" w:rsidRPr="00493523" w14:paraId="23F7BC77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7A98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Теорія перекладу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F48F" w14:textId="77777777" w:rsidR="008D6E8F" w:rsidRPr="00493523" w:rsidRDefault="00330CA0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D589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4EE4D7AB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F6F2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Практика перекладу з першої іноземної мови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9A52" w14:textId="77777777" w:rsidR="008D6E8F" w:rsidRPr="00493523" w:rsidRDefault="00330CA0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3818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1FF07018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AAFD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8D04" w14:textId="77777777" w:rsidR="008D6E8F" w:rsidRPr="00493523" w:rsidRDefault="00246A61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BBE2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курсова робота</w:t>
            </w:r>
          </w:p>
        </w:tc>
      </w:tr>
      <w:tr w:rsidR="008D6E8F" w:rsidRPr="00493523" w14:paraId="01AFBE5A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1BE3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Виробнича (перекладацька) практика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C523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71E1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диф. залік</w:t>
            </w:r>
          </w:p>
        </w:tc>
      </w:tr>
      <w:tr w:rsidR="008D6E8F" w:rsidRPr="00493523" w14:paraId="2725CE7B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62EAD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Теоретичні основи другої іноземної мови (лексикологія, країнознавство)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9498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4B5C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304FC2EE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1827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7757" w14:textId="77777777" w:rsidR="008D6E8F" w:rsidRPr="00493523" w:rsidRDefault="00330CA0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4973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-</w:t>
            </w:r>
          </w:p>
        </w:tc>
      </w:tr>
      <w:tr w:rsidR="008D6E8F" w:rsidRPr="00493523" w14:paraId="7C980869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EB90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Дисципліна вільного вибору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01FA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A7AB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37EFFB7D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944F" w14:textId="77777777" w:rsidR="00B77416" w:rsidRPr="00493523" w:rsidRDefault="00C04BDD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77416" w:rsidRPr="00493523">
              <w:rPr>
                <w:rFonts w:ascii="Times New Roman" w:hAnsi="Times New Roman" w:cs="Times New Roman"/>
              </w:rPr>
              <w:t>ереклад</w:t>
            </w:r>
            <w:r>
              <w:rPr>
                <w:rFonts w:ascii="Times New Roman" w:hAnsi="Times New Roman" w:cs="Times New Roman"/>
              </w:rPr>
              <w:t xml:space="preserve"> ділової комунікації</w:t>
            </w:r>
            <w:r w:rsidR="00B77416" w:rsidRPr="00493523">
              <w:rPr>
                <w:rFonts w:ascii="Times New Roman" w:hAnsi="Times New Roman" w:cs="Times New Roman"/>
              </w:rPr>
              <w:t xml:space="preserve"> </w:t>
            </w:r>
          </w:p>
          <w:p w14:paraId="3F5197C1" w14:textId="77777777" w:rsidR="005E5246" w:rsidRPr="00493523" w:rsidRDefault="00C04BDD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 і медіакомунікаці</w:t>
            </w:r>
            <w:r w:rsidR="00956EFD">
              <w:rPr>
                <w:rFonts w:ascii="Times New Roman" w:hAnsi="Times New Roman" w:cs="Times New Roman"/>
              </w:rPr>
              <w:t>ї</w:t>
            </w:r>
            <w:r w:rsidR="00B77416" w:rsidRPr="004935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A719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37B5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3A31111E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B0FF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1. Риторика</w:t>
            </w:r>
          </w:p>
          <w:p w14:paraId="7F85DE28" w14:textId="77777777" w:rsidR="008D6E8F" w:rsidRPr="00493523" w:rsidRDefault="008D6E8F" w:rsidP="001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2. </w:t>
            </w:r>
            <w:r w:rsidR="001569AF" w:rsidRPr="00493523">
              <w:rPr>
                <w:rFonts w:ascii="Times New Roman" w:hAnsi="Times New Roman" w:cs="Times New Roman"/>
              </w:rPr>
              <w:t>Стилістичні аспекти перекладу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9539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8CBD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1ABC4ACD" w14:textId="77777777" w:rsidTr="00702025">
        <w:tc>
          <w:tcPr>
            <w:tcW w:w="9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794E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  <w:b/>
                <w:i/>
                <w:lang w:val="ru-RU"/>
              </w:rPr>
              <w:t>7-</w:t>
            </w:r>
            <w:r w:rsidRPr="00493523">
              <w:rPr>
                <w:rFonts w:ascii="Times New Roman" w:hAnsi="Times New Roman" w:cs="Times New Roman"/>
                <w:b/>
                <w:i/>
              </w:rPr>
              <w:t>й семестр</w:t>
            </w:r>
          </w:p>
        </w:tc>
      </w:tr>
      <w:tr w:rsidR="008D6E8F" w:rsidRPr="00493523" w14:paraId="66572E82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6D6B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Педагогіка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7EA2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E1C0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6DE2430A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0E10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Теорія перекладу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57AD" w14:textId="77777777" w:rsidR="008D6E8F" w:rsidRPr="00493523" w:rsidRDefault="00F85CAC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55DA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61B4C39D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D557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Методика навчання іноземної мови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2413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D2F4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2945F486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4A3B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Практика перекладу з першої іноземної мови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9E5E" w14:textId="77777777" w:rsidR="008D6E8F" w:rsidRPr="00493523" w:rsidRDefault="007D2F4B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230A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6E8F" w:rsidRPr="00493523" w14:paraId="7E6EA3EB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93DD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87A8" w14:textId="77777777" w:rsidR="008D6E8F" w:rsidRPr="00493523" w:rsidRDefault="007D2F4B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3A55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курсова робота</w:t>
            </w:r>
          </w:p>
        </w:tc>
      </w:tr>
      <w:tr w:rsidR="008D6E8F" w:rsidRPr="00493523" w14:paraId="45E7F0F4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74CA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647E" w14:textId="77777777" w:rsidR="008D6E8F" w:rsidRPr="00493523" w:rsidRDefault="00E81092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FA09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-</w:t>
            </w:r>
          </w:p>
        </w:tc>
      </w:tr>
      <w:tr w:rsidR="008D6E8F" w:rsidRPr="00493523" w14:paraId="28196C9D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97A1" w14:textId="77777777" w:rsidR="008D6E8F" w:rsidRPr="00493523" w:rsidRDefault="008D6E8F" w:rsidP="008D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1. </w:t>
            </w:r>
            <w:r w:rsidR="001569AF" w:rsidRPr="00493523">
              <w:rPr>
                <w:rFonts w:ascii="Times New Roman" w:hAnsi="Times New Roman" w:cs="Times New Roman"/>
              </w:rPr>
              <w:t>Особливості юридичного перекладу</w:t>
            </w:r>
          </w:p>
          <w:p w14:paraId="00ACF746" w14:textId="77777777" w:rsidR="008D6E8F" w:rsidRDefault="008D6E8F" w:rsidP="001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2. </w:t>
            </w:r>
            <w:r w:rsidR="001569AF" w:rsidRPr="00493523">
              <w:rPr>
                <w:rFonts w:ascii="Times New Roman" w:hAnsi="Times New Roman" w:cs="Times New Roman"/>
              </w:rPr>
              <w:t>Особливості економічного перекладу</w:t>
            </w:r>
          </w:p>
          <w:p w14:paraId="0696EE9B" w14:textId="77777777" w:rsidR="00956EFD" w:rsidRPr="00493523" w:rsidRDefault="00956EFD" w:rsidP="001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Особливості медичного перекладу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704C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FD96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2867952E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8618" w14:textId="77777777" w:rsidR="008D6E8F" w:rsidRDefault="00956EFD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Контрастивна граматика</w:t>
            </w:r>
          </w:p>
          <w:p w14:paraId="2EED365D" w14:textId="77777777" w:rsidR="00956EFD" w:rsidRPr="00493523" w:rsidRDefault="00956EFD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Контрастивна лексикологія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5A23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CE14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7F345C70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DD3B" w14:textId="77777777" w:rsidR="00B77416" w:rsidRPr="00493523" w:rsidRDefault="00B77416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Новітні теорії перекладу </w:t>
            </w:r>
          </w:p>
          <w:p w14:paraId="3C7DD9E7" w14:textId="77777777" w:rsidR="008D6E8F" w:rsidRPr="00493523" w:rsidRDefault="00B77416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Теорія інтерпретації і переклад 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58F8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0B11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14775F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8D6E8F" w:rsidRPr="00493523" w14:paraId="0AD5F64E" w14:textId="77777777" w:rsidTr="00424C92">
        <w:tc>
          <w:tcPr>
            <w:tcW w:w="9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284E" w14:textId="77777777" w:rsidR="008D6E8F" w:rsidRPr="00493523" w:rsidRDefault="008D6E8F" w:rsidP="008D6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3523">
              <w:rPr>
                <w:rFonts w:ascii="Times New Roman" w:hAnsi="Times New Roman" w:cs="Times New Roman"/>
                <w:b/>
                <w:i/>
              </w:rPr>
              <w:t>8-й семестр</w:t>
            </w:r>
          </w:p>
        </w:tc>
      </w:tr>
      <w:tr w:rsidR="007A778F" w:rsidRPr="00493523" w14:paraId="0CD04B2C" w14:textId="77777777" w:rsidTr="003F127B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CA21" w14:textId="77777777" w:rsidR="007A778F" w:rsidRPr="00493523" w:rsidRDefault="007A778F" w:rsidP="007A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52BE2" w14:textId="77777777" w:rsidR="007A778F" w:rsidRPr="00493523" w:rsidRDefault="007D2F4B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1330E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7A778F" w:rsidRPr="00493523" w14:paraId="3BA93DEF" w14:textId="77777777" w:rsidTr="003F127B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9B78" w14:textId="77777777" w:rsidR="007A778F" w:rsidRPr="00493523" w:rsidRDefault="007A778F" w:rsidP="007A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252F" w14:textId="77777777" w:rsidR="007A778F" w:rsidRPr="00493523" w:rsidRDefault="00A82BEB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446B5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7A778F" w:rsidRPr="00493523" w14:paraId="17FC48A2" w14:textId="77777777" w:rsidTr="003F127B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CBCB" w14:textId="77777777" w:rsidR="007A778F" w:rsidRPr="00493523" w:rsidRDefault="007A778F" w:rsidP="007A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Педагогічна практика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2003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F4D0D5" w14:textId="77777777" w:rsidR="007A778F" w:rsidRPr="00493523" w:rsidRDefault="007A778F" w:rsidP="00E81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диф. </w:t>
            </w:r>
            <w:r w:rsidR="00E81092" w:rsidRPr="00493523">
              <w:rPr>
                <w:rFonts w:ascii="Times New Roman" w:hAnsi="Times New Roman" w:cs="Times New Roman"/>
              </w:rPr>
              <w:t>з</w:t>
            </w:r>
            <w:r w:rsidRPr="00493523">
              <w:rPr>
                <w:rFonts w:ascii="Times New Roman" w:hAnsi="Times New Roman" w:cs="Times New Roman"/>
              </w:rPr>
              <w:t>алік</w:t>
            </w:r>
          </w:p>
        </w:tc>
      </w:tr>
      <w:tr w:rsidR="007A778F" w:rsidRPr="00493523" w14:paraId="1F559A7D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383E" w14:textId="77777777" w:rsidR="007A778F" w:rsidRPr="00493523" w:rsidRDefault="007A778F" w:rsidP="007A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Охорона праці (основи охорони праці та охорона праці в галузі)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8C5C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81E2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C304D4" w:rsidRPr="00493523" w14:paraId="3D3E1FC2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469A7" w14:textId="77777777" w:rsidR="00C304D4" w:rsidRPr="00493523" w:rsidRDefault="00C304D4" w:rsidP="00C30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Політологія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0701" w14:textId="77777777" w:rsidR="00C304D4" w:rsidRPr="00493523" w:rsidRDefault="00C304D4" w:rsidP="00C30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9B50" w14:textId="77777777" w:rsidR="00C304D4" w:rsidRPr="00493523" w:rsidRDefault="00C304D4" w:rsidP="00C30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E81092" w:rsidRPr="00493523" w14:paraId="5A2C3507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2B33" w14:textId="77777777" w:rsidR="00E81092" w:rsidRPr="00493523" w:rsidRDefault="00E81092" w:rsidP="007A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Теорія перекладу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EF36" w14:textId="77777777" w:rsidR="00E81092" w:rsidRPr="00493523" w:rsidRDefault="00E81092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C07D" w14:textId="77777777" w:rsidR="00E81092" w:rsidRPr="00493523" w:rsidRDefault="00E81092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-</w:t>
            </w:r>
          </w:p>
        </w:tc>
      </w:tr>
      <w:tr w:rsidR="007A778F" w:rsidRPr="00493523" w14:paraId="3AABC73A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4188" w14:textId="77777777" w:rsidR="007A778F" w:rsidRPr="00493523" w:rsidRDefault="007A778F" w:rsidP="007A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Практика перекладу з першої іноземної мови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DF23" w14:textId="77777777" w:rsidR="007A778F" w:rsidRPr="00493523" w:rsidRDefault="007D2F4B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2EBC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-</w:t>
            </w:r>
          </w:p>
        </w:tc>
      </w:tr>
      <w:tr w:rsidR="007A778F" w:rsidRPr="00493523" w14:paraId="4D9C0E95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C952" w14:textId="77777777" w:rsidR="00B77416" w:rsidRPr="00493523" w:rsidRDefault="007A778F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1. </w:t>
            </w:r>
            <w:r w:rsidR="00956EFD">
              <w:rPr>
                <w:rFonts w:ascii="Times New Roman" w:hAnsi="Times New Roman" w:cs="Times New Roman"/>
              </w:rPr>
              <w:t>Конференц-переклад</w:t>
            </w:r>
            <w:r w:rsidR="00B77416" w:rsidRPr="00493523">
              <w:rPr>
                <w:rFonts w:ascii="Times New Roman" w:hAnsi="Times New Roman" w:cs="Times New Roman"/>
              </w:rPr>
              <w:t xml:space="preserve"> </w:t>
            </w:r>
          </w:p>
          <w:p w14:paraId="7E66330A" w14:textId="77777777" w:rsidR="007A778F" w:rsidRPr="00493523" w:rsidRDefault="007A778F" w:rsidP="007A778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3523">
              <w:rPr>
                <w:rFonts w:ascii="Times New Roman" w:hAnsi="Times New Roman" w:cs="Times New Roman"/>
              </w:rPr>
              <w:t>2. Переклад у соціальній сфері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0856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5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8EE7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7A778F" w:rsidRPr="00493523" w14:paraId="0CA89A7A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3BB9" w14:textId="77777777" w:rsidR="00956EFD" w:rsidRDefault="007A778F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1. </w:t>
            </w:r>
            <w:r w:rsidR="00956EFD">
              <w:rPr>
                <w:rFonts w:ascii="Times New Roman" w:hAnsi="Times New Roman" w:cs="Times New Roman"/>
              </w:rPr>
              <w:t>Транскреація і локалізація як підвиди перекладу</w:t>
            </w:r>
          </w:p>
          <w:p w14:paraId="464820FE" w14:textId="77777777" w:rsidR="00B77416" w:rsidRPr="00493523" w:rsidRDefault="00956EFD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Основи науково-технічного</w:t>
            </w:r>
            <w:r w:rsidR="00B77416" w:rsidRPr="00493523">
              <w:rPr>
                <w:rFonts w:ascii="Times New Roman" w:hAnsi="Times New Roman" w:cs="Times New Roman"/>
              </w:rPr>
              <w:t xml:space="preserve"> перекладу </w:t>
            </w:r>
          </w:p>
          <w:p w14:paraId="5826829E" w14:textId="77777777" w:rsidR="00B77416" w:rsidRPr="00493523" w:rsidRDefault="00956EFD" w:rsidP="00B77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778F" w:rsidRPr="00493523">
              <w:rPr>
                <w:rFonts w:ascii="Times New Roman" w:hAnsi="Times New Roman" w:cs="Times New Roman"/>
              </w:rPr>
              <w:t xml:space="preserve">. </w:t>
            </w:r>
            <w:r w:rsidR="00B77416" w:rsidRPr="00493523">
              <w:rPr>
                <w:rFonts w:ascii="Times New Roman" w:hAnsi="Times New Roman" w:cs="Times New Roman"/>
              </w:rPr>
              <w:t xml:space="preserve">Аудіовізуальний переклад  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D923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0995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EC41E5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7A778F" w:rsidRPr="00493523" w14:paraId="13141D4C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FB35" w14:textId="77777777" w:rsidR="007A778F" w:rsidRPr="00493523" w:rsidRDefault="007A778F" w:rsidP="007A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1. </w:t>
            </w:r>
            <w:r w:rsidR="00956EFD">
              <w:rPr>
                <w:rFonts w:ascii="Times New Roman" w:hAnsi="Times New Roman" w:cs="Times New Roman"/>
              </w:rPr>
              <w:t>Основні напрямки лінгвістичних досліджень</w:t>
            </w:r>
          </w:p>
          <w:p w14:paraId="60C405A1" w14:textId="77777777" w:rsidR="00B77416" w:rsidRPr="00493523" w:rsidRDefault="007A778F" w:rsidP="00574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 xml:space="preserve">2. </w:t>
            </w:r>
            <w:r w:rsidR="005740B7">
              <w:rPr>
                <w:rFonts w:ascii="Times New Roman" w:hAnsi="Times New Roman" w:cs="Times New Roman"/>
              </w:rPr>
              <w:t>Соціолінгвістика і переклад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E879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54E1" w14:textId="77777777" w:rsidR="007A778F" w:rsidRPr="00493523" w:rsidRDefault="007A778F" w:rsidP="007A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залік</w:t>
            </w:r>
          </w:p>
        </w:tc>
      </w:tr>
      <w:tr w:rsidR="00E81092" w:rsidRPr="00493523" w14:paraId="4F9F1F89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B31F" w14:textId="77777777" w:rsidR="00E81092" w:rsidRPr="00493523" w:rsidRDefault="00E81092" w:rsidP="00E81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Державний екзамен з перекладознавства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5CD2" w14:textId="77777777" w:rsidR="00E81092" w:rsidRPr="00493523" w:rsidRDefault="00E81092" w:rsidP="00E81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8C5F" w14:textId="77777777" w:rsidR="00E81092" w:rsidRPr="00493523" w:rsidRDefault="00E81092" w:rsidP="00E81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92" w:rsidRPr="00493523" w14:paraId="12F1D29D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998C6" w14:textId="77777777" w:rsidR="00E81092" w:rsidRPr="00493523" w:rsidRDefault="00E81092" w:rsidP="00E81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Державний екзамен з першої іноземної мови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9AC8" w14:textId="77777777" w:rsidR="00E81092" w:rsidRPr="00493523" w:rsidRDefault="00E81092" w:rsidP="00E81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9CA3" w14:textId="77777777" w:rsidR="00E81092" w:rsidRPr="00493523" w:rsidRDefault="00E81092" w:rsidP="00E81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92" w:rsidRPr="00493523" w14:paraId="735A186D" w14:textId="77777777" w:rsidTr="00702025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89C1" w14:textId="77777777" w:rsidR="00E81092" w:rsidRPr="00493523" w:rsidRDefault="00E81092" w:rsidP="00E81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Державний екзамен з другої іноземної мови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9E35" w14:textId="77777777" w:rsidR="00E81092" w:rsidRPr="00493523" w:rsidRDefault="00E81092" w:rsidP="00E81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2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4314" w14:textId="77777777" w:rsidR="00E81092" w:rsidRPr="00493523" w:rsidRDefault="00E81092" w:rsidP="00E81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67F658" w14:textId="77777777" w:rsidR="00E179E5" w:rsidRPr="00493523" w:rsidRDefault="00E179E5" w:rsidP="007D2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523">
        <w:rPr>
          <w:rFonts w:ascii="Times New Roman" w:hAnsi="Times New Roman" w:cs="Times New Roman"/>
        </w:rPr>
        <w:br w:type="page"/>
      </w:r>
      <w:r w:rsidRPr="004935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ФОРМА АТЕСТАЦІЇ ЗДОБУВАЧІВ ВИЩОЇ ОСВІТИ </w:t>
      </w:r>
    </w:p>
    <w:p w14:paraId="49628BC6" w14:textId="27A8154F" w:rsidR="00A5072F" w:rsidRPr="00493523" w:rsidRDefault="00E179E5" w:rsidP="00A507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523">
        <w:rPr>
          <w:rFonts w:ascii="Times New Roman" w:hAnsi="Times New Roman" w:cs="Times New Roman"/>
          <w:sz w:val="24"/>
          <w:szCs w:val="24"/>
        </w:rPr>
        <w:t xml:space="preserve">Атестація випускників освітньої програми спеціальності № 035 «Філологія» </w:t>
      </w:r>
      <w:r w:rsidR="00A5072F" w:rsidRPr="004935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спеціалізацією </w:t>
      </w:r>
      <w:r w:rsidR="00A5072F" w:rsidRPr="00493523">
        <w:rPr>
          <w:rFonts w:ascii="Times New Roman" w:hAnsi="Times New Roman" w:cs="Times New Roman"/>
          <w:bCs/>
          <w:sz w:val="24"/>
          <w:szCs w:val="24"/>
        </w:rPr>
        <w:t>035.04 Германські мови т</w:t>
      </w:r>
      <w:r w:rsidR="00F22305" w:rsidRPr="00493523">
        <w:rPr>
          <w:rFonts w:ascii="Times New Roman" w:hAnsi="Times New Roman" w:cs="Times New Roman"/>
          <w:bCs/>
          <w:sz w:val="24"/>
          <w:szCs w:val="24"/>
        </w:rPr>
        <w:t>а літератури (переклад включно)</w:t>
      </w:r>
      <w:r w:rsidR="001569AF" w:rsidRPr="00493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523">
        <w:rPr>
          <w:rFonts w:ascii="Times New Roman" w:hAnsi="Times New Roman" w:cs="Times New Roman"/>
          <w:sz w:val="24"/>
          <w:szCs w:val="24"/>
        </w:rPr>
        <w:t xml:space="preserve">проводиться у формі складання </w:t>
      </w:r>
      <w:r w:rsidR="001D6D94" w:rsidRPr="00493523">
        <w:rPr>
          <w:rFonts w:ascii="Times New Roman" w:hAnsi="Times New Roman" w:cs="Times New Roman"/>
          <w:sz w:val="24"/>
          <w:szCs w:val="24"/>
        </w:rPr>
        <w:t>державних екзаменів</w:t>
      </w:r>
      <w:r w:rsidRPr="00493523">
        <w:rPr>
          <w:rFonts w:ascii="Times New Roman" w:hAnsi="Times New Roman" w:cs="Times New Roman"/>
          <w:sz w:val="24"/>
          <w:szCs w:val="24"/>
        </w:rPr>
        <w:t xml:space="preserve"> з </w:t>
      </w:r>
      <w:r w:rsidR="00A5072F" w:rsidRPr="00493523">
        <w:rPr>
          <w:rFonts w:ascii="Times New Roman" w:hAnsi="Times New Roman" w:cs="Times New Roman"/>
          <w:sz w:val="24"/>
          <w:szCs w:val="24"/>
        </w:rPr>
        <w:t xml:space="preserve">перекладознавства, </w:t>
      </w:r>
      <w:r w:rsidR="00F22305" w:rsidRPr="00493523">
        <w:rPr>
          <w:rFonts w:ascii="Times New Roman" w:hAnsi="Times New Roman" w:cs="Times New Roman"/>
          <w:sz w:val="24"/>
          <w:szCs w:val="24"/>
        </w:rPr>
        <w:t xml:space="preserve">з першої іноземної мови та другої іноземної мови </w:t>
      </w:r>
      <w:r w:rsidRPr="00493523">
        <w:rPr>
          <w:rFonts w:ascii="Times New Roman" w:hAnsi="Times New Roman" w:cs="Times New Roman"/>
          <w:sz w:val="24"/>
          <w:szCs w:val="24"/>
        </w:rPr>
        <w:t>та завершується видачею документів встановленого зразка про присудження ступеня бакалавра із присвоєнням кваліфікації «Бакалавр філології. Перекладач. Фахівець двох ін</w:t>
      </w:r>
      <w:r w:rsidR="00F22305" w:rsidRPr="00493523">
        <w:rPr>
          <w:rFonts w:ascii="Times New Roman" w:hAnsi="Times New Roman" w:cs="Times New Roman"/>
          <w:sz w:val="24"/>
          <w:szCs w:val="24"/>
        </w:rPr>
        <w:t xml:space="preserve">оземних мов» за спеціалізацією </w:t>
      </w:r>
      <w:r w:rsidRPr="00493523">
        <w:rPr>
          <w:rFonts w:ascii="Times New Roman" w:hAnsi="Times New Roman" w:cs="Times New Roman"/>
          <w:sz w:val="24"/>
          <w:szCs w:val="24"/>
        </w:rPr>
        <w:t xml:space="preserve">035.04 Германські мови </w:t>
      </w:r>
      <w:r w:rsidR="00F22305" w:rsidRPr="00493523">
        <w:rPr>
          <w:rFonts w:ascii="Times New Roman" w:hAnsi="Times New Roman" w:cs="Times New Roman"/>
          <w:sz w:val="24"/>
          <w:szCs w:val="24"/>
        </w:rPr>
        <w:t>та літератури (переклад включно</w:t>
      </w:r>
      <w:r w:rsidR="00A5072F" w:rsidRPr="00493523">
        <w:rPr>
          <w:rFonts w:ascii="Times New Roman" w:hAnsi="Times New Roman" w:cs="Times New Roman"/>
          <w:sz w:val="24"/>
          <w:szCs w:val="24"/>
        </w:rPr>
        <w:t>)</w:t>
      </w:r>
      <w:r w:rsidR="00907427">
        <w:rPr>
          <w:rFonts w:ascii="Times New Roman" w:hAnsi="Times New Roman" w:cs="Times New Roman"/>
          <w:sz w:val="24"/>
          <w:szCs w:val="24"/>
        </w:rPr>
        <w:t>, перша – англійська</w:t>
      </w:r>
      <w:r w:rsidR="00A5072F" w:rsidRPr="00493523">
        <w:rPr>
          <w:rFonts w:ascii="Times New Roman" w:hAnsi="Times New Roman" w:cs="Times New Roman"/>
          <w:sz w:val="24"/>
          <w:szCs w:val="24"/>
        </w:rPr>
        <w:t>.</w:t>
      </w:r>
    </w:p>
    <w:p w14:paraId="649903CB" w14:textId="77777777" w:rsidR="00F22305" w:rsidRPr="00493523" w:rsidRDefault="00F22305" w:rsidP="00F22305">
      <w:pPr>
        <w:jc w:val="both"/>
        <w:rPr>
          <w:rFonts w:ascii="Times New Roman" w:hAnsi="Times New Roman" w:cs="Times New Roman"/>
          <w:sz w:val="24"/>
          <w:szCs w:val="24"/>
        </w:rPr>
      </w:pPr>
      <w:r w:rsidRPr="00493523">
        <w:rPr>
          <w:rFonts w:ascii="Times New Roman" w:hAnsi="Times New Roman" w:cs="Times New Roman"/>
          <w:sz w:val="24"/>
          <w:szCs w:val="24"/>
        </w:rPr>
        <w:t>Атестація здійснюється відкрито і публічно.</w:t>
      </w:r>
    </w:p>
    <w:p w14:paraId="5D336CEB" w14:textId="77777777" w:rsidR="00C041F2" w:rsidRPr="00493523" w:rsidRDefault="00F22305" w:rsidP="00F22305">
      <w:pPr>
        <w:jc w:val="both"/>
        <w:rPr>
          <w:rFonts w:ascii="Times New Roman" w:hAnsi="Times New Roman" w:cs="Times New Roman"/>
          <w:sz w:val="24"/>
          <w:szCs w:val="24"/>
        </w:rPr>
      </w:pPr>
      <w:r w:rsidRPr="00493523">
        <w:rPr>
          <w:rFonts w:ascii="Times New Roman" w:hAnsi="Times New Roman" w:cs="Times New Roman"/>
          <w:sz w:val="24"/>
          <w:szCs w:val="24"/>
        </w:rPr>
        <w:t>Порядок складання державних екзаменів визначає «Положення про екзаменаційну</w:t>
      </w:r>
      <w:r w:rsidR="001569AF" w:rsidRPr="00493523">
        <w:rPr>
          <w:rFonts w:ascii="Times New Roman" w:hAnsi="Times New Roman" w:cs="Times New Roman"/>
          <w:sz w:val="24"/>
          <w:szCs w:val="24"/>
        </w:rPr>
        <w:t xml:space="preserve"> </w:t>
      </w:r>
      <w:r w:rsidRPr="00493523">
        <w:rPr>
          <w:rFonts w:ascii="Times New Roman" w:hAnsi="Times New Roman" w:cs="Times New Roman"/>
          <w:sz w:val="24"/>
          <w:szCs w:val="24"/>
        </w:rPr>
        <w:t>комісію у Львівському національному університеті імені Івана Франка».</w:t>
      </w:r>
    </w:p>
    <w:p w14:paraId="18E65BF9" w14:textId="77777777" w:rsidR="001569AF" w:rsidRPr="00493523" w:rsidRDefault="001569AF" w:rsidP="00F22305">
      <w:pPr>
        <w:jc w:val="both"/>
        <w:rPr>
          <w:rFonts w:ascii="Times New Roman" w:hAnsi="Times New Roman" w:cs="Times New Roman"/>
          <w:sz w:val="24"/>
          <w:szCs w:val="24"/>
        </w:rPr>
        <w:sectPr w:rsidR="001569AF" w:rsidRPr="00493523" w:rsidSect="007E700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86328D0" w14:textId="77777777" w:rsidR="00E179E5" w:rsidRPr="00493523" w:rsidRDefault="00E179E5" w:rsidP="00A507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523">
        <w:rPr>
          <w:rFonts w:ascii="Times New Roman" w:hAnsi="Times New Roman" w:cs="Times New Roman"/>
          <w:sz w:val="24"/>
          <w:szCs w:val="24"/>
        </w:rPr>
        <w:lastRenderedPageBreak/>
        <w:t>4. МАТРИЦЯ ВІДПОВІДНОСТІ ПРОГРАМНИХ КОМПЕТЕНТНОСТЕЙ ОБОВ’ЯЗКОВИМ КОМПОНЕНТАМ ОСВІТНЬОЇ ПРОГРАМИ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20"/>
        <w:gridCol w:w="527"/>
        <w:gridCol w:w="528"/>
        <w:gridCol w:w="528"/>
        <w:gridCol w:w="528"/>
        <w:gridCol w:w="529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98"/>
      </w:tblGrid>
      <w:tr w:rsidR="005671EC" w:rsidRPr="00493523" w14:paraId="748B0168" w14:textId="77777777" w:rsidTr="00EB6714">
        <w:trPr>
          <w:cantSplit/>
          <w:trHeight w:val="1134"/>
        </w:trPr>
        <w:tc>
          <w:tcPr>
            <w:tcW w:w="720" w:type="dxa"/>
          </w:tcPr>
          <w:p w14:paraId="6F2186B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</w:tcPr>
          <w:p w14:paraId="743AA599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1.</w:t>
            </w:r>
          </w:p>
        </w:tc>
        <w:tc>
          <w:tcPr>
            <w:tcW w:w="528" w:type="dxa"/>
            <w:textDirection w:val="btLr"/>
          </w:tcPr>
          <w:p w14:paraId="08EFCD8E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</w:tc>
        <w:tc>
          <w:tcPr>
            <w:tcW w:w="528" w:type="dxa"/>
            <w:textDirection w:val="btLr"/>
          </w:tcPr>
          <w:p w14:paraId="72AD7482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</w:tc>
        <w:tc>
          <w:tcPr>
            <w:tcW w:w="528" w:type="dxa"/>
            <w:textDirection w:val="btLr"/>
          </w:tcPr>
          <w:p w14:paraId="035B9AB6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</w:tc>
        <w:tc>
          <w:tcPr>
            <w:tcW w:w="529" w:type="dxa"/>
            <w:textDirection w:val="btLr"/>
          </w:tcPr>
          <w:p w14:paraId="6C4AF8C7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5.</w:t>
            </w:r>
          </w:p>
        </w:tc>
        <w:tc>
          <w:tcPr>
            <w:tcW w:w="530" w:type="dxa"/>
            <w:textDirection w:val="btLr"/>
          </w:tcPr>
          <w:p w14:paraId="1336E122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530" w:type="dxa"/>
            <w:textDirection w:val="btLr"/>
          </w:tcPr>
          <w:p w14:paraId="3B678C20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7.</w:t>
            </w:r>
          </w:p>
        </w:tc>
        <w:tc>
          <w:tcPr>
            <w:tcW w:w="530" w:type="dxa"/>
            <w:textDirection w:val="btLr"/>
          </w:tcPr>
          <w:p w14:paraId="0E777900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8.</w:t>
            </w:r>
          </w:p>
        </w:tc>
        <w:tc>
          <w:tcPr>
            <w:tcW w:w="530" w:type="dxa"/>
            <w:textDirection w:val="btLr"/>
          </w:tcPr>
          <w:p w14:paraId="1869B285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9.</w:t>
            </w:r>
          </w:p>
        </w:tc>
        <w:tc>
          <w:tcPr>
            <w:tcW w:w="530" w:type="dxa"/>
            <w:textDirection w:val="btLr"/>
          </w:tcPr>
          <w:p w14:paraId="29F250AA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10.</w:t>
            </w:r>
          </w:p>
        </w:tc>
        <w:tc>
          <w:tcPr>
            <w:tcW w:w="530" w:type="dxa"/>
            <w:textDirection w:val="btLr"/>
          </w:tcPr>
          <w:p w14:paraId="500D5403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11.</w:t>
            </w:r>
          </w:p>
        </w:tc>
        <w:tc>
          <w:tcPr>
            <w:tcW w:w="530" w:type="dxa"/>
            <w:textDirection w:val="btLr"/>
          </w:tcPr>
          <w:p w14:paraId="2A5CD128" w14:textId="77777777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12.</w:t>
            </w:r>
          </w:p>
        </w:tc>
        <w:tc>
          <w:tcPr>
            <w:tcW w:w="530" w:type="dxa"/>
            <w:textDirection w:val="btLr"/>
          </w:tcPr>
          <w:p w14:paraId="45D0ABBF" w14:textId="734EA939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 1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textDirection w:val="btLr"/>
          </w:tcPr>
          <w:p w14:paraId="71598B69" w14:textId="4818F9AC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 1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" w:type="dxa"/>
            <w:textDirection w:val="btLr"/>
          </w:tcPr>
          <w:p w14:paraId="134630DC" w14:textId="3BE9A702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 1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  <w:textDirection w:val="btLr"/>
          </w:tcPr>
          <w:p w14:paraId="06CD2930" w14:textId="02993614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 1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textDirection w:val="btLr"/>
          </w:tcPr>
          <w:p w14:paraId="07B1D1EF" w14:textId="169BAE78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 1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textDirection w:val="btLr"/>
          </w:tcPr>
          <w:p w14:paraId="4BCF79D7" w14:textId="4D6D6539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 1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textDirection w:val="btLr"/>
          </w:tcPr>
          <w:p w14:paraId="718219E6" w14:textId="7FC7FEEA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>ОК  1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1" w:type="dxa"/>
            <w:textDirection w:val="btLr"/>
          </w:tcPr>
          <w:p w14:paraId="272882DE" w14:textId="2DCAA5B9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 xml:space="preserve">ОК  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1" w:type="dxa"/>
            <w:textDirection w:val="btLr"/>
          </w:tcPr>
          <w:p w14:paraId="5831514B" w14:textId="736F48BF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 xml:space="preserve">ОК  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1" w:type="dxa"/>
            <w:textDirection w:val="btLr"/>
          </w:tcPr>
          <w:p w14:paraId="7708917F" w14:textId="75E500B3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 xml:space="preserve">ОК  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1" w:type="dxa"/>
            <w:textDirection w:val="btLr"/>
          </w:tcPr>
          <w:p w14:paraId="1EC29A84" w14:textId="44332F99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 xml:space="preserve">ОК  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1" w:type="dxa"/>
            <w:textDirection w:val="btLr"/>
          </w:tcPr>
          <w:p w14:paraId="2AAE8AA7" w14:textId="08539373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 xml:space="preserve">ОК  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1" w:type="dxa"/>
            <w:textDirection w:val="btLr"/>
          </w:tcPr>
          <w:p w14:paraId="0509F433" w14:textId="5733113A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 xml:space="preserve">ОК  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1" w:type="dxa"/>
            <w:textDirection w:val="btLr"/>
          </w:tcPr>
          <w:p w14:paraId="69E9FF99" w14:textId="578FA65A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 xml:space="preserve">ОК  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" w:type="dxa"/>
            <w:textDirection w:val="btLr"/>
          </w:tcPr>
          <w:p w14:paraId="50FF7DD4" w14:textId="5B699AA5" w:rsidR="005671EC" w:rsidRPr="00493523" w:rsidRDefault="005671EC" w:rsidP="00EB67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3523">
              <w:rPr>
                <w:rFonts w:ascii="Times New Roman" w:hAnsi="Times New Roman" w:cs="Times New Roman"/>
                <w:sz w:val="20"/>
                <w:szCs w:val="20"/>
              </w:rPr>
              <w:t xml:space="preserve">ОК  </w:t>
            </w:r>
            <w:r w:rsidR="003F57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671EC" w:rsidRPr="00493523" w14:paraId="6F404704" w14:textId="77777777" w:rsidTr="00EB6714">
        <w:tc>
          <w:tcPr>
            <w:tcW w:w="720" w:type="dxa"/>
          </w:tcPr>
          <w:p w14:paraId="13C1F95B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1</w:t>
            </w:r>
          </w:p>
        </w:tc>
        <w:tc>
          <w:tcPr>
            <w:tcW w:w="527" w:type="dxa"/>
          </w:tcPr>
          <w:p w14:paraId="1387D43B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5CE58970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6CD67BC1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7B5694CB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43972F5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A00501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90C2A6A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2C3EB9E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132CE56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5228D18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98B7FA7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7ACEA6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FA96F39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21CB69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294E93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5C3A53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DA635B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C67047E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724485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55F8011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264F37EF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8219E78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CC948D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0FC6BD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EC2347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B633111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775E145E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693ACFCA" w14:textId="77777777" w:rsidTr="00EB6714">
        <w:tc>
          <w:tcPr>
            <w:tcW w:w="720" w:type="dxa"/>
          </w:tcPr>
          <w:p w14:paraId="0FF161D0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2</w:t>
            </w:r>
          </w:p>
        </w:tc>
        <w:tc>
          <w:tcPr>
            <w:tcW w:w="527" w:type="dxa"/>
          </w:tcPr>
          <w:p w14:paraId="3A4217B1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1493C4C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03F1F51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74536C0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3F646D7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AC819C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9913C2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3BCCC9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D0116A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DCE795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512617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D32D28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1C4326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ECE88B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45E97A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BED126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0E8A5F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833710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8852A1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7AD5B7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09C037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C3E788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3A37E2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22BA29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F086CF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148325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49C016E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11699FA6" w14:textId="77777777" w:rsidTr="00EB6714">
        <w:tc>
          <w:tcPr>
            <w:tcW w:w="720" w:type="dxa"/>
          </w:tcPr>
          <w:p w14:paraId="10426F13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3</w:t>
            </w:r>
          </w:p>
        </w:tc>
        <w:tc>
          <w:tcPr>
            <w:tcW w:w="527" w:type="dxa"/>
          </w:tcPr>
          <w:p w14:paraId="5FABD49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5E07708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5E74FCC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4912434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5CAC8EC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2ED5B47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6D3927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DA72A7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113D58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0F3FA9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AE0EBB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1C081B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13BFB9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530A0D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59768C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C9A93F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12C00E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02B71A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DB3D9B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7B4880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3D3CEC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FB1B99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02A6A6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6414F0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282B12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AD3735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5CFDD88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5FBA4F5F" w14:textId="77777777" w:rsidTr="00EB6714">
        <w:tc>
          <w:tcPr>
            <w:tcW w:w="720" w:type="dxa"/>
          </w:tcPr>
          <w:p w14:paraId="1C1E518A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4</w:t>
            </w:r>
          </w:p>
        </w:tc>
        <w:tc>
          <w:tcPr>
            <w:tcW w:w="527" w:type="dxa"/>
          </w:tcPr>
          <w:p w14:paraId="522AD16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4FAF638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168B3F5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7708BC2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2526E0B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F8776F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AEBBB3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079425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6F38B2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82D446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BA543E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E2A1EA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0E7AA2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276F20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82F02C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E8A7F9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24E4C0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0C87A8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6120EF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DD43BB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202F71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6CD84D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56D3BD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A9E636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9574EC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575767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164E951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5AE0CDE3" w14:textId="77777777" w:rsidTr="00EB6714">
        <w:tc>
          <w:tcPr>
            <w:tcW w:w="720" w:type="dxa"/>
          </w:tcPr>
          <w:p w14:paraId="0983DC50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5</w:t>
            </w:r>
          </w:p>
        </w:tc>
        <w:tc>
          <w:tcPr>
            <w:tcW w:w="527" w:type="dxa"/>
          </w:tcPr>
          <w:p w14:paraId="22A792A6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1B1BCE1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6AA7BDA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4023BF88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367794A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48EB91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2605D56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5E970E1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79C29E7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D00454D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E6F98A1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A3F237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3416BCC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FD12E7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6F0CF1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F459E36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2CD37D4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87A93DE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21877B86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59A8F48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577A18F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97DD414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B3DB0B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8B2730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0F436C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3E72D1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46B9A44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43F390FE" w14:textId="77777777" w:rsidTr="00EB6714">
        <w:tc>
          <w:tcPr>
            <w:tcW w:w="720" w:type="dxa"/>
          </w:tcPr>
          <w:p w14:paraId="7D47708D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6</w:t>
            </w:r>
          </w:p>
        </w:tc>
        <w:tc>
          <w:tcPr>
            <w:tcW w:w="527" w:type="dxa"/>
          </w:tcPr>
          <w:p w14:paraId="38B5D16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3230145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7989545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2474E49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337373F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F349A27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00AB8B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65C0EC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4AFD62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8B6E17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AF58461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7E43C67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9EE19F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E676E8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10706C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59CF2A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11637D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C68923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2BE056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EE2E37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13C2C6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C80812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8E67F5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DAF265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35E77E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A2A977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6F023D3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2A9E0662" w14:textId="77777777" w:rsidTr="00EB6714">
        <w:tc>
          <w:tcPr>
            <w:tcW w:w="720" w:type="dxa"/>
          </w:tcPr>
          <w:p w14:paraId="720E3FA8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7</w:t>
            </w:r>
          </w:p>
        </w:tc>
        <w:tc>
          <w:tcPr>
            <w:tcW w:w="527" w:type="dxa"/>
          </w:tcPr>
          <w:p w14:paraId="27ACF2A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30E5328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63D1352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6BF1ACA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317A64E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F7ED082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F11E11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BF535B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91A081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6B5422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2B6DBC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C1A61C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B26964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260842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BBA9BE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0FB5DD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64C873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0EBBE4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EEF118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47FD47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707899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73638F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633ACF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77FBF7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AE157D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1F335F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5A69DF0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536F93E1" w14:textId="77777777" w:rsidTr="00EB6714">
        <w:tc>
          <w:tcPr>
            <w:tcW w:w="720" w:type="dxa"/>
          </w:tcPr>
          <w:p w14:paraId="0B67943A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8</w:t>
            </w:r>
          </w:p>
        </w:tc>
        <w:tc>
          <w:tcPr>
            <w:tcW w:w="527" w:type="dxa"/>
          </w:tcPr>
          <w:p w14:paraId="1FAE388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79BA98F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068BD98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3E2421A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0B2CAE5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C28CD7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45F3F3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509443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F8C1D3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D49E29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687386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C8C07C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31281B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807BE2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C15875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0F6443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2A4A90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1F48B4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D8F8BD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6F5875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454BC5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1CB0D6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5CD3B0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D5E278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01F316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7B7CBB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010FBA6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3C1D0F79" w14:textId="77777777" w:rsidTr="00EB6714">
        <w:tc>
          <w:tcPr>
            <w:tcW w:w="720" w:type="dxa"/>
          </w:tcPr>
          <w:p w14:paraId="7A8905FD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9</w:t>
            </w:r>
          </w:p>
        </w:tc>
        <w:tc>
          <w:tcPr>
            <w:tcW w:w="527" w:type="dxa"/>
          </w:tcPr>
          <w:p w14:paraId="75B7ABC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2244D3D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4580D3E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7A4D054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77CF500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73DE60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CAF3B8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98C0D8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CEFB93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3A0CC8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AD3C35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8FAC2F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715709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C8C3C6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AF6DB9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B53205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F0BDC5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5115E7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662833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C5038A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C9A6BE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B2A8C4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A5385D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1413B2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E862E2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CA5DE8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125759C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45FA3155" w14:textId="77777777" w:rsidTr="00EB6714">
        <w:tc>
          <w:tcPr>
            <w:tcW w:w="720" w:type="dxa"/>
          </w:tcPr>
          <w:p w14:paraId="41E7746A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10</w:t>
            </w:r>
          </w:p>
        </w:tc>
        <w:tc>
          <w:tcPr>
            <w:tcW w:w="527" w:type="dxa"/>
          </w:tcPr>
          <w:p w14:paraId="6769F01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662C2CD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47C144C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5C78EFE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2698F1D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482E5C0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CB4E16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236E59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F1175F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BE673F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2FBE4A2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47EF823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602360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DDF5FD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D6BB46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7F3FD2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6447E9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CB844A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42DF16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1924A7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43EA4F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24BA8B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B94608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647F20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11D18B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448F47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2DD7AC4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6EF330C9" w14:textId="77777777" w:rsidTr="00EB6714">
        <w:tc>
          <w:tcPr>
            <w:tcW w:w="720" w:type="dxa"/>
          </w:tcPr>
          <w:p w14:paraId="2A437388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11</w:t>
            </w:r>
          </w:p>
        </w:tc>
        <w:tc>
          <w:tcPr>
            <w:tcW w:w="527" w:type="dxa"/>
          </w:tcPr>
          <w:p w14:paraId="78B3E03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27ADF74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57F408F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480942C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26538B9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E1FA5C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F28AA4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619228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D4FADB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4C79F7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93E7B2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D07E4A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2DBD82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700F35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A8424E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A8889A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315E6C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A42ED4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494C0B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9B1E7B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9147E3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23B4A0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793583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AAC0AE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52A058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821B5F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004EED5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40CB1360" w14:textId="77777777" w:rsidTr="00EB6714">
        <w:tc>
          <w:tcPr>
            <w:tcW w:w="720" w:type="dxa"/>
          </w:tcPr>
          <w:p w14:paraId="02A3929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12</w:t>
            </w:r>
          </w:p>
        </w:tc>
        <w:tc>
          <w:tcPr>
            <w:tcW w:w="527" w:type="dxa"/>
          </w:tcPr>
          <w:p w14:paraId="583BB7F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060C99E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2C782AD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1910A61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2EBFAED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AA3780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C414D8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04941B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569D58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830842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84B11F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2FD920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4D86AE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D897DD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EACEF0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B5BB90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8D67D0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786C7C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8AA5E5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AF28CB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60D498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6C9D1F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7891DD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249A50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E4CF00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8A151B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5FC918D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3C48A1A8" w14:textId="77777777" w:rsidTr="00EB6714">
        <w:tc>
          <w:tcPr>
            <w:tcW w:w="720" w:type="dxa"/>
          </w:tcPr>
          <w:p w14:paraId="49B31BD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13</w:t>
            </w:r>
          </w:p>
        </w:tc>
        <w:tc>
          <w:tcPr>
            <w:tcW w:w="527" w:type="dxa"/>
          </w:tcPr>
          <w:p w14:paraId="774022B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7281440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641C00E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215AC26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31E1D81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02CCECA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205F7B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9FC391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C27D20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EB0E46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337346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7E276A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5F00FE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59F2C8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67CB4A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92C251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D96DD4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FB4FB4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D1811D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F70DFB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8431FF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22DE7D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624549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ACECA4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A32C4F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8BAC98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30D37BF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2327F18A" w14:textId="77777777" w:rsidTr="00EB6714">
        <w:tc>
          <w:tcPr>
            <w:tcW w:w="720" w:type="dxa"/>
          </w:tcPr>
          <w:p w14:paraId="496E7077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ЗК 14</w:t>
            </w:r>
          </w:p>
        </w:tc>
        <w:tc>
          <w:tcPr>
            <w:tcW w:w="527" w:type="dxa"/>
          </w:tcPr>
          <w:p w14:paraId="2CDD552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4219984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6AF3E27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2942CC3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02A01DB1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39FB105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056DC9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F5A750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C48B9B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D09FE2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367A8A8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ABE1F5A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AC5B64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DEFBCC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12A147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265F912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B4FD43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08E10EA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52B91E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38A6F1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0D5A96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FD1275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5DF1AA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B0E9382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93DB6C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F98930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3B4D64F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6D88495B" w14:textId="77777777" w:rsidTr="00EB6714">
        <w:tc>
          <w:tcPr>
            <w:tcW w:w="720" w:type="dxa"/>
          </w:tcPr>
          <w:p w14:paraId="4E69F461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 1</w:t>
            </w:r>
          </w:p>
        </w:tc>
        <w:tc>
          <w:tcPr>
            <w:tcW w:w="527" w:type="dxa"/>
          </w:tcPr>
          <w:p w14:paraId="51D0FE6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59BBEAF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930E44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03B1A77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51728B3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253E16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6F9E74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C2A92F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854F77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EA6024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1B2D95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5483C71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F43752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9F0F756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C4D6640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0586E14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B83E463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DDD6BC0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27B9106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97758B7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2932D8A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346BE6E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C045DC0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E8D55C9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F20BAFD" w14:textId="77777777" w:rsidR="005671EC" w:rsidRPr="00493523" w:rsidRDefault="00203C32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5B253E1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25489BA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</w:tr>
      <w:tr w:rsidR="005671EC" w:rsidRPr="00493523" w14:paraId="33B61226" w14:textId="77777777" w:rsidTr="00EB6714">
        <w:tc>
          <w:tcPr>
            <w:tcW w:w="720" w:type="dxa"/>
          </w:tcPr>
          <w:p w14:paraId="2073134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 2</w:t>
            </w:r>
          </w:p>
        </w:tc>
        <w:tc>
          <w:tcPr>
            <w:tcW w:w="527" w:type="dxa"/>
          </w:tcPr>
          <w:p w14:paraId="79B7884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0F4AEF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5E90E2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28D1A306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0D67EC62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6E41ED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880745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2FB79E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480866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1B033E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FC4A1C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58010B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D0EDF6E" w14:textId="77777777" w:rsidR="005671EC" w:rsidRPr="00493523" w:rsidRDefault="00763D3E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E9E3E5B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7CACFCB" w14:textId="77777777" w:rsidR="005671EC" w:rsidRPr="00493523" w:rsidRDefault="00763D3E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A929B6D" w14:textId="77777777" w:rsidR="005671EC" w:rsidRPr="00493523" w:rsidRDefault="00763D3E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5618808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9AC4FCE" w14:textId="77777777" w:rsidR="005671EC" w:rsidRPr="00493523" w:rsidRDefault="00763D3E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27E74D1" w14:textId="77777777" w:rsidR="005671EC" w:rsidRPr="00493523" w:rsidRDefault="00763D3E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8544DBF" w14:textId="77777777" w:rsidR="005671EC" w:rsidRPr="00493523" w:rsidRDefault="00763D3E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537475E" w14:textId="77777777" w:rsidR="005671EC" w:rsidRPr="00493523" w:rsidRDefault="00763D3E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4B9B6B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3A374F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0CA92C0" w14:textId="77777777" w:rsidR="005671EC" w:rsidRPr="00493523" w:rsidRDefault="00763D3E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66CAEFC" w14:textId="77777777" w:rsidR="005671EC" w:rsidRPr="00493523" w:rsidRDefault="00763D3E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281CE38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68D0F78F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</w:tr>
      <w:tr w:rsidR="005671EC" w:rsidRPr="00493523" w14:paraId="1C0EB2B8" w14:textId="77777777" w:rsidTr="00EB6714">
        <w:tc>
          <w:tcPr>
            <w:tcW w:w="720" w:type="dxa"/>
          </w:tcPr>
          <w:p w14:paraId="6AE3168A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 3</w:t>
            </w:r>
          </w:p>
        </w:tc>
        <w:tc>
          <w:tcPr>
            <w:tcW w:w="527" w:type="dxa"/>
          </w:tcPr>
          <w:p w14:paraId="24E4AB1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73835342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01E120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6CA549C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1C0BADC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716B9E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DE5DFF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6CE619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682F402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8D7F13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F4E2BB1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4EEF52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E408AF3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D1F70AE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A32AC56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50A330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353D6C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2635E3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9226096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6E036F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2A9250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DFE5714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215F9CCB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C0EDB6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103FF7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16B8A2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75A0274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</w:tr>
      <w:tr w:rsidR="005671EC" w:rsidRPr="00493523" w14:paraId="5DCD47DD" w14:textId="77777777" w:rsidTr="00EB6714">
        <w:tc>
          <w:tcPr>
            <w:tcW w:w="720" w:type="dxa"/>
          </w:tcPr>
          <w:p w14:paraId="7AEB090B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 4</w:t>
            </w:r>
          </w:p>
        </w:tc>
        <w:tc>
          <w:tcPr>
            <w:tcW w:w="527" w:type="dxa"/>
          </w:tcPr>
          <w:p w14:paraId="25C6E0C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59AA472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7479601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6F691F6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2EE6E81F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B63B32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ADD648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A660B5F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7CF193F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F0868A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0A344D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29540F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2EA923C" w14:textId="77777777" w:rsidR="005671EC" w:rsidRPr="00493523" w:rsidRDefault="001E47D0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BF8D25A" w14:textId="77777777" w:rsidR="005671EC" w:rsidRPr="00493523" w:rsidRDefault="001E47D0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3AAAD46" w14:textId="77777777" w:rsidR="005671EC" w:rsidRPr="00493523" w:rsidRDefault="001E47D0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5C62389" w14:textId="77777777" w:rsidR="005671EC" w:rsidRPr="00493523" w:rsidRDefault="001E47D0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D4DEEB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51CC12A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1CF3D27B" w14:textId="77777777" w:rsidR="005671EC" w:rsidRPr="00493523" w:rsidRDefault="001E47D0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0DE754D" w14:textId="77777777" w:rsidR="005671EC" w:rsidRPr="00493523" w:rsidRDefault="001E47D0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146E2C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177734B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532E9924" w14:textId="77777777" w:rsidR="005671EC" w:rsidRPr="00493523" w:rsidRDefault="001E47D0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DB5C9B1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20751B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DD7693E" w14:textId="77777777" w:rsidR="005671EC" w:rsidRPr="00493523" w:rsidRDefault="001E47D0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7BED687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</w:tr>
      <w:tr w:rsidR="005671EC" w:rsidRPr="00493523" w14:paraId="1FB62EFA" w14:textId="77777777" w:rsidTr="00EB6714">
        <w:tc>
          <w:tcPr>
            <w:tcW w:w="720" w:type="dxa"/>
          </w:tcPr>
          <w:p w14:paraId="274AD0C3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 5</w:t>
            </w:r>
          </w:p>
        </w:tc>
        <w:tc>
          <w:tcPr>
            <w:tcW w:w="527" w:type="dxa"/>
          </w:tcPr>
          <w:p w14:paraId="7C379CC2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7C85A91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2EB5103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733B78E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4B9AF45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29D6CB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C60E65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C71C8CF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4319D4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E6C15E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390CF4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56BBB0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0F2708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FD3D058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BECAFFD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2284598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E02930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3CFB0AA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1B92EEB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849B9F2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F6F6B2E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06F9DB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501BBA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E882D5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94117C2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513958B3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200CA22C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335D4FE7" w14:textId="77777777" w:rsidTr="00EB6714">
        <w:tc>
          <w:tcPr>
            <w:tcW w:w="720" w:type="dxa"/>
          </w:tcPr>
          <w:p w14:paraId="2B35011E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 6</w:t>
            </w:r>
          </w:p>
        </w:tc>
        <w:tc>
          <w:tcPr>
            <w:tcW w:w="527" w:type="dxa"/>
          </w:tcPr>
          <w:p w14:paraId="2B789CA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4D1DF0A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0A635E6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536E7C5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50A5E462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737735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54FE3F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4E91FA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E70D21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9389691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AF52D3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AD3759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D52CBB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C5F001A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393DBC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A62742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1E0DB08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E3976F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D95D8B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8A7CF6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28CC83F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8EFD454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3B1716F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9597DC6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93AF597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5EC617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78641A99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56602195" w14:textId="77777777" w:rsidTr="00EB6714">
        <w:tc>
          <w:tcPr>
            <w:tcW w:w="720" w:type="dxa"/>
          </w:tcPr>
          <w:p w14:paraId="1DCF0F30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 7</w:t>
            </w:r>
          </w:p>
        </w:tc>
        <w:tc>
          <w:tcPr>
            <w:tcW w:w="527" w:type="dxa"/>
          </w:tcPr>
          <w:p w14:paraId="2B8655B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5B94216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5CD356C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32B4AD4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5868D50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8C19C5A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697F99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F5002D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B89767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392082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44F62A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487CFF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942453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E6747C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B3A22A5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04FDCF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2DE004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9BE3F6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292F31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A84745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66F6C1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B93B52F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C9A905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09FF8E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41D731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8D50EC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50A49E7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270AF41F" w14:textId="77777777" w:rsidTr="00EB6714">
        <w:tc>
          <w:tcPr>
            <w:tcW w:w="720" w:type="dxa"/>
          </w:tcPr>
          <w:p w14:paraId="40F52F9D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 8</w:t>
            </w:r>
          </w:p>
        </w:tc>
        <w:tc>
          <w:tcPr>
            <w:tcW w:w="527" w:type="dxa"/>
          </w:tcPr>
          <w:p w14:paraId="193075C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732206D0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7B6C3F0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8" w:type="dxa"/>
          </w:tcPr>
          <w:p w14:paraId="02BA543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29" w:type="dxa"/>
          </w:tcPr>
          <w:p w14:paraId="413CD09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51BF7B2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CFA3E4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734291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7196ED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5BED26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49A8325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6A61874" w14:textId="77777777" w:rsidR="005671EC" w:rsidRPr="00493523" w:rsidRDefault="005671EC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D04F748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28F302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A379F24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62E0E06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80E7FD9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F4BA84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482D28D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9D45E9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33E7C63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F36A326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E1DEA0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CA901AB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AB1A3DC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BE8053E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2F1DD897" w14:textId="77777777" w:rsidR="005671EC" w:rsidRPr="00493523" w:rsidRDefault="005671EC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5995187A" w14:textId="77777777" w:rsidTr="00EB6714">
        <w:tc>
          <w:tcPr>
            <w:tcW w:w="720" w:type="dxa"/>
          </w:tcPr>
          <w:p w14:paraId="6A4405E0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 9</w:t>
            </w:r>
          </w:p>
        </w:tc>
        <w:tc>
          <w:tcPr>
            <w:tcW w:w="527" w:type="dxa"/>
          </w:tcPr>
          <w:p w14:paraId="4EA2608E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465EFCEE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451A0C0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34C530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72199E8F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BE4D98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57AA49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D09927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7345D10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86FD62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5765D7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8ECA840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9FF690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66E14B5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81D1655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EEE85A9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F8A6283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AF20552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1C2EA6F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DA8A7BF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A383B4E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A47EEE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4A536B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1131BF30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C8055B3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26495E3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07D6E17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</w:tr>
      <w:tr w:rsidR="005671EC" w:rsidRPr="00493523" w14:paraId="241F3E93" w14:textId="77777777" w:rsidTr="00EB6714">
        <w:tc>
          <w:tcPr>
            <w:tcW w:w="720" w:type="dxa"/>
          </w:tcPr>
          <w:p w14:paraId="47D8F6A2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ФК10</w:t>
            </w:r>
          </w:p>
        </w:tc>
        <w:tc>
          <w:tcPr>
            <w:tcW w:w="527" w:type="dxa"/>
          </w:tcPr>
          <w:p w14:paraId="697A776C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A444A8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48EB937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084996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49FD596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75BE0F2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AD1688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EA4AB6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E4FB75A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339CEF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BC68AD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AC9262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1C9B462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219E400" w14:textId="77777777" w:rsidR="005671EC" w:rsidRPr="00493523" w:rsidRDefault="00E04A03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64CAA04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623495F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2C2AD43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17D9E76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B34D467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4C574D1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61F6A71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E4335D5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37522D6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FC672AF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B2AA906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EA311FD" w14:textId="77777777" w:rsidR="005671EC" w:rsidRPr="00493523" w:rsidRDefault="00E04A03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70F5E356" w14:textId="77777777" w:rsidR="005671EC" w:rsidRPr="00493523" w:rsidRDefault="00E04A03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5671EC" w:rsidRPr="00493523" w14:paraId="7DA91A90" w14:textId="77777777" w:rsidTr="00EB6714">
        <w:tc>
          <w:tcPr>
            <w:tcW w:w="720" w:type="dxa"/>
          </w:tcPr>
          <w:p w14:paraId="5DB04945" w14:textId="77777777" w:rsidR="005671EC" w:rsidRPr="00493523" w:rsidRDefault="005671E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ФК11</w:t>
            </w:r>
          </w:p>
        </w:tc>
        <w:tc>
          <w:tcPr>
            <w:tcW w:w="527" w:type="dxa"/>
          </w:tcPr>
          <w:p w14:paraId="4EF7BAED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0CAEE4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54245EB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125206B8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6FD886D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0B93F84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DC69653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681D329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D8E79AD" w14:textId="77777777" w:rsidR="005671EC" w:rsidRPr="00493523" w:rsidRDefault="00E04A03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1DDEBB04" w14:textId="77777777" w:rsidR="005671EC" w:rsidRPr="00493523" w:rsidRDefault="00E04A03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4B941C7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21D210B" w14:textId="77777777" w:rsidR="005671EC" w:rsidRPr="00493523" w:rsidRDefault="005671EC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2899437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307C711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4C6C9CC9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7DC79B0A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D93CE88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A673A01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5292948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7217EBB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B07A207" w14:textId="77777777" w:rsidR="005671EC" w:rsidRPr="00493523" w:rsidRDefault="00531A8C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2EDFB512" w14:textId="77777777" w:rsidR="005671EC" w:rsidRPr="00493523" w:rsidRDefault="00E04A03" w:rsidP="00EB6714">
            <w:pPr>
              <w:rPr>
                <w:sz w:val="20"/>
                <w:szCs w:val="20"/>
                <w:lang w:val="ru-RU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73234CD" w14:textId="77777777" w:rsidR="005671EC" w:rsidRPr="00493523" w:rsidRDefault="00307DF8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3C207E54" w14:textId="77777777" w:rsidR="005671EC" w:rsidRPr="00493523" w:rsidRDefault="00307DF8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59B3EE5" w14:textId="77777777" w:rsidR="005671EC" w:rsidRPr="00493523" w:rsidRDefault="00307DF8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FC8C3FC" w14:textId="77777777" w:rsidR="005671EC" w:rsidRPr="00493523" w:rsidRDefault="00307DF8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041390DD" w14:textId="77777777" w:rsidR="005671EC" w:rsidRPr="00493523" w:rsidRDefault="00307DF8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B773EA" w:rsidRPr="00493523" w14:paraId="2BFAA8E1" w14:textId="77777777" w:rsidTr="00EB6714">
        <w:tc>
          <w:tcPr>
            <w:tcW w:w="720" w:type="dxa"/>
          </w:tcPr>
          <w:p w14:paraId="5B6D13ED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ФК12</w:t>
            </w:r>
          </w:p>
        </w:tc>
        <w:tc>
          <w:tcPr>
            <w:tcW w:w="527" w:type="dxa"/>
          </w:tcPr>
          <w:p w14:paraId="02A250A1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27FBE8B0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061A6443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3D850AEC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3400DC7F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017C908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B880A07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CF58B61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2F0E41A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E6B8772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E37FDA0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509BB78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0169A3FE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4CC4FFFE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C9DA05F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61E2D70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EC1DBC2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E18728C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AEF533B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1A58C757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5AE42454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D528E8B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3335724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3A2E89A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5BC244B2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6D237F5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09B97CF0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  <w:tr w:rsidR="00B773EA" w:rsidRPr="00493523" w14:paraId="6481C6D4" w14:textId="77777777" w:rsidTr="00EB6714">
        <w:tc>
          <w:tcPr>
            <w:tcW w:w="720" w:type="dxa"/>
          </w:tcPr>
          <w:p w14:paraId="4A2D813A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ФК13</w:t>
            </w:r>
          </w:p>
        </w:tc>
        <w:tc>
          <w:tcPr>
            <w:tcW w:w="527" w:type="dxa"/>
          </w:tcPr>
          <w:p w14:paraId="4EC35E78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380BF79D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3E270998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14:paraId="7AA7D199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1320E26E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F9B5593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52ECA69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5F17E819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332FEBA3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06F9CE9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64E38889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7F9CD35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15423124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763DF1D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3D731561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0" w:type="dxa"/>
          </w:tcPr>
          <w:p w14:paraId="03080CC6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66DEB5EF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08F67FE6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3955E83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4457BE20" w14:textId="77777777" w:rsidR="00B773EA" w:rsidRPr="00493523" w:rsidRDefault="00B773EA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531" w:type="dxa"/>
          </w:tcPr>
          <w:p w14:paraId="7525B93F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340AE1B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23642457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53D2F1F9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5E99CB86" w14:textId="77777777" w:rsidR="00B773EA" w:rsidRPr="00493523" w:rsidRDefault="00B773EA" w:rsidP="00EB67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D21CD5D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  <w:tc>
          <w:tcPr>
            <w:tcW w:w="498" w:type="dxa"/>
          </w:tcPr>
          <w:p w14:paraId="24D04207" w14:textId="77777777" w:rsidR="00B773EA" w:rsidRPr="00493523" w:rsidRDefault="00B773EA" w:rsidP="00EB6714">
            <w:pPr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</w:rPr>
              <w:t>•</w:t>
            </w:r>
          </w:p>
        </w:tc>
      </w:tr>
    </w:tbl>
    <w:p w14:paraId="61B5AD5F" w14:textId="77777777" w:rsidR="00C041F2" w:rsidRPr="00493523" w:rsidRDefault="00C041F2" w:rsidP="00A507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C9071B" w14:textId="77777777" w:rsidR="00C041F2" w:rsidRPr="00493523" w:rsidRDefault="00C041F2" w:rsidP="00A5072F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041F2" w:rsidRPr="00493523" w:rsidSect="00C041F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6822585E" w14:textId="77777777" w:rsidR="00E179E5" w:rsidRPr="00493523" w:rsidRDefault="00BC7AAA" w:rsidP="00E43E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52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179E5" w:rsidRPr="00493523">
        <w:rPr>
          <w:rFonts w:ascii="Times New Roman" w:hAnsi="Times New Roman" w:cs="Times New Roman"/>
          <w:sz w:val="24"/>
          <w:szCs w:val="24"/>
        </w:rPr>
        <w:t>МАТРИЦЯ ВІДПОВІДНОСТІ ПРОГРАМНИХ КОМПЕТЕНТНОСТЕЙ ВИБІРКОВИМ КОМПОНЕНТАМ ОСВІТНЬОЇ ПРОГРАМИ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840"/>
        <w:gridCol w:w="841"/>
        <w:gridCol w:w="841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041F2" w:rsidRPr="00493523" w14:paraId="138F2461" w14:textId="77777777" w:rsidTr="00C97339">
        <w:trPr>
          <w:cantSplit/>
          <w:trHeight w:val="681"/>
        </w:trPr>
        <w:tc>
          <w:tcPr>
            <w:tcW w:w="844" w:type="dxa"/>
            <w:vAlign w:val="center"/>
          </w:tcPr>
          <w:p w14:paraId="08A50BE2" w14:textId="77777777" w:rsidR="00C041F2" w:rsidRPr="00493523" w:rsidRDefault="00C041F2" w:rsidP="00EB67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extDirection w:val="btLr"/>
            <w:vAlign w:val="center"/>
          </w:tcPr>
          <w:p w14:paraId="3EC588A3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  <w:lang w:val="ru-RU"/>
              </w:rPr>
            </w:pPr>
            <w:r w:rsidRPr="00493523">
              <w:rPr>
                <w:sz w:val="20"/>
                <w:szCs w:val="20"/>
                <w:lang w:val="ru-RU"/>
              </w:rPr>
              <w:t>ВК  1</w:t>
            </w:r>
          </w:p>
        </w:tc>
        <w:tc>
          <w:tcPr>
            <w:tcW w:w="841" w:type="dxa"/>
            <w:textDirection w:val="btLr"/>
            <w:vAlign w:val="center"/>
          </w:tcPr>
          <w:p w14:paraId="3B179D26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  <w:lang w:val="ru-RU"/>
              </w:rPr>
            </w:pPr>
            <w:r w:rsidRPr="00493523">
              <w:rPr>
                <w:sz w:val="20"/>
                <w:szCs w:val="20"/>
                <w:lang w:val="ru-RU"/>
              </w:rPr>
              <w:t>ВК 2</w:t>
            </w:r>
          </w:p>
        </w:tc>
        <w:tc>
          <w:tcPr>
            <w:tcW w:w="841" w:type="dxa"/>
            <w:textDirection w:val="btLr"/>
          </w:tcPr>
          <w:p w14:paraId="13F47CAB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3</w:t>
            </w:r>
          </w:p>
        </w:tc>
        <w:tc>
          <w:tcPr>
            <w:tcW w:w="840" w:type="dxa"/>
            <w:textDirection w:val="btLr"/>
          </w:tcPr>
          <w:p w14:paraId="255F7900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4</w:t>
            </w:r>
          </w:p>
        </w:tc>
        <w:tc>
          <w:tcPr>
            <w:tcW w:w="840" w:type="dxa"/>
            <w:textDirection w:val="btLr"/>
          </w:tcPr>
          <w:p w14:paraId="5AB1B669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5</w:t>
            </w:r>
          </w:p>
        </w:tc>
        <w:tc>
          <w:tcPr>
            <w:tcW w:w="840" w:type="dxa"/>
            <w:textDirection w:val="btLr"/>
          </w:tcPr>
          <w:p w14:paraId="6EAFC9EF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6</w:t>
            </w:r>
          </w:p>
        </w:tc>
        <w:tc>
          <w:tcPr>
            <w:tcW w:w="840" w:type="dxa"/>
            <w:textDirection w:val="btLr"/>
          </w:tcPr>
          <w:p w14:paraId="68E2D653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7</w:t>
            </w:r>
          </w:p>
        </w:tc>
        <w:tc>
          <w:tcPr>
            <w:tcW w:w="840" w:type="dxa"/>
            <w:textDirection w:val="btLr"/>
          </w:tcPr>
          <w:p w14:paraId="61451BC5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8</w:t>
            </w:r>
          </w:p>
        </w:tc>
        <w:tc>
          <w:tcPr>
            <w:tcW w:w="840" w:type="dxa"/>
            <w:textDirection w:val="btLr"/>
          </w:tcPr>
          <w:p w14:paraId="33474ACE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9</w:t>
            </w:r>
          </w:p>
        </w:tc>
        <w:tc>
          <w:tcPr>
            <w:tcW w:w="840" w:type="dxa"/>
            <w:textDirection w:val="btLr"/>
          </w:tcPr>
          <w:p w14:paraId="510D8C70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10</w:t>
            </w:r>
          </w:p>
        </w:tc>
        <w:tc>
          <w:tcPr>
            <w:tcW w:w="840" w:type="dxa"/>
            <w:textDirection w:val="btLr"/>
          </w:tcPr>
          <w:p w14:paraId="0FD18918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11</w:t>
            </w:r>
          </w:p>
        </w:tc>
        <w:tc>
          <w:tcPr>
            <w:tcW w:w="840" w:type="dxa"/>
            <w:textDirection w:val="btLr"/>
          </w:tcPr>
          <w:p w14:paraId="7485207A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12</w:t>
            </w:r>
          </w:p>
        </w:tc>
        <w:tc>
          <w:tcPr>
            <w:tcW w:w="840" w:type="dxa"/>
            <w:textDirection w:val="btLr"/>
          </w:tcPr>
          <w:p w14:paraId="323BE274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13</w:t>
            </w:r>
          </w:p>
        </w:tc>
        <w:tc>
          <w:tcPr>
            <w:tcW w:w="840" w:type="dxa"/>
            <w:textDirection w:val="btLr"/>
          </w:tcPr>
          <w:p w14:paraId="3E6B58FA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14</w:t>
            </w:r>
          </w:p>
        </w:tc>
        <w:tc>
          <w:tcPr>
            <w:tcW w:w="840" w:type="dxa"/>
            <w:textDirection w:val="btLr"/>
          </w:tcPr>
          <w:p w14:paraId="37414AAF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15</w:t>
            </w:r>
          </w:p>
        </w:tc>
        <w:tc>
          <w:tcPr>
            <w:tcW w:w="840" w:type="dxa"/>
            <w:textDirection w:val="btLr"/>
          </w:tcPr>
          <w:p w14:paraId="5EDAE993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16</w:t>
            </w:r>
          </w:p>
        </w:tc>
        <w:tc>
          <w:tcPr>
            <w:tcW w:w="840" w:type="dxa"/>
            <w:textDirection w:val="btLr"/>
          </w:tcPr>
          <w:p w14:paraId="0F3F899E" w14:textId="77777777" w:rsidR="00C041F2" w:rsidRPr="00493523" w:rsidRDefault="00C041F2" w:rsidP="00EB6714">
            <w:pPr>
              <w:ind w:left="113" w:right="113"/>
              <w:jc w:val="right"/>
              <w:rPr>
                <w:sz w:val="20"/>
                <w:szCs w:val="20"/>
              </w:rPr>
            </w:pPr>
            <w:r w:rsidRPr="00493523">
              <w:rPr>
                <w:sz w:val="20"/>
                <w:szCs w:val="20"/>
                <w:lang w:val="ru-RU"/>
              </w:rPr>
              <w:t>ВК 17</w:t>
            </w:r>
          </w:p>
        </w:tc>
      </w:tr>
      <w:tr w:rsidR="00ED2282" w:rsidRPr="00493523" w14:paraId="503B4891" w14:textId="77777777" w:rsidTr="00C97339">
        <w:trPr>
          <w:trHeight w:val="235"/>
        </w:trPr>
        <w:tc>
          <w:tcPr>
            <w:tcW w:w="844" w:type="dxa"/>
          </w:tcPr>
          <w:p w14:paraId="757356A1" w14:textId="77777777" w:rsidR="00ED2282" w:rsidRPr="00493523" w:rsidRDefault="00ED2282" w:rsidP="00EB6714">
            <w:r w:rsidRPr="00493523">
              <w:t>ЗК 1</w:t>
            </w:r>
          </w:p>
        </w:tc>
        <w:tc>
          <w:tcPr>
            <w:tcW w:w="840" w:type="dxa"/>
          </w:tcPr>
          <w:p w14:paraId="64CF63EF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0339B500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57E1671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D3BB52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6A11F3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E38361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D7EC1A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2D711B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FCF2CE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9F9DC0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17AD13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FB7CD58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94D779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BF0E44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37208C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8C8834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F621137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67777EA5" w14:textId="77777777" w:rsidTr="00C97339">
        <w:trPr>
          <w:trHeight w:val="250"/>
        </w:trPr>
        <w:tc>
          <w:tcPr>
            <w:tcW w:w="844" w:type="dxa"/>
          </w:tcPr>
          <w:p w14:paraId="0D5BB77F" w14:textId="77777777" w:rsidR="00ED2282" w:rsidRPr="00493523" w:rsidRDefault="00ED2282" w:rsidP="00EB6714">
            <w:r w:rsidRPr="00493523">
              <w:t>ЗК 2</w:t>
            </w:r>
          </w:p>
        </w:tc>
        <w:tc>
          <w:tcPr>
            <w:tcW w:w="840" w:type="dxa"/>
          </w:tcPr>
          <w:p w14:paraId="129B4E4B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6B174DD6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78120C9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779F4D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CB1C86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B62B08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41BD87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B4CB68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90457B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6A5607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171B6F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2856C31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3943F5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94E99A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76A3B6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175585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DCB3330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75D79CEC" w14:textId="77777777" w:rsidTr="00C97339">
        <w:trPr>
          <w:trHeight w:val="235"/>
        </w:trPr>
        <w:tc>
          <w:tcPr>
            <w:tcW w:w="844" w:type="dxa"/>
          </w:tcPr>
          <w:p w14:paraId="6E426158" w14:textId="77777777" w:rsidR="00ED2282" w:rsidRPr="00493523" w:rsidRDefault="00ED2282" w:rsidP="00EB6714">
            <w:r w:rsidRPr="00493523">
              <w:t>ЗК 3</w:t>
            </w:r>
          </w:p>
        </w:tc>
        <w:tc>
          <w:tcPr>
            <w:tcW w:w="840" w:type="dxa"/>
          </w:tcPr>
          <w:p w14:paraId="039D7245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4A3579F0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0093C0D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F5A752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C4CA8E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3F8FF3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2638B2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FDEAE4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CD1132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BD91AA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2DF93A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630C04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74DC76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DE873B1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9AB37F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89024A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CDAED89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3A1F7B7A" w14:textId="77777777" w:rsidTr="00C97339">
        <w:trPr>
          <w:trHeight w:val="235"/>
        </w:trPr>
        <w:tc>
          <w:tcPr>
            <w:tcW w:w="844" w:type="dxa"/>
          </w:tcPr>
          <w:p w14:paraId="6BAC092F" w14:textId="77777777" w:rsidR="00ED2282" w:rsidRPr="00493523" w:rsidRDefault="00ED2282" w:rsidP="00EB6714">
            <w:r w:rsidRPr="00493523">
              <w:t>ЗК 4</w:t>
            </w:r>
          </w:p>
        </w:tc>
        <w:tc>
          <w:tcPr>
            <w:tcW w:w="840" w:type="dxa"/>
          </w:tcPr>
          <w:p w14:paraId="41E94F3A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2E91475A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166B150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5124C0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9FBF2B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19A996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2FC4FE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492F77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52C44D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E597D7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A3003A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F08A5B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9C9151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23C2B5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95783C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D67DEC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4D9946A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14C9D622" w14:textId="77777777" w:rsidTr="00C97339">
        <w:trPr>
          <w:trHeight w:val="235"/>
        </w:trPr>
        <w:tc>
          <w:tcPr>
            <w:tcW w:w="844" w:type="dxa"/>
          </w:tcPr>
          <w:p w14:paraId="64D0D068" w14:textId="77777777" w:rsidR="00ED2282" w:rsidRPr="00493523" w:rsidRDefault="00ED2282" w:rsidP="00EB6714">
            <w:r w:rsidRPr="00493523">
              <w:t>ЗК 5</w:t>
            </w:r>
          </w:p>
        </w:tc>
        <w:tc>
          <w:tcPr>
            <w:tcW w:w="840" w:type="dxa"/>
          </w:tcPr>
          <w:p w14:paraId="39D824DC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340AE829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2179376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24E267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B2716E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5A643B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6803B8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078ED3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A31D0F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429859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7F6DC2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469A0E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34DE59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E6D32A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E3E4E3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74AC048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9BF8E7C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2444A837" w14:textId="77777777" w:rsidTr="00C97339">
        <w:trPr>
          <w:trHeight w:val="250"/>
        </w:trPr>
        <w:tc>
          <w:tcPr>
            <w:tcW w:w="844" w:type="dxa"/>
          </w:tcPr>
          <w:p w14:paraId="1E289AD7" w14:textId="77777777" w:rsidR="00ED2282" w:rsidRPr="00493523" w:rsidRDefault="00ED2282" w:rsidP="00EB6714">
            <w:r w:rsidRPr="00493523">
              <w:t>ЗК 6</w:t>
            </w:r>
          </w:p>
        </w:tc>
        <w:tc>
          <w:tcPr>
            <w:tcW w:w="840" w:type="dxa"/>
          </w:tcPr>
          <w:p w14:paraId="16C8DE55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33062D82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0F0CAAC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400198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2E09208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C4F211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2B51D3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92E80C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80E215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120D28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33A58E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072063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165337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2741AA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B2F118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7C0E70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E6BAFD1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77282950" w14:textId="77777777" w:rsidTr="00C97339">
        <w:trPr>
          <w:trHeight w:val="235"/>
        </w:trPr>
        <w:tc>
          <w:tcPr>
            <w:tcW w:w="844" w:type="dxa"/>
          </w:tcPr>
          <w:p w14:paraId="78F5FDCD" w14:textId="77777777" w:rsidR="00ED2282" w:rsidRPr="00493523" w:rsidRDefault="00ED2282" w:rsidP="00EB6714">
            <w:r w:rsidRPr="00493523">
              <w:t>ЗК 7</w:t>
            </w:r>
          </w:p>
        </w:tc>
        <w:tc>
          <w:tcPr>
            <w:tcW w:w="840" w:type="dxa"/>
          </w:tcPr>
          <w:p w14:paraId="101687AE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4B5FC865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3497AEA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A13D59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5F6FAE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F03FDA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725EC8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4F06F4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6E9EE61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76AD52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8812CA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E9B3F4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4D6CE8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FBDB4B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BCA6F4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01BC37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425BF49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29566631" w14:textId="77777777" w:rsidTr="00C97339">
        <w:trPr>
          <w:trHeight w:val="235"/>
        </w:trPr>
        <w:tc>
          <w:tcPr>
            <w:tcW w:w="844" w:type="dxa"/>
          </w:tcPr>
          <w:p w14:paraId="5AC5C976" w14:textId="77777777" w:rsidR="00ED2282" w:rsidRPr="00493523" w:rsidRDefault="00ED2282" w:rsidP="00EB6714">
            <w:r w:rsidRPr="00493523">
              <w:t>ЗК 8</w:t>
            </w:r>
          </w:p>
        </w:tc>
        <w:tc>
          <w:tcPr>
            <w:tcW w:w="840" w:type="dxa"/>
          </w:tcPr>
          <w:p w14:paraId="70CEA72E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42F07E75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1F3013F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27AACD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744AFB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1158E2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2FBD22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1BAD7F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7FD2EB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6F5539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C944AB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002B17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25FB0A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C08988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0D09D81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E37409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8B6D6AC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79BEF315" w14:textId="77777777" w:rsidTr="00C97339">
        <w:trPr>
          <w:trHeight w:val="235"/>
        </w:trPr>
        <w:tc>
          <w:tcPr>
            <w:tcW w:w="844" w:type="dxa"/>
          </w:tcPr>
          <w:p w14:paraId="729B3A3E" w14:textId="77777777" w:rsidR="00ED2282" w:rsidRPr="00493523" w:rsidRDefault="00ED2282" w:rsidP="00EB6714">
            <w:r w:rsidRPr="00493523">
              <w:t>ЗК 9</w:t>
            </w:r>
          </w:p>
        </w:tc>
        <w:tc>
          <w:tcPr>
            <w:tcW w:w="840" w:type="dxa"/>
          </w:tcPr>
          <w:p w14:paraId="48165190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1B43D0AA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13A8CAF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D7E80C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9201EF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05122E1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3B3E53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76D096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D0F9F5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B61D441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318AC2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491862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DD33C4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BBD95D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32B201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87B064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2AC5ED6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4E4BD592" w14:textId="77777777" w:rsidTr="00C97339">
        <w:trPr>
          <w:trHeight w:val="235"/>
        </w:trPr>
        <w:tc>
          <w:tcPr>
            <w:tcW w:w="844" w:type="dxa"/>
          </w:tcPr>
          <w:p w14:paraId="2D806770" w14:textId="77777777" w:rsidR="00ED2282" w:rsidRPr="00493523" w:rsidRDefault="00ED2282" w:rsidP="00EB6714">
            <w:r w:rsidRPr="00493523">
              <w:t>ЗК 10</w:t>
            </w:r>
          </w:p>
        </w:tc>
        <w:tc>
          <w:tcPr>
            <w:tcW w:w="840" w:type="dxa"/>
          </w:tcPr>
          <w:p w14:paraId="320D0270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382358DB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3F149F0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526993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4D1284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703F0D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D3AF39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99EF9D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2E4543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C80E14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750672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292C3F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374074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54761D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E81606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45C2D7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F489367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423E9CD2" w14:textId="77777777" w:rsidTr="00C97339">
        <w:trPr>
          <w:trHeight w:val="250"/>
        </w:trPr>
        <w:tc>
          <w:tcPr>
            <w:tcW w:w="844" w:type="dxa"/>
          </w:tcPr>
          <w:p w14:paraId="4E4D2552" w14:textId="77777777" w:rsidR="00ED2282" w:rsidRPr="00493523" w:rsidRDefault="00ED2282" w:rsidP="00EB6714">
            <w:r w:rsidRPr="00493523">
              <w:t>ЗК 11</w:t>
            </w:r>
          </w:p>
        </w:tc>
        <w:tc>
          <w:tcPr>
            <w:tcW w:w="840" w:type="dxa"/>
          </w:tcPr>
          <w:p w14:paraId="009D881F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367BABC2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4179088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B49A458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332BAB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C326DF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5B0F13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021F6E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20A2A4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B04B34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E5E30D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E855D2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D54B82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62A89F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8FB869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4685CF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2C2B24A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52E562C4" w14:textId="77777777" w:rsidTr="00C97339">
        <w:trPr>
          <w:trHeight w:val="235"/>
        </w:trPr>
        <w:tc>
          <w:tcPr>
            <w:tcW w:w="844" w:type="dxa"/>
          </w:tcPr>
          <w:p w14:paraId="7712F941" w14:textId="77777777" w:rsidR="00ED2282" w:rsidRPr="00493523" w:rsidRDefault="00ED2282" w:rsidP="00EB6714">
            <w:r w:rsidRPr="00493523">
              <w:t>ЗК12</w:t>
            </w:r>
          </w:p>
        </w:tc>
        <w:tc>
          <w:tcPr>
            <w:tcW w:w="840" w:type="dxa"/>
          </w:tcPr>
          <w:p w14:paraId="2DF13211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191A8EF8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2AEB7CF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724C98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954C8D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4A9B6C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DD6900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B5FD678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6B3C4D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99225E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6C597B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55A1E2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D445DE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2D2E0D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F08C9A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F2E2B2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93A0BD9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58DE0D1F" w14:textId="77777777" w:rsidTr="00C97339">
        <w:trPr>
          <w:trHeight w:val="235"/>
        </w:trPr>
        <w:tc>
          <w:tcPr>
            <w:tcW w:w="844" w:type="dxa"/>
          </w:tcPr>
          <w:p w14:paraId="450AD85D" w14:textId="77777777" w:rsidR="00ED2282" w:rsidRPr="00493523" w:rsidRDefault="00ED2282" w:rsidP="00EB6714">
            <w:r w:rsidRPr="00493523">
              <w:t>ЗК13</w:t>
            </w:r>
          </w:p>
        </w:tc>
        <w:tc>
          <w:tcPr>
            <w:tcW w:w="840" w:type="dxa"/>
          </w:tcPr>
          <w:p w14:paraId="4C1B357C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4ADFBDBF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047F313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E8FC2E1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C33F88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0D2DF4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4CCD7D8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18181F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0649EF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F32BA9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82D761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3194486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B66AA8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CA92C2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10F9A9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EAAD5E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ADC84C3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6A906639" w14:textId="77777777" w:rsidTr="00C97339">
        <w:trPr>
          <w:trHeight w:val="235"/>
        </w:trPr>
        <w:tc>
          <w:tcPr>
            <w:tcW w:w="844" w:type="dxa"/>
          </w:tcPr>
          <w:p w14:paraId="59AA47C2" w14:textId="77777777" w:rsidR="00ED2282" w:rsidRPr="00493523" w:rsidRDefault="00ED2282" w:rsidP="00EB6714">
            <w:r w:rsidRPr="00493523">
              <w:t>ЗК14</w:t>
            </w:r>
          </w:p>
        </w:tc>
        <w:tc>
          <w:tcPr>
            <w:tcW w:w="840" w:type="dxa"/>
          </w:tcPr>
          <w:p w14:paraId="748FD416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4CC83E70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39101EA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A7425C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4DA704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B13237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844A93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D1C1E5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AC4990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32FFFA2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36EAC0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7C9D7D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56A2A6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4E955F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694709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7B0857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9FBC3BA" w14:textId="77777777" w:rsidR="00ED2282" w:rsidRPr="00493523" w:rsidRDefault="00ED2282">
            <w:r w:rsidRPr="00493523">
              <w:t>•</w:t>
            </w:r>
          </w:p>
        </w:tc>
      </w:tr>
      <w:tr w:rsidR="00C041F2" w:rsidRPr="00493523" w14:paraId="41B31983" w14:textId="77777777" w:rsidTr="00C97339">
        <w:trPr>
          <w:trHeight w:val="250"/>
        </w:trPr>
        <w:tc>
          <w:tcPr>
            <w:tcW w:w="844" w:type="dxa"/>
          </w:tcPr>
          <w:p w14:paraId="40AE86A1" w14:textId="77777777" w:rsidR="00C041F2" w:rsidRPr="00493523" w:rsidRDefault="00C041F2" w:rsidP="00EB6714">
            <w:r w:rsidRPr="00493523">
              <w:t>ФК1</w:t>
            </w:r>
          </w:p>
        </w:tc>
        <w:tc>
          <w:tcPr>
            <w:tcW w:w="840" w:type="dxa"/>
          </w:tcPr>
          <w:p w14:paraId="026F93E0" w14:textId="77777777" w:rsidR="00C041F2" w:rsidRPr="00493523" w:rsidRDefault="00C041F2" w:rsidP="00EB6714"/>
        </w:tc>
        <w:tc>
          <w:tcPr>
            <w:tcW w:w="841" w:type="dxa"/>
          </w:tcPr>
          <w:p w14:paraId="0D88B37F" w14:textId="77777777" w:rsidR="00C041F2" w:rsidRPr="00493523" w:rsidRDefault="00ED2282" w:rsidP="00EB6714">
            <w:r w:rsidRPr="00493523">
              <w:t>•</w:t>
            </w:r>
          </w:p>
        </w:tc>
        <w:tc>
          <w:tcPr>
            <w:tcW w:w="841" w:type="dxa"/>
          </w:tcPr>
          <w:p w14:paraId="505ACEAD" w14:textId="77777777" w:rsidR="00C041F2" w:rsidRPr="00493523" w:rsidRDefault="00C041F2" w:rsidP="00EB6714"/>
        </w:tc>
        <w:tc>
          <w:tcPr>
            <w:tcW w:w="840" w:type="dxa"/>
          </w:tcPr>
          <w:p w14:paraId="46B7B4E3" w14:textId="77777777" w:rsidR="00C041F2" w:rsidRPr="00493523" w:rsidRDefault="00C041F2" w:rsidP="00EB6714"/>
        </w:tc>
        <w:tc>
          <w:tcPr>
            <w:tcW w:w="840" w:type="dxa"/>
          </w:tcPr>
          <w:p w14:paraId="10A353D7" w14:textId="77777777" w:rsidR="00C041F2" w:rsidRPr="00493523" w:rsidRDefault="00C041F2" w:rsidP="00EB6714"/>
        </w:tc>
        <w:tc>
          <w:tcPr>
            <w:tcW w:w="840" w:type="dxa"/>
          </w:tcPr>
          <w:p w14:paraId="64D41DBE" w14:textId="77777777" w:rsidR="00C041F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3885FC88" w14:textId="77777777" w:rsidR="00C041F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0735C693" w14:textId="77777777" w:rsidR="00C041F2" w:rsidRPr="00493523" w:rsidRDefault="00C041F2" w:rsidP="00EB6714"/>
        </w:tc>
        <w:tc>
          <w:tcPr>
            <w:tcW w:w="840" w:type="dxa"/>
          </w:tcPr>
          <w:p w14:paraId="350FAEB9" w14:textId="77777777" w:rsidR="00C041F2" w:rsidRPr="00493523" w:rsidRDefault="00C041F2" w:rsidP="00EB6714"/>
        </w:tc>
        <w:tc>
          <w:tcPr>
            <w:tcW w:w="840" w:type="dxa"/>
          </w:tcPr>
          <w:p w14:paraId="35AEC753" w14:textId="77777777" w:rsidR="00C041F2" w:rsidRPr="00493523" w:rsidRDefault="00C041F2" w:rsidP="00EB6714"/>
        </w:tc>
        <w:tc>
          <w:tcPr>
            <w:tcW w:w="840" w:type="dxa"/>
          </w:tcPr>
          <w:p w14:paraId="0D218602" w14:textId="77777777" w:rsidR="00C041F2" w:rsidRPr="00493523" w:rsidRDefault="00C041F2" w:rsidP="00EB6714"/>
        </w:tc>
        <w:tc>
          <w:tcPr>
            <w:tcW w:w="840" w:type="dxa"/>
          </w:tcPr>
          <w:p w14:paraId="5A1EBFCF" w14:textId="77777777" w:rsidR="00C041F2" w:rsidRPr="00493523" w:rsidRDefault="00C041F2" w:rsidP="00EB6714"/>
        </w:tc>
        <w:tc>
          <w:tcPr>
            <w:tcW w:w="840" w:type="dxa"/>
          </w:tcPr>
          <w:p w14:paraId="68B1542B" w14:textId="77777777" w:rsidR="00C041F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75F6EC01" w14:textId="77777777" w:rsidR="00C041F2" w:rsidRPr="00493523" w:rsidRDefault="00C041F2" w:rsidP="00EB6714"/>
        </w:tc>
        <w:tc>
          <w:tcPr>
            <w:tcW w:w="840" w:type="dxa"/>
          </w:tcPr>
          <w:p w14:paraId="1CC8E245" w14:textId="77777777" w:rsidR="00C041F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619D26F0" w14:textId="77777777" w:rsidR="00C041F2" w:rsidRPr="00493523" w:rsidRDefault="00C041F2" w:rsidP="00EB6714"/>
        </w:tc>
        <w:tc>
          <w:tcPr>
            <w:tcW w:w="840" w:type="dxa"/>
          </w:tcPr>
          <w:p w14:paraId="64EBB607" w14:textId="77777777" w:rsidR="00C041F2" w:rsidRPr="00493523" w:rsidRDefault="00C041F2" w:rsidP="00EB6714"/>
        </w:tc>
      </w:tr>
      <w:tr w:rsidR="00ED2282" w:rsidRPr="00493523" w14:paraId="1E44C0E3" w14:textId="77777777" w:rsidTr="00C97339">
        <w:trPr>
          <w:trHeight w:val="235"/>
        </w:trPr>
        <w:tc>
          <w:tcPr>
            <w:tcW w:w="844" w:type="dxa"/>
          </w:tcPr>
          <w:p w14:paraId="0EE690CF" w14:textId="77777777" w:rsidR="00ED2282" w:rsidRPr="00493523" w:rsidRDefault="00ED2282" w:rsidP="00EB6714">
            <w:r w:rsidRPr="00493523">
              <w:t>ФК 2</w:t>
            </w:r>
          </w:p>
        </w:tc>
        <w:tc>
          <w:tcPr>
            <w:tcW w:w="840" w:type="dxa"/>
          </w:tcPr>
          <w:p w14:paraId="3E4DFCFD" w14:textId="77777777" w:rsidR="00ED2282" w:rsidRPr="00493523" w:rsidRDefault="00ED2282" w:rsidP="00EB6714"/>
        </w:tc>
        <w:tc>
          <w:tcPr>
            <w:tcW w:w="841" w:type="dxa"/>
          </w:tcPr>
          <w:p w14:paraId="50EF3AB2" w14:textId="77777777" w:rsidR="00ED2282" w:rsidRPr="00493523" w:rsidRDefault="00ED2282" w:rsidP="00ED2282">
            <w:r w:rsidRPr="00493523">
              <w:t>•</w:t>
            </w:r>
          </w:p>
        </w:tc>
        <w:tc>
          <w:tcPr>
            <w:tcW w:w="841" w:type="dxa"/>
          </w:tcPr>
          <w:p w14:paraId="04AB8EC4" w14:textId="77777777" w:rsidR="00ED2282" w:rsidRPr="00493523" w:rsidRDefault="00ED2282" w:rsidP="00ED2282"/>
        </w:tc>
        <w:tc>
          <w:tcPr>
            <w:tcW w:w="840" w:type="dxa"/>
          </w:tcPr>
          <w:p w14:paraId="4490AF59" w14:textId="77777777" w:rsidR="00ED2282" w:rsidRPr="00493523" w:rsidRDefault="00ED2282" w:rsidP="00ED2282"/>
        </w:tc>
        <w:tc>
          <w:tcPr>
            <w:tcW w:w="840" w:type="dxa"/>
          </w:tcPr>
          <w:p w14:paraId="7DA3C15F" w14:textId="77777777" w:rsidR="00ED2282" w:rsidRPr="00493523" w:rsidRDefault="00ED2282" w:rsidP="00ED2282"/>
        </w:tc>
        <w:tc>
          <w:tcPr>
            <w:tcW w:w="840" w:type="dxa"/>
          </w:tcPr>
          <w:p w14:paraId="0E3E43C3" w14:textId="77777777" w:rsidR="00ED2282" w:rsidRPr="00493523" w:rsidRDefault="00ED2282" w:rsidP="00ED2282">
            <w:r w:rsidRPr="00493523">
              <w:t>•</w:t>
            </w:r>
          </w:p>
        </w:tc>
        <w:tc>
          <w:tcPr>
            <w:tcW w:w="840" w:type="dxa"/>
          </w:tcPr>
          <w:p w14:paraId="05BA5933" w14:textId="77777777" w:rsidR="00ED2282" w:rsidRPr="00493523" w:rsidRDefault="00ED2282" w:rsidP="00ED2282">
            <w:r w:rsidRPr="00493523">
              <w:t>•</w:t>
            </w:r>
          </w:p>
        </w:tc>
        <w:tc>
          <w:tcPr>
            <w:tcW w:w="840" w:type="dxa"/>
          </w:tcPr>
          <w:p w14:paraId="58FCA655" w14:textId="77777777" w:rsidR="00ED2282" w:rsidRPr="00493523" w:rsidRDefault="00ED2282" w:rsidP="00ED2282"/>
        </w:tc>
        <w:tc>
          <w:tcPr>
            <w:tcW w:w="840" w:type="dxa"/>
          </w:tcPr>
          <w:p w14:paraId="6F85FC8B" w14:textId="77777777" w:rsidR="00ED2282" w:rsidRPr="00493523" w:rsidRDefault="00ED2282" w:rsidP="00ED2282"/>
        </w:tc>
        <w:tc>
          <w:tcPr>
            <w:tcW w:w="840" w:type="dxa"/>
          </w:tcPr>
          <w:p w14:paraId="02364F65" w14:textId="77777777" w:rsidR="00ED2282" w:rsidRPr="00493523" w:rsidRDefault="00ED2282" w:rsidP="00ED2282"/>
        </w:tc>
        <w:tc>
          <w:tcPr>
            <w:tcW w:w="840" w:type="dxa"/>
          </w:tcPr>
          <w:p w14:paraId="78908292" w14:textId="77777777" w:rsidR="00ED2282" w:rsidRPr="00493523" w:rsidRDefault="00ED2282" w:rsidP="00ED2282"/>
        </w:tc>
        <w:tc>
          <w:tcPr>
            <w:tcW w:w="840" w:type="dxa"/>
          </w:tcPr>
          <w:p w14:paraId="5AEE13AD" w14:textId="77777777" w:rsidR="00ED2282" w:rsidRPr="00493523" w:rsidRDefault="00ED2282" w:rsidP="00ED2282"/>
        </w:tc>
        <w:tc>
          <w:tcPr>
            <w:tcW w:w="840" w:type="dxa"/>
          </w:tcPr>
          <w:p w14:paraId="7A75AF55" w14:textId="77777777" w:rsidR="00ED2282" w:rsidRPr="00493523" w:rsidRDefault="00ED2282" w:rsidP="00ED2282">
            <w:r w:rsidRPr="00493523">
              <w:t>•</w:t>
            </w:r>
          </w:p>
        </w:tc>
        <w:tc>
          <w:tcPr>
            <w:tcW w:w="840" w:type="dxa"/>
          </w:tcPr>
          <w:p w14:paraId="0FD447C4" w14:textId="77777777" w:rsidR="00ED2282" w:rsidRPr="00493523" w:rsidRDefault="00ED2282" w:rsidP="00ED2282"/>
        </w:tc>
        <w:tc>
          <w:tcPr>
            <w:tcW w:w="840" w:type="dxa"/>
          </w:tcPr>
          <w:p w14:paraId="5DD1F5A8" w14:textId="77777777" w:rsidR="00ED2282" w:rsidRPr="00493523" w:rsidRDefault="00ED2282" w:rsidP="00ED2282">
            <w:r w:rsidRPr="00493523">
              <w:t>•</w:t>
            </w:r>
          </w:p>
        </w:tc>
        <w:tc>
          <w:tcPr>
            <w:tcW w:w="840" w:type="dxa"/>
          </w:tcPr>
          <w:p w14:paraId="5ACA047F" w14:textId="77777777" w:rsidR="00ED2282" w:rsidRPr="00493523" w:rsidRDefault="00ED2282" w:rsidP="00EB6714"/>
        </w:tc>
        <w:tc>
          <w:tcPr>
            <w:tcW w:w="840" w:type="dxa"/>
          </w:tcPr>
          <w:p w14:paraId="131B6D82" w14:textId="77777777" w:rsidR="00ED2282" w:rsidRPr="00493523" w:rsidRDefault="00ED2282" w:rsidP="00EB6714"/>
        </w:tc>
      </w:tr>
      <w:tr w:rsidR="00ED2282" w:rsidRPr="00493523" w14:paraId="41669142" w14:textId="77777777" w:rsidTr="00C97339">
        <w:trPr>
          <w:trHeight w:val="235"/>
        </w:trPr>
        <w:tc>
          <w:tcPr>
            <w:tcW w:w="844" w:type="dxa"/>
          </w:tcPr>
          <w:p w14:paraId="4EA881D5" w14:textId="77777777" w:rsidR="00ED2282" w:rsidRPr="00493523" w:rsidRDefault="00ED2282" w:rsidP="00EB6714">
            <w:r w:rsidRPr="00493523">
              <w:t>ФК 3</w:t>
            </w:r>
          </w:p>
        </w:tc>
        <w:tc>
          <w:tcPr>
            <w:tcW w:w="840" w:type="dxa"/>
          </w:tcPr>
          <w:p w14:paraId="31899927" w14:textId="77777777" w:rsidR="00ED2282" w:rsidRPr="00493523" w:rsidRDefault="00ED2282" w:rsidP="00EB6714"/>
        </w:tc>
        <w:tc>
          <w:tcPr>
            <w:tcW w:w="841" w:type="dxa"/>
          </w:tcPr>
          <w:p w14:paraId="06C53FAB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1" w:type="dxa"/>
          </w:tcPr>
          <w:p w14:paraId="58283612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19AF3E29" w14:textId="77777777" w:rsidR="00ED2282" w:rsidRPr="00493523" w:rsidRDefault="00ED2282" w:rsidP="00EB6714"/>
        </w:tc>
        <w:tc>
          <w:tcPr>
            <w:tcW w:w="840" w:type="dxa"/>
          </w:tcPr>
          <w:p w14:paraId="72F07AC4" w14:textId="77777777" w:rsidR="00ED2282" w:rsidRPr="00493523" w:rsidRDefault="00ED2282" w:rsidP="00EB6714"/>
        </w:tc>
        <w:tc>
          <w:tcPr>
            <w:tcW w:w="840" w:type="dxa"/>
          </w:tcPr>
          <w:p w14:paraId="0EA2A32C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105A8D1A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7CE3E82C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4E4ED5FF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417474C6" w14:textId="77777777" w:rsidR="00ED2282" w:rsidRPr="00493523" w:rsidRDefault="00ED2282" w:rsidP="00EB6714"/>
        </w:tc>
        <w:tc>
          <w:tcPr>
            <w:tcW w:w="840" w:type="dxa"/>
          </w:tcPr>
          <w:p w14:paraId="2BB0A14E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3228EADA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66C68BE7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69F20D88" w14:textId="77777777" w:rsidR="00ED2282" w:rsidRPr="00493523" w:rsidRDefault="00ED2282" w:rsidP="00EB6714"/>
        </w:tc>
        <w:tc>
          <w:tcPr>
            <w:tcW w:w="840" w:type="dxa"/>
          </w:tcPr>
          <w:p w14:paraId="05FE1AD6" w14:textId="77777777" w:rsidR="00ED2282" w:rsidRPr="00493523" w:rsidRDefault="00ED2282" w:rsidP="00EB6714"/>
        </w:tc>
        <w:tc>
          <w:tcPr>
            <w:tcW w:w="840" w:type="dxa"/>
          </w:tcPr>
          <w:p w14:paraId="005843F6" w14:textId="77777777" w:rsidR="00ED2282" w:rsidRPr="00493523" w:rsidRDefault="00ED2282" w:rsidP="00EB6714"/>
        </w:tc>
        <w:tc>
          <w:tcPr>
            <w:tcW w:w="840" w:type="dxa"/>
          </w:tcPr>
          <w:p w14:paraId="5533DB07" w14:textId="77777777" w:rsidR="00ED2282" w:rsidRPr="00493523" w:rsidRDefault="00ED2282" w:rsidP="00EB6714"/>
        </w:tc>
      </w:tr>
      <w:tr w:rsidR="00ED2282" w:rsidRPr="00493523" w14:paraId="35495344" w14:textId="77777777" w:rsidTr="00C97339">
        <w:trPr>
          <w:trHeight w:val="235"/>
        </w:trPr>
        <w:tc>
          <w:tcPr>
            <w:tcW w:w="844" w:type="dxa"/>
          </w:tcPr>
          <w:p w14:paraId="16DF608E" w14:textId="77777777" w:rsidR="00ED2282" w:rsidRPr="00493523" w:rsidRDefault="00ED2282" w:rsidP="00EB6714">
            <w:r w:rsidRPr="00493523">
              <w:t>ФК 4</w:t>
            </w:r>
          </w:p>
        </w:tc>
        <w:tc>
          <w:tcPr>
            <w:tcW w:w="840" w:type="dxa"/>
          </w:tcPr>
          <w:p w14:paraId="1287D752" w14:textId="77777777" w:rsidR="00ED2282" w:rsidRPr="00493523" w:rsidRDefault="00ED2282" w:rsidP="00EB6714"/>
        </w:tc>
        <w:tc>
          <w:tcPr>
            <w:tcW w:w="841" w:type="dxa"/>
          </w:tcPr>
          <w:p w14:paraId="005C0CF4" w14:textId="77777777" w:rsidR="00ED2282" w:rsidRPr="00493523" w:rsidRDefault="00ED2282" w:rsidP="00EB6714"/>
        </w:tc>
        <w:tc>
          <w:tcPr>
            <w:tcW w:w="841" w:type="dxa"/>
          </w:tcPr>
          <w:p w14:paraId="6669ADE7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7F4158C6" w14:textId="77777777" w:rsidR="00ED2282" w:rsidRPr="00493523" w:rsidRDefault="00ED2282" w:rsidP="00EB6714"/>
        </w:tc>
        <w:tc>
          <w:tcPr>
            <w:tcW w:w="840" w:type="dxa"/>
          </w:tcPr>
          <w:p w14:paraId="08F794B3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1D1058BE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17292FF7" w14:textId="77777777" w:rsidR="00ED2282" w:rsidRPr="00493523" w:rsidRDefault="00ED2282" w:rsidP="00EB6714"/>
        </w:tc>
        <w:tc>
          <w:tcPr>
            <w:tcW w:w="840" w:type="dxa"/>
          </w:tcPr>
          <w:p w14:paraId="2221E063" w14:textId="77777777" w:rsidR="00ED2282" w:rsidRPr="00493523" w:rsidRDefault="00ED2282" w:rsidP="00EB6714"/>
        </w:tc>
        <w:tc>
          <w:tcPr>
            <w:tcW w:w="840" w:type="dxa"/>
          </w:tcPr>
          <w:p w14:paraId="08A9FEA6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7C9AE11F" w14:textId="77777777" w:rsidR="00ED2282" w:rsidRPr="00493523" w:rsidRDefault="00ED2282" w:rsidP="00EB6714"/>
        </w:tc>
        <w:tc>
          <w:tcPr>
            <w:tcW w:w="840" w:type="dxa"/>
          </w:tcPr>
          <w:p w14:paraId="5CBB52A7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195EBC31" w14:textId="77777777" w:rsidR="00ED2282" w:rsidRPr="00493523" w:rsidRDefault="00ED2282" w:rsidP="00EB6714"/>
        </w:tc>
        <w:tc>
          <w:tcPr>
            <w:tcW w:w="840" w:type="dxa"/>
          </w:tcPr>
          <w:p w14:paraId="62667060" w14:textId="77777777" w:rsidR="00ED2282" w:rsidRPr="00493523" w:rsidRDefault="00ED2282" w:rsidP="00EB6714"/>
        </w:tc>
        <w:tc>
          <w:tcPr>
            <w:tcW w:w="840" w:type="dxa"/>
          </w:tcPr>
          <w:p w14:paraId="0EF20525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75BC0FFD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4ABE5BEA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03D8F55B" w14:textId="77777777" w:rsidR="00ED2282" w:rsidRPr="00493523" w:rsidRDefault="00ED2282" w:rsidP="00EB6714"/>
        </w:tc>
      </w:tr>
      <w:tr w:rsidR="00ED2282" w:rsidRPr="00493523" w14:paraId="3692223F" w14:textId="77777777" w:rsidTr="00C97339">
        <w:trPr>
          <w:trHeight w:val="235"/>
        </w:trPr>
        <w:tc>
          <w:tcPr>
            <w:tcW w:w="844" w:type="dxa"/>
          </w:tcPr>
          <w:p w14:paraId="590C1BD0" w14:textId="77777777" w:rsidR="00ED2282" w:rsidRPr="00493523" w:rsidRDefault="00ED2282" w:rsidP="00EB6714">
            <w:r w:rsidRPr="00493523">
              <w:t>ФК 5</w:t>
            </w:r>
          </w:p>
        </w:tc>
        <w:tc>
          <w:tcPr>
            <w:tcW w:w="840" w:type="dxa"/>
          </w:tcPr>
          <w:p w14:paraId="4093D8AC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02EC1DB9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373CF08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7E3B52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5AA32D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D6C9A53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A693B8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21E11B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69AB1F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7A9F65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E5C6F0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B1B357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DDE96E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F500E2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D3CFAF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775948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4D0BA90" w14:textId="77777777" w:rsidR="00ED2282" w:rsidRPr="00493523" w:rsidRDefault="00ED2282" w:rsidP="00EB6714"/>
        </w:tc>
      </w:tr>
      <w:tr w:rsidR="00ED2282" w:rsidRPr="00493523" w14:paraId="68914C73" w14:textId="77777777" w:rsidTr="00C97339">
        <w:trPr>
          <w:trHeight w:val="250"/>
        </w:trPr>
        <w:tc>
          <w:tcPr>
            <w:tcW w:w="844" w:type="dxa"/>
          </w:tcPr>
          <w:p w14:paraId="1F388F00" w14:textId="77777777" w:rsidR="00ED2282" w:rsidRPr="00493523" w:rsidRDefault="00ED2282" w:rsidP="00EB6714">
            <w:r w:rsidRPr="00493523">
              <w:t>ФК 6</w:t>
            </w:r>
          </w:p>
        </w:tc>
        <w:tc>
          <w:tcPr>
            <w:tcW w:w="840" w:type="dxa"/>
          </w:tcPr>
          <w:p w14:paraId="57D2AABF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47ED409F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73D4E86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9E5A78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A59426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D55717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1EF9CD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0614C3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FB6692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3EC97F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68FC64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4B7B92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746580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0AC8028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4BD300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8E98BC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2A394D3" w14:textId="77777777" w:rsidR="00ED2282" w:rsidRPr="00493523" w:rsidRDefault="00ED2282" w:rsidP="00EB6714"/>
        </w:tc>
      </w:tr>
      <w:tr w:rsidR="00ED2282" w:rsidRPr="00493523" w14:paraId="5949DBD9" w14:textId="77777777" w:rsidTr="00C97339">
        <w:trPr>
          <w:trHeight w:val="235"/>
        </w:trPr>
        <w:tc>
          <w:tcPr>
            <w:tcW w:w="844" w:type="dxa"/>
          </w:tcPr>
          <w:p w14:paraId="292EC3E7" w14:textId="77777777" w:rsidR="00ED2282" w:rsidRPr="00493523" w:rsidRDefault="00ED2282" w:rsidP="00EB6714">
            <w:r w:rsidRPr="00493523">
              <w:t>ФК 7</w:t>
            </w:r>
          </w:p>
        </w:tc>
        <w:tc>
          <w:tcPr>
            <w:tcW w:w="840" w:type="dxa"/>
          </w:tcPr>
          <w:p w14:paraId="021E2C85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5A9E9540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10D0952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CF73FB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454A9C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F00E2C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00980D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7A115B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9CBFF1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206638E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A2639FD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78BA56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355626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DAD825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46DBA1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088DBA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D5F3A3C" w14:textId="77777777" w:rsidR="00ED2282" w:rsidRPr="00493523" w:rsidRDefault="00ED2282" w:rsidP="00EB6714">
            <w:r w:rsidRPr="00493523">
              <w:t>•</w:t>
            </w:r>
          </w:p>
        </w:tc>
      </w:tr>
      <w:tr w:rsidR="00ED2282" w:rsidRPr="00493523" w14:paraId="406F8922" w14:textId="77777777" w:rsidTr="00C97339">
        <w:trPr>
          <w:trHeight w:val="235"/>
        </w:trPr>
        <w:tc>
          <w:tcPr>
            <w:tcW w:w="844" w:type="dxa"/>
          </w:tcPr>
          <w:p w14:paraId="0183FBB0" w14:textId="77777777" w:rsidR="00ED2282" w:rsidRPr="00493523" w:rsidRDefault="00ED2282" w:rsidP="00EB6714">
            <w:r w:rsidRPr="00493523">
              <w:t>ФК 8</w:t>
            </w:r>
          </w:p>
        </w:tc>
        <w:tc>
          <w:tcPr>
            <w:tcW w:w="840" w:type="dxa"/>
          </w:tcPr>
          <w:p w14:paraId="3F5B38F9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29A57E7A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4CF1E15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65EAA5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8B9760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DF14A1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CB4885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4DF0A6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B9F165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128EA4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9B0D4D4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FE1887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A3DAAC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ACC804F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2633A8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3C83E9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4168EC3" w14:textId="77777777" w:rsidR="00ED2282" w:rsidRPr="00493523" w:rsidRDefault="00ED2282" w:rsidP="00EB6714">
            <w:r w:rsidRPr="00493523">
              <w:t>•</w:t>
            </w:r>
          </w:p>
        </w:tc>
      </w:tr>
      <w:tr w:rsidR="00ED2282" w:rsidRPr="00493523" w14:paraId="1E4CA8F9" w14:textId="77777777" w:rsidTr="00C97339">
        <w:trPr>
          <w:trHeight w:val="235"/>
        </w:trPr>
        <w:tc>
          <w:tcPr>
            <w:tcW w:w="844" w:type="dxa"/>
          </w:tcPr>
          <w:p w14:paraId="11ECC355" w14:textId="77777777" w:rsidR="00ED2282" w:rsidRPr="00493523" w:rsidRDefault="00ED2282" w:rsidP="00EB6714">
            <w:r w:rsidRPr="00493523">
              <w:t>ФК 9</w:t>
            </w:r>
          </w:p>
        </w:tc>
        <w:tc>
          <w:tcPr>
            <w:tcW w:w="840" w:type="dxa"/>
          </w:tcPr>
          <w:p w14:paraId="430E4F86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170D91A3" w14:textId="77777777" w:rsidR="00ED2282" w:rsidRPr="00493523" w:rsidRDefault="00ED2282">
            <w:r w:rsidRPr="00493523">
              <w:t>•</w:t>
            </w:r>
          </w:p>
        </w:tc>
        <w:tc>
          <w:tcPr>
            <w:tcW w:w="841" w:type="dxa"/>
          </w:tcPr>
          <w:p w14:paraId="7E98D867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8B2DE7B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10DE04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5C6234E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E952AD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B9A0DB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600C1BF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4B9A86E9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023675DC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E542AE5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DFE9950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2B4C883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3212DDC8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18D30ACA" w14:textId="77777777" w:rsidR="00ED2282" w:rsidRPr="00493523" w:rsidRDefault="00ED2282">
            <w:r w:rsidRPr="00493523">
              <w:t>•</w:t>
            </w:r>
          </w:p>
        </w:tc>
        <w:tc>
          <w:tcPr>
            <w:tcW w:w="840" w:type="dxa"/>
          </w:tcPr>
          <w:p w14:paraId="7351A5A5" w14:textId="77777777" w:rsidR="00ED2282" w:rsidRPr="00493523" w:rsidRDefault="00ED2282">
            <w:r w:rsidRPr="00493523">
              <w:t>•</w:t>
            </w:r>
          </w:p>
        </w:tc>
      </w:tr>
      <w:tr w:rsidR="00ED2282" w:rsidRPr="00493523" w14:paraId="274496DE" w14:textId="77777777" w:rsidTr="00C97339">
        <w:trPr>
          <w:trHeight w:val="235"/>
        </w:trPr>
        <w:tc>
          <w:tcPr>
            <w:tcW w:w="844" w:type="dxa"/>
          </w:tcPr>
          <w:p w14:paraId="7DFB2003" w14:textId="77777777" w:rsidR="00ED2282" w:rsidRPr="00493523" w:rsidRDefault="00ED2282" w:rsidP="00EB6714">
            <w:r w:rsidRPr="00493523">
              <w:t>ФК10</w:t>
            </w:r>
          </w:p>
        </w:tc>
        <w:tc>
          <w:tcPr>
            <w:tcW w:w="840" w:type="dxa"/>
          </w:tcPr>
          <w:p w14:paraId="2607FED7" w14:textId="77777777" w:rsidR="00ED2282" w:rsidRPr="00493523" w:rsidRDefault="00ED2282" w:rsidP="00EB6714"/>
        </w:tc>
        <w:tc>
          <w:tcPr>
            <w:tcW w:w="841" w:type="dxa"/>
          </w:tcPr>
          <w:p w14:paraId="1BC83960" w14:textId="77777777" w:rsidR="00ED2282" w:rsidRPr="00493523" w:rsidRDefault="00ED2282" w:rsidP="00EB6714"/>
        </w:tc>
        <w:tc>
          <w:tcPr>
            <w:tcW w:w="841" w:type="dxa"/>
          </w:tcPr>
          <w:p w14:paraId="6B4DE559" w14:textId="77777777" w:rsidR="00ED2282" w:rsidRPr="00493523" w:rsidRDefault="00ED2282" w:rsidP="00EB6714"/>
        </w:tc>
        <w:tc>
          <w:tcPr>
            <w:tcW w:w="840" w:type="dxa"/>
          </w:tcPr>
          <w:p w14:paraId="2664807E" w14:textId="77777777" w:rsidR="00ED2282" w:rsidRPr="00493523" w:rsidRDefault="00ED2282" w:rsidP="00EB6714"/>
        </w:tc>
        <w:tc>
          <w:tcPr>
            <w:tcW w:w="840" w:type="dxa"/>
          </w:tcPr>
          <w:p w14:paraId="78A230AB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01321A98" w14:textId="77777777" w:rsidR="00ED2282" w:rsidRPr="00493523" w:rsidRDefault="00ED2282" w:rsidP="00EB6714">
            <w:r w:rsidRPr="00493523">
              <w:t>•</w:t>
            </w:r>
          </w:p>
        </w:tc>
        <w:tc>
          <w:tcPr>
            <w:tcW w:w="840" w:type="dxa"/>
          </w:tcPr>
          <w:p w14:paraId="7A32E01A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0CCC5011" w14:textId="77777777" w:rsidR="00ED2282" w:rsidRPr="00493523" w:rsidRDefault="00ED2282" w:rsidP="00EB6714"/>
        </w:tc>
        <w:tc>
          <w:tcPr>
            <w:tcW w:w="840" w:type="dxa"/>
          </w:tcPr>
          <w:p w14:paraId="15285C8B" w14:textId="77777777" w:rsidR="00ED2282" w:rsidRPr="00493523" w:rsidRDefault="00ED2282" w:rsidP="00EB6714"/>
        </w:tc>
        <w:tc>
          <w:tcPr>
            <w:tcW w:w="840" w:type="dxa"/>
          </w:tcPr>
          <w:p w14:paraId="4872F518" w14:textId="77777777" w:rsidR="00ED2282" w:rsidRPr="00493523" w:rsidRDefault="00ED2282" w:rsidP="00EB6714"/>
        </w:tc>
        <w:tc>
          <w:tcPr>
            <w:tcW w:w="840" w:type="dxa"/>
          </w:tcPr>
          <w:p w14:paraId="7D318730" w14:textId="77777777" w:rsidR="00ED2282" w:rsidRPr="00493523" w:rsidRDefault="00ED2282" w:rsidP="00EB6714"/>
        </w:tc>
        <w:tc>
          <w:tcPr>
            <w:tcW w:w="840" w:type="dxa"/>
          </w:tcPr>
          <w:p w14:paraId="701C24BC" w14:textId="77777777" w:rsidR="00ED2282" w:rsidRPr="00493523" w:rsidRDefault="00ED2282" w:rsidP="00EB6714"/>
        </w:tc>
        <w:tc>
          <w:tcPr>
            <w:tcW w:w="840" w:type="dxa"/>
          </w:tcPr>
          <w:p w14:paraId="02BA3A82" w14:textId="77777777" w:rsidR="00ED2282" w:rsidRPr="00493523" w:rsidRDefault="00ED2282" w:rsidP="00EB6714"/>
        </w:tc>
        <w:tc>
          <w:tcPr>
            <w:tcW w:w="840" w:type="dxa"/>
          </w:tcPr>
          <w:p w14:paraId="3D634A98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253179FF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7621EEC5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0ED1F22E" w14:textId="77777777" w:rsidR="00ED2282" w:rsidRPr="00493523" w:rsidRDefault="00ED2282" w:rsidP="00EB6714"/>
        </w:tc>
      </w:tr>
      <w:tr w:rsidR="00ED2282" w:rsidRPr="00493523" w14:paraId="0DD73B3C" w14:textId="77777777" w:rsidTr="00C97339">
        <w:trPr>
          <w:trHeight w:val="250"/>
        </w:trPr>
        <w:tc>
          <w:tcPr>
            <w:tcW w:w="844" w:type="dxa"/>
          </w:tcPr>
          <w:p w14:paraId="0D5C996B" w14:textId="77777777" w:rsidR="00ED2282" w:rsidRPr="00493523" w:rsidRDefault="00ED2282" w:rsidP="00EB6714">
            <w:r w:rsidRPr="00493523">
              <w:t>ФК11</w:t>
            </w:r>
          </w:p>
        </w:tc>
        <w:tc>
          <w:tcPr>
            <w:tcW w:w="840" w:type="dxa"/>
          </w:tcPr>
          <w:p w14:paraId="34765E63" w14:textId="77777777" w:rsidR="00ED2282" w:rsidRPr="00493523" w:rsidRDefault="00ED2282" w:rsidP="00EB6714"/>
        </w:tc>
        <w:tc>
          <w:tcPr>
            <w:tcW w:w="841" w:type="dxa"/>
          </w:tcPr>
          <w:p w14:paraId="3C0FBE80" w14:textId="77777777" w:rsidR="00ED2282" w:rsidRPr="00493523" w:rsidRDefault="00ED2282" w:rsidP="00EB6714"/>
        </w:tc>
        <w:tc>
          <w:tcPr>
            <w:tcW w:w="841" w:type="dxa"/>
          </w:tcPr>
          <w:p w14:paraId="430C19BA" w14:textId="77777777" w:rsidR="00ED2282" w:rsidRPr="00493523" w:rsidRDefault="00ED2282" w:rsidP="00EB6714"/>
        </w:tc>
        <w:tc>
          <w:tcPr>
            <w:tcW w:w="840" w:type="dxa"/>
          </w:tcPr>
          <w:p w14:paraId="4243DD9F" w14:textId="77777777" w:rsidR="00ED2282" w:rsidRPr="00493523" w:rsidRDefault="00ED2282" w:rsidP="00EB6714"/>
        </w:tc>
        <w:tc>
          <w:tcPr>
            <w:tcW w:w="840" w:type="dxa"/>
          </w:tcPr>
          <w:p w14:paraId="4099E990" w14:textId="77777777" w:rsidR="00ED2282" w:rsidRPr="00493523" w:rsidRDefault="00ED2282" w:rsidP="00EB6714"/>
        </w:tc>
        <w:tc>
          <w:tcPr>
            <w:tcW w:w="840" w:type="dxa"/>
          </w:tcPr>
          <w:p w14:paraId="6BA21A1E" w14:textId="77777777" w:rsidR="00ED2282" w:rsidRPr="00493523" w:rsidRDefault="00ED2282" w:rsidP="00EB6714"/>
        </w:tc>
        <w:tc>
          <w:tcPr>
            <w:tcW w:w="840" w:type="dxa"/>
          </w:tcPr>
          <w:p w14:paraId="44D0E4D0" w14:textId="77777777" w:rsidR="00ED2282" w:rsidRPr="00493523" w:rsidRDefault="00ED2282" w:rsidP="00EB6714"/>
        </w:tc>
        <w:tc>
          <w:tcPr>
            <w:tcW w:w="840" w:type="dxa"/>
          </w:tcPr>
          <w:p w14:paraId="1CE6D967" w14:textId="77777777" w:rsidR="00ED2282" w:rsidRPr="00493523" w:rsidRDefault="00ED2282" w:rsidP="00EB6714"/>
        </w:tc>
        <w:tc>
          <w:tcPr>
            <w:tcW w:w="840" w:type="dxa"/>
          </w:tcPr>
          <w:p w14:paraId="5F2F1617" w14:textId="77777777" w:rsidR="00ED2282" w:rsidRPr="00493523" w:rsidRDefault="00ED2282" w:rsidP="00EB6714"/>
        </w:tc>
        <w:tc>
          <w:tcPr>
            <w:tcW w:w="840" w:type="dxa"/>
          </w:tcPr>
          <w:p w14:paraId="2C6F49BF" w14:textId="77777777" w:rsidR="00ED2282" w:rsidRPr="00493523" w:rsidRDefault="00ED2282" w:rsidP="00EB6714"/>
        </w:tc>
        <w:tc>
          <w:tcPr>
            <w:tcW w:w="840" w:type="dxa"/>
          </w:tcPr>
          <w:p w14:paraId="446CF29D" w14:textId="77777777" w:rsidR="00ED2282" w:rsidRPr="00493523" w:rsidRDefault="00ED2282" w:rsidP="00EB6714"/>
        </w:tc>
        <w:tc>
          <w:tcPr>
            <w:tcW w:w="840" w:type="dxa"/>
          </w:tcPr>
          <w:p w14:paraId="22A43CCA" w14:textId="77777777" w:rsidR="00ED2282" w:rsidRPr="00493523" w:rsidRDefault="00ED2282" w:rsidP="00EB6714"/>
        </w:tc>
        <w:tc>
          <w:tcPr>
            <w:tcW w:w="840" w:type="dxa"/>
          </w:tcPr>
          <w:p w14:paraId="11BCDD5D" w14:textId="77777777" w:rsidR="00ED2282" w:rsidRPr="00493523" w:rsidRDefault="00ED2282" w:rsidP="00EB6714"/>
        </w:tc>
        <w:tc>
          <w:tcPr>
            <w:tcW w:w="840" w:type="dxa"/>
          </w:tcPr>
          <w:p w14:paraId="1584F34F" w14:textId="77777777" w:rsidR="00ED2282" w:rsidRPr="00493523" w:rsidRDefault="00ED2282" w:rsidP="00EB6714"/>
        </w:tc>
        <w:tc>
          <w:tcPr>
            <w:tcW w:w="840" w:type="dxa"/>
          </w:tcPr>
          <w:p w14:paraId="2876CBDB" w14:textId="77777777" w:rsidR="00ED2282" w:rsidRPr="00493523" w:rsidRDefault="00ED2282" w:rsidP="00EB6714"/>
        </w:tc>
        <w:tc>
          <w:tcPr>
            <w:tcW w:w="840" w:type="dxa"/>
          </w:tcPr>
          <w:p w14:paraId="70776633" w14:textId="77777777" w:rsidR="00ED2282" w:rsidRPr="00493523" w:rsidRDefault="00ED2282" w:rsidP="00EB6714"/>
        </w:tc>
        <w:tc>
          <w:tcPr>
            <w:tcW w:w="840" w:type="dxa"/>
          </w:tcPr>
          <w:p w14:paraId="2F98A3F8" w14:textId="77777777" w:rsidR="00ED2282" w:rsidRPr="00493523" w:rsidRDefault="00ED2282" w:rsidP="00EB6714"/>
        </w:tc>
      </w:tr>
      <w:tr w:rsidR="00023074" w:rsidRPr="00493523" w14:paraId="2FCF6E4E" w14:textId="77777777" w:rsidTr="00C97339">
        <w:trPr>
          <w:trHeight w:val="235"/>
        </w:trPr>
        <w:tc>
          <w:tcPr>
            <w:tcW w:w="844" w:type="dxa"/>
          </w:tcPr>
          <w:p w14:paraId="150833FB" w14:textId="77777777" w:rsidR="00023074" w:rsidRPr="00493523" w:rsidRDefault="00023074" w:rsidP="00EB6714">
            <w:r w:rsidRPr="00493523">
              <w:t>ФК12</w:t>
            </w:r>
          </w:p>
        </w:tc>
        <w:tc>
          <w:tcPr>
            <w:tcW w:w="840" w:type="dxa"/>
          </w:tcPr>
          <w:p w14:paraId="76BEED16" w14:textId="77777777" w:rsidR="00023074" w:rsidRPr="00493523" w:rsidRDefault="00023074">
            <w:r w:rsidRPr="00493523">
              <w:t>•</w:t>
            </w:r>
          </w:p>
        </w:tc>
        <w:tc>
          <w:tcPr>
            <w:tcW w:w="841" w:type="dxa"/>
          </w:tcPr>
          <w:p w14:paraId="159A5B15" w14:textId="77777777" w:rsidR="00023074" w:rsidRPr="00493523" w:rsidRDefault="00023074">
            <w:r w:rsidRPr="00493523">
              <w:t>•</w:t>
            </w:r>
          </w:p>
        </w:tc>
        <w:tc>
          <w:tcPr>
            <w:tcW w:w="841" w:type="dxa"/>
          </w:tcPr>
          <w:p w14:paraId="5DA4F24B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1BF013E5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437FA34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28677B4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BAB13ED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3D283547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4A90B7E3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CEB6A2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E5499E8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EA15283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3DE767BF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7183E379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BBA9808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70676D81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4AE0DEC8" w14:textId="77777777" w:rsidR="00023074" w:rsidRPr="00493523" w:rsidRDefault="00023074" w:rsidP="00EB6714"/>
        </w:tc>
      </w:tr>
      <w:tr w:rsidR="00ED2282" w:rsidRPr="00493523" w14:paraId="70C8953E" w14:textId="77777777" w:rsidTr="00C97339">
        <w:trPr>
          <w:trHeight w:val="235"/>
        </w:trPr>
        <w:tc>
          <w:tcPr>
            <w:tcW w:w="844" w:type="dxa"/>
          </w:tcPr>
          <w:p w14:paraId="43C78366" w14:textId="77777777" w:rsidR="00ED2282" w:rsidRPr="00493523" w:rsidRDefault="00ED2282" w:rsidP="00EB6714">
            <w:r w:rsidRPr="00493523">
              <w:t>ФК13</w:t>
            </w:r>
          </w:p>
        </w:tc>
        <w:tc>
          <w:tcPr>
            <w:tcW w:w="840" w:type="dxa"/>
          </w:tcPr>
          <w:p w14:paraId="5808AA75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1" w:type="dxa"/>
          </w:tcPr>
          <w:p w14:paraId="5F803281" w14:textId="77777777" w:rsidR="00ED2282" w:rsidRPr="00493523" w:rsidRDefault="00ED2282" w:rsidP="00EB6714"/>
        </w:tc>
        <w:tc>
          <w:tcPr>
            <w:tcW w:w="841" w:type="dxa"/>
          </w:tcPr>
          <w:p w14:paraId="541E5D32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2BEA3B4E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53F1E7A4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02506349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60FD9FCA" w14:textId="77777777" w:rsidR="00ED2282" w:rsidRPr="00493523" w:rsidRDefault="00ED2282" w:rsidP="00EB6714"/>
        </w:tc>
        <w:tc>
          <w:tcPr>
            <w:tcW w:w="840" w:type="dxa"/>
          </w:tcPr>
          <w:p w14:paraId="7CE7F208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693D1218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66EBFFDA" w14:textId="77777777" w:rsidR="00ED2282" w:rsidRPr="00493523" w:rsidRDefault="00ED2282" w:rsidP="00EB6714"/>
        </w:tc>
        <w:tc>
          <w:tcPr>
            <w:tcW w:w="840" w:type="dxa"/>
          </w:tcPr>
          <w:p w14:paraId="06C345EF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0C5E9F58" w14:textId="77777777" w:rsidR="00ED2282" w:rsidRPr="00493523" w:rsidRDefault="00ED2282" w:rsidP="00EB6714"/>
        </w:tc>
        <w:tc>
          <w:tcPr>
            <w:tcW w:w="840" w:type="dxa"/>
          </w:tcPr>
          <w:p w14:paraId="2513AB51" w14:textId="77777777" w:rsidR="00ED2282" w:rsidRPr="00493523" w:rsidRDefault="00ED2282" w:rsidP="00EB6714"/>
        </w:tc>
        <w:tc>
          <w:tcPr>
            <w:tcW w:w="840" w:type="dxa"/>
          </w:tcPr>
          <w:p w14:paraId="7EA00CAD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5D134946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47EEE928" w14:textId="77777777" w:rsidR="00ED2282" w:rsidRPr="00493523" w:rsidRDefault="00023074" w:rsidP="00EB6714">
            <w:r w:rsidRPr="00493523">
              <w:t>•</w:t>
            </w:r>
          </w:p>
        </w:tc>
        <w:tc>
          <w:tcPr>
            <w:tcW w:w="840" w:type="dxa"/>
          </w:tcPr>
          <w:p w14:paraId="33737E7F" w14:textId="77777777" w:rsidR="00ED2282" w:rsidRPr="00493523" w:rsidRDefault="00ED2282" w:rsidP="00EB6714"/>
        </w:tc>
      </w:tr>
    </w:tbl>
    <w:p w14:paraId="5A1253D3" w14:textId="77777777" w:rsidR="00C041F2" w:rsidRPr="00493523" w:rsidRDefault="00C041F2" w:rsidP="00E43E6A">
      <w:pPr>
        <w:rPr>
          <w:rFonts w:ascii="Times New Roman" w:hAnsi="Times New Roman" w:cs="Times New Roman"/>
          <w:sz w:val="24"/>
          <w:szCs w:val="24"/>
          <w:lang w:val="ru-RU"/>
        </w:rPr>
        <w:sectPr w:rsidR="00C041F2" w:rsidRPr="00493523" w:rsidSect="00C041F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0C269980" w14:textId="77777777" w:rsidR="00C041F2" w:rsidRPr="00493523" w:rsidRDefault="00BC7AAA" w:rsidP="00C041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523">
        <w:rPr>
          <w:rFonts w:ascii="Times New Roman" w:hAnsi="Times New Roman" w:cs="Times New Roman"/>
          <w:sz w:val="24"/>
          <w:szCs w:val="24"/>
        </w:rPr>
        <w:lastRenderedPageBreak/>
        <w:t>6. МАТРИЦЯ ЗАБЕЗПЕЧЕННЯ ПРОГРАМНИХ РЕЗУЛЬТАТІВ НАВЧАННЯ (ПРН) ВІДПОВІДНИМИ КОМПОНЕНТАМИ ОСВІТНЬОЇ ПРОГРАМИ (обов’язковими)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27"/>
        <w:gridCol w:w="523"/>
        <w:gridCol w:w="525"/>
        <w:gridCol w:w="525"/>
        <w:gridCol w:w="525"/>
        <w:gridCol w:w="526"/>
        <w:gridCol w:w="526"/>
        <w:gridCol w:w="526"/>
        <w:gridCol w:w="526"/>
        <w:gridCol w:w="525"/>
        <w:gridCol w:w="525"/>
        <w:gridCol w:w="525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498"/>
      </w:tblGrid>
      <w:tr w:rsidR="004D4D91" w:rsidRPr="00493523" w14:paraId="1574AF18" w14:textId="77777777" w:rsidTr="00023074">
        <w:trPr>
          <w:cantSplit/>
          <w:trHeight w:val="1010"/>
        </w:trPr>
        <w:tc>
          <w:tcPr>
            <w:tcW w:w="827" w:type="dxa"/>
          </w:tcPr>
          <w:p w14:paraId="3FDB80CB" w14:textId="77777777" w:rsidR="004D4D91" w:rsidRPr="00493523" w:rsidRDefault="004D4D91" w:rsidP="00EB6714"/>
        </w:tc>
        <w:tc>
          <w:tcPr>
            <w:tcW w:w="523" w:type="dxa"/>
            <w:textDirection w:val="btLr"/>
          </w:tcPr>
          <w:p w14:paraId="62E8B58C" w14:textId="77777777" w:rsidR="004D4D91" w:rsidRPr="00493523" w:rsidRDefault="004D4D91" w:rsidP="00EB6714">
            <w:pPr>
              <w:ind w:left="113" w:right="113"/>
            </w:pPr>
            <w:r w:rsidRPr="00493523">
              <w:t>ОК 1.</w:t>
            </w:r>
          </w:p>
        </w:tc>
        <w:tc>
          <w:tcPr>
            <w:tcW w:w="525" w:type="dxa"/>
            <w:textDirection w:val="btLr"/>
          </w:tcPr>
          <w:p w14:paraId="1489B8D8" w14:textId="77777777" w:rsidR="004D4D91" w:rsidRPr="00493523" w:rsidRDefault="004D4D91" w:rsidP="00EB6714">
            <w:pPr>
              <w:ind w:left="113" w:right="113"/>
            </w:pPr>
            <w:r w:rsidRPr="00493523">
              <w:t>ОК 2.</w:t>
            </w:r>
          </w:p>
        </w:tc>
        <w:tc>
          <w:tcPr>
            <w:tcW w:w="525" w:type="dxa"/>
            <w:textDirection w:val="btLr"/>
          </w:tcPr>
          <w:p w14:paraId="0284E90D" w14:textId="77777777" w:rsidR="004D4D91" w:rsidRPr="00493523" w:rsidRDefault="004D4D91" w:rsidP="00EB6714">
            <w:pPr>
              <w:ind w:left="113" w:right="113"/>
            </w:pPr>
            <w:r w:rsidRPr="00493523">
              <w:t>ОК 3.</w:t>
            </w:r>
          </w:p>
        </w:tc>
        <w:tc>
          <w:tcPr>
            <w:tcW w:w="525" w:type="dxa"/>
            <w:textDirection w:val="btLr"/>
          </w:tcPr>
          <w:p w14:paraId="3FED3C23" w14:textId="77777777" w:rsidR="004D4D91" w:rsidRPr="00493523" w:rsidRDefault="004D4D91" w:rsidP="00EB6714">
            <w:pPr>
              <w:ind w:left="113" w:right="113"/>
            </w:pPr>
            <w:r w:rsidRPr="00493523">
              <w:t>ОК 4.</w:t>
            </w:r>
          </w:p>
        </w:tc>
        <w:tc>
          <w:tcPr>
            <w:tcW w:w="526" w:type="dxa"/>
            <w:textDirection w:val="btLr"/>
          </w:tcPr>
          <w:p w14:paraId="0B28EF33" w14:textId="77777777" w:rsidR="004D4D91" w:rsidRPr="00493523" w:rsidRDefault="004D4D91" w:rsidP="00EB6714">
            <w:pPr>
              <w:ind w:left="113" w:right="113"/>
            </w:pPr>
            <w:r w:rsidRPr="00493523">
              <w:t>ОК 5.</w:t>
            </w:r>
          </w:p>
        </w:tc>
        <w:tc>
          <w:tcPr>
            <w:tcW w:w="526" w:type="dxa"/>
            <w:textDirection w:val="btLr"/>
          </w:tcPr>
          <w:p w14:paraId="3C6D31E6" w14:textId="77777777" w:rsidR="004D4D91" w:rsidRPr="00493523" w:rsidRDefault="004D4D91" w:rsidP="00EB6714">
            <w:pPr>
              <w:ind w:left="113" w:right="113"/>
            </w:pPr>
            <w:r w:rsidRPr="00493523">
              <w:t>ОК 6.</w:t>
            </w:r>
          </w:p>
        </w:tc>
        <w:tc>
          <w:tcPr>
            <w:tcW w:w="526" w:type="dxa"/>
            <w:textDirection w:val="btLr"/>
          </w:tcPr>
          <w:p w14:paraId="44200B23" w14:textId="77777777" w:rsidR="004D4D91" w:rsidRPr="00493523" w:rsidRDefault="004D4D91" w:rsidP="00EB6714">
            <w:pPr>
              <w:ind w:left="113" w:right="113"/>
            </w:pPr>
            <w:r w:rsidRPr="00493523">
              <w:t>ОК 7.</w:t>
            </w:r>
          </w:p>
        </w:tc>
        <w:tc>
          <w:tcPr>
            <w:tcW w:w="526" w:type="dxa"/>
            <w:textDirection w:val="btLr"/>
          </w:tcPr>
          <w:p w14:paraId="1C581B9A" w14:textId="77777777" w:rsidR="004D4D91" w:rsidRPr="00493523" w:rsidRDefault="004D4D91" w:rsidP="00EB6714">
            <w:pPr>
              <w:ind w:left="113" w:right="113"/>
            </w:pPr>
            <w:r w:rsidRPr="00493523">
              <w:t>ОК 8.</w:t>
            </w:r>
          </w:p>
        </w:tc>
        <w:tc>
          <w:tcPr>
            <w:tcW w:w="525" w:type="dxa"/>
            <w:textDirection w:val="btLr"/>
          </w:tcPr>
          <w:p w14:paraId="7B27AD45" w14:textId="77777777" w:rsidR="004D4D91" w:rsidRPr="00493523" w:rsidRDefault="004D4D91" w:rsidP="00EB6714">
            <w:pPr>
              <w:ind w:left="113" w:right="113"/>
            </w:pPr>
            <w:r w:rsidRPr="00493523">
              <w:t>ОК 9.</w:t>
            </w:r>
          </w:p>
        </w:tc>
        <w:tc>
          <w:tcPr>
            <w:tcW w:w="525" w:type="dxa"/>
            <w:textDirection w:val="btLr"/>
          </w:tcPr>
          <w:p w14:paraId="3C2F3776" w14:textId="77777777" w:rsidR="004D4D91" w:rsidRPr="00493523" w:rsidRDefault="004D4D91" w:rsidP="00EB6714">
            <w:pPr>
              <w:ind w:left="113" w:right="113"/>
            </w:pPr>
            <w:r w:rsidRPr="00493523">
              <w:t>ОК 10.</w:t>
            </w:r>
          </w:p>
        </w:tc>
        <w:tc>
          <w:tcPr>
            <w:tcW w:w="525" w:type="dxa"/>
            <w:textDirection w:val="btLr"/>
          </w:tcPr>
          <w:p w14:paraId="7A6F8C65" w14:textId="77777777" w:rsidR="004D4D91" w:rsidRPr="00493523" w:rsidRDefault="004D4D91" w:rsidP="00EB6714">
            <w:pPr>
              <w:ind w:left="113" w:right="113"/>
            </w:pPr>
            <w:r w:rsidRPr="00493523">
              <w:t>ОК 11.</w:t>
            </w:r>
          </w:p>
        </w:tc>
        <w:tc>
          <w:tcPr>
            <w:tcW w:w="526" w:type="dxa"/>
            <w:textDirection w:val="btLr"/>
          </w:tcPr>
          <w:p w14:paraId="2469F96D" w14:textId="77777777" w:rsidR="004D4D91" w:rsidRPr="00493523" w:rsidRDefault="004D4D91" w:rsidP="00EB6714">
            <w:pPr>
              <w:ind w:left="113" w:right="113"/>
            </w:pPr>
            <w:r w:rsidRPr="00493523">
              <w:t>ОК 12.</w:t>
            </w:r>
          </w:p>
        </w:tc>
        <w:tc>
          <w:tcPr>
            <w:tcW w:w="526" w:type="dxa"/>
            <w:textDirection w:val="btLr"/>
          </w:tcPr>
          <w:p w14:paraId="10929275" w14:textId="436F3651" w:rsidR="004D4D91" w:rsidRPr="00493523" w:rsidRDefault="004D4D91" w:rsidP="00EB6714">
            <w:pPr>
              <w:ind w:left="113" w:right="113"/>
            </w:pPr>
            <w:r w:rsidRPr="00493523">
              <w:t>ОК  1</w:t>
            </w:r>
            <w:r w:rsidR="008521CA">
              <w:t>3</w:t>
            </w:r>
          </w:p>
        </w:tc>
        <w:tc>
          <w:tcPr>
            <w:tcW w:w="526" w:type="dxa"/>
            <w:textDirection w:val="btLr"/>
          </w:tcPr>
          <w:p w14:paraId="62094D65" w14:textId="7B054C32" w:rsidR="004D4D91" w:rsidRPr="00493523" w:rsidRDefault="004D4D91" w:rsidP="00EB6714">
            <w:pPr>
              <w:ind w:left="113" w:right="113"/>
            </w:pPr>
            <w:r w:rsidRPr="00493523">
              <w:t>ОК  1</w:t>
            </w:r>
            <w:r w:rsidR="008521CA">
              <w:t>4</w:t>
            </w:r>
          </w:p>
        </w:tc>
        <w:tc>
          <w:tcPr>
            <w:tcW w:w="526" w:type="dxa"/>
            <w:textDirection w:val="btLr"/>
          </w:tcPr>
          <w:p w14:paraId="19EB130E" w14:textId="0B738140" w:rsidR="004D4D91" w:rsidRPr="00493523" w:rsidRDefault="004D4D91" w:rsidP="00EB6714">
            <w:pPr>
              <w:ind w:left="113" w:right="113"/>
            </w:pPr>
            <w:r w:rsidRPr="00493523">
              <w:t>ОК  1</w:t>
            </w:r>
            <w:r w:rsidR="008521CA">
              <w:t>5</w:t>
            </w:r>
          </w:p>
        </w:tc>
        <w:tc>
          <w:tcPr>
            <w:tcW w:w="526" w:type="dxa"/>
            <w:textDirection w:val="btLr"/>
          </w:tcPr>
          <w:p w14:paraId="6A46C11F" w14:textId="3D752E31" w:rsidR="004D4D91" w:rsidRPr="00493523" w:rsidRDefault="004D4D91" w:rsidP="00EB6714">
            <w:pPr>
              <w:ind w:left="113" w:right="113"/>
            </w:pPr>
            <w:r w:rsidRPr="00493523">
              <w:t>ОК  1</w:t>
            </w:r>
            <w:r w:rsidR="008521CA">
              <w:t>6</w:t>
            </w:r>
          </w:p>
        </w:tc>
        <w:tc>
          <w:tcPr>
            <w:tcW w:w="527" w:type="dxa"/>
            <w:textDirection w:val="btLr"/>
          </w:tcPr>
          <w:p w14:paraId="376BB594" w14:textId="3AD6C2FF" w:rsidR="004D4D91" w:rsidRPr="00493523" w:rsidRDefault="004D4D91" w:rsidP="00EB6714">
            <w:pPr>
              <w:ind w:left="113" w:right="113"/>
            </w:pPr>
            <w:r w:rsidRPr="00493523">
              <w:t>ОК  1</w:t>
            </w:r>
            <w:r w:rsidR="008521CA">
              <w:t>7</w:t>
            </w:r>
          </w:p>
        </w:tc>
        <w:tc>
          <w:tcPr>
            <w:tcW w:w="527" w:type="dxa"/>
            <w:textDirection w:val="btLr"/>
          </w:tcPr>
          <w:p w14:paraId="3A21B726" w14:textId="31348E09" w:rsidR="004D4D91" w:rsidRPr="00493523" w:rsidRDefault="004D4D91" w:rsidP="00EB6714">
            <w:pPr>
              <w:ind w:left="113" w:right="113"/>
            </w:pPr>
            <w:r w:rsidRPr="00493523">
              <w:t>ОК  1</w:t>
            </w:r>
            <w:r w:rsidR="008521CA">
              <w:t>8</w:t>
            </w:r>
          </w:p>
        </w:tc>
        <w:tc>
          <w:tcPr>
            <w:tcW w:w="527" w:type="dxa"/>
            <w:textDirection w:val="btLr"/>
          </w:tcPr>
          <w:p w14:paraId="3A7BF21D" w14:textId="7A7FA940" w:rsidR="004D4D91" w:rsidRPr="00493523" w:rsidRDefault="004D4D91" w:rsidP="00EB6714">
            <w:pPr>
              <w:ind w:left="113" w:right="113"/>
            </w:pPr>
            <w:r w:rsidRPr="00493523">
              <w:t>ОК  1</w:t>
            </w:r>
            <w:r w:rsidR="008521CA">
              <w:t>9</w:t>
            </w:r>
          </w:p>
        </w:tc>
        <w:tc>
          <w:tcPr>
            <w:tcW w:w="527" w:type="dxa"/>
            <w:textDirection w:val="btLr"/>
          </w:tcPr>
          <w:p w14:paraId="40041D0D" w14:textId="6564ED68" w:rsidR="004D4D91" w:rsidRPr="00493523" w:rsidRDefault="004D4D91" w:rsidP="00EB6714">
            <w:pPr>
              <w:ind w:left="113" w:right="113"/>
            </w:pPr>
            <w:r w:rsidRPr="00493523">
              <w:t xml:space="preserve">ОК  </w:t>
            </w:r>
            <w:r w:rsidR="008521CA">
              <w:t>20</w:t>
            </w:r>
          </w:p>
        </w:tc>
        <w:tc>
          <w:tcPr>
            <w:tcW w:w="527" w:type="dxa"/>
            <w:textDirection w:val="btLr"/>
          </w:tcPr>
          <w:p w14:paraId="78DB3F61" w14:textId="7AA35048" w:rsidR="004D4D91" w:rsidRPr="00493523" w:rsidRDefault="004D4D91" w:rsidP="00EB6714">
            <w:pPr>
              <w:ind w:left="113" w:right="113"/>
            </w:pPr>
            <w:r w:rsidRPr="00493523">
              <w:t xml:space="preserve">ОК  </w:t>
            </w:r>
            <w:r w:rsidR="008521CA">
              <w:t>21</w:t>
            </w:r>
          </w:p>
        </w:tc>
        <w:tc>
          <w:tcPr>
            <w:tcW w:w="527" w:type="dxa"/>
            <w:textDirection w:val="btLr"/>
          </w:tcPr>
          <w:p w14:paraId="0E1B6D45" w14:textId="1699412A" w:rsidR="004D4D91" w:rsidRPr="00493523" w:rsidRDefault="004D4D91" w:rsidP="00EB6714">
            <w:pPr>
              <w:ind w:left="113" w:right="113"/>
            </w:pPr>
            <w:r w:rsidRPr="00493523">
              <w:t xml:space="preserve">ОК  </w:t>
            </w:r>
            <w:r w:rsidR="008521CA">
              <w:t>22</w:t>
            </w:r>
          </w:p>
        </w:tc>
        <w:tc>
          <w:tcPr>
            <w:tcW w:w="527" w:type="dxa"/>
            <w:textDirection w:val="btLr"/>
          </w:tcPr>
          <w:p w14:paraId="4D3B9B73" w14:textId="6896F0F5" w:rsidR="004D4D91" w:rsidRPr="00493523" w:rsidRDefault="004D4D91" w:rsidP="00EB6714">
            <w:pPr>
              <w:ind w:left="113" w:right="113"/>
            </w:pPr>
            <w:r w:rsidRPr="00493523">
              <w:t xml:space="preserve">ОК  </w:t>
            </w:r>
            <w:r w:rsidR="008521CA">
              <w:t>23</w:t>
            </w:r>
          </w:p>
        </w:tc>
        <w:tc>
          <w:tcPr>
            <w:tcW w:w="527" w:type="dxa"/>
            <w:textDirection w:val="btLr"/>
          </w:tcPr>
          <w:p w14:paraId="02C76B24" w14:textId="7D97419C" w:rsidR="004D4D91" w:rsidRPr="00493523" w:rsidRDefault="004D4D91" w:rsidP="00EB6714">
            <w:pPr>
              <w:ind w:left="113" w:right="113"/>
            </w:pPr>
            <w:r w:rsidRPr="00493523">
              <w:t xml:space="preserve">ОК  </w:t>
            </w:r>
            <w:r w:rsidR="008521CA">
              <w:t>24</w:t>
            </w:r>
          </w:p>
        </w:tc>
        <w:tc>
          <w:tcPr>
            <w:tcW w:w="527" w:type="dxa"/>
            <w:textDirection w:val="btLr"/>
          </w:tcPr>
          <w:p w14:paraId="3765E7D2" w14:textId="674CA0AA" w:rsidR="004D4D91" w:rsidRPr="00493523" w:rsidRDefault="004D4D91" w:rsidP="00EB6714">
            <w:pPr>
              <w:ind w:left="113" w:right="113"/>
            </w:pPr>
            <w:r w:rsidRPr="00493523">
              <w:t xml:space="preserve">ОК  </w:t>
            </w:r>
            <w:r w:rsidR="008521CA">
              <w:t>25</w:t>
            </w:r>
          </w:p>
        </w:tc>
        <w:tc>
          <w:tcPr>
            <w:tcW w:w="527" w:type="dxa"/>
            <w:textDirection w:val="btLr"/>
          </w:tcPr>
          <w:p w14:paraId="5B7B2F6B" w14:textId="2F6B4E89" w:rsidR="004D4D91" w:rsidRPr="00493523" w:rsidRDefault="004D4D91" w:rsidP="00EB6714">
            <w:pPr>
              <w:ind w:left="113" w:right="113"/>
            </w:pPr>
            <w:r w:rsidRPr="00493523">
              <w:t xml:space="preserve">ОК  </w:t>
            </w:r>
            <w:r w:rsidR="008521CA">
              <w:t>26</w:t>
            </w:r>
          </w:p>
        </w:tc>
        <w:tc>
          <w:tcPr>
            <w:tcW w:w="498" w:type="dxa"/>
            <w:textDirection w:val="btLr"/>
          </w:tcPr>
          <w:p w14:paraId="1FD6FB55" w14:textId="6F71C33B" w:rsidR="004D4D91" w:rsidRPr="00493523" w:rsidRDefault="004D4D91" w:rsidP="00EB6714">
            <w:pPr>
              <w:ind w:left="113" w:right="113"/>
            </w:pPr>
            <w:r w:rsidRPr="00493523">
              <w:t xml:space="preserve">ОК  </w:t>
            </w:r>
            <w:r w:rsidR="008521CA">
              <w:t>27</w:t>
            </w:r>
          </w:p>
        </w:tc>
      </w:tr>
      <w:tr w:rsidR="004D4D91" w:rsidRPr="00493523" w14:paraId="628D83F5" w14:textId="77777777" w:rsidTr="00023074">
        <w:tc>
          <w:tcPr>
            <w:tcW w:w="827" w:type="dxa"/>
          </w:tcPr>
          <w:p w14:paraId="386DDC93" w14:textId="77777777" w:rsidR="004D4D91" w:rsidRPr="00493523" w:rsidRDefault="004D4D91" w:rsidP="00EB6714">
            <w:r w:rsidRPr="00493523">
              <w:rPr>
                <w:lang w:val="ru-RU"/>
              </w:rPr>
              <w:t>ПРН</w:t>
            </w:r>
            <w:r w:rsidRPr="00493523">
              <w:t>1</w:t>
            </w:r>
          </w:p>
        </w:tc>
        <w:tc>
          <w:tcPr>
            <w:tcW w:w="523" w:type="dxa"/>
          </w:tcPr>
          <w:p w14:paraId="69B3B75C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E8E3AF6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178B07B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E17329B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4AFD2891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6D0A2EB8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AAF4633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7124E805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FE5EB53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2818B06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5EBF1DAD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64E24E09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58D8A774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0A9CF478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425B6594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4754AB44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163B3B01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79534D08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BBF2A8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FCFA2B6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1BA1EAE6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DBD37AC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F0D8B37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55A28CA1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57F9D98C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71BC0A1" w14:textId="77777777" w:rsidR="004D4D91" w:rsidRPr="00493523" w:rsidRDefault="004D4D91">
            <w:r w:rsidRPr="00493523">
              <w:t>•</w:t>
            </w:r>
          </w:p>
        </w:tc>
        <w:tc>
          <w:tcPr>
            <w:tcW w:w="498" w:type="dxa"/>
          </w:tcPr>
          <w:p w14:paraId="6EB9A21F" w14:textId="77777777" w:rsidR="004D4D91" w:rsidRPr="00493523" w:rsidRDefault="004D4D91">
            <w:r w:rsidRPr="00493523">
              <w:t>•</w:t>
            </w:r>
          </w:p>
        </w:tc>
      </w:tr>
      <w:tr w:rsidR="004D4D91" w:rsidRPr="00493523" w14:paraId="33DF048B" w14:textId="77777777" w:rsidTr="00023074">
        <w:tc>
          <w:tcPr>
            <w:tcW w:w="827" w:type="dxa"/>
          </w:tcPr>
          <w:p w14:paraId="6A0C4237" w14:textId="77777777" w:rsidR="004D4D91" w:rsidRPr="00493523" w:rsidRDefault="004D4D91" w:rsidP="00EB6714">
            <w:r w:rsidRPr="00493523">
              <w:t>ПРН2</w:t>
            </w:r>
          </w:p>
        </w:tc>
        <w:tc>
          <w:tcPr>
            <w:tcW w:w="523" w:type="dxa"/>
          </w:tcPr>
          <w:p w14:paraId="73552D9D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5C3E6FC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67810A44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5C73BFCC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5F91E0EE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7A6EF2E8" w14:textId="77777777" w:rsidR="004D4D91" w:rsidRPr="00493523" w:rsidRDefault="004D4D91">
            <w:pPr>
              <w:rPr>
                <w:lang w:val="ru-RU"/>
              </w:rPr>
            </w:pPr>
          </w:p>
        </w:tc>
        <w:tc>
          <w:tcPr>
            <w:tcW w:w="526" w:type="dxa"/>
          </w:tcPr>
          <w:p w14:paraId="0D69B66E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2B884F16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74ED084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15A22369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08352341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79961940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0E53A5A3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A061B95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75CF3E8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6405B76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A5A36D2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1F603E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5600D184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7872A6EB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17A80C7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3AB326D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9BA5B29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D480C63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00FF94D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1FDBAF74" w14:textId="77777777" w:rsidR="004D4D91" w:rsidRPr="00493523" w:rsidRDefault="004D4D91">
            <w:r w:rsidRPr="00493523">
              <w:t>•</w:t>
            </w:r>
          </w:p>
        </w:tc>
        <w:tc>
          <w:tcPr>
            <w:tcW w:w="498" w:type="dxa"/>
          </w:tcPr>
          <w:p w14:paraId="49E6BC9F" w14:textId="77777777" w:rsidR="004D4D91" w:rsidRPr="00493523" w:rsidRDefault="004D4D91">
            <w:r w:rsidRPr="00493523">
              <w:t>•</w:t>
            </w:r>
          </w:p>
        </w:tc>
      </w:tr>
      <w:tr w:rsidR="004D4D91" w:rsidRPr="00493523" w14:paraId="408133A5" w14:textId="77777777" w:rsidTr="00023074">
        <w:tc>
          <w:tcPr>
            <w:tcW w:w="827" w:type="dxa"/>
          </w:tcPr>
          <w:p w14:paraId="0DBE07BD" w14:textId="77777777" w:rsidR="004D4D91" w:rsidRPr="00493523" w:rsidRDefault="004D4D91" w:rsidP="00EB6714">
            <w:r w:rsidRPr="00493523">
              <w:t>ПРН3</w:t>
            </w:r>
          </w:p>
        </w:tc>
        <w:tc>
          <w:tcPr>
            <w:tcW w:w="523" w:type="dxa"/>
          </w:tcPr>
          <w:p w14:paraId="4E3B9CD3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5FFC2936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67C5DF4C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D1448EB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7E3E1ED5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031CBD0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0164BCEA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0B00207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4B4A6FAE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01AB40D7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1E33300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24285800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AC4D00B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2B6DF9E2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5181C4F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7902C7EE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7ABCEF5E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D37D75E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24E127C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827D0A7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1A7C5396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E9F6ED2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56B3326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C960FDE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53EBBA66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155AB38C" w14:textId="77777777" w:rsidR="004D4D91" w:rsidRPr="00493523" w:rsidRDefault="004D4D91">
            <w:r w:rsidRPr="00493523">
              <w:t>•</w:t>
            </w:r>
          </w:p>
        </w:tc>
        <w:tc>
          <w:tcPr>
            <w:tcW w:w="498" w:type="dxa"/>
          </w:tcPr>
          <w:p w14:paraId="53A6C931" w14:textId="77777777" w:rsidR="004D4D91" w:rsidRPr="00493523" w:rsidRDefault="004D4D91">
            <w:r w:rsidRPr="00493523">
              <w:t>•</w:t>
            </w:r>
          </w:p>
        </w:tc>
      </w:tr>
      <w:tr w:rsidR="004D4D91" w:rsidRPr="00493523" w14:paraId="0E9FF973" w14:textId="77777777" w:rsidTr="00023074">
        <w:tc>
          <w:tcPr>
            <w:tcW w:w="827" w:type="dxa"/>
          </w:tcPr>
          <w:p w14:paraId="37A7086D" w14:textId="77777777" w:rsidR="004D4D91" w:rsidRPr="00493523" w:rsidRDefault="004D4D91" w:rsidP="00EB6714">
            <w:r w:rsidRPr="00493523">
              <w:t>ПРН4</w:t>
            </w:r>
          </w:p>
        </w:tc>
        <w:tc>
          <w:tcPr>
            <w:tcW w:w="523" w:type="dxa"/>
          </w:tcPr>
          <w:p w14:paraId="1DFAFC04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40A2E4B1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442C3FD4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70998693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4CCC9815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5FF34002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1EB7987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1A1D9A2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0926C810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FD5C7BC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375C3A6F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683A8492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27FCC37C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26E43BD9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CD8B878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412995C1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7362F5DC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67EF694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FC656C5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6FB9696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CCCDC38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A29477C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CA80C54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5EDD9C5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10C819BC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78FF97E" w14:textId="77777777" w:rsidR="004D4D91" w:rsidRPr="00493523" w:rsidRDefault="004D4D91">
            <w:r w:rsidRPr="00493523">
              <w:t>•</w:t>
            </w:r>
          </w:p>
        </w:tc>
        <w:tc>
          <w:tcPr>
            <w:tcW w:w="498" w:type="dxa"/>
          </w:tcPr>
          <w:p w14:paraId="19633975" w14:textId="77777777" w:rsidR="004D4D91" w:rsidRPr="00493523" w:rsidRDefault="004D4D91">
            <w:r w:rsidRPr="00493523">
              <w:t>•</w:t>
            </w:r>
          </w:p>
        </w:tc>
      </w:tr>
      <w:tr w:rsidR="004D4D91" w:rsidRPr="00493523" w14:paraId="4C6763AF" w14:textId="77777777" w:rsidTr="00023074">
        <w:tc>
          <w:tcPr>
            <w:tcW w:w="827" w:type="dxa"/>
          </w:tcPr>
          <w:p w14:paraId="2A31703E" w14:textId="77777777" w:rsidR="004D4D91" w:rsidRPr="00493523" w:rsidRDefault="004D4D91" w:rsidP="00EB6714">
            <w:r w:rsidRPr="00493523">
              <w:t>ПРН5</w:t>
            </w:r>
          </w:p>
        </w:tc>
        <w:tc>
          <w:tcPr>
            <w:tcW w:w="523" w:type="dxa"/>
          </w:tcPr>
          <w:p w14:paraId="45ABCE98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6B216F6A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7CBC194F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5723E9CD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7CD524A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ADA9B2D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6F7FF353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AA69929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044E83DA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53250063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4D8CA6AA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27E2934A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A3934F5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FB161E3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30514DD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44FE1C21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38A0084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042C2B0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5C33A1A4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3CD0A43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C0F8595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A84656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74338DDD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78D648E0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FB6A14D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C56DE6A" w14:textId="77777777" w:rsidR="004D4D91" w:rsidRPr="00493523" w:rsidRDefault="004D4D91">
            <w:r w:rsidRPr="00493523">
              <w:t>•</w:t>
            </w:r>
          </w:p>
        </w:tc>
        <w:tc>
          <w:tcPr>
            <w:tcW w:w="498" w:type="dxa"/>
          </w:tcPr>
          <w:p w14:paraId="1B9F6160" w14:textId="77777777" w:rsidR="004D4D91" w:rsidRPr="00493523" w:rsidRDefault="004D4D91">
            <w:r w:rsidRPr="00493523">
              <w:t>•</w:t>
            </w:r>
          </w:p>
        </w:tc>
      </w:tr>
      <w:tr w:rsidR="004D4D91" w:rsidRPr="00493523" w14:paraId="56E14CF6" w14:textId="77777777" w:rsidTr="00023074">
        <w:tc>
          <w:tcPr>
            <w:tcW w:w="827" w:type="dxa"/>
          </w:tcPr>
          <w:p w14:paraId="3568192D" w14:textId="77777777" w:rsidR="004D4D91" w:rsidRPr="00493523" w:rsidRDefault="004D4D91" w:rsidP="00EB6714">
            <w:r w:rsidRPr="00493523">
              <w:t>ПРН6</w:t>
            </w:r>
          </w:p>
        </w:tc>
        <w:tc>
          <w:tcPr>
            <w:tcW w:w="523" w:type="dxa"/>
          </w:tcPr>
          <w:p w14:paraId="759A9CB3" w14:textId="77777777" w:rsidR="004D4D91" w:rsidRPr="00493523" w:rsidRDefault="004D4D91" w:rsidP="00EB6714"/>
        </w:tc>
        <w:tc>
          <w:tcPr>
            <w:tcW w:w="525" w:type="dxa"/>
          </w:tcPr>
          <w:p w14:paraId="477A7890" w14:textId="77777777" w:rsidR="004D4D91" w:rsidRPr="00493523" w:rsidRDefault="004D4D91" w:rsidP="00EB6714"/>
        </w:tc>
        <w:tc>
          <w:tcPr>
            <w:tcW w:w="525" w:type="dxa"/>
          </w:tcPr>
          <w:p w14:paraId="406FF7C4" w14:textId="77777777" w:rsidR="004D4D91" w:rsidRPr="00493523" w:rsidRDefault="004D4D91" w:rsidP="00EB6714"/>
        </w:tc>
        <w:tc>
          <w:tcPr>
            <w:tcW w:w="525" w:type="dxa"/>
          </w:tcPr>
          <w:p w14:paraId="2280F0AC" w14:textId="77777777" w:rsidR="004D4D91" w:rsidRPr="00493523" w:rsidRDefault="004D4D91" w:rsidP="00EB6714"/>
        </w:tc>
        <w:tc>
          <w:tcPr>
            <w:tcW w:w="526" w:type="dxa"/>
          </w:tcPr>
          <w:p w14:paraId="479DC17D" w14:textId="77777777" w:rsidR="004D4D91" w:rsidRPr="00493523" w:rsidRDefault="004D4D91" w:rsidP="00EB6714"/>
        </w:tc>
        <w:tc>
          <w:tcPr>
            <w:tcW w:w="526" w:type="dxa"/>
          </w:tcPr>
          <w:p w14:paraId="0A14AB6F" w14:textId="77777777" w:rsidR="004D4D91" w:rsidRPr="00493523" w:rsidRDefault="004D4D91" w:rsidP="00EB6714"/>
        </w:tc>
        <w:tc>
          <w:tcPr>
            <w:tcW w:w="526" w:type="dxa"/>
          </w:tcPr>
          <w:p w14:paraId="56017EB1" w14:textId="77777777" w:rsidR="004D4D91" w:rsidRPr="00493523" w:rsidRDefault="004D4D91" w:rsidP="00EB6714">
            <w:r w:rsidRPr="00493523">
              <w:t>•</w:t>
            </w:r>
          </w:p>
        </w:tc>
        <w:tc>
          <w:tcPr>
            <w:tcW w:w="526" w:type="dxa"/>
          </w:tcPr>
          <w:p w14:paraId="12661D14" w14:textId="77777777" w:rsidR="004D4D91" w:rsidRPr="00493523" w:rsidRDefault="004D4D91" w:rsidP="00EB6714">
            <w:r w:rsidRPr="00493523">
              <w:t>•</w:t>
            </w:r>
          </w:p>
        </w:tc>
        <w:tc>
          <w:tcPr>
            <w:tcW w:w="525" w:type="dxa"/>
          </w:tcPr>
          <w:p w14:paraId="72763465" w14:textId="77777777" w:rsidR="004D4D91" w:rsidRPr="00493523" w:rsidRDefault="004D4D91" w:rsidP="00EB6714"/>
        </w:tc>
        <w:tc>
          <w:tcPr>
            <w:tcW w:w="525" w:type="dxa"/>
          </w:tcPr>
          <w:p w14:paraId="3BC5065F" w14:textId="77777777" w:rsidR="004D4D91" w:rsidRPr="00493523" w:rsidRDefault="004D4D91" w:rsidP="00EB6714"/>
        </w:tc>
        <w:tc>
          <w:tcPr>
            <w:tcW w:w="525" w:type="dxa"/>
          </w:tcPr>
          <w:p w14:paraId="109231C6" w14:textId="77777777" w:rsidR="004D4D91" w:rsidRPr="00493523" w:rsidRDefault="004D4D91" w:rsidP="00EB6714"/>
        </w:tc>
        <w:tc>
          <w:tcPr>
            <w:tcW w:w="526" w:type="dxa"/>
          </w:tcPr>
          <w:p w14:paraId="538C2270" w14:textId="77777777" w:rsidR="004D4D91" w:rsidRPr="00493523" w:rsidRDefault="004D4D91" w:rsidP="00EB6714"/>
        </w:tc>
        <w:tc>
          <w:tcPr>
            <w:tcW w:w="526" w:type="dxa"/>
          </w:tcPr>
          <w:p w14:paraId="421214A7" w14:textId="77777777" w:rsidR="004D4D91" w:rsidRPr="00493523" w:rsidRDefault="004D4D91" w:rsidP="00EB6714"/>
        </w:tc>
        <w:tc>
          <w:tcPr>
            <w:tcW w:w="526" w:type="dxa"/>
          </w:tcPr>
          <w:p w14:paraId="4AAF2F12" w14:textId="77777777" w:rsidR="004D4D91" w:rsidRPr="00493523" w:rsidRDefault="004D4D91" w:rsidP="00EB6714">
            <w:r w:rsidRPr="00493523">
              <w:t>•</w:t>
            </w:r>
          </w:p>
        </w:tc>
        <w:tc>
          <w:tcPr>
            <w:tcW w:w="526" w:type="dxa"/>
          </w:tcPr>
          <w:p w14:paraId="3DADAEAA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4B128387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04CAEBB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8D809DC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52FF132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1E8F0EB9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7134883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75AFBAE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875F72F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7098B005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CA5A9E0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A72CC2A" w14:textId="77777777" w:rsidR="004D4D91" w:rsidRPr="00493523" w:rsidRDefault="004D4D91">
            <w:r w:rsidRPr="00493523">
              <w:t>•</w:t>
            </w:r>
          </w:p>
        </w:tc>
        <w:tc>
          <w:tcPr>
            <w:tcW w:w="498" w:type="dxa"/>
          </w:tcPr>
          <w:p w14:paraId="510F66A3" w14:textId="77777777" w:rsidR="004D4D91" w:rsidRPr="00493523" w:rsidRDefault="004D4D91">
            <w:r w:rsidRPr="00493523">
              <w:t>•</w:t>
            </w:r>
          </w:p>
        </w:tc>
      </w:tr>
      <w:tr w:rsidR="004D4D91" w:rsidRPr="00493523" w14:paraId="2ACC9DF3" w14:textId="77777777" w:rsidTr="00023074">
        <w:tc>
          <w:tcPr>
            <w:tcW w:w="827" w:type="dxa"/>
          </w:tcPr>
          <w:p w14:paraId="1C5259BA" w14:textId="77777777" w:rsidR="004D4D91" w:rsidRPr="00493523" w:rsidRDefault="004D4D91" w:rsidP="00EB6714">
            <w:r w:rsidRPr="00493523">
              <w:t>ПРН7</w:t>
            </w:r>
          </w:p>
        </w:tc>
        <w:tc>
          <w:tcPr>
            <w:tcW w:w="523" w:type="dxa"/>
          </w:tcPr>
          <w:p w14:paraId="1E48FEAD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715EFEF9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64688546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18CDC126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287785CE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0C54EFC1" w14:textId="77777777" w:rsidR="004D4D91" w:rsidRPr="00493523" w:rsidRDefault="004D4D91"/>
        </w:tc>
        <w:tc>
          <w:tcPr>
            <w:tcW w:w="526" w:type="dxa"/>
          </w:tcPr>
          <w:p w14:paraId="317E7044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5AA5C089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23D82DD3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3762BA44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61908889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00D2D4B4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336A434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52463C2D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6B7F7528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3BE69C8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AECE704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D673143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AD9A2A5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A415C79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8856134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FEEDA2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493441AB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74C810BD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3A3717C6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E97DD2B" w14:textId="77777777" w:rsidR="004D4D91" w:rsidRPr="00493523" w:rsidRDefault="004D4D91">
            <w:r w:rsidRPr="00493523">
              <w:t>•</w:t>
            </w:r>
          </w:p>
        </w:tc>
        <w:tc>
          <w:tcPr>
            <w:tcW w:w="498" w:type="dxa"/>
          </w:tcPr>
          <w:p w14:paraId="530CBD72" w14:textId="77777777" w:rsidR="004D4D91" w:rsidRPr="00493523" w:rsidRDefault="004D4D91">
            <w:r w:rsidRPr="00493523">
              <w:t>•</w:t>
            </w:r>
          </w:p>
        </w:tc>
      </w:tr>
      <w:tr w:rsidR="004D4D91" w:rsidRPr="00493523" w14:paraId="045F4469" w14:textId="77777777" w:rsidTr="00023074">
        <w:tc>
          <w:tcPr>
            <w:tcW w:w="827" w:type="dxa"/>
          </w:tcPr>
          <w:p w14:paraId="06D43D76" w14:textId="77777777" w:rsidR="004D4D91" w:rsidRPr="00493523" w:rsidRDefault="004D4D91" w:rsidP="00EB6714">
            <w:r w:rsidRPr="00493523">
              <w:t>ПРН8</w:t>
            </w:r>
          </w:p>
        </w:tc>
        <w:tc>
          <w:tcPr>
            <w:tcW w:w="523" w:type="dxa"/>
          </w:tcPr>
          <w:p w14:paraId="1746849A" w14:textId="77777777" w:rsidR="004D4D91" w:rsidRPr="00493523" w:rsidRDefault="00BD684C" w:rsidP="00EB6714">
            <w:r w:rsidRPr="00493523">
              <w:t>•</w:t>
            </w:r>
          </w:p>
        </w:tc>
        <w:tc>
          <w:tcPr>
            <w:tcW w:w="525" w:type="dxa"/>
          </w:tcPr>
          <w:p w14:paraId="0759CC49" w14:textId="77777777" w:rsidR="004D4D91" w:rsidRPr="00493523" w:rsidRDefault="004D4D91" w:rsidP="00EB6714"/>
        </w:tc>
        <w:tc>
          <w:tcPr>
            <w:tcW w:w="525" w:type="dxa"/>
          </w:tcPr>
          <w:p w14:paraId="1AFEB2CF" w14:textId="77777777" w:rsidR="004D4D91" w:rsidRPr="00493523" w:rsidRDefault="004D4D91" w:rsidP="00EB6714"/>
        </w:tc>
        <w:tc>
          <w:tcPr>
            <w:tcW w:w="525" w:type="dxa"/>
          </w:tcPr>
          <w:p w14:paraId="381E8212" w14:textId="77777777" w:rsidR="004D4D91" w:rsidRPr="00493523" w:rsidRDefault="004D4D91" w:rsidP="00EB6714"/>
        </w:tc>
        <w:tc>
          <w:tcPr>
            <w:tcW w:w="526" w:type="dxa"/>
          </w:tcPr>
          <w:p w14:paraId="0570C256" w14:textId="77777777" w:rsidR="004D4D91" w:rsidRPr="00493523" w:rsidRDefault="004D4D91" w:rsidP="00EB6714"/>
        </w:tc>
        <w:tc>
          <w:tcPr>
            <w:tcW w:w="526" w:type="dxa"/>
          </w:tcPr>
          <w:p w14:paraId="51DC0FE5" w14:textId="77777777" w:rsidR="004D4D91" w:rsidRPr="00493523" w:rsidRDefault="004D4D91" w:rsidP="00EB6714"/>
        </w:tc>
        <w:tc>
          <w:tcPr>
            <w:tcW w:w="526" w:type="dxa"/>
          </w:tcPr>
          <w:p w14:paraId="025A95F1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6836F88B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1FE9DCF8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69CED2DC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3E7C27AD" w14:textId="77777777" w:rsidR="004D4D91" w:rsidRPr="00493523" w:rsidRDefault="004D4D91" w:rsidP="00EB6714"/>
        </w:tc>
        <w:tc>
          <w:tcPr>
            <w:tcW w:w="526" w:type="dxa"/>
          </w:tcPr>
          <w:p w14:paraId="3C0AE4F3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08FE1499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1668EEA7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52983191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33B26AA8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5EB286D8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1EC082E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57027BE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1558AA7C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59125CD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C63D947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0D934E4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672F2A06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176C0A6A" w14:textId="77777777" w:rsidR="004D4D91" w:rsidRPr="00493523" w:rsidRDefault="004D4D91">
            <w:r w:rsidRPr="00493523">
              <w:t>•</w:t>
            </w:r>
          </w:p>
        </w:tc>
        <w:tc>
          <w:tcPr>
            <w:tcW w:w="527" w:type="dxa"/>
          </w:tcPr>
          <w:p w14:paraId="26D83D01" w14:textId="77777777" w:rsidR="004D4D91" w:rsidRPr="00493523" w:rsidRDefault="004D4D91">
            <w:r w:rsidRPr="00493523">
              <w:t>•</w:t>
            </w:r>
          </w:p>
        </w:tc>
        <w:tc>
          <w:tcPr>
            <w:tcW w:w="498" w:type="dxa"/>
          </w:tcPr>
          <w:p w14:paraId="50A9278E" w14:textId="77777777" w:rsidR="004D4D91" w:rsidRPr="00493523" w:rsidRDefault="004D4D91">
            <w:r w:rsidRPr="00493523">
              <w:t>•</w:t>
            </w:r>
          </w:p>
        </w:tc>
      </w:tr>
      <w:tr w:rsidR="004D4D91" w:rsidRPr="00493523" w14:paraId="0B24AE0A" w14:textId="77777777" w:rsidTr="00023074">
        <w:tc>
          <w:tcPr>
            <w:tcW w:w="827" w:type="dxa"/>
          </w:tcPr>
          <w:p w14:paraId="55D0311B" w14:textId="77777777" w:rsidR="004D4D91" w:rsidRPr="00493523" w:rsidRDefault="004D4D91" w:rsidP="00EB6714">
            <w:r w:rsidRPr="00493523">
              <w:t>ПРН9</w:t>
            </w:r>
          </w:p>
        </w:tc>
        <w:tc>
          <w:tcPr>
            <w:tcW w:w="523" w:type="dxa"/>
          </w:tcPr>
          <w:p w14:paraId="2EF8C528" w14:textId="77777777" w:rsidR="004D4D91" w:rsidRPr="00493523" w:rsidRDefault="00BD684C" w:rsidP="00EB6714">
            <w:r w:rsidRPr="00493523">
              <w:t>•</w:t>
            </w:r>
          </w:p>
        </w:tc>
        <w:tc>
          <w:tcPr>
            <w:tcW w:w="525" w:type="dxa"/>
          </w:tcPr>
          <w:p w14:paraId="18B05C09" w14:textId="77777777" w:rsidR="004D4D91" w:rsidRPr="00493523" w:rsidRDefault="004D4D91" w:rsidP="00EB6714"/>
        </w:tc>
        <w:tc>
          <w:tcPr>
            <w:tcW w:w="525" w:type="dxa"/>
          </w:tcPr>
          <w:p w14:paraId="40C78A34" w14:textId="77777777" w:rsidR="004D4D91" w:rsidRPr="00493523" w:rsidRDefault="004D4D91" w:rsidP="00EB6714"/>
        </w:tc>
        <w:tc>
          <w:tcPr>
            <w:tcW w:w="525" w:type="dxa"/>
          </w:tcPr>
          <w:p w14:paraId="420DCAED" w14:textId="77777777" w:rsidR="004D4D91" w:rsidRPr="00493523" w:rsidRDefault="004D4D91" w:rsidP="00EB6714"/>
        </w:tc>
        <w:tc>
          <w:tcPr>
            <w:tcW w:w="526" w:type="dxa"/>
          </w:tcPr>
          <w:p w14:paraId="262EBE5D" w14:textId="77777777" w:rsidR="004D4D91" w:rsidRPr="00493523" w:rsidRDefault="004D4D91" w:rsidP="00EB6714"/>
        </w:tc>
        <w:tc>
          <w:tcPr>
            <w:tcW w:w="526" w:type="dxa"/>
          </w:tcPr>
          <w:p w14:paraId="6A49CE93" w14:textId="77777777" w:rsidR="004D4D91" w:rsidRPr="00493523" w:rsidRDefault="004D4D91" w:rsidP="00EB6714"/>
        </w:tc>
        <w:tc>
          <w:tcPr>
            <w:tcW w:w="526" w:type="dxa"/>
          </w:tcPr>
          <w:p w14:paraId="2C86C09C" w14:textId="77777777" w:rsidR="004D4D91" w:rsidRPr="00493523" w:rsidRDefault="004D4D91">
            <w:r w:rsidRPr="00493523">
              <w:t>•</w:t>
            </w:r>
          </w:p>
        </w:tc>
        <w:tc>
          <w:tcPr>
            <w:tcW w:w="526" w:type="dxa"/>
          </w:tcPr>
          <w:p w14:paraId="4897E708" w14:textId="77777777" w:rsidR="004D4D91" w:rsidRPr="00493523" w:rsidRDefault="004D4D91">
            <w:r w:rsidRPr="00493523">
              <w:t>•</w:t>
            </w:r>
          </w:p>
        </w:tc>
        <w:tc>
          <w:tcPr>
            <w:tcW w:w="525" w:type="dxa"/>
          </w:tcPr>
          <w:p w14:paraId="0686E6E4" w14:textId="77777777" w:rsidR="004D4D91" w:rsidRPr="00493523" w:rsidRDefault="004D4D91" w:rsidP="00EB6714"/>
        </w:tc>
        <w:tc>
          <w:tcPr>
            <w:tcW w:w="525" w:type="dxa"/>
          </w:tcPr>
          <w:p w14:paraId="00546929" w14:textId="77777777" w:rsidR="004D4D91" w:rsidRPr="00493523" w:rsidRDefault="004D4D91" w:rsidP="00EB6714"/>
        </w:tc>
        <w:tc>
          <w:tcPr>
            <w:tcW w:w="525" w:type="dxa"/>
          </w:tcPr>
          <w:p w14:paraId="41530371" w14:textId="77777777" w:rsidR="004D4D91" w:rsidRPr="00493523" w:rsidRDefault="004D4D91" w:rsidP="00EB6714"/>
        </w:tc>
        <w:tc>
          <w:tcPr>
            <w:tcW w:w="526" w:type="dxa"/>
          </w:tcPr>
          <w:p w14:paraId="28B7CCB6" w14:textId="77777777" w:rsidR="004D4D91" w:rsidRPr="00493523" w:rsidRDefault="004D4D91" w:rsidP="00EB6714"/>
        </w:tc>
        <w:tc>
          <w:tcPr>
            <w:tcW w:w="526" w:type="dxa"/>
          </w:tcPr>
          <w:p w14:paraId="2E352EFF" w14:textId="77777777" w:rsidR="004D4D91" w:rsidRPr="00493523" w:rsidRDefault="004D4D91" w:rsidP="00EB6714">
            <w:r w:rsidRPr="00493523">
              <w:t>•</w:t>
            </w:r>
          </w:p>
        </w:tc>
        <w:tc>
          <w:tcPr>
            <w:tcW w:w="526" w:type="dxa"/>
          </w:tcPr>
          <w:p w14:paraId="4958AE0D" w14:textId="77777777" w:rsidR="004D4D91" w:rsidRPr="00493523" w:rsidRDefault="00BD684C" w:rsidP="00EB6714">
            <w:r w:rsidRPr="00493523">
              <w:t>•</w:t>
            </w:r>
          </w:p>
        </w:tc>
        <w:tc>
          <w:tcPr>
            <w:tcW w:w="526" w:type="dxa"/>
          </w:tcPr>
          <w:p w14:paraId="6A19F226" w14:textId="77777777" w:rsidR="004D4D91" w:rsidRPr="00493523" w:rsidRDefault="004D4D91" w:rsidP="00EB6714">
            <w:r w:rsidRPr="00493523">
              <w:t>•</w:t>
            </w:r>
          </w:p>
        </w:tc>
        <w:tc>
          <w:tcPr>
            <w:tcW w:w="526" w:type="dxa"/>
          </w:tcPr>
          <w:p w14:paraId="006B9C50" w14:textId="77777777" w:rsidR="004D4D91" w:rsidRPr="00493523" w:rsidRDefault="004D4D91" w:rsidP="00EB6714">
            <w:r w:rsidRPr="00493523">
              <w:t>•</w:t>
            </w:r>
          </w:p>
        </w:tc>
        <w:tc>
          <w:tcPr>
            <w:tcW w:w="527" w:type="dxa"/>
          </w:tcPr>
          <w:p w14:paraId="3B5849E2" w14:textId="77777777" w:rsidR="004D4D91" w:rsidRPr="00493523" w:rsidRDefault="00BD684C" w:rsidP="00EB6714">
            <w:r w:rsidRPr="00493523">
              <w:t>•</w:t>
            </w:r>
          </w:p>
        </w:tc>
        <w:tc>
          <w:tcPr>
            <w:tcW w:w="527" w:type="dxa"/>
          </w:tcPr>
          <w:p w14:paraId="45172C02" w14:textId="77777777" w:rsidR="004D4D91" w:rsidRPr="00493523" w:rsidRDefault="004D4D91" w:rsidP="00EB6714"/>
        </w:tc>
        <w:tc>
          <w:tcPr>
            <w:tcW w:w="527" w:type="dxa"/>
          </w:tcPr>
          <w:p w14:paraId="250023EB" w14:textId="77777777" w:rsidR="004D4D91" w:rsidRPr="00493523" w:rsidRDefault="00BD684C" w:rsidP="00EB6714">
            <w:r w:rsidRPr="00493523">
              <w:t>•</w:t>
            </w:r>
          </w:p>
        </w:tc>
        <w:tc>
          <w:tcPr>
            <w:tcW w:w="527" w:type="dxa"/>
          </w:tcPr>
          <w:p w14:paraId="116EA406" w14:textId="77777777" w:rsidR="004D4D91" w:rsidRPr="00493523" w:rsidRDefault="004D4D91" w:rsidP="00EB6714"/>
        </w:tc>
        <w:tc>
          <w:tcPr>
            <w:tcW w:w="527" w:type="dxa"/>
          </w:tcPr>
          <w:p w14:paraId="5C972FC1" w14:textId="77777777" w:rsidR="004D4D91" w:rsidRPr="00493523" w:rsidRDefault="004D4D91" w:rsidP="00EB6714"/>
        </w:tc>
        <w:tc>
          <w:tcPr>
            <w:tcW w:w="527" w:type="dxa"/>
          </w:tcPr>
          <w:p w14:paraId="2F0FD415" w14:textId="77777777" w:rsidR="004D4D91" w:rsidRPr="00493523" w:rsidRDefault="004D4D91" w:rsidP="00EB6714"/>
        </w:tc>
        <w:tc>
          <w:tcPr>
            <w:tcW w:w="527" w:type="dxa"/>
          </w:tcPr>
          <w:p w14:paraId="0D4802B9" w14:textId="77777777" w:rsidR="004D4D91" w:rsidRPr="00493523" w:rsidRDefault="004D4D91" w:rsidP="00EB6714"/>
        </w:tc>
        <w:tc>
          <w:tcPr>
            <w:tcW w:w="527" w:type="dxa"/>
          </w:tcPr>
          <w:p w14:paraId="1E9D2590" w14:textId="77777777" w:rsidR="004D4D91" w:rsidRPr="00493523" w:rsidRDefault="004D4D91" w:rsidP="00EB6714">
            <w:r w:rsidRPr="00493523">
              <w:t>•</w:t>
            </w:r>
          </w:p>
        </w:tc>
        <w:tc>
          <w:tcPr>
            <w:tcW w:w="527" w:type="dxa"/>
          </w:tcPr>
          <w:p w14:paraId="0DB6BB30" w14:textId="77777777" w:rsidR="004D4D91" w:rsidRPr="00493523" w:rsidRDefault="004D4D91" w:rsidP="00EB6714">
            <w:r w:rsidRPr="00493523">
              <w:t>•</w:t>
            </w:r>
          </w:p>
        </w:tc>
        <w:tc>
          <w:tcPr>
            <w:tcW w:w="527" w:type="dxa"/>
          </w:tcPr>
          <w:p w14:paraId="3637EAEB" w14:textId="77777777" w:rsidR="004D4D91" w:rsidRPr="00493523" w:rsidRDefault="004D4D91" w:rsidP="00EB6714">
            <w:r w:rsidRPr="00493523">
              <w:t>•</w:t>
            </w:r>
          </w:p>
        </w:tc>
        <w:tc>
          <w:tcPr>
            <w:tcW w:w="498" w:type="dxa"/>
          </w:tcPr>
          <w:p w14:paraId="1A3C01FB" w14:textId="77777777" w:rsidR="004D4D91" w:rsidRPr="00493523" w:rsidRDefault="004D4D91" w:rsidP="00EB6714">
            <w:r w:rsidRPr="00493523">
              <w:t>•</w:t>
            </w:r>
          </w:p>
        </w:tc>
      </w:tr>
      <w:tr w:rsidR="0063724F" w:rsidRPr="00493523" w14:paraId="56EBFF0D" w14:textId="77777777" w:rsidTr="00023074">
        <w:tc>
          <w:tcPr>
            <w:tcW w:w="827" w:type="dxa"/>
          </w:tcPr>
          <w:p w14:paraId="19355D6C" w14:textId="77777777" w:rsidR="0063724F" w:rsidRPr="00493523" w:rsidRDefault="0063724F" w:rsidP="00EB6714">
            <w:r w:rsidRPr="00493523">
              <w:t>ПРН10</w:t>
            </w:r>
          </w:p>
        </w:tc>
        <w:tc>
          <w:tcPr>
            <w:tcW w:w="523" w:type="dxa"/>
          </w:tcPr>
          <w:p w14:paraId="2F4DBD05" w14:textId="77777777" w:rsidR="0063724F" w:rsidRPr="00493523" w:rsidRDefault="00BD684C" w:rsidP="00EB6714">
            <w:r w:rsidRPr="00493523">
              <w:t>•</w:t>
            </w:r>
          </w:p>
        </w:tc>
        <w:tc>
          <w:tcPr>
            <w:tcW w:w="525" w:type="dxa"/>
          </w:tcPr>
          <w:p w14:paraId="545938EA" w14:textId="77777777" w:rsidR="0063724F" w:rsidRPr="00493523" w:rsidRDefault="0063724F" w:rsidP="00EB6714"/>
        </w:tc>
        <w:tc>
          <w:tcPr>
            <w:tcW w:w="525" w:type="dxa"/>
          </w:tcPr>
          <w:p w14:paraId="7DE94983" w14:textId="77777777" w:rsidR="0063724F" w:rsidRPr="00493523" w:rsidRDefault="0063724F" w:rsidP="00EB6714"/>
        </w:tc>
        <w:tc>
          <w:tcPr>
            <w:tcW w:w="525" w:type="dxa"/>
          </w:tcPr>
          <w:p w14:paraId="79B624FE" w14:textId="77777777" w:rsidR="0063724F" w:rsidRPr="00493523" w:rsidRDefault="0063724F" w:rsidP="00EB6714"/>
        </w:tc>
        <w:tc>
          <w:tcPr>
            <w:tcW w:w="526" w:type="dxa"/>
          </w:tcPr>
          <w:p w14:paraId="5BB60E98" w14:textId="77777777" w:rsidR="0063724F" w:rsidRPr="00493523" w:rsidRDefault="0063724F" w:rsidP="00EB6714"/>
        </w:tc>
        <w:tc>
          <w:tcPr>
            <w:tcW w:w="526" w:type="dxa"/>
          </w:tcPr>
          <w:p w14:paraId="725AD3D4" w14:textId="77777777" w:rsidR="0063724F" w:rsidRPr="00493523" w:rsidRDefault="0063724F" w:rsidP="00EB6714"/>
        </w:tc>
        <w:tc>
          <w:tcPr>
            <w:tcW w:w="526" w:type="dxa"/>
          </w:tcPr>
          <w:p w14:paraId="217D5A76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6" w:type="dxa"/>
          </w:tcPr>
          <w:p w14:paraId="610430D0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5" w:type="dxa"/>
          </w:tcPr>
          <w:p w14:paraId="78D1947E" w14:textId="77777777" w:rsidR="0063724F" w:rsidRPr="00493523" w:rsidRDefault="0063724F" w:rsidP="00EB6714"/>
        </w:tc>
        <w:tc>
          <w:tcPr>
            <w:tcW w:w="525" w:type="dxa"/>
          </w:tcPr>
          <w:p w14:paraId="1B3AAC6C" w14:textId="77777777" w:rsidR="0063724F" w:rsidRPr="00493523" w:rsidRDefault="0063724F" w:rsidP="00EB6714"/>
        </w:tc>
        <w:tc>
          <w:tcPr>
            <w:tcW w:w="525" w:type="dxa"/>
          </w:tcPr>
          <w:p w14:paraId="34F56E72" w14:textId="77777777" w:rsidR="0063724F" w:rsidRPr="00493523" w:rsidRDefault="0063724F" w:rsidP="00EB6714"/>
        </w:tc>
        <w:tc>
          <w:tcPr>
            <w:tcW w:w="526" w:type="dxa"/>
          </w:tcPr>
          <w:p w14:paraId="469AE2A1" w14:textId="77777777" w:rsidR="0063724F" w:rsidRPr="00493523" w:rsidRDefault="0063724F" w:rsidP="00EB6714"/>
        </w:tc>
        <w:tc>
          <w:tcPr>
            <w:tcW w:w="526" w:type="dxa"/>
          </w:tcPr>
          <w:p w14:paraId="3EF524D0" w14:textId="77777777" w:rsidR="0063724F" w:rsidRPr="00493523" w:rsidRDefault="0063724F" w:rsidP="00EB6714"/>
        </w:tc>
        <w:tc>
          <w:tcPr>
            <w:tcW w:w="526" w:type="dxa"/>
          </w:tcPr>
          <w:p w14:paraId="5D920FBC" w14:textId="77777777" w:rsidR="0063724F" w:rsidRPr="00493523" w:rsidRDefault="0063724F" w:rsidP="00EB6714"/>
        </w:tc>
        <w:tc>
          <w:tcPr>
            <w:tcW w:w="526" w:type="dxa"/>
          </w:tcPr>
          <w:p w14:paraId="477286C6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6" w:type="dxa"/>
          </w:tcPr>
          <w:p w14:paraId="0FA92DDA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7" w:type="dxa"/>
          </w:tcPr>
          <w:p w14:paraId="6850C874" w14:textId="77777777" w:rsidR="0063724F" w:rsidRPr="00493523" w:rsidRDefault="0063724F" w:rsidP="00EB6714"/>
        </w:tc>
        <w:tc>
          <w:tcPr>
            <w:tcW w:w="527" w:type="dxa"/>
          </w:tcPr>
          <w:p w14:paraId="7E26F62F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7" w:type="dxa"/>
          </w:tcPr>
          <w:p w14:paraId="37BF666E" w14:textId="77777777" w:rsidR="0063724F" w:rsidRPr="00493523" w:rsidRDefault="0063724F" w:rsidP="00EB6714"/>
        </w:tc>
        <w:tc>
          <w:tcPr>
            <w:tcW w:w="527" w:type="dxa"/>
          </w:tcPr>
          <w:p w14:paraId="44C95F74" w14:textId="77777777" w:rsidR="0063724F" w:rsidRPr="00493523" w:rsidRDefault="0063724F" w:rsidP="00EB6714"/>
        </w:tc>
        <w:tc>
          <w:tcPr>
            <w:tcW w:w="527" w:type="dxa"/>
          </w:tcPr>
          <w:p w14:paraId="7C5FC8A4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7" w:type="dxa"/>
          </w:tcPr>
          <w:p w14:paraId="01A1442D" w14:textId="77777777" w:rsidR="0063724F" w:rsidRPr="00493523" w:rsidRDefault="0063724F">
            <w:r w:rsidRPr="00493523">
              <w:t>•</w:t>
            </w:r>
          </w:p>
        </w:tc>
        <w:tc>
          <w:tcPr>
            <w:tcW w:w="527" w:type="dxa"/>
          </w:tcPr>
          <w:p w14:paraId="22C12AEC" w14:textId="77777777" w:rsidR="0063724F" w:rsidRPr="00493523" w:rsidRDefault="0063724F">
            <w:r w:rsidRPr="00493523">
              <w:t>•</w:t>
            </w:r>
          </w:p>
        </w:tc>
        <w:tc>
          <w:tcPr>
            <w:tcW w:w="527" w:type="dxa"/>
          </w:tcPr>
          <w:p w14:paraId="67985887" w14:textId="77777777" w:rsidR="0063724F" w:rsidRPr="00493523" w:rsidRDefault="0063724F">
            <w:r w:rsidRPr="00493523">
              <w:t>•</w:t>
            </w:r>
          </w:p>
        </w:tc>
        <w:tc>
          <w:tcPr>
            <w:tcW w:w="527" w:type="dxa"/>
          </w:tcPr>
          <w:p w14:paraId="5A89329B" w14:textId="77777777" w:rsidR="0063724F" w:rsidRPr="00493523" w:rsidRDefault="0063724F">
            <w:r w:rsidRPr="00493523">
              <w:t>•</w:t>
            </w:r>
          </w:p>
        </w:tc>
        <w:tc>
          <w:tcPr>
            <w:tcW w:w="527" w:type="dxa"/>
          </w:tcPr>
          <w:p w14:paraId="5C675AB2" w14:textId="77777777" w:rsidR="0063724F" w:rsidRPr="00493523" w:rsidRDefault="0063724F">
            <w:r w:rsidRPr="00493523">
              <w:t>•</w:t>
            </w:r>
          </w:p>
        </w:tc>
        <w:tc>
          <w:tcPr>
            <w:tcW w:w="498" w:type="dxa"/>
          </w:tcPr>
          <w:p w14:paraId="040F3835" w14:textId="77777777" w:rsidR="0063724F" w:rsidRPr="00493523" w:rsidRDefault="0063724F">
            <w:r w:rsidRPr="00493523">
              <w:t>•</w:t>
            </w:r>
          </w:p>
        </w:tc>
      </w:tr>
      <w:tr w:rsidR="0063724F" w:rsidRPr="00493523" w14:paraId="38472679" w14:textId="77777777" w:rsidTr="00023074">
        <w:tc>
          <w:tcPr>
            <w:tcW w:w="827" w:type="dxa"/>
          </w:tcPr>
          <w:p w14:paraId="36A47F99" w14:textId="77777777" w:rsidR="0063724F" w:rsidRPr="00493523" w:rsidRDefault="0063724F" w:rsidP="00EB6714">
            <w:r w:rsidRPr="00493523">
              <w:t>ПРН11</w:t>
            </w:r>
          </w:p>
        </w:tc>
        <w:tc>
          <w:tcPr>
            <w:tcW w:w="523" w:type="dxa"/>
          </w:tcPr>
          <w:p w14:paraId="5FBFDD4F" w14:textId="77777777" w:rsidR="0063724F" w:rsidRPr="00493523" w:rsidRDefault="00BD684C" w:rsidP="00EB6714">
            <w:r w:rsidRPr="00493523">
              <w:t>•</w:t>
            </w:r>
          </w:p>
        </w:tc>
        <w:tc>
          <w:tcPr>
            <w:tcW w:w="525" w:type="dxa"/>
          </w:tcPr>
          <w:p w14:paraId="5E99F989" w14:textId="77777777" w:rsidR="0063724F" w:rsidRPr="00493523" w:rsidRDefault="0063724F" w:rsidP="00EB6714"/>
        </w:tc>
        <w:tc>
          <w:tcPr>
            <w:tcW w:w="525" w:type="dxa"/>
          </w:tcPr>
          <w:p w14:paraId="5406F4CE" w14:textId="77777777" w:rsidR="0063724F" w:rsidRPr="00493523" w:rsidRDefault="0063724F" w:rsidP="00EB6714"/>
        </w:tc>
        <w:tc>
          <w:tcPr>
            <w:tcW w:w="525" w:type="dxa"/>
          </w:tcPr>
          <w:p w14:paraId="29EA5C3A" w14:textId="77777777" w:rsidR="0063724F" w:rsidRPr="00493523" w:rsidRDefault="0063724F" w:rsidP="00EB6714"/>
        </w:tc>
        <w:tc>
          <w:tcPr>
            <w:tcW w:w="526" w:type="dxa"/>
          </w:tcPr>
          <w:p w14:paraId="1EE0EB4C" w14:textId="77777777" w:rsidR="0063724F" w:rsidRPr="00493523" w:rsidRDefault="0063724F" w:rsidP="00EB6714"/>
        </w:tc>
        <w:tc>
          <w:tcPr>
            <w:tcW w:w="526" w:type="dxa"/>
          </w:tcPr>
          <w:p w14:paraId="35AF8E5D" w14:textId="77777777" w:rsidR="0063724F" w:rsidRPr="00493523" w:rsidRDefault="0063724F" w:rsidP="00EB6714"/>
        </w:tc>
        <w:tc>
          <w:tcPr>
            <w:tcW w:w="526" w:type="dxa"/>
          </w:tcPr>
          <w:p w14:paraId="2AF551C4" w14:textId="77777777" w:rsidR="0063724F" w:rsidRPr="00493523" w:rsidRDefault="0063724F" w:rsidP="00EB6714"/>
        </w:tc>
        <w:tc>
          <w:tcPr>
            <w:tcW w:w="526" w:type="dxa"/>
          </w:tcPr>
          <w:p w14:paraId="204E86B9" w14:textId="77777777" w:rsidR="0063724F" w:rsidRPr="00493523" w:rsidRDefault="0063724F" w:rsidP="00EB6714"/>
        </w:tc>
        <w:tc>
          <w:tcPr>
            <w:tcW w:w="525" w:type="dxa"/>
          </w:tcPr>
          <w:p w14:paraId="7F933BB9" w14:textId="77777777" w:rsidR="0063724F" w:rsidRPr="00493523" w:rsidRDefault="0063724F" w:rsidP="00EB6714"/>
        </w:tc>
        <w:tc>
          <w:tcPr>
            <w:tcW w:w="525" w:type="dxa"/>
          </w:tcPr>
          <w:p w14:paraId="4E672436" w14:textId="77777777" w:rsidR="0063724F" w:rsidRPr="00493523" w:rsidRDefault="0063724F" w:rsidP="00EB6714"/>
        </w:tc>
        <w:tc>
          <w:tcPr>
            <w:tcW w:w="525" w:type="dxa"/>
          </w:tcPr>
          <w:p w14:paraId="65E51D22" w14:textId="77777777" w:rsidR="0063724F" w:rsidRPr="00493523" w:rsidRDefault="0063724F" w:rsidP="00EB6714"/>
        </w:tc>
        <w:tc>
          <w:tcPr>
            <w:tcW w:w="526" w:type="dxa"/>
          </w:tcPr>
          <w:p w14:paraId="219B8250" w14:textId="77777777" w:rsidR="0063724F" w:rsidRPr="00493523" w:rsidRDefault="0063724F" w:rsidP="00EB6714"/>
        </w:tc>
        <w:tc>
          <w:tcPr>
            <w:tcW w:w="526" w:type="dxa"/>
          </w:tcPr>
          <w:p w14:paraId="65E2EC2F" w14:textId="77777777" w:rsidR="0063724F" w:rsidRPr="00493523" w:rsidRDefault="0063724F" w:rsidP="00EB6714"/>
        </w:tc>
        <w:tc>
          <w:tcPr>
            <w:tcW w:w="526" w:type="dxa"/>
          </w:tcPr>
          <w:p w14:paraId="4D8BBEF5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6" w:type="dxa"/>
          </w:tcPr>
          <w:p w14:paraId="0529AED3" w14:textId="77777777" w:rsidR="0063724F" w:rsidRPr="00493523" w:rsidRDefault="0063724F">
            <w:r w:rsidRPr="00493523">
              <w:t>•</w:t>
            </w:r>
          </w:p>
        </w:tc>
        <w:tc>
          <w:tcPr>
            <w:tcW w:w="526" w:type="dxa"/>
          </w:tcPr>
          <w:p w14:paraId="2B2484C2" w14:textId="77777777" w:rsidR="0063724F" w:rsidRPr="00493523" w:rsidRDefault="0063724F">
            <w:r w:rsidRPr="00493523">
              <w:t>•</w:t>
            </w:r>
          </w:p>
        </w:tc>
        <w:tc>
          <w:tcPr>
            <w:tcW w:w="527" w:type="dxa"/>
          </w:tcPr>
          <w:p w14:paraId="3305D17B" w14:textId="77777777" w:rsidR="0063724F" w:rsidRPr="00493523" w:rsidRDefault="0063724F">
            <w:r w:rsidRPr="00493523">
              <w:t>•</w:t>
            </w:r>
          </w:p>
        </w:tc>
        <w:tc>
          <w:tcPr>
            <w:tcW w:w="527" w:type="dxa"/>
          </w:tcPr>
          <w:p w14:paraId="01422EB5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7" w:type="dxa"/>
          </w:tcPr>
          <w:p w14:paraId="6306931E" w14:textId="77777777" w:rsidR="0063724F" w:rsidRPr="00493523" w:rsidRDefault="0063724F" w:rsidP="00EB6714"/>
        </w:tc>
        <w:tc>
          <w:tcPr>
            <w:tcW w:w="527" w:type="dxa"/>
          </w:tcPr>
          <w:p w14:paraId="0E46DD0A" w14:textId="77777777" w:rsidR="0063724F" w:rsidRPr="00493523" w:rsidRDefault="0063724F" w:rsidP="00EB6714"/>
        </w:tc>
        <w:tc>
          <w:tcPr>
            <w:tcW w:w="527" w:type="dxa"/>
          </w:tcPr>
          <w:p w14:paraId="4F9A803B" w14:textId="77777777" w:rsidR="0063724F" w:rsidRPr="00493523" w:rsidRDefault="0063724F" w:rsidP="00EB6714"/>
        </w:tc>
        <w:tc>
          <w:tcPr>
            <w:tcW w:w="527" w:type="dxa"/>
          </w:tcPr>
          <w:p w14:paraId="753628BA" w14:textId="77777777" w:rsidR="0063724F" w:rsidRPr="00493523" w:rsidRDefault="0063724F" w:rsidP="00EB6714"/>
        </w:tc>
        <w:tc>
          <w:tcPr>
            <w:tcW w:w="527" w:type="dxa"/>
          </w:tcPr>
          <w:p w14:paraId="39C56AD8" w14:textId="77777777" w:rsidR="0063724F" w:rsidRPr="00493523" w:rsidRDefault="0063724F" w:rsidP="00EB6714"/>
        </w:tc>
        <w:tc>
          <w:tcPr>
            <w:tcW w:w="527" w:type="dxa"/>
          </w:tcPr>
          <w:p w14:paraId="65A0C34C" w14:textId="77777777" w:rsidR="0063724F" w:rsidRPr="00493523" w:rsidRDefault="0063724F" w:rsidP="00EB6714"/>
        </w:tc>
        <w:tc>
          <w:tcPr>
            <w:tcW w:w="527" w:type="dxa"/>
          </w:tcPr>
          <w:p w14:paraId="63712ADA" w14:textId="77777777" w:rsidR="0063724F" w:rsidRPr="00493523" w:rsidRDefault="0063724F" w:rsidP="00EB6714"/>
        </w:tc>
        <w:tc>
          <w:tcPr>
            <w:tcW w:w="527" w:type="dxa"/>
          </w:tcPr>
          <w:p w14:paraId="0785CAC9" w14:textId="77777777" w:rsidR="0063724F" w:rsidRPr="00493523" w:rsidRDefault="0063724F">
            <w:r w:rsidRPr="00493523">
              <w:t>•</w:t>
            </w:r>
          </w:p>
        </w:tc>
        <w:tc>
          <w:tcPr>
            <w:tcW w:w="498" w:type="dxa"/>
          </w:tcPr>
          <w:p w14:paraId="32C12F7A" w14:textId="77777777" w:rsidR="0063724F" w:rsidRPr="00493523" w:rsidRDefault="0063724F">
            <w:r w:rsidRPr="00493523">
              <w:t>•</w:t>
            </w:r>
          </w:p>
        </w:tc>
      </w:tr>
      <w:tr w:rsidR="0063724F" w:rsidRPr="00493523" w14:paraId="7D14B1FD" w14:textId="77777777" w:rsidTr="00023074">
        <w:tc>
          <w:tcPr>
            <w:tcW w:w="827" w:type="dxa"/>
          </w:tcPr>
          <w:p w14:paraId="1C9BD0EB" w14:textId="77777777" w:rsidR="0063724F" w:rsidRPr="00493523" w:rsidRDefault="0063724F" w:rsidP="00EB6714">
            <w:r w:rsidRPr="00493523">
              <w:t>ПРН12</w:t>
            </w:r>
          </w:p>
        </w:tc>
        <w:tc>
          <w:tcPr>
            <w:tcW w:w="523" w:type="dxa"/>
          </w:tcPr>
          <w:p w14:paraId="20AA7C7F" w14:textId="77777777" w:rsidR="0063724F" w:rsidRPr="00493523" w:rsidRDefault="00BD684C" w:rsidP="00EB6714">
            <w:r w:rsidRPr="00493523">
              <w:t>•</w:t>
            </w:r>
          </w:p>
        </w:tc>
        <w:tc>
          <w:tcPr>
            <w:tcW w:w="525" w:type="dxa"/>
          </w:tcPr>
          <w:p w14:paraId="4776E5A9" w14:textId="77777777" w:rsidR="0063724F" w:rsidRPr="00493523" w:rsidRDefault="0063724F" w:rsidP="00EB6714"/>
        </w:tc>
        <w:tc>
          <w:tcPr>
            <w:tcW w:w="525" w:type="dxa"/>
          </w:tcPr>
          <w:p w14:paraId="37554FD9" w14:textId="77777777" w:rsidR="0063724F" w:rsidRPr="00493523" w:rsidRDefault="0063724F" w:rsidP="00EB6714"/>
        </w:tc>
        <w:tc>
          <w:tcPr>
            <w:tcW w:w="525" w:type="dxa"/>
          </w:tcPr>
          <w:p w14:paraId="5EE50E4C" w14:textId="77777777" w:rsidR="0063724F" w:rsidRPr="00493523" w:rsidRDefault="0063724F" w:rsidP="00EB6714"/>
        </w:tc>
        <w:tc>
          <w:tcPr>
            <w:tcW w:w="526" w:type="dxa"/>
          </w:tcPr>
          <w:p w14:paraId="14626AFB" w14:textId="77777777" w:rsidR="0063724F" w:rsidRPr="00493523" w:rsidRDefault="0063724F" w:rsidP="00EB6714"/>
        </w:tc>
        <w:tc>
          <w:tcPr>
            <w:tcW w:w="526" w:type="dxa"/>
          </w:tcPr>
          <w:p w14:paraId="1EAECBD8" w14:textId="77777777" w:rsidR="0063724F" w:rsidRPr="00493523" w:rsidRDefault="0063724F" w:rsidP="00EB6714"/>
        </w:tc>
        <w:tc>
          <w:tcPr>
            <w:tcW w:w="526" w:type="dxa"/>
          </w:tcPr>
          <w:p w14:paraId="32CEDAD6" w14:textId="77777777" w:rsidR="0063724F" w:rsidRPr="00493523" w:rsidRDefault="0063724F" w:rsidP="00EB6714"/>
        </w:tc>
        <w:tc>
          <w:tcPr>
            <w:tcW w:w="526" w:type="dxa"/>
          </w:tcPr>
          <w:p w14:paraId="44AE1484" w14:textId="77777777" w:rsidR="0063724F" w:rsidRPr="00493523" w:rsidRDefault="0063724F" w:rsidP="00EB6714"/>
        </w:tc>
        <w:tc>
          <w:tcPr>
            <w:tcW w:w="525" w:type="dxa"/>
          </w:tcPr>
          <w:p w14:paraId="6555DE72" w14:textId="77777777" w:rsidR="0063724F" w:rsidRPr="00493523" w:rsidRDefault="0063724F" w:rsidP="00EB6714"/>
        </w:tc>
        <w:tc>
          <w:tcPr>
            <w:tcW w:w="525" w:type="dxa"/>
          </w:tcPr>
          <w:p w14:paraId="2A43BB18" w14:textId="77777777" w:rsidR="0063724F" w:rsidRPr="00493523" w:rsidRDefault="0063724F" w:rsidP="00EB6714"/>
        </w:tc>
        <w:tc>
          <w:tcPr>
            <w:tcW w:w="525" w:type="dxa"/>
          </w:tcPr>
          <w:p w14:paraId="036D4EFB" w14:textId="77777777" w:rsidR="0063724F" w:rsidRPr="00493523" w:rsidRDefault="0063724F" w:rsidP="00EB6714"/>
        </w:tc>
        <w:tc>
          <w:tcPr>
            <w:tcW w:w="526" w:type="dxa"/>
          </w:tcPr>
          <w:p w14:paraId="137B9CB2" w14:textId="77777777" w:rsidR="0063724F" w:rsidRPr="00493523" w:rsidRDefault="0063724F" w:rsidP="00EB6714"/>
        </w:tc>
        <w:tc>
          <w:tcPr>
            <w:tcW w:w="526" w:type="dxa"/>
          </w:tcPr>
          <w:p w14:paraId="08372445" w14:textId="77777777" w:rsidR="0063724F" w:rsidRPr="00493523" w:rsidRDefault="0063724F" w:rsidP="00EB6714"/>
        </w:tc>
        <w:tc>
          <w:tcPr>
            <w:tcW w:w="526" w:type="dxa"/>
          </w:tcPr>
          <w:p w14:paraId="4677291B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6" w:type="dxa"/>
          </w:tcPr>
          <w:p w14:paraId="6470D9EE" w14:textId="77777777" w:rsidR="0063724F" w:rsidRPr="00493523" w:rsidRDefault="0063724F" w:rsidP="00EB6714"/>
        </w:tc>
        <w:tc>
          <w:tcPr>
            <w:tcW w:w="526" w:type="dxa"/>
          </w:tcPr>
          <w:p w14:paraId="58657998" w14:textId="77777777" w:rsidR="0063724F" w:rsidRPr="00493523" w:rsidRDefault="0063724F" w:rsidP="00EB6714"/>
        </w:tc>
        <w:tc>
          <w:tcPr>
            <w:tcW w:w="527" w:type="dxa"/>
          </w:tcPr>
          <w:p w14:paraId="47F698E8" w14:textId="77777777" w:rsidR="0063724F" w:rsidRPr="00493523" w:rsidRDefault="0063724F" w:rsidP="00EB6714"/>
        </w:tc>
        <w:tc>
          <w:tcPr>
            <w:tcW w:w="527" w:type="dxa"/>
          </w:tcPr>
          <w:p w14:paraId="5A54CA35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527" w:type="dxa"/>
          </w:tcPr>
          <w:p w14:paraId="01DE2980" w14:textId="77777777" w:rsidR="0063724F" w:rsidRPr="00493523" w:rsidRDefault="0063724F" w:rsidP="00EB6714"/>
        </w:tc>
        <w:tc>
          <w:tcPr>
            <w:tcW w:w="527" w:type="dxa"/>
          </w:tcPr>
          <w:p w14:paraId="42EAC999" w14:textId="77777777" w:rsidR="0063724F" w:rsidRPr="00493523" w:rsidRDefault="0063724F" w:rsidP="00EB6714"/>
        </w:tc>
        <w:tc>
          <w:tcPr>
            <w:tcW w:w="527" w:type="dxa"/>
          </w:tcPr>
          <w:p w14:paraId="4444D1F8" w14:textId="77777777" w:rsidR="0063724F" w:rsidRPr="00493523" w:rsidRDefault="0063724F" w:rsidP="00EB6714"/>
        </w:tc>
        <w:tc>
          <w:tcPr>
            <w:tcW w:w="527" w:type="dxa"/>
          </w:tcPr>
          <w:p w14:paraId="1F37EA57" w14:textId="77777777" w:rsidR="0063724F" w:rsidRPr="00493523" w:rsidRDefault="0063724F" w:rsidP="00EB6714"/>
        </w:tc>
        <w:tc>
          <w:tcPr>
            <w:tcW w:w="527" w:type="dxa"/>
          </w:tcPr>
          <w:p w14:paraId="3F25DDE1" w14:textId="77777777" w:rsidR="0063724F" w:rsidRPr="00493523" w:rsidRDefault="0063724F" w:rsidP="00EB6714"/>
        </w:tc>
        <w:tc>
          <w:tcPr>
            <w:tcW w:w="527" w:type="dxa"/>
          </w:tcPr>
          <w:p w14:paraId="2ABDC526" w14:textId="77777777" w:rsidR="0063724F" w:rsidRPr="00493523" w:rsidRDefault="0063724F" w:rsidP="00EB6714"/>
        </w:tc>
        <w:tc>
          <w:tcPr>
            <w:tcW w:w="527" w:type="dxa"/>
          </w:tcPr>
          <w:p w14:paraId="4D41166D" w14:textId="77777777" w:rsidR="0063724F" w:rsidRPr="00493523" w:rsidRDefault="00BD684C" w:rsidP="00EB6714">
            <w:r w:rsidRPr="00493523">
              <w:t>•</w:t>
            </w:r>
          </w:p>
        </w:tc>
        <w:tc>
          <w:tcPr>
            <w:tcW w:w="527" w:type="dxa"/>
          </w:tcPr>
          <w:p w14:paraId="55062259" w14:textId="77777777" w:rsidR="0063724F" w:rsidRPr="00493523" w:rsidRDefault="0063724F">
            <w:r w:rsidRPr="00493523">
              <w:t>•</w:t>
            </w:r>
          </w:p>
        </w:tc>
        <w:tc>
          <w:tcPr>
            <w:tcW w:w="498" w:type="dxa"/>
          </w:tcPr>
          <w:p w14:paraId="6760867F" w14:textId="77777777" w:rsidR="0063724F" w:rsidRPr="00493523" w:rsidRDefault="0063724F">
            <w:r w:rsidRPr="00493523">
              <w:t>•</w:t>
            </w:r>
          </w:p>
        </w:tc>
      </w:tr>
      <w:tr w:rsidR="0063724F" w:rsidRPr="00493523" w14:paraId="3C08F749" w14:textId="77777777" w:rsidTr="00023074">
        <w:tc>
          <w:tcPr>
            <w:tcW w:w="827" w:type="dxa"/>
          </w:tcPr>
          <w:p w14:paraId="1DFD40C8" w14:textId="77777777" w:rsidR="0063724F" w:rsidRPr="00493523" w:rsidRDefault="0063724F" w:rsidP="00EB6714">
            <w:r w:rsidRPr="00493523">
              <w:t>ПРН13</w:t>
            </w:r>
          </w:p>
        </w:tc>
        <w:tc>
          <w:tcPr>
            <w:tcW w:w="523" w:type="dxa"/>
          </w:tcPr>
          <w:p w14:paraId="17AAF487" w14:textId="77777777" w:rsidR="0063724F" w:rsidRPr="00493523" w:rsidRDefault="00BD684C" w:rsidP="00EB6714">
            <w:r w:rsidRPr="00493523">
              <w:t>•</w:t>
            </w:r>
          </w:p>
        </w:tc>
        <w:tc>
          <w:tcPr>
            <w:tcW w:w="525" w:type="dxa"/>
          </w:tcPr>
          <w:p w14:paraId="1473978B" w14:textId="77777777" w:rsidR="0063724F" w:rsidRPr="00493523" w:rsidRDefault="0063724F" w:rsidP="00EB6714"/>
        </w:tc>
        <w:tc>
          <w:tcPr>
            <w:tcW w:w="525" w:type="dxa"/>
          </w:tcPr>
          <w:p w14:paraId="31896153" w14:textId="77777777" w:rsidR="0063724F" w:rsidRPr="00493523" w:rsidRDefault="0063724F" w:rsidP="00EB6714"/>
        </w:tc>
        <w:tc>
          <w:tcPr>
            <w:tcW w:w="525" w:type="dxa"/>
          </w:tcPr>
          <w:p w14:paraId="7E677EF8" w14:textId="77777777" w:rsidR="0063724F" w:rsidRPr="00493523" w:rsidRDefault="0063724F" w:rsidP="00EB6714"/>
        </w:tc>
        <w:tc>
          <w:tcPr>
            <w:tcW w:w="526" w:type="dxa"/>
          </w:tcPr>
          <w:p w14:paraId="637EFDC8" w14:textId="77777777" w:rsidR="0063724F" w:rsidRPr="00493523" w:rsidRDefault="0063724F" w:rsidP="00EB6714"/>
        </w:tc>
        <w:tc>
          <w:tcPr>
            <w:tcW w:w="526" w:type="dxa"/>
          </w:tcPr>
          <w:p w14:paraId="19DACE15" w14:textId="77777777" w:rsidR="0063724F" w:rsidRPr="00493523" w:rsidRDefault="0063724F" w:rsidP="00EB6714"/>
        </w:tc>
        <w:tc>
          <w:tcPr>
            <w:tcW w:w="526" w:type="dxa"/>
          </w:tcPr>
          <w:p w14:paraId="7A20A8BC" w14:textId="77777777" w:rsidR="0063724F" w:rsidRPr="00493523" w:rsidRDefault="0063724F" w:rsidP="00EB6714"/>
        </w:tc>
        <w:tc>
          <w:tcPr>
            <w:tcW w:w="526" w:type="dxa"/>
          </w:tcPr>
          <w:p w14:paraId="51F61B79" w14:textId="77777777" w:rsidR="0063724F" w:rsidRPr="00493523" w:rsidRDefault="0063724F" w:rsidP="00EB6714"/>
        </w:tc>
        <w:tc>
          <w:tcPr>
            <w:tcW w:w="525" w:type="dxa"/>
          </w:tcPr>
          <w:p w14:paraId="6988CF70" w14:textId="77777777" w:rsidR="0063724F" w:rsidRPr="00493523" w:rsidRDefault="0063724F" w:rsidP="00EB6714"/>
        </w:tc>
        <w:tc>
          <w:tcPr>
            <w:tcW w:w="525" w:type="dxa"/>
          </w:tcPr>
          <w:p w14:paraId="408AFDC3" w14:textId="77777777" w:rsidR="0063724F" w:rsidRPr="00493523" w:rsidRDefault="0063724F" w:rsidP="00EB6714"/>
        </w:tc>
        <w:tc>
          <w:tcPr>
            <w:tcW w:w="525" w:type="dxa"/>
          </w:tcPr>
          <w:p w14:paraId="2F360845" w14:textId="77777777" w:rsidR="0063724F" w:rsidRPr="00493523" w:rsidRDefault="0063724F" w:rsidP="00EB6714"/>
        </w:tc>
        <w:tc>
          <w:tcPr>
            <w:tcW w:w="526" w:type="dxa"/>
          </w:tcPr>
          <w:p w14:paraId="46E7FE28" w14:textId="77777777" w:rsidR="0063724F" w:rsidRPr="00493523" w:rsidRDefault="0063724F" w:rsidP="00EB6714"/>
        </w:tc>
        <w:tc>
          <w:tcPr>
            <w:tcW w:w="526" w:type="dxa"/>
          </w:tcPr>
          <w:p w14:paraId="4D0E1C1F" w14:textId="77777777" w:rsidR="0063724F" w:rsidRPr="00493523" w:rsidRDefault="0063724F" w:rsidP="00EB6714"/>
        </w:tc>
        <w:tc>
          <w:tcPr>
            <w:tcW w:w="526" w:type="dxa"/>
          </w:tcPr>
          <w:p w14:paraId="3159B811" w14:textId="77777777" w:rsidR="0063724F" w:rsidRPr="00493523" w:rsidRDefault="0063724F" w:rsidP="00EB6714"/>
        </w:tc>
        <w:tc>
          <w:tcPr>
            <w:tcW w:w="526" w:type="dxa"/>
          </w:tcPr>
          <w:p w14:paraId="59F71FBE" w14:textId="77777777" w:rsidR="0063724F" w:rsidRPr="00493523" w:rsidRDefault="0063724F" w:rsidP="00EB6714"/>
        </w:tc>
        <w:tc>
          <w:tcPr>
            <w:tcW w:w="526" w:type="dxa"/>
          </w:tcPr>
          <w:p w14:paraId="7889A55F" w14:textId="77777777" w:rsidR="0063724F" w:rsidRPr="00493523" w:rsidRDefault="0063724F" w:rsidP="00EB6714"/>
        </w:tc>
        <w:tc>
          <w:tcPr>
            <w:tcW w:w="527" w:type="dxa"/>
          </w:tcPr>
          <w:p w14:paraId="539A1630" w14:textId="77777777" w:rsidR="0063724F" w:rsidRPr="00493523" w:rsidRDefault="0063724F" w:rsidP="00EB6714"/>
        </w:tc>
        <w:tc>
          <w:tcPr>
            <w:tcW w:w="527" w:type="dxa"/>
          </w:tcPr>
          <w:p w14:paraId="5951FFD6" w14:textId="77777777" w:rsidR="0063724F" w:rsidRPr="00493523" w:rsidRDefault="0063724F" w:rsidP="00EB6714"/>
        </w:tc>
        <w:tc>
          <w:tcPr>
            <w:tcW w:w="527" w:type="dxa"/>
          </w:tcPr>
          <w:p w14:paraId="39D08AC3" w14:textId="77777777" w:rsidR="0063724F" w:rsidRPr="00493523" w:rsidRDefault="0063724F" w:rsidP="00EB6714"/>
        </w:tc>
        <w:tc>
          <w:tcPr>
            <w:tcW w:w="527" w:type="dxa"/>
          </w:tcPr>
          <w:p w14:paraId="10682266" w14:textId="77777777" w:rsidR="0063724F" w:rsidRPr="00493523" w:rsidRDefault="0063724F" w:rsidP="00EB6714"/>
        </w:tc>
        <w:tc>
          <w:tcPr>
            <w:tcW w:w="527" w:type="dxa"/>
          </w:tcPr>
          <w:p w14:paraId="05FC6871" w14:textId="77777777" w:rsidR="0063724F" w:rsidRPr="00493523" w:rsidRDefault="0063724F" w:rsidP="00EB6714"/>
        </w:tc>
        <w:tc>
          <w:tcPr>
            <w:tcW w:w="527" w:type="dxa"/>
          </w:tcPr>
          <w:p w14:paraId="3F3F722B" w14:textId="77777777" w:rsidR="0063724F" w:rsidRPr="00493523" w:rsidRDefault="0063724F" w:rsidP="00EB6714"/>
        </w:tc>
        <w:tc>
          <w:tcPr>
            <w:tcW w:w="527" w:type="dxa"/>
          </w:tcPr>
          <w:p w14:paraId="000BC187" w14:textId="77777777" w:rsidR="0063724F" w:rsidRPr="00493523" w:rsidRDefault="0063724F" w:rsidP="00EB6714"/>
        </w:tc>
        <w:tc>
          <w:tcPr>
            <w:tcW w:w="527" w:type="dxa"/>
          </w:tcPr>
          <w:p w14:paraId="5E0C0CB7" w14:textId="77777777" w:rsidR="0063724F" w:rsidRPr="00493523" w:rsidRDefault="0063724F">
            <w:r w:rsidRPr="00493523">
              <w:t>•</w:t>
            </w:r>
          </w:p>
        </w:tc>
        <w:tc>
          <w:tcPr>
            <w:tcW w:w="527" w:type="dxa"/>
          </w:tcPr>
          <w:p w14:paraId="0F50BCEC" w14:textId="77777777" w:rsidR="0063724F" w:rsidRPr="00493523" w:rsidRDefault="0063724F">
            <w:r w:rsidRPr="00493523">
              <w:t>•</w:t>
            </w:r>
          </w:p>
        </w:tc>
        <w:tc>
          <w:tcPr>
            <w:tcW w:w="527" w:type="dxa"/>
          </w:tcPr>
          <w:p w14:paraId="276C7530" w14:textId="77777777" w:rsidR="0063724F" w:rsidRPr="00493523" w:rsidRDefault="0063724F">
            <w:r w:rsidRPr="00493523">
              <w:t>•</w:t>
            </w:r>
          </w:p>
        </w:tc>
        <w:tc>
          <w:tcPr>
            <w:tcW w:w="498" w:type="dxa"/>
          </w:tcPr>
          <w:p w14:paraId="06D888E9" w14:textId="77777777" w:rsidR="0063724F" w:rsidRPr="00493523" w:rsidRDefault="0063724F">
            <w:r w:rsidRPr="00493523">
              <w:t>•</w:t>
            </w:r>
          </w:p>
        </w:tc>
      </w:tr>
      <w:tr w:rsidR="00232D19" w:rsidRPr="00493523" w14:paraId="4F64067E" w14:textId="77777777" w:rsidTr="00023074">
        <w:tc>
          <w:tcPr>
            <w:tcW w:w="827" w:type="dxa"/>
          </w:tcPr>
          <w:p w14:paraId="3F037E8A" w14:textId="77777777" w:rsidR="00232D19" w:rsidRPr="00493523" w:rsidRDefault="00232D19" w:rsidP="00EB6714">
            <w:r w:rsidRPr="00493523">
              <w:t>ПРН14</w:t>
            </w:r>
          </w:p>
        </w:tc>
        <w:tc>
          <w:tcPr>
            <w:tcW w:w="523" w:type="dxa"/>
          </w:tcPr>
          <w:p w14:paraId="041A57DE" w14:textId="77777777" w:rsidR="00232D19" w:rsidRPr="00493523" w:rsidRDefault="00232D19" w:rsidP="00EB6714"/>
        </w:tc>
        <w:tc>
          <w:tcPr>
            <w:tcW w:w="525" w:type="dxa"/>
          </w:tcPr>
          <w:p w14:paraId="01A98A10" w14:textId="77777777" w:rsidR="00232D19" w:rsidRPr="00493523" w:rsidRDefault="00232D19" w:rsidP="00EB6714"/>
        </w:tc>
        <w:tc>
          <w:tcPr>
            <w:tcW w:w="525" w:type="dxa"/>
          </w:tcPr>
          <w:p w14:paraId="602233F2" w14:textId="77777777" w:rsidR="00232D19" w:rsidRPr="00493523" w:rsidRDefault="00232D19" w:rsidP="00EB6714"/>
        </w:tc>
        <w:tc>
          <w:tcPr>
            <w:tcW w:w="525" w:type="dxa"/>
          </w:tcPr>
          <w:p w14:paraId="1B2FA43B" w14:textId="77777777" w:rsidR="00232D19" w:rsidRPr="00493523" w:rsidRDefault="00232D19" w:rsidP="00EB6714"/>
        </w:tc>
        <w:tc>
          <w:tcPr>
            <w:tcW w:w="526" w:type="dxa"/>
          </w:tcPr>
          <w:p w14:paraId="0DBC3E28" w14:textId="77777777" w:rsidR="00232D19" w:rsidRPr="00493523" w:rsidRDefault="00232D19" w:rsidP="00EB6714"/>
        </w:tc>
        <w:tc>
          <w:tcPr>
            <w:tcW w:w="526" w:type="dxa"/>
          </w:tcPr>
          <w:p w14:paraId="09A94C64" w14:textId="77777777" w:rsidR="00232D19" w:rsidRPr="00493523" w:rsidRDefault="00232D19" w:rsidP="00EB6714"/>
        </w:tc>
        <w:tc>
          <w:tcPr>
            <w:tcW w:w="526" w:type="dxa"/>
          </w:tcPr>
          <w:p w14:paraId="3EE45339" w14:textId="77777777" w:rsidR="00232D19" w:rsidRPr="00493523" w:rsidRDefault="00232D19" w:rsidP="00EB6714"/>
        </w:tc>
        <w:tc>
          <w:tcPr>
            <w:tcW w:w="526" w:type="dxa"/>
          </w:tcPr>
          <w:p w14:paraId="585982B4" w14:textId="77777777" w:rsidR="00232D19" w:rsidRPr="00493523" w:rsidRDefault="00232D19" w:rsidP="00EB6714"/>
        </w:tc>
        <w:tc>
          <w:tcPr>
            <w:tcW w:w="525" w:type="dxa"/>
          </w:tcPr>
          <w:p w14:paraId="7CF81ACA" w14:textId="77777777" w:rsidR="00232D19" w:rsidRPr="00493523" w:rsidRDefault="00232D19" w:rsidP="00EB6714"/>
        </w:tc>
        <w:tc>
          <w:tcPr>
            <w:tcW w:w="525" w:type="dxa"/>
          </w:tcPr>
          <w:p w14:paraId="5528AAB2" w14:textId="77777777" w:rsidR="00232D19" w:rsidRPr="00493523" w:rsidRDefault="00232D19" w:rsidP="00EB6714"/>
        </w:tc>
        <w:tc>
          <w:tcPr>
            <w:tcW w:w="525" w:type="dxa"/>
          </w:tcPr>
          <w:p w14:paraId="14295D7C" w14:textId="77777777" w:rsidR="00232D19" w:rsidRPr="00493523" w:rsidRDefault="00232D19" w:rsidP="00EB6714"/>
        </w:tc>
        <w:tc>
          <w:tcPr>
            <w:tcW w:w="526" w:type="dxa"/>
          </w:tcPr>
          <w:p w14:paraId="11F42A54" w14:textId="77777777" w:rsidR="00232D19" w:rsidRPr="00493523" w:rsidRDefault="00232D19" w:rsidP="00EB6714"/>
        </w:tc>
        <w:tc>
          <w:tcPr>
            <w:tcW w:w="526" w:type="dxa"/>
          </w:tcPr>
          <w:p w14:paraId="5F08888B" w14:textId="77777777" w:rsidR="00232D19" w:rsidRPr="00493523" w:rsidRDefault="00232D19" w:rsidP="00EB6714"/>
        </w:tc>
        <w:tc>
          <w:tcPr>
            <w:tcW w:w="526" w:type="dxa"/>
          </w:tcPr>
          <w:p w14:paraId="656B26E4" w14:textId="77777777" w:rsidR="00232D19" w:rsidRPr="00493523" w:rsidRDefault="00232D19" w:rsidP="00EB6714"/>
        </w:tc>
        <w:tc>
          <w:tcPr>
            <w:tcW w:w="526" w:type="dxa"/>
          </w:tcPr>
          <w:p w14:paraId="5ABFF655" w14:textId="77777777" w:rsidR="00232D19" w:rsidRPr="00493523" w:rsidRDefault="00232D19" w:rsidP="00EB6714"/>
        </w:tc>
        <w:tc>
          <w:tcPr>
            <w:tcW w:w="526" w:type="dxa"/>
          </w:tcPr>
          <w:p w14:paraId="1159FE3D" w14:textId="77777777" w:rsidR="00232D19" w:rsidRPr="00493523" w:rsidRDefault="00232D19" w:rsidP="00EB6714"/>
        </w:tc>
        <w:tc>
          <w:tcPr>
            <w:tcW w:w="527" w:type="dxa"/>
          </w:tcPr>
          <w:p w14:paraId="447B1817" w14:textId="77777777" w:rsidR="00232D19" w:rsidRPr="00493523" w:rsidRDefault="00232D19" w:rsidP="00EB6714"/>
        </w:tc>
        <w:tc>
          <w:tcPr>
            <w:tcW w:w="527" w:type="dxa"/>
          </w:tcPr>
          <w:p w14:paraId="41581175" w14:textId="77777777" w:rsidR="00232D19" w:rsidRPr="00493523" w:rsidRDefault="00232D19" w:rsidP="00EB6714"/>
        </w:tc>
        <w:tc>
          <w:tcPr>
            <w:tcW w:w="527" w:type="dxa"/>
          </w:tcPr>
          <w:p w14:paraId="6AA28CF1" w14:textId="77777777" w:rsidR="00232D19" w:rsidRPr="00493523" w:rsidRDefault="00232D19" w:rsidP="00EB6714"/>
        </w:tc>
        <w:tc>
          <w:tcPr>
            <w:tcW w:w="527" w:type="dxa"/>
          </w:tcPr>
          <w:p w14:paraId="7905F8C7" w14:textId="77777777" w:rsidR="00232D19" w:rsidRPr="00493523" w:rsidRDefault="00232D19" w:rsidP="00EB6714"/>
        </w:tc>
        <w:tc>
          <w:tcPr>
            <w:tcW w:w="527" w:type="dxa"/>
          </w:tcPr>
          <w:p w14:paraId="7525D477" w14:textId="77777777" w:rsidR="00232D19" w:rsidRPr="00493523" w:rsidRDefault="00232D19" w:rsidP="00EB6714"/>
        </w:tc>
        <w:tc>
          <w:tcPr>
            <w:tcW w:w="527" w:type="dxa"/>
          </w:tcPr>
          <w:p w14:paraId="4754C1E8" w14:textId="77777777" w:rsidR="00232D19" w:rsidRPr="00493523" w:rsidRDefault="00232D19" w:rsidP="00EB6714"/>
        </w:tc>
        <w:tc>
          <w:tcPr>
            <w:tcW w:w="527" w:type="dxa"/>
          </w:tcPr>
          <w:p w14:paraId="199FB1AF" w14:textId="77777777" w:rsidR="00232D19" w:rsidRPr="00493523" w:rsidRDefault="00232D19" w:rsidP="00EB6714"/>
        </w:tc>
        <w:tc>
          <w:tcPr>
            <w:tcW w:w="527" w:type="dxa"/>
          </w:tcPr>
          <w:p w14:paraId="1E70363B" w14:textId="77777777" w:rsidR="00232D19" w:rsidRPr="00493523" w:rsidRDefault="00232D19" w:rsidP="00EB6714"/>
        </w:tc>
        <w:tc>
          <w:tcPr>
            <w:tcW w:w="527" w:type="dxa"/>
          </w:tcPr>
          <w:p w14:paraId="51DD3CFD" w14:textId="77777777" w:rsidR="00232D19" w:rsidRPr="00493523" w:rsidRDefault="00232D19" w:rsidP="00EB6714"/>
        </w:tc>
        <w:tc>
          <w:tcPr>
            <w:tcW w:w="527" w:type="dxa"/>
          </w:tcPr>
          <w:p w14:paraId="2F79A1A9" w14:textId="77777777" w:rsidR="00232D19" w:rsidRPr="00493523" w:rsidRDefault="00232D19">
            <w:r w:rsidRPr="00493523">
              <w:t>•</w:t>
            </w:r>
          </w:p>
        </w:tc>
        <w:tc>
          <w:tcPr>
            <w:tcW w:w="498" w:type="dxa"/>
          </w:tcPr>
          <w:p w14:paraId="683B8B83" w14:textId="77777777" w:rsidR="00232D19" w:rsidRPr="00493523" w:rsidRDefault="00232D19">
            <w:r w:rsidRPr="00493523">
              <w:t>•</w:t>
            </w:r>
          </w:p>
        </w:tc>
      </w:tr>
      <w:tr w:rsidR="00232D19" w:rsidRPr="00493523" w14:paraId="6D61E7D9" w14:textId="77777777" w:rsidTr="00023074">
        <w:tc>
          <w:tcPr>
            <w:tcW w:w="827" w:type="dxa"/>
          </w:tcPr>
          <w:p w14:paraId="4B59EAD0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ПРН1</w:t>
            </w:r>
            <w:r w:rsidRPr="00493523">
              <w:rPr>
                <w:lang w:val="ru-RU"/>
              </w:rPr>
              <w:t>5</w:t>
            </w:r>
          </w:p>
        </w:tc>
        <w:tc>
          <w:tcPr>
            <w:tcW w:w="523" w:type="dxa"/>
          </w:tcPr>
          <w:p w14:paraId="5391FBA3" w14:textId="77777777" w:rsidR="00232D19" w:rsidRPr="00493523" w:rsidRDefault="00232D19" w:rsidP="00EB6714"/>
        </w:tc>
        <w:tc>
          <w:tcPr>
            <w:tcW w:w="525" w:type="dxa"/>
          </w:tcPr>
          <w:p w14:paraId="226F8065" w14:textId="77777777" w:rsidR="00232D19" w:rsidRPr="00493523" w:rsidRDefault="00232D19" w:rsidP="00EB6714"/>
        </w:tc>
        <w:tc>
          <w:tcPr>
            <w:tcW w:w="525" w:type="dxa"/>
          </w:tcPr>
          <w:p w14:paraId="2A9D76EA" w14:textId="77777777" w:rsidR="00232D19" w:rsidRPr="00493523" w:rsidRDefault="00232D19" w:rsidP="00EB6714"/>
        </w:tc>
        <w:tc>
          <w:tcPr>
            <w:tcW w:w="525" w:type="dxa"/>
          </w:tcPr>
          <w:p w14:paraId="75E7A8C6" w14:textId="77777777" w:rsidR="00232D19" w:rsidRPr="00493523" w:rsidRDefault="00232D19" w:rsidP="00EB6714"/>
        </w:tc>
        <w:tc>
          <w:tcPr>
            <w:tcW w:w="526" w:type="dxa"/>
          </w:tcPr>
          <w:p w14:paraId="5342B5DB" w14:textId="77777777" w:rsidR="00232D19" w:rsidRPr="00493523" w:rsidRDefault="00232D19" w:rsidP="00EB6714"/>
        </w:tc>
        <w:tc>
          <w:tcPr>
            <w:tcW w:w="526" w:type="dxa"/>
          </w:tcPr>
          <w:p w14:paraId="41476B33" w14:textId="77777777" w:rsidR="00232D19" w:rsidRPr="00493523" w:rsidRDefault="00232D19" w:rsidP="00EB6714"/>
        </w:tc>
        <w:tc>
          <w:tcPr>
            <w:tcW w:w="526" w:type="dxa"/>
          </w:tcPr>
          <w:p w14:paraId="6BE858CB" w14:textId="77777777" w:rsidR="00232D19" w:rsidRPr="00493523" w:rsidRDefault="00232D19" w:rsidP="00EB6714"/>
        </w:tc>
        <w:tc>
          <w:tcPr>
            <w:tcW w:w="526" w:type="dxa"/>
          </w:tcPr>
          <w:p w14:paraId="4BA358B5" w14:textId="77777777" w:rsidR="00232D19" w:rsidRPr="00493523" w:rsidRDefault="00232D19" w:rsidP="00EB6714"/>
        </w:tc>
        <w:tc>
          <w:tcPr>
            <w:tcW w:w="525" w:type="dxa"/>
          </w:tcPr>
          <w:p w14:paraId="548F066C" w14:textId="77777777" w:rsidR="00232D19" w:rsidRPr="00493523" w:rsidRDefault="00232D19" w:rsidP="00EB6714"/>
        </w:tc>
        <w:tc>
          <w:tcPr>
            <w:tcW w:w="525" w:type="dxa"/>
          </w:tcPr>
          <w:p w14:paraId="0DF641F1" w14:textId="77777777" w:rsidR="00232D19" w:rsidRPr="00493523" w:rsidRDefault="00232D19" w:rsidP="00EB6714"/>
        </w:tc>
        <w:tc>
          <w:tcPr>
            <w:tcW w:w="525" w:type="dxa"/>
          </w:tcPr>
          <w:p w14:paraId="3B4C72D3" w14:textId="77777777" w:rsidR="00232D19" w:rsidRPr="00493523" w:rsidRDefault="00232D19" w:rsidP="00EB6714"/>
        </w:tc>
        <w:tc>
          <w:tcPr>
            <w:tcW w:w="526" w:type="dxa"/>
          </w:tcPr>
          <w:p w14:paraId="7EDDCBEF" w14:textId="77777777" w:rsidR="00232D19" w:rsidRPr="00493523" w:rsidRDefault="00232D19" w:rsidP="00EB6714"/>
        </w:tc>
        <w:tc>
          <w:tcPr>
            <w:tcW w:w="526" w:type="dxa"/>
          </w:tcPr>
          <w:p w14:paraId="1DE59460" w14:textId="77777777" w:rsidR="00232D19" w:rsidRPr="00493523" w:rsidRDefault="00232D19" w:rsidP="00EB6714"/>
        </w:tc>
        <w:tc>
          <w:tcPr>
            <w:tcW w:w="526" w:type="dxa"/>
          </w:tcPr>
          <w:p w14:paraId="0B79E6CB" w14:textId="77777777" w:rsidR="00232D19" w:rsidRPr="00493523" w:rsidRDefault="00232D19" w:rsidP="00EB6714">
            <w:r w:rsidRPr="00493523">
              <w:t>•</w:t>
            </w:r>
          </w:p>
        </w:tc>
        <w:tc>
          <w:tcPr>
            <w:tcW w:w="526" w:type="dxa"/>
          </w:tcPr>
          <w:p w14:paraId="5E97AAE6" w14:textId="77777777" w:rsidR="00232D19" w:rsidRPr="00493523" w:rsidRDefault="00232D19" w:rsidP="00EB6714"/>
        </w:tc>
        <w:tc>
          <w:tcPr>
            <w:tcW w:w="526" w:type="dxa"/>
          </w:tcPr>
          <w:p w14:paraId="7B841962" w14:textId="77777777" w:rsidR="00232D19" w:rsidRPr="00493523" w:rsidRDefault="00232D19" w:rsidP="00EB6714"/>
        </w:tc>
        <w:tc>
          <w:tcPr>
            <w:tcW w:w="527" w:type="dxa"/>
          </w:tcPr>
          <w:p w14:paraId="15CED105" w14:textId="77777777" w:rsidR="00232D19" w:rsidRPr="00493523" w:rsidRDefault="00232D19" w:rsidP="00EB6714"/>
        </w:tc>
        <w:tc>
          <w:tcPr>
            <w:tcW w:w="527" w:type="dxa"/>
          </w:tcPr>
          <w:p w14:paraId="3A356F94" w14:textId="77777777" w:rsidR="00232D19" w:rsidRPr="00493523" w:rsidRDefault="00BD684C" w:rsidP="00EB6714">
            <w:r w:rsidRPr="00493523">
              <w:t>•</w:t>
            </w:r>
          </w:p>
        </w:tc>
        <w:tc>
          <w:tcPr>
            <w:tcW w:w="527" w:type="dxa"/>
          </w:tcPr>
          <w:p w14:paraId="2F065489" w14:textId="77777777" w:rsidR="00232D19" w:rsidRPr="00493523" w:rsidRDefault="00232D19" w:rsidP="00EB6714"/>
        </w:tc>
        <w:tc>
          <w:tcPr>
            <w:tcW w:w="527" w:type="dxa"/>
          </w:tcPr>
          <w:p w14:paraId="20E5E875" w14:textId="77777777" w:rsidR="00232D19" w:rsidRPr="00493523" w:rsidRDefault="00232D19" w:rsidP="00EB6714"/>
        </w:tc>
        <w:tc>
          <w:tcPr>
            <w:tcW w:w="527" w:type="dxa"/>
          </w:tcPr>
          <w:p w14:paraId="2F139E6E" w14:textId="77777777" w:rsidR="00232D19" w:rsidRPr="00493523" w:rsidRDefault="00232D19" w:rsidP="00EB6714"/>
        </w:tc>
        <w:tc>
          <w:tcPr>
            <w:tcW w:w="527" w:type="dxa"/>
          </w:tcPr>
          <w:p w14:paraId="1EB1B835" w14:textId="77777777" w:rsidR="00232D19" w:rsidRPr="00493523" w:rsidRDefault="00232D19" w:rsidP="00EB6714"/>
        </w:tc>
        <w:tc>
          <w:tcPr>
            <w:tcW w:w="527" w:type="dxa"/>
          </w:tcPr>
          <w:p w14:paraId="22F47F5B" w14:textId="77777777" w:rsidR="00232D19" w:rsidRPr="00493523" w:rsidRDefault="00232D19" w:rsidP="00EB6714"/>
        </w:tc>
        <w:tc>
          <w:tcPr>
            <w:tcW w:w="527" w:type="dxa"/>
          </w:tcPr>
          <w:p w14:paraId="18C67F15" w14:textId="77777777" w:rsidR="00232D19" w:rsidRPr="00493523" w:rsidRDefault="00232D19" w:rsidP="00EB6714"/>
        </w:tc>
        <w:tc>
          <w:tcPr>
            <w:tcW w:w="527" w:type="dxa"/>
          </w:tcPr>
          <w:p w14:paraId="120604E0" w14:textId="77777777" w:rsidR="00232D19" w:rsidRPr="00493523" w:rsidRDefault="00232D19" w:rsidP="00EB6714"/>
        </w:tc>
        <w:tc>
          <w:tcPr>
            <w:tcW w:w="527" w:type="dxa"/>
          </w:tcPr>
          <w:p w14:paraId="0BF5BA5A" w14:textId="77777777" w:rsidR="00232D19" w:rsidRPr="00493523" w:rsidRDefault="00232D19">
            <w:r w:rsidRPr="00493523">
              <w:t>•</w:t>
            </w:r>
          </w:p>
        </w:tc>
        <w:tc>
          <w:tcPr>
            <w:tcW w:w="498" w:type="dxa"/>
          </w:tcPr>
          <w:p w14:paraId="6CFAD247" w14:textId="77777777" w:rsidR="00232D19" w:rsidRPr="00493523" w:rsidRDefault="00232D19">
            <w:r w:rsidRPr="00493523">
              <w:t>•</w:t>
            </w:r>
          </w:p>
        </w:tc>
      </w:tr>
      <w:tr w:rsidR="00232D19" w:rsidRPr="00493523" w14:paraId="307E4BD4" w14:textId="77777777" w:rsidTr="00023074">
        <w:tc>
          <w:tcPr>
            <w:tcW w:w="827" w:type="dxa"/>
          </w:tcPr>
          <w:p w14:paraId="60086BFD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</w:t>
            </w:r>
            <w:r w:rsidRPr="00493523">
              <w:rPr>
                <w:lang w:val="ru-RU"/>
              </w:rPr>
              <w:t>16</w:t>
            </w:r>
          </w:p>
        </w:tc>
        <w:tc>
          <w:tcPr>
            <w:tcW w:w="523" w:type="dxa"/>
          </w:tcPr>
          <w:p w14:paraId="3E23A200" w14:textId="77777777" w:rsidR="00232D19" w:rsidRPr="00493523" w:rsidRDefault="00232D19" w:rsidP="00EB6714"/>
        </w:tc>
        <w:tc>
          <w:tcPr>
            <w:tcW w:w="525" w:type="dxa"/>
          </w:tcPr>
          <w:p w14:paraId="780AB2B6" w14:textId="77777777" w:rsidR="00232D19" w:rsidRPr="00493523" w:rsidRDefault="00232D19" w:rsidP="00EB6714"/>
        </w:tc>
        <w:tc>
          <w:tcPr>
            <w:tcW w:w="525" w:type="dxa"/>
          </w:tcPr>
          <w:p w14:paraId="4D76F2B7" w14:textId="77777777" w:rsidR="00232D19" w:rsidRPr="00493523" w:rsidRDefault="00232D19" w:rsidP="00EB6714"/>
        </w:tc>
        <w:tc>
          <w:tcPr>
            <w:tcW w:w="525" w:type="dxa"/>
          </w:tcPr>
          <w:p w14:paraId="674A4765" w14:textId="77777777" w:rsidR="00232D19" w:rsidRPr="00493523" w:rsidRDefault="00232D19" w:rsidP="00EB6714"/>
        </w:tc>
        <w:tc>
          <w:tcPr>
            <w:tcW w:w="526" w:type="dxa"/>
          </w:tcPr>
          <w:p w14:paraId="27A1E3A1" w14:textId="77777777" w:rsidR="00232D19" w:rsidRPr="00493523" w:rsidRDefault="00232D19" w:rsidP="00EB6714"/>
        </w:tc>
        <w:tc>
          <w:tcPr>
            <w:tcW w:w="526" w:type="dxa"/>
          </w:tcPr>
          <w:p w14:paraId="08A66D96" w14:textId="77777777" w:rsidR="00232D19" w:rsidRPr="00493523" w:rsidRDefault="00232D19" w:rsidP="00EB6714"/>
        </w:tc>
        <w:tc>
          <w:tcPr>
            <w:tcW w:w="526" w:type="dxa"/>
          </w:tcPr>
          <w:p w14:paraId="73C6BBA7" w14:textId="77777777" w:rsidR="00232D19" w:rsidRPr="00493523" w:rsidRDefault="00232D19" w:rsidP="00EB6714"/>
        </w:tc>
        <w:tc>
          <w:tcPr>
            <w:tcW w:w="526" w:type="dxa"/>
          </w:tcPr>
          <w:p w14:paraId="2A19DD4C" w14:textId="77777777" w:rsidR="00232D19" w:rsidRPr="00493523" w:rsidRDefault="00232D19" w:rsidP="00EB6714"/>
        </w:tc>
        <w:tc>
          <w:tcPr>
            <w:tcW w:w="525" w:type="dxa"/>
          </w:tcPr>
          <w:p w14:paraId="3D4B682E" w14:textId="77777777" w:rsidR="00232D19" w:rsidRPr="00493523" w:rsidRDefault="00232D19" w:rsidP="00EB6714"/>
        </w:tc>
        <w:tc>
          <w:tcPr>
            <w:tcW w:w="525" w:type="dxa"/>
          </w:tcPr>
          <w:p w14:paraId="10E86FB3" w14:textId="77777777" w:rsidR="00232D19" w:rsidRPr="00493523" w:rsidRDefault="00232D19" w:rsidP="00EB6714"/>
        </w:tc>
        <w:tc>
          <w:tcPr>
            <w:tcW w:w="525" w:type="dxa"/>
          </w:tcPr>
          <w:p w14:paraId="4011E857" w14:textId="77777777" w:rsidR="00232D19" w:rsidRPr="00493523" w:rsidRDefault="00232D19" w:rsidP="00EB6714"/>
        </w:tc>
        <w:tc>
          <w:tcPr>
            <w:tcW w:w="526" w:type="dxa"/>
          </w:tcPr>
          <w:p w14:paraId="0A0B21EF" w14:textId="77777777" w:rsidR="00232D19" w:rsidRPr="00493523" w:rsidRDefault="00232D19" w:rsidP="00EB6714"/>
        </w:tc>
        <w:tc>
          <w:tcPr>
            <w:tcW w:w="526" w:type="dxa"/>
          </w:tcPr>
          <w:p w14:paraId="68217682" w14:textId="77777777" w:rsidR="00232D19" w:rsidRPr="00493523" w:rsidRDefault="00232D19" w:rsidP="00EB6714"/>
        </w:tc>
        <w:tc>
          <w:tcPr>
            <w:tcW w:w="526" w:type="dxa"/>
          </w:tcPr>
          <w:p w14:paraId="66CC4B44" w14:textId="77777777" w:rsidR="00232D19" w:rsidRPr="00493523" w:rsidRDefault="00232D19" w:rsidP="00EB6714">
            <w:r w:rsidRPr="00493523">
              <w:t>•</w:t>
            </w:r>
          </w:p>
        </w:tc>
        <w:tc>
          <w:tcPr>
            <w:tcW w:w="526" w:type="dxa"/>
          </w:tcPr>
          <w:p w14:paraId="46705B13" w14:textId="77777777" w:rsidR="00232D19" w:rsidRPr="00493523" w:rsidRDefault="00232D19" w:rsidP="00EB6714"/>
        </w:tc>
        <w:tc>
          <w:tcPr>
            <w:tcW w:w="526" w:type="dxa"/>
          </w:tcPr>
          <w:p w14:paraId="5F62CCE7" w14:textId="77777777" w:rsidR="00232D19" w:rsidRPr="00493523" w:rsidRDefault="00232D19" w:rsidP="00EB6714"/>
        </w:tc>
        <w:tc>
          <w:tcPr>
            <w:tcW w:w="527" w:type="dxa"/>
          </w:tcPr>
          <w:p w14:paraId="6C5BB46C" w14:textId="77777777" w:rsidR="00232D19" w:rsidRPr="00493523" w:rsidRDefault="00232D19" w:rsidP="00EB6714"/>
        </w:tc>
        <w:tc>
          <w:tcPr>
            <w:tcW w:w="527" w:type="dxa"/>
          </w:tcPr>
          <w:p w14:paraId="152592C4" w14:textId="77777777" w:rsidR="00232D19" w:rsidRPr="00493523" w:rsidRDefault="00232D19" w:rsidP="00EB6714"/>
        </w:tc>
        <w:tc>
          <w:tcPr>
            <w:tcW w:w="527" w:type="dxa"/>
          </w:tcPr>
          <w:p w14:paraId="5D7C22AC" w14:textId="77777777" w:rsidR="00232D19" w:rsidRPr="00493523" w:rsidRDefault="00232D19" w:rsidP="00EB6714"/>
        </w:tc>
        <w:tc>
          <w:tcPr>
            <w:tcW w:w="527" w:type="dxa"/>
          </w:tcPr>
          <w:p w14:paraId="7E4B0689" w14:textId="77777777" w:rsidR="00232D19" w:rsidRPr="00493523" w:rsidRDefault="00232D19" w:rsidP="00EB6714"/>
        </w:tc>
        <w:tc>
          <w:tcPr>
            <w:tcW w:w="527" w:type="dxa"/>
          </w:tcPr>
          <w:p w14:paraId="1F469EBF" w14:textId="77777777" w:rsidR="00232D19" w:rsidRPr="00493523" w:rsidRDefault="00232D19" w:rsidP="00EB6714"/>
        </w:tc>
        <w:tc>
          <w:tcPr>
            <w:tcW w:w="527" w:type="dxa"/>
          </w:tcPr>
          <w:p w14:paraId="7344CB4B" w14:textId="77777777" w:rsidR="00232D19" w:rsidRPr="00493523" w:rsidRDefault="00232D19" w:rsidP="00EB6714"/>
        </w:tc>
        <w:tc>
          <w:tcPr>
            <w:tcW w:w="527" w:type="dxa"/>
          </w:tcPr>
          <w:p w14:paraId="3137E825" w14:textId="77777777" w:rsidR="00232D19" w:rsidRPr="00493523" w:rsidRDefault="00232D19" w:rsidP="00EB6714"/>
        </w:tc>
        <w:tc>
          <w:tcPr>
            <w:tcW w:w="527" w:type="dxa"/>
          </w:tcPr>
          <w:p w14:paraId="48D19C7F" w14:textId="77777777" w:rsidR="00232D19" w:rsidRPr="00493523" w:rsidRDefault="00232D19" w:rsidP="00EB6714"/>
        </w:tc>
        <w:tc>
          <w:tcPr>
            <w:tcW w:w="527" w:type="dxa"/>
          </w:tcPr>
          <w:p w14:paraId="2C6D91CC" w14:textId="77777777" w:rsidR="00232D19" w:rsidRPr="00493523" w:rsidRDefault="00232D19" w:rsidP="00EB6714"/>
        </w:tc>
        <w:tc>
          <w:tcPr>
            <w:tcW w:w="527" w:type="dxa"/>
          </w:tcPr>
          <w:p w14:paraId="027F1AE7" w14:textId="77777777" w:rsidR="00232D19" w:rsidRPr="00493523" w:rsidRDefault="00232D19">
            <w:r w:rsidRPr="00493523">
              <w:t>•</w:t>
            </w:r>
          </w:p>
        </w:tc>
        <w:tc>
          <w:tcPr>
            <w:tcW w:w="498" w:type="dxa"/>
          </w:tcPr>
          <w:p w14:paraId="6137B096" w14:textId="77777777" w:rsidR="00232D19" w:rsidRPr="00493523" w:rsidRDefault="00232D19">
            <w:r w:rsidRPr="00493523">
              <w:t>•</w:t>
            </w:r>
          </w:p>
        </w:tc>
      </w:tr>
      <w:tr w:rsidR="00232D19" w:rsidRPr="00493523" w14:paraId="4598EC51" w14:textId="77777777" w:rsidTr="00023074">
        <w:tc>
          <w:tcPr>
            <w:tcW w:w="827" w:type="dxa"/>
          </w:tcPr>
          <w:p w14:paraId="782FCC9E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</w:t>
            </w:r>
            <w:r w:rsidRPr="00493523">
              <w:rPr>
                <w:lang w:val="ru-RU"/>
              </w:rPr>
              <w:t>17</w:t>
            </w:r>
          </w:p>
        </w:tc>
        <w:tc>
          <w:tcPr>
            <w:tcW w:w="523" w:type="dxa"/>
          </w:tcPr>
          <w:p w14:paraId="5CC9C9F9" w14:textId="77777777" w:rsidR="00232D19" w:rsidRPr="00493523" w:rsidRDefault="00BD684C" w:rsidP="00EB6714">
            <w:r w:rsidRPr="00493523">
              <w:t>•</w:t>
            </w:r>
          </w:p>
        </w:tc>
        <w:tc>
          <w:tcPr>
            <w:tcW w:w="525" w:type="dxa"/>
          </w:tcPr>
          <w:p w14:paraId="445649F8" w14:textId="77777777" w:rsidR="00232D19" w:rsidRPr="00493523" w:rsidRDefault="00232D19" w:rsidP="00EB6714"/>
        </w:tc>
        <w:tc>
          <w:tcPr>
            <w:tcW w:w="525" w:type="dxa"/>
          </w:tcPr>
          <w:p w14:paraId="3D609A3E" w14:textId="77777777" w:rsidR="00232D19" w:rsidRPr="00493523" w:rsidRDefault="00BD684C" w:rsidP="00EB6714">
            <w:r w:rsidRPr="00493523">
              <w:t>•</w:t>
            </w:r>
          </w:p>
        </w:tc>
        <w:tc>
          <w:tcPr>
            <w:tcW w:w="525" w:type="dxa"/>
          </w:tcPr>
          <w:p w14:paraId="3E0A0C9F" w14:textId="77777777" w:rsidR="00232D19" w:rsidRPr="00493523" w:rsidRDefault="00232D19" w:rsidP="00EB6714"/>
        </w:tc>
        <w:tc>
          <w:tcPr>
            <w:tcW w:w="526" w:type="dxa"/>
          </w:tcPr>
          <w:p w14:paraId="22931045" w14:textId="77777777" w:rsidR="00232D19" w:rsidRPr="00493523" w:rsidRDefault="00BD684C" w:rsidP="00EB6714">
            <w:r w:rsidRPr="00493523">
              <w:t>•</w:t>
            </w:r>
          </w:p>
        </w:tc>
        <w:tc>
          <w:tcPr>
            <w:tcW w:w="526" w:type="dxa"/>
          </w:tcPr>
          <w:p w14:paraId="7EE3FF1B" w14:textId="77777777" w:rsidR="00232D19" w:rsidRPr="00493523" w:rsidRDefault="00232D19" w:rsidP="00EB6714"/>
        </w:tc>
        <w:tc>
          <w:tcPr>
            <w:tcW w:w="526" w:type="dxa"/>
          </w:tcPr>
          <w:p w14:paraId="0BBE990F" w14:textId="77777777" w:rsidR="00232D19" w:rsidRPr="00493523" w:rsidRDefault="00BD684C" w:rsidP="00EB6714">
            <w:r w:rsidRPr="00493523">
              <w:t>•</w:t>
            </w:r>
          </w:p>
        </w:tc>
        <w:tc>
          <w:tcPr>
            <w:tcW w:w="526" w:type="dxa"/>
          </w:tcPr>
          <w:p w14:paraId="2A029DCE" w14:textId="77777777" w:rsidR="00232D19" w:rsidRPr="00BD684C" w:rsidRDefault="00232D19" w:rsidP="00EB6714">
            <w:pPr>
              <w:rPr>
                <w:b/>
                <w:bCs/>
              </w:rPr>
            </w:pPr>
          </w:p>
        </w:tc>
        <w:tc>
          <w:tcPr>
            <w:tcW w:w="525" w:type="dxa"/>
          </w:tcPr>
          <w:p w14:paraId="416CBB02" w14:textId="77777777" w:rsidR="00232D19" w:rsidRPr="00493523" w:rsidRDefault="00232D19" w:rsidP="00EB6714"/>
        </w:tc>
        <w:tc>
          <w:tcPr>
            <w:tcW w:w="525" w:type="dxa"/>
          </w:tcPr>
          <w:p w14:paraId="034F0709" w14:textId="77777777" w:rsidR="00232D19" w:rsidRPr="00493523" w:rsidRDefault="00232D19" w:rsidP="00EB6714"/>
        </w:tc>
        <w:tc>
          <w:tcPr>
            <w:tcW w:w="525" w:type="dxa"/>
          </w:tcPr>
          <w:p w14:paraId="09CD8671" w14:textId="77777777" w:rsidR="00232D19" w:rsidRPr="00493523" w:rsidRDefault="00232D19" w:rsidP="00EB6714"/>
        </w:tc>
        <w:tc>
          <w:tcPr>
            <w:tcW w:w="526" w:type="dxa"/>
          </w:tcPr>
          <w:p w14:paraId="2CAB49F0" w14:textId="77777777" w:rsidR="00232D19" w:rsidRPr="00493523" w:rsidRDefault="00232D19" w:rsidP="00EB6714"/>
        </w:tc>
        <w:tc>
          <w:tcPr>
            <w:tcW w:w="526" w:type="dxa"/>
          </w:tcPr>
          <w:p w14:paraId="42403F17" w14:textId="77777777" w:rsidR="00232D19" w:rsidRPr="00493523" w:rsidRDefault="00232D19" w:rsidP="00EB6714"/>
        </w:tc>
        <w:tc>
          <w:tcPr>
            <w:tcW w:w="526" w:type="dxa"/>
          </w:tcPr>
          <w:p w14:paraId="35C127D1" w14:textId="77777777" w:rsidR="00232D19" w:rsidRPr="00493523" w:rsidRDefault="00232D19" w:rsidP="00EB6714">
            <w:r w:rsidRPr="00493523">
              <w:t>•</w:t>
            </w:r>
          </w:p>
        </w:tc>
        <w:tc>
          <w:tcPr>
            <w:tcW w:w="526" w:type="dxa"/>
          </w:tcPr>
          <w:p w14:paraId="4E213F9D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6" w:type="dxa"/>
          </w:tcPr>
          <w:p w14:paraId="6C9236D6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7" w:type="dxa"/>
          </w:tcPr>
          <w:p w14:paraId="404E908D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7" w:type="dxa"/>
          </w:tcPr>
          <w:p w14:paraId="210C3EC7" w14:textId="77777777" w:rsidR="00232D19" w:rsidRPr="00493523" w:rsidRDefault="00BD684C" w:rsidP="00EB6714">
            <w:r w:rsidRPr="00493523">
              <w:t>•</w:t>
            </w:r>
          </w:p>
        </w:tc>
        <w:tc>
          <w:tcPr>
            <w:tcW w:w="527" w:type="dxa"/>
          </w:tcPr>
          <w:p w14:paraId="6DD10BB1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7" w:type="dxa"/>
          </w:tcPr>
          <w:p w14:paraId="07BA765F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7" w:type="dxa"/>
          </w:tcPr>
          <w:p w14:paraId="175BD1BD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7" w:type="dxa"/>
          </w:tcPr>
          <w:p w14:paraId="3889EE1E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7" w:type="dxa"/>
          </w:tcPr>
          <w:p w14:paraId="1E80C00E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7" w:type="dxa"/>
          </w:tcPr>
          <w:p w14:paraId="4C5493AE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7" w:type="dxa"/>
          </w:tcPr>
          <w:p w14:paraId="63B255B2" w14:textId="77777777" w:rsidR="00232D19" w:rsidRPr="00493523" w:rsidRDefault="00F72F73" w:rsidP="00EB6714">
            <w:r w:rsidRPr="00493523">
              <w:t>•</w:t>
            </w:r>
          </w:p>
        </w:tc>
        <w:tc>
          <w:tcPr>
            <w:tcW w:w="527" w:type="dxa"/>
          </w:tcPr>
          <w:p w14:paraId="4B8E858D" w14:textId="77777777" w:rsidR="00232D19" w:rsidRPr="00493523" w:rsidRDefault="00232D19">
            <w:r w:rsidRPr="00493523">
              <w:t>•</w:t>
            </w:r>
          </w:p>
        </w:tc>
        <w:tc>
          <w:tcPr>
            <w:tcW w:w="498" w:type="dxa"/>
          </w:tcPr>
          <w:p w14:paraId="35A63DAD" w14:textId="77777777" w:rsidR="00232D19" w:rsidRPr="00493523" w:rsidRDefault="00232D19">
            <w:r w:rsidRPr="00493523">
              <w:t>•</w:t>
            </w:r>
          </w:p>
        </w:tc>
      </w:tr>
      <w:tr w:rsidR="00232D19" w:rsidRPr="00493523" w14:paraId="29F94960" w14:textId="77777777" w:rsidTr="00023074">
        <w:tc>
          <w:tcPr>
            <w:tcW w:w="827" w:type="dxa"/>
          </w:tcPr>
          <w:p w14:paraId="16AEAA6F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</w:t>
            </w:r>
            <w:r w:rsidRPr="00493523">
              <w:rPr>
                <w:lang w:val="ru-RU"/>
              </w:rPr>
              <w:t>18</w:t>
            </w:r>
          </w:p>
        </w:tc>
        <w:tc>
          <w:tcPr>
            <w:tcW w:w="523" w:type="dxa"/>
          </w:tcPr>
          <w:p w14:paraId="45CD10FB" w14:textId="77777777" w:rsidR="00232D19" w:rsidRPr="00493523" w:rsidRDefault="00232D19" w:rsidP="00EB6714"/>
        </w:tc>
        <w:tc>
          <w:tcPr>
            <w:tcW w:w="525" w:type="dxa"/>
          </w:tcPr>
          <w:p w14:paraId="671150E9" w14:textId="77777777" w:rsidR="00232D19" w:rsidRPr="00493523" w:rsidRDefault="00232D19" w:rsidP="00EB6714"/>
        </w:tc>
        <w:tc>
          <w:tcPr>
            <w:tcW w:w="525" w:type="dxa"/>
          </w:tcPr>
          <w:p w14:paraId="1E59F1C8" w14:textId="77777777" w:rsidR="00232D19" w:rsidRPr="00493523" w:rsidRDefault="00232D19" w:rsidP="00EB6714"/>
        </w:tc>
        <w:tc>
          <w:tcPr>
            <w:tcW w:w="525" w:type="dxa"/>
          </w:tcPr>
          <w:p w14:paraId="7B9D5826" w14:textId="77777777" w:rsidR="00232D19" w:rsidRPr="00493523" w:rsidRDefault="00232D19" w:rsidP="00EB6714"/>
        </w:tc>
        <w:tc>
          <w:tcPr>
            <w:tcW w:w="526" w:type="dxa"/>
          </w:tcPr>
          <w:p w14:paraId="5E4BA97B" w14:textId="77777777" w:rsidR="00232D19" w:rsidRPr="00493523" w:rsidRDefault="00232D19" w:rsidP="00EB6714"/>
        </w:tc>
        <w:tc>
          <w:tcPr>
            <w:tcW w:w="526" w:type="dxa"/>
          </w:tcPr>
          <w:p w14:paraId="17B1C14E" w14:textId="77777777" w:rsidR="00232D19" w:rsidRPr="00493523" w:rsidRDefault="00232D19" w:rsidP="00EB6714"/>
        </w:tc>
        <w:tc>
          <w:tcPr>
            <w:tcW w:w="526" w:type="dxa"/>
          </w:tcPr>
          <w:p w14:paraId="19519D36" w14:textId="77777777" w:rsidR="00232D19" w:rsidRPr="00493523" w:rsidRDefault="00232D19" w:rsidP="00EB6714"/>
        </w:tc>
        <w:tc>
          <w:tcPr>
            <w:tcW w:w="526" w:type="dxa"/>
          </w:tcPr>
          <w:p w14:paraId="6B08EC38" w14:textId="77777777" w:rsidR="00232D19" w:rsidRPr="00493523" w:rsidRDefault="00232D19" w:rsidP="00EB6714"/>
        </w:tc>
        <w:tc>
          <w:tcPr>
            <w:tcW w:w="525" w:type="dxa"/>
          </w:tcPr>
          <w:p w14:paraId="505B04BF" w14:textId="77777777" w:rsidR="00232D19" w:rsidRPr="00493523" w:rsidRDefault="00232D19" w:rsidP="00EB6714"/>
        </w:tc>
        <w:tc>
          <w:tcPr>
            <w:tcW w:w="525" w:type="dxa"/>
          </w:tcPr>
          <w:p w14:paraId="4ED1FC83" w14:textId="77777777" w:rsidR="00232D19" w:rsidRPr="00493523" w:rsidRDefault="00232D19" w:rsidP="00EB6714"/>
        </w:tc>
        <w:tc>
          <w:tcPr>
            <w:tcW w:w="525" w:type="dxa"/>
          </w:tcPr>
          <w:p w14:paraId="68D1015C" w14:textId="77777777" w:rsidR="00232D19" w:rsidRPr="00493523" w:rsidRDefault="00232D19" w:rsidP="00EB6714"/>
        </w:tc>
        <w:tc>
          <w:tcPr>
            <w:tcW w:w="526" w:type="dxa"/>
          </w:tcPr>
          <w:p w14:paraId="352E031C" w14:textId="77777777" w:rsidR="00232D19" w:rsidRPr="00493523" w:rsidRDefault="00232D19" w:rsidP="00EB6714"/>
        </w:tc>
        <w:tc>
          <w:tcPr>
            <w:tcW w:w="526" w:type="dxa"/>
          </w:tcPr>
          <w:p w14:paraId="413A1719" w14:textId="77777777" w:rsidR="00232D19" w:rsidRPr="00493523" w:rsidRDefault="00232D19" w:rsidP="00EB6714"/>
        </w:tc>
        <w:tc>
          <w:tcPr>
            <w:tcW w:w="526" w:type="dxa"/>
          </w:tcPr>
          <w:p w14:paraId="6C94F052" w14:textId="77777777" w:rsidR="00232D19" w:rsidRPr="00493523" w:rsidRDefault="00232D19" w:rsidP="008D028F">
            <w:r w:rsidRPr="00493523">
              <w:t>•</w:t>
            </w:r>
          </w:p>
        </w:tc>
        <w:tc>
          <w:tcPr>
            <w:tcW w:w="526" w:type="dxa"/>
          </w:tcPr>
          <w:p w14:paraId="28D47C9E" w14:textId="77777777" w:rsidR="00232D19" w:rsidRPr="00493523" w:rsidRDefault="00232D19" w:rsidP="008D028F"/>
        </w:tc>
        <w:tc>
          <w:tcPr>
            <w:tcW w:w="526" w:type="dxa"/>
          </w:tcPr>
          <w:p w14:paraId="7ABD7291" w14:textId="77777777" w:rsidR="00232D19" w:rsidRPr="00493523" w:rsidRDefault="00232D19" w:rsidP="008D028F"/>
        </w:tc>
        <w:tc>
          <w:tcPr>
            <w:tcW w:w="527" w:type="dxa"/>
          </w:tcPr>
          <w:p w14:paraId="50E11538" w14:textId="77777777" w:rsidR="00232D19" w:rsidRPr="00493523" w:rsidRDefault="00232D19" w:rsidP="008D028F"/>
        </w:tc>
        <w:tc>
          <w:tcPr>
            <w:tcW w:w="527" w:type="dxa"/>
          </w:tcPr>
          <w:p w14:paraId="65F7D896" w14:textId="77777777" w:rsidR="00232D19" w:rsidRPr="00493523" w:rsidRDefault="00BD684C" w:rsidP="008D028F">
            <w:r w:rsidRPr="00493523">
              <w:t>•</w:t>
            </w:r>
          </w:p>
        </w:tc>
        <w:tc>
          <w:tcPr>
            <w:tcW w:w="527" w:type="dxa"/>
          </w:tcPr>
          <w:p w14:paraId="703CEB20" w14:textId="77777777" w:rsidR="00232D19" w:rsidRPr="00493523" w:rsidRDefault="00232D19" w:rsidP="008D028F"/>
        </w:tc>
        <w:tc>
          <w:tcPr>
            <w:tcW w:w="527" w:type="dxa"/>
          </w:tcPr>
          <w:p w14:paraId="6C151565" w14:textId="77777777" w:rsidR="00232D19" w:rsidRPr="00493523" w:rsidRDefault="00F72F73" w:rsidP="008D028F">
            <w:r w:rsidRPr="00493523">
              <w:t>•</w:t>
            </w:r>
          </w:p>
        </w:tc>
        <w:tc>
          <w:tcPr>
            <w:tcW w:w="527" w:type="dxa"/>
          </w:tcPr>
          <w:p w14:paraId="7FE2BDBF" w14:textId="77777777" w:rsidR="00232D19" w:rsidRPr="00493523" w:rsidRDefault="00F72F73" w:rsidP="008D028F">
            <w:r w:rsidRPr="00493523">
              <w:t>•</w:t>
            </w:r>
          </w:p>
        </w:tc>
        <w:tc>
          <w:tcPr>
            <w:tcW w:w="527" w:type="dxa"/>
          </w:tcPr>
          <w:p w14:paraId="3896448B" w14:textId="77777777" w:rsidR="00232D19" w:rsidRPr="00493523" w:rsidRDefault="00232D19" w:rsidP="008D028F"/>
        </w:tc>
        <w:tc>
          <w:tcPr>
            <w:tcW w:w="527" w:type="dxa"/>
          </w:tcPr>
          <w:p w14:paraId="77D06195" w14:textId="77777777" w:rsidR="00232D19" w:rsidRPr="00493523" w:rsidRDefault="00232D19" w:rsidP="008D028F"/>
        </w:tc>
        <w:tc>
          <w:tcPr>
            <w:tcW w:w="527" w:type="dxa"/>
          </w:tcPr>
          <w:p w14:paraId="103C9036" w14:textId="77777777" w:rsidR="00232D19" w:rsidRPr="00493523" w:rsidRDefault="00232D19" w:rsidP="008D028F"/>
        </w:tc>
        <w:tc>
          <w:tcPr>
            <w:tcW w:w="527" w:type="dxa"/>
          </w:tcPr>
          <w:p w14:paraId="7E751D7D" w14:textId="77777777" w:rsidR="00232D19" w:rsidRPr="00493523" w:rsidRDefault="00232D19" w:rsidP="008D028F"/>
        </w:tc>
        <w:tc>
          <w:tcPr>
            <w:tcW w:w="527" w:type="dxa"/>
          </w:tcPr>
          <w:p w14:paraId="6DF93540" w14:textId="77777777" w:rsidR="00232D19" w:rsidRPr="00493523" w:rsidRDefault="00232D19" w:rsidP="008D028F">
            <w:r w:rsidRPr="00493523">
              <w:t>•</w:t>
            </w:r>
          </w:p>
        </w:tc>
        <w:tc>
          <w:tcPr>
            <w:tcW w:w="498" w:type="dxa"/>
          </w:tcPr>
          <w:p w14:paraId="0C7CC75F" w14:textId="77777777" w:rsidR="00232D19" w:rsidRPr="00493523" w:rsidRDefault="00232D19" w:rsidP="008D028F">
            <w:r w:rsidRPr="00493523">
              <w:t>•</w:t>
            </w:r>
          </w:p>
        </w:tc>
      </w:tr>
      <w:tr w:rsidR="00232D19" w:rsidRPr="00493523" w14:paraId="3CF31B82" w14:textId="77777777" w:rsidTr="00023074">
        <w:tc>
          <w:tcPr>
            <w:tcW w:w="827" w:type="dxa"/>
          </w:tcPr>
          <w:p w14:paraId="5B80B4C0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</w:t>
            </w:r>
            <w:r w:rsidRPr="00493523">
              <w:rPr>
                <w:lang w:val="ru-RU"/>
              </w:rPr>
              <w:t>19</w:t>
            </w:r>
          </w:p>
        </w:tc>
        <w:tc>
          <w:tcPr>
            <w:tcW w:w="523" w:type="dxa"/>
          </w:tcPr>
          <w:p w14:paraId="73A31186" w14:textId="77777777" w:rsidR="00232D19" w:rsidRPr="00493523" w:rsidRDefault="00232D19" w:rsidP="00EB6714"/>
        </w:tc>
        <w:tc>
          <w:tcPr>
            <w:tcW w:w="525" w:type="dxa"/>
          </w:tcPr>
          <w:p w14:paraId="51E43179" w14:textId="77777777" w:rsidR="00232D19" w:rsidRPr="00493523" w:rsidRDefault="00232D19" w:rsidP="00EB6714"/>
        </w:tc>
        <w:tc>
          <w:tcPr>
            <w:tcW w:w="525" w:type="dxa"/>
          </w:tcPr>
          <w:p w14:paraId="3A4AC919" w14:textId="77777777" w:rsidR="00232D19" w:rsidRPr="00493523" w:rsidRDefault="00232D19" w:rsidP="00EB6714"/>
        </w:tc>
        <w:tc>
          <w:tcPr>
            <w:tcW w:w="525" w:type="dxa"/>
          </w:tcPr>
          <w:p w14:paraId="62118B43" w14:textId="77777777" w:rsidR="00232D19" w:rsidRPr="00493523" w:rsidRDefault="00232D19" w:rsidP="00EB6714"/>
        </w:tc>
        <w:tc>
          <w:tcPr>
            <w:tcW w:w="526" w:type="dxa"/>
          </w:tcPr>
          <w:p w14:paraId="5618789B" w14:textId="77777777" w:rsidR="00232D19" w:rsidRPr="00493523" w:rsidRDefault="00232D19" w:rsidP="00EB6714"/>
        </w:tc>
        <w:tc>
          <w:tcPr>
            <w:tcW w:w="526" w:type="dxa"/>
          </w:tcPr>
          <w:p w14:paraId="03D7C866" w14:textId="77777777" w:rsidR="00232D19" w:rsidRPr="00493523" w:rsidRDefault="00232D19" w:rsidP="00EB6714"/>
        </w:tc>
        <w:tc>
          <w:tcPr>
            <w:tcW w:w="526" w:type="dxa"/>
          </w:tcPr>
          <w:p w14:paraId="082FAEB9" w14:textId="77777777" w:rsidR="00232D19" w:rsidRPr="00493523" w:rsidRDefault="00232D19" w:rsidP="00EB6714"/>
        </w:tc>
        <w:tc>
          <w:tcPr>
            <w:tcW w:w="526" w:type="dxa"/>
          </w:tcPr>
          <w:p w14:paraId="284EB57E" w14:textId="77777777" w:rsidR="00232D19" w:rsidRPr="00493523" w:rsidRDefault="00232D19" w:rsidP="00EB6714"/>
        </w:tc>
        <w:tc>
          <w:tcPr>
            <w:tcW w:w="525" w:type="dxa"/>
          </w:tcPr>
          <w:p w14:paraId="6E9564C8" w14:textId="77777777" w:rsidR="00232D19" w:rsidRPr="00493523" w:rsidRDefault="00232D19" w:rsidP="00EB6714"/>
        </w:tc>
        <w:tc>
          <w:tcPr>
            <w:tcW w:w="525" w:type="dxa"/>
          </w:tcPr>
          <w:p w14:paraId="74484DD4" w14:textId="77777777" w:rsidR="00232D19" w:rsidRPr="00493523" w:rsidRDefault="00232D19" w:rsidP="00EB6714"/>
        </w:tc>
        <w:tc>
          <w:tcPr>
            <w:tcW w:w="525" w:type="dxa"/>
          </w:tcPr>
          <w:p w14:paraId="14DEC3EA" w14:textId="77777777" w:rsidR="00232D19" w:rsidRPr="00493523" w:rsidRDefault="00232D19" w:rsidP="00EB6714"/>
        </w:tc>
        <w:tc>
          <w:tcPr>
            <w:tcW w:w="526" w:type="dxa"/>
          </w:tcPr>
          <w:p w14:paraId="410EB243" w14:textId="77777777" w:rsidR="00232D19" w:rsidRPr="00493523" w:rsidRDefault="00232D19" w:rsidP="00EB6714"/>
        </w:tc>
        <w:tc>
          <w:tcPr>
            <w:tcW w:w="526" w:type="dxa"/>
          </w:tcPr>
          <w:p w14:paraId="6BD98E67" w14:textId="77777777" w:rsidR="00232D19" w:rsidRPr="00493523" w:rsidRDefault="00232D19" w:rsidP="00EB6714"/>
        </w:tc>
        <w:tc>
          <w:tcPr>
            <w:tcW w:w="526" w:type="dxa"/>
          </w:tcPr>
          <w:p w14:paraId="1438EBFF" w14:textId="77777777" w:rsidR="00232D19" w:rsidRPr="00493523" w:rsidRDefault="00232D19" w:rsidP="00EB6714"/>
        </w:tc>
        <w:tc>
          <w:tcPr>
            <w:tcW w:w="526" w:type="dxa"/>
          </w:tcPr>
          <w:p w14:paraId="66C262BC" w14:textId="77777777" w:rsidR="00232D19" w:rsidRPr="00493523" w:rsidRDefault="00232D19" w:rsidP="00EB6714"/>
        </w:tc>
        <w:tc>
          <w:tcPr>
            <w:tcW w:w="526" w:type="dxa"/>
          </w:tcPr>
          <w:p w14:paraId="4A52C2FA" w14:textId="77777777" w:rsidR="00232D19" w:rsidRPr="00493523" w:rsidRDefault="00232D19" w:rsidP="00EB6714"/>
        </w:tc>
        <w:tc>
          <w:tcPr>
            <w:tcW w:w="527" w:type="dxa"/>
          </w:tcPr>
          <w:p w14:paraId="640ED440" w14:textId="77777777" w:rsidR="00232D19" w:rsidRPr="00493523" w:rsidRDefault="00232D19" w:rsidP="00EB6714"/>
        </w:tc>
        <w:tc>
          <w:tcPr>
            <w:tcW w:w="527" w:type="dxa"/>
          </w:tcPr>
          <w:p w14:paraId="27F17684" w14:textId="77777777" w:rsidR="00232D19" w:rsidRPr="00493523" w:rsidRDefault="00232D19" w:rsidP="00EB6714"/>
        </w:tc>
        <w:tc>
          <w:tcPr>
            <w:tcW w:w="527" w:type="dxa"/>
          </w:tcPr>
          <w:p w14:paraId="755C6291" w14:textId="77777777" w:rsidR="00232D19" w:rsidRPr="00493523" w:rsidRDefault="00232D19" w:rsidP="00EB6714"/>
        </w:tc>
        <w:tc>
          <w:tcPr>
            <w:tcW w:w="527" w:type="dxa"/>
          </w:tcPr>
          <w:p w14:paraId="743E52DA" w14:textId="77777777" w:rsidR="00232D19" w:rsidRPr="00493523" w:rsidRDefault="00232D19" w:rsidP="00EB6714"/>
        </w:tc>
        <w:tc>
          <w:tcPr>
            <w:tcW w:w="527" w:type="dxa"/>
          </w:tcPr>
          <w:p w14:paraId="15FD70E8" w14:textId="77777777" w:rsidR="00232D19" w:rsidRPr="00493523" w:rsidRDefault="00232D19" w:rsidP="00EB6714"/>
        </w:tc>
        <w:tc>
          <w:tcPr>
            <w:tcW w:w="527" w:type="dxa"/>
          </w:tcPr>
          <w:p w14:paraId="36E12390" w14:textId="77777777" w:rsidR="00232D19" w:rsidRPr="00493523" w:rsidRDefault="00232D19" w:rsidP="00EB6714"/>
        </w:tc>
        <w:tc>
          <w:tcPr>
            <w:tcW w:w="527" w:type="dxa"/>
          </w:tcPr>
          <w:p w14:paraId="761E1663" w14:textId="77777777" w:rsidR="00232D19" w:rsidRPr="00493523" w:rsidRDefault="00232D19" w:rsidP="00EB6714"/>
        </w:tc>
        <w:tc>
          <w:tcPr>
            <w:tcW w:w="527" w:type="dxa"/>
          </w:tcPr>
          <w:p w14:paraId="7B4DD450" w14:textId="77777777" w:rsidR="00232D19" w:rsidRPr="00493523" w:rsidRDefault="00232D19" w:rsidP="00EB6714"/>
        </w:tc>
        <w:tc>
          <w:tcPr>
            <w:tcW w:w="527" w:type="dxa"/>
          </w:tcPr>
          <w:p w14:paraId="73D7071B" w14:textId="77777777" w:rsidR="00232D19" w:rsidRPr="00493523" w:rsidRDefault="00232D19" w:rsidP="00EB6714"/>
        </w:tc>
        <w:tc>
          <w:tcPr>
            <w:tcW w:w="527" w:type="dxa"/>
          </w:tcPr>
          <w:p w14:paraId="1B38955D" w14:textId="77777777" w:rsidR="00232D19" w:rsidRPr="00493523" w:rsidRDefault="00232D19">
            <w:r w:rsidRPr="00493523">
              <w:t>•</w:t>
            </w:r>
          </w:p>
        </w:tc>
        <w:tc>
          <w:tcPr>
            <w:tcW w:w="498" w:type="dxa"/>
          </w:tcPr>
          <w:p w14:paraId="64C6E2AE" w14:textId="77777777" w:rsidR="00232D19" w:rsidRPr="00493523" w:rsidRDefault="00232D19">
            <w:r w:rsidRPr="00493523">
              <w:t>•</w:t>
            </w:r>
          </w:p>
        </w:tc>
      </w:tr>
    </w:tbl>
    <w:p w14:paraId="55730C16" w14:textId="77777777" w:rsidR="00C041F2" w:rsidRPr="00493523" w:rsidRDefault="00C041F2" w:rsidP="00E43E6A">
      <w:pPr>
        <w:rPr>
          <w:lang w:val="en-US"/>
        </w:rPr>
      </w:pPr>
    </w:p>
    <w:p w14:paraId="39A39B3C" w14:textId="77777777" w:rsidR="00C041F2" w:rsidRPr="00493523" w:rsidRDefault="00C041F2" w:rsidP="00E43E6A">
      <w:pPr>
        <w:rPr>
          <w:lang w:val="en-US"/>
        </w:rPr>
      </w:pPr>
    </w:p>
    <w:p w14:paraId="54870E35" w14:textId="77777777" w:rsidR="00C041F2" w:rsidRPr="00493523" w:rsidRDefault="00C041F2" w:rsidP="00E43E6A">
      <w:pPr>
        <w:rPr>
          <w:lang w:val="en-US"/>
        </w:rPr>
      </w:pPr>
    </w:p>
    <w:p w14:paraId="5C38F70C" w14:textId="77777777" w:rsidR="00C041F2" w:rsidRPr="00493523" w:rsidRDefault="00C041F2" w:rsidP="00E43E6A">
      <w:pPr>
        <w:rPr>
          <w:rFonts w:ascii="Times New Roman" w:hAnsi="Times New Roman" w:cs="Times New Roman"/>
          <w:sz w:val="24"/>
          <w:szCs w:val="24"/>
        </w:rPr>
      </w:pPr>
    </w:p>
    <w:p w14:paraId="106A6180" w14:textId="77777777" w:rsidR="00BC7AAA" w:rsidRPr="00493523" w:rsidRDefault="00BC7AAA" w:rsidP="00E43E6A">
      <w:pPr>
        <w:rPr>
          <w:rFonts w:ascii="Times New Roman" w:hAnsi="Times New Roman" w:cs="Times New Roman"/>
          <w:sz w:val="24"/>
          <w:szCs w:val="24"/>
        </w:rPr>
      </w:pPr>
      <w:r w:rsidRPr="00493523">
        <w:rPr>
          <w:rFonts w:ascii="Times New Roman" w:hAnsi="Times New Roman" w:cs="Times New Roman"/>
          <w:sz w:val="24"/>
          <w:szCs w:val="24"/>
        </w:rPr>
        <w:lastRenderedPageBreak/>
        <w:t>7. МАТРИЦЯ ЗАБЕЗПЕЧЕННЯ ПРОГРАМНИХ РЕЗУЛЬТАТІВ НАВЧАННЯ (ПРН) ВІДПОВІДНИМИ КОМПОНЕНТАМИ ОСВІТНЬОЇ ПРОГРАМИ (вибірковими)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38"/>
        <w:gridCol w:w="839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041F2" w:rsidRPr="00493523" w14:paraId="3A3AE8DD" w14:textId="77777777" w:rsidTr="00C97339">
        <w:trPr>
          <w:cantSplit/>
          <w:trHeight w:val="1109"/>
        </w:trPr>
        <w:tc>
          <w:tcPr>
            <w:tcW w:w="850" w:type="dxa"/>
            <w:vAlign w:val="center"/>
          </w:tcPr>
          <w:p w14:paraId="5C2B32AE" w14:textId="77777777" w:rsidR="00C041F2" w:rsidRPr="00493523" w:rsidRDefault="00C041F2" w:rsidP="00EB6714">
            <w:pPr>
              <w:jc w:val="right"/>
            </w:pPr>
          </w:p>
        </w:tc>
        <w:tc>
          <w:tcPr>
            <w:tcW w:w="838" w:type="dxa"/>
            <w:textDirection w:val="btLr"/>
            <w:vAlign w:val="center"/>
          </w:tcPr>
          <w:p w14:paraId="00442C7C" w14:textId="77777777" w:rsidR="00C041F2" w:rsidRPr="00493523" w:rsidRDefault="00C041F2" w:rsidP="00EB6714">
            <w:pPr>
              <w:ind w:left="113" w:right="113"/>
              <w:jc w:val="right"/>
              <w:rPr>
                <w:lang w:val="ru-RU"/>
              </w:rPr>
            </w:pPr>
            <w:r w:rsidRPr="00493523">
              <w:rPr>
                <w:lang w:val="ru-RU"/>
              </w:rPr>
              <w:t>ВК  1</w:t>
            </w:r>
          </w:p>
        </w:tc>
        <w:tc>
          <w:tcPr>
            <w:tcW w:w="839" w:type="dxa"/>
            <w:textDirection w:val="btLr"/>
            <w:vAlign w:val="center"/>
          </w:tcPr>
          <w:p w14:paraId="526B3A68" w14:textId="77777777" w:rsidR="00C041F2" w:rsidRPr="00493523" w:rsidRDefault="00C041F2" w:rsidP="00EB6714">
            <w:pPr>
              <w:ind w:left="113" w:right="113"/>
              <w:jc w:val="right"/>
              <w:rPr>
                <w:lang w:val="ru-RU"/>
              </w:rPr>
            </w:pPr>
            <w:r w:rsidRPr="00493523">
              <w:rPr>
                <w:lang w:val="ru-RU"/>
              </w:rPr>
              <w:t>ВК 2</w:t>
            </w:r>
          </w:p>
        </w:tc>
        <w:tc>
          <w:tcPr>
            <w:tcW w:w="839" w:type="dxa"/>
            <w:textDirection w:val="btLr"/>
          </w:tcPr>
          <w:p w14:paraId="76AC8BCF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3</w:t>
            </w:r>
          </w:p>
        </w:tc>
        <w:tc>
          <w:tcPr>
            <w:tcW w:w="840" w:type="dxa"/>
            <w:textDirection w:val="btLr"/>
          </w:tcPr>
          <w:p w14:paraId="547C7F3B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4</w:t>
            </w:r>
          </w:p>
        </w:tc>
        <w:tc>
          <w:tcPr>
            <w:tcW w:w="840" w:type="dxa"/>
            <w:textDirection w:val="btLr"/>
          </w:tcPr>
          <w:p w14:paraId="4729DE2A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5</w:t>
            </w:r>
          </w:p>
        </w:tc>
        <w:tc>
          <w:tcPr>
            <w:tcW w:w="840" w:type="dxa"/>
            <w:textDirection w:val="btLr"/>
          </w:tcPr>
          <w:p w14:paraId="2C3CC208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6</w:t>
            </w:r>
          </w:p>
        </w:tc>
        <w:tc>
          <w:tcPr>
            <w:tcW w:w="840" w:type="dxa"/>
            <w:textDirection w:val="btLr"/>
          </w:tcPr>
          <w:p w14:paraId="31EC7F67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7</w:t>
            </w:r>
          </w:p>
        </w:tc>
        <w:tc>
          <w:tcPr>
            <w:tcW w:w="840" w:type="dxa"/>
            <w:textDirection w:val="btLr"/>
          </w:tcPr>
          <w:p w14:paraId="58E06BBB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8</w:t>
            </w:r>
          </w:p>
        </w:tc>
        <w:tc>
          <w:tcPr>
            <w:tcW w:w="840" w:type="dxa"/>
            <w:textDirection w:val="btLr"/>
          </w:tcPr>
          <w:p w14:paraId="3491D28E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9</w:t>
            </w:r>
          </w:p>
        </w:tc>
        <w:tc>
          <w:tcPr>
            <w:tcW w:w="840" w:type="dxa"/>
            <w:textDirection w:val="btLr"/>
          </w:tcPr>
          <w:p w14:paraId="59476175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10</w:t>
            </w:r>
          </w:p>
        </w:tc>
        <w:tc>
          <w:tcPr>
            <w:tcW w:w="840" w:type="dxa"/>
            <w:textDirection w:val="btLr"/>
          </w:tcPr>
          <w:p w14:paraId="2272B779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11</w:t>
            </w:r>
          </w:p>
        </w:tc>
        <w:tc>
          <w:tcPr>
            <w:tcW w:w="840" w:type="dxa"/>
            <w:textDirection w:val="btLr"/>
          </w:tcPr>
          <w:p w14:paraId="25F55B00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12</w:t>
            </w:r>
          </w:p>
        </w:tc>
        <w:tc>
          <w:tcPr>
            <w:tcW w:w="840" w:type="dxa"/>
            <w:textDirection w:val="btLr"/>
          </w:tcPr>
          <w:p w14:paraId="50B0D1C3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13</w:t>
            </w:r>
          </w:p>
        </w:tc>
        <w:tc>
          <w:tcPr>
            <w:tcW w:w="840" w:type="dxa"/>
            <w:textDirection w:val="btLr"/>
          </w:tcPr>
          <w:p w14:paraId="2A6BF99C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14</w:t>
            </w:r>
          </w:p>
        </w:tc>
        <w:tc>
          <w:tcPr>
            <w:tcW w:w="840" w:type="dxa"/>
            <w:textDirection w:val="btLr"/>
          </w:tcPr>
          <w:p w14:paraId="0B53B25D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15</w:t>
            </w:r>
          </w:p>
        </w:tc>
        <w:tc>
          <w:tcPr>
            <w:tcW w:w="840" w:type="dxa"/>
            <w:textDirection w:val="btLr"/>
          </w:tcPr>
          <w:p w14:paraId="24EE4159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16</w:t>
            </w:r>
          </w:p>
        </w:tc>
        <w:tc>
          <w:tcPr>
            <w:tcW w:w="840" w:type="dxa"/>
            <w:textDirection w:val="btLr"/>
          </w:tcPr>
          <w:p w14:paraId="634DC993" w14:textId="77777777" w:rsidR="00C041F2" w:rsidRPr="00493523" w:rsidRDefault="00C041F2" w:rsidP="00EB6714">
            <w:pPr>
              <w:ind w:left="113" w:right="113"/>
              <w:jc w:val="right"/>
            </w:pPr>
            <w:r w:rsidRPr="00493523">
              <w:rPr>
                <w:lang w:val="ru-RU"/>
              </w:rPr>
              <w:t>ВК 17</w:t>
            </w:r>
          </w:p>
        </w:tc>
      </w:tr>
      <w:tr w:rsidR="00023074" w:rsidRPr="00493523" w14:paraId="085C6B73" w14:textId="77777777" w:rsidTr="00C97339">
        <w:tc>
          <w:tcPr>
            <w:tcW w:w="850" w:type="dxa"/>
          </w:tcPr>
          <w:p w14:paraId="010445AC" w14:textId="77777777" w:rsidR="00023074" w:rsidRPr="00493523" w:rsidRDefault="00023074" w:rsidP="00EB6714">
            <w:r w:rsidRPr="00493523">
              <w:rPr>
                <w:lang w:val="ru-RU"/>
              </w:rPr>
              <w:t>ПРН</w:t>
            </w:r>
            <w:r w:rsidRPr="00493523">
              <w:t>1</w:t>
            </w:r>
          </w:p>
        </w:tc>
        <w:tc>
          <w:tcPr>
            <w:tcW w:w="838" w:type="dxa"/>
          </w:tcPr>
          <w:p w14:paraId="1BF193BB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1DBD21E9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7BCAB6B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AD10647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FEAA809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83D3DBB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40760E51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C101C09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1103A3E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46974679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347763A7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336D362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49584F03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BDBFBF5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15DC5FD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581488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BC89080" w14:textId="77777777" w:rsidR="00023074" w:rsidRPr="00493523" w:rsidRDefault="00023074">
            <w:r w:rsidRPr="00493523">
              <w:t>•</w:t>
            </w:r>
          </w:p>
        </w:tc>
      </w:tr>
      <w:tr w:rsidR="00023074" w:rsidRPr="00493523" w14:paraId="4B9893C0" w14:textId="77777777" w:rsidTr="00C97339">
        <w:tc>
          <w:tcPr>
            <w:tcW w:w="850" w:type="dxa"/>
          </w:tcPr>
          <w:p w14:paraId="5C92D273" w14:textId="77777777" w:rsidR="00023074" w:rsidRPr="00493523" w:rsidRDefault="00023074" w:rsidP="00EB6714">
            <w:r w:rsidRPr="00493523">
              <w:t>ПРН2</w:t>
            </w:r>
          </w:p>
        </w:tc>
        <w:tc>
          <w:tcPr>
            <w:tcW w:w="838" w:type="dxa"/>
          </w:tcPr>
          <w:p w14:paraId="07A05E0C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2E44A4CA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1A72963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38F9F56E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84945F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E0D053E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348EFB6F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C5097FB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AE35D09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F750EFE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38CCEF54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906472D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70E56522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B65B6C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78209EB7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1675D0D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40D878A1" w14:textId="77777777" w:rsidR="00023074" w:rsidRPr="00493523" w:rsidRDefault="00023074">
            <w:r w:rsidRPr="00493523">
              <w:t>•</w:t>
            </w:r>
          </w:p>
        </w:tc>
      </w:tr>
      <w:tr w:rsidR="00023074" w:rsidRPr="00493523" w14:paraId="2039F2FF" w14:textId="77777777" w:rsidTr="00C97339">
        <w:tc>
          <w:tcPr>
            <w:tcW w:w="850" w:type="dxa"/>
          </w:tcPr>
          <w:p w14:paraId="37690FBB" w14:textId="77777777" w:rsidR="00023074" w:rsidRPr="00493523" w:rsidRDefault="00023074" w:rsidP="00EB6714">
            <w:r w:rsidRPr="00493523">
              <w:t>ПРН3</w:t>
            </w:r>
          </w:p>
        </w:tc>
        <w:tc>
          <w:tcPr>
            <w:tcW w:w="838" w:type="dxa"/>
          </w:tcPr>
          <w:p w14:paraId="548D50C0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4C5FAB18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0D338D4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DC013FF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1CCBD563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2C5EFD6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E8EB96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146BD4B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7CCA669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118BE85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3D51CCE2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62DC868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56DEA24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4BC2EF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42616815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DE2BEA1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EB7E786" w14:textId="77777777" w:rsidR="00023074" w:rsidRPr="00493523" w:rsidRDefault="00023074">
            <w:r w:rsidRPr="00493523">
              <w:t>•</w:t>
            </w:r>
          </w:p>
        </w:tc>
      </w:tr>
      <w:tr w:rsidR="00023074" w:rsidRPr="00493523" w14:paraId="7A50E662" w14:textId="77777777" w:rsidTr="00C97339">
        <w:tc>
          <w:tcPr>
            <w:tcW w:w="850" w:type="dxa"/>
          </w:tcPr>
          <w:p w14:paraId="6A2BE917" w14:textId="77777777" w:rsidR="00023074" w:rsidRPr="00493523" w:rsidRDefault="00023074" w:rsidP="00EB6714">
            <w:r w:rsidRPr="00493523">
              <w:t>ПРН4</w:t>
            </w:r>
          </w:p>
        </w:tc>
        <w:tc>
          <w:tcPr>
            <w:tcW w:w="838" w:type="dxa"/>
          </w:tcPr>
          <w:p w14:paraId="319A09FF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7D7E5207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721DC0F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7A7FB4B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1043CDBC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14385A46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0EBF304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6D6B427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75C9EB85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E5D45B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3B48C684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71F4768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4A747C0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71C5ED2E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128EE1A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A4346F8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720664AB" w14:textId="77777777" w:rsidR="00023074" w:rsidRPr="00493523" w:rsidRDefault="00023074">
            <w:r w:rsidRPr="00493523">
              <w:t>•</w:t>
            </w:r>
          </w:p>
        </w:tc>
      </w:tr>
      <w:tr w:rsidR="00023074" w:rsidRPr="00493523" w14:paraId="43F16C7C" w14:textId="77777777" w:rsidTr="00C97339">
        <w:tc>
          <w:tcPr>
            <w:tcW w:w="850" w:type="dxa"/>
          </w:tcPr>
          <w:p w14:paraId="0CA33DF5" w14:textId="77777777" w:rsidR="00023074" w:rsidRPr="00493523" w:rsidRDefault="00023074" w:rsidP="00EB6714">
            <w:r w:rsidRPr="00493523">
              <w:t>ПРН5</w:t>
            </w:r>
          </w:p>
        </w:tc>
        <w:tc>
          <w:tcPr>
            <w:tcW w:w="838" w:type="dxa"/>
          </w:tcPr>
          <w:p w14:paraId="6D8C9952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45E2DD45" w14:textId="77777777" w:rsidR="00023074" w:rsidRPr="00493523" w:rsidRDefault="00023074">
            <w:r w:rsidRPr="00493523">
              <w:t>•</w:t>
            </w:r>
          </w:p>
        </w:tc>
        <w:tc>
          <w:tcPr>
            <w:tcW w:w="839" w:type="dxa"/>
          </w:tcPr>
          <w:p w14:paraId="2B4F6AEC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0C5A4D2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950D1E5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C913495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399AEB4E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741EB8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06F45104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65D4ACD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AF6A7C4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38EDBE0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A95F9C4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569BA26D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2BB321B7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12213576" w14:textId="77777777" w:rsidR="00023074" w:rsidRPr="00493523" w:rsidRDefault="00023074">
            <w:r w:rsidRPr="00493523">
              <w:t>•</w:t>
            </w:r>
          </w:p>
        </w:tc>
        <w:tc>
          <w:tcPr>
            <w:tcW w:w="840" w:type="dxa"/>
          </w:tcPr>
          <w:p w14:paraId="1F0CAA63" w14:textId="77777777" w:rsidR="00023074" w:rsidRPr="00493523" w:rsidRDefault="00023074">
            <w:r w:rsidRPr="00493523">
              <w:t>•</w:t>
            </w:r>
          </w:p>
        </w:tc>
      </w:tr>
      <w:tr w:rsidR="004D4D91" w:rsidRPr="00493523" w14:paraId="687041E1" w14:textId="77777777" w:rsidTr="00C97339">
        <w:tc>
          <w:tcPr>
            <w:tcW w:w="850" w:type="dxa"/>
          </w:tcPr>
          <w:p w14:paraId="1FDBA6B1" w14:textId="77777777" w:rsidR="004D4D91" w:rsidRPr="00493523" w:rsidRDefault="004D4D91" w:rsidP="00EB6714">
            <w:r w:rsidRPr="00493523">
              <w:t>ПРН6</w:t>
            </w:r>
          </w:p>
        </w:tc>
        <w:tc>
          <w:tcPr>
            <w:tcW w:w="838" w:type="dxa"/>
          </w:tcPr>
          <w:p w14:paraId="48969F61" w14:textId="77777777" w:rsidR="004D4D91" w:rsidRPr="00493523" w:rsidRDefault="004D4D91">
            <w:r w:rsidRPr="00493523">
              <w:t>•</w:t>
            </w:r>
          </w:p>
        </w:tc>
        <w:tc>
          <w:tcPr>
            <w:tcW w:w="839" w:type="dxa"/>
          </w:tcPr>
          <w:p w14:paraId="556D263A" w14:textId="77777777" w:rsidR="004D4D91" w:rsidRPr="00493523" w:rsidRDefault="004D4D91">
            <w:r w:rsidRPr="00493523">
              <w:t>•</w:t>
            </w:r>
          </w:p>
        </w:tc>
        <w:tc>
          <w:tcPr>
            <w:tcW w:w="839" w:type="dxa"/>
          </w:tcPr>
          <w:p w14:paraId="57605EAD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271D0A5C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20233A66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02841FC5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21C36B56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60F98082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5EC3E9E5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CF0DAE6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5F0A61D3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2C57C54E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3E38F928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2ABB59BC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706E51D8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5346AF6C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59C4A810" w14:textId="77777777" w:rsidR="004D4D91" w:rsidRPr="00493523" w:rsidRDefault="004D4D91" w:rsidP="00EB6714"/>
        </w:tc>
      </w:tr>
      <w:tr w:rsidR="004D4D91" w:rsidRPr="00493523" w14:paraId="418C6902" w14:textId="77777777" w:rsidTr="00C97339">
        <w:tc>
          <w:tcPr>
            <w:tcW w:w="850" w:type="dxa"/>
          </w:tcPr>
          <w:p w14:paraId="359C4D4D" w14:textId="77777777" w:rsidR="004D4D91" w:rsidRPr="00493523" w:rsidRDefault="004D4D91" w:rsidP="00EB6714">
            <w:r w:rsidRPr="00493523">
              <w:t>ПРН7</w:t>
            </w:r>
          </w:p>
        </w:tc>
        <w:tc>
          <w:tcPr>
            <w:tcW w:w="838" w:type="dxa"/>
          </w:tcPr>
          <w:p w14:paraId="484E406A" w14:textId="77777777" w:rsidR="004D4D91" w:rsidRPr="00493523" w:rsidRDefault="004D4D91">
            <w:r w:rsidRPr="00493523">
              <w:t>•</w:t>
            </w:r>
          </w:p>
        </w:tc>
        <w:tc>
          <w:tcPr>
            <w:tcW w:w="839" w:type="dxa"/>
          </w:tcPr>
          <w:p w14:paraId="7D09FA3F" w14:textId="77777777" w:rsidR="004D4D91" w:rsidRPr="00493523" w:rsidRDefault="004D4D91">
            <w:r w:rsidRPr="00493523">
              <w:t>•</w:t>
            </w:r>
          </w:p>
        </w:tc>
        <w:tc>
          <w:tcPr>
            <w:tcW w:w="839" w:type="dxa"/>
          </w:tcPr>
          <w:p w14:paraId="02D237A1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55ACCEF7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618CAB67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6C987ECF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3145B6B9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5A7FA3DB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6DBE01CA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2D579E8A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569ED3A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BBE7C6D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75B81778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32694770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0BE65C72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F754334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709FE7CC" w14:textId="77777777" w:rsidR="004D4D91" w:rsidRPr="00493523" w:rsidRDefault="004D4D91">
            <w:r w:rsidRPr="00493523">
              <w:t>•</w:t>
            </w:r>
          </w:p>
        </w:tc>
      </w:tr>
      <w:tr w:rsidR="004D4D91" w:rsidRPr="00493523" w14:paraId="1EACCECC" w14:textId="77777777" w:rsidTr="00C97339">
        <w:tc>
          <w:tcPr>
            <w:tcW w:w="850" w:type="dxa"/>
          </w:tcPr>
          <w:p w14:paraId="42A53AC8" w14:textId="77777777" w:rsidR="004D4D91" w:rsidRPr="00493523" w:rsidRDefault="004D4D91" w:rsidP="00EB6714">
            <w:r w:rsidRPr="00493523">
              <w:t>ПРН8</w:t>
            </w:r>
          </w:p>
        </w:tc>
        <w:tc>
          <w:tcPr>
            <w:tcW w:w="838" w:type="dxa"/>
          </w:tcPr>
          <w:p w14:paraId="57CCE851" w14:textId="77777777" w:rsidR="004D4D91" w:rsidRPr="00493523" w:rsidRDefault="004D4D91">
            <w:r w:rsidRPr="00493523">
              <w:t>•</w:t>
            </w:r>
          </w:p>
        </w:tc>
        <w:tc>
          <w:tcPr>
            <w:tcW w:w="839" w:type="dxa"/>
          </w:tcPr>
          <w:p w14:paraId="6AF94736" w14:textId="77777777" w:rsidR="004D4D91" w:rsidRPr="00493523" w:rsidRDefault="004D4D91">
            <w:r w:rsidRPr="00493523">
              <w:t>•</w:t>
            </w:r>
          </w:p>
        </w:tc>
        <w:tc>
          <w:tcPr>
            <w:tcW w:w="839" w:type="dxa"/>
          </w:tcPr>
          <w:p w14:paraId="782DD002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091E46D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47F4DB46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78CF6AE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5E03A6B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562DE01B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38FB3F5B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9BA4DD8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B490B66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5C46F6CF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29774A3A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6067638B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7962A87B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58E6607B" w14:textId="77777777" w:rsidR="004D4D91" w:rsidRPr="00493523" w:rsidRDefault="004D4D91">
            <w:r w:rsidRPr="00493523">
              <w:t>•</w:t>
            </w:r>
          </w:p>
        </w:tc>
        <w:tc>
          <w:tcPr>
            <w:tcW w:w="840" w:type="dxa"/>
          </w:tcPr>
          <w:p w14:paraId="19103ACF" w14:textId="77777777" w:rsidR="004D4D91" w:rsidRPr="00493523" w:rsidRDefault="004D4D91">
            <w:r w:rsidRPr="00493523">
              <w:t>•</w:t>
            </w:r>
          </w:p>
        </w:tc>
      </w:tr>
      <w:tr w:rsidR="00C041F2" w:rsidRPr="00493523" w14:paraId="7FF1F485" w14:textId="77777777" w:rsidTr="00C97339">
        <w:tc>
          <w:tcPr>
            <w:tcW w:w="850" w:type="dxa"/>
          </w:tcPr>
          <w:p w14:paraId="66863968" w14:textId="77777777" w:rsidR="00C041F2" w:rsidRPr="00493523" w:rsidRDefault="00C041F2" w:rsidP="00EB6714">
            <w:r w:rsidRPr="00493523">
              <w:t>ПРН9</w:t>
            </w:r>
          </w:p>
        </w:tc>
        <w:tc>
          <w:tcPr>
            <w:tcW w:w="838" w:type="dxa"/>
          </w:tcPr>
          <w:p w14:paraId="465527B1" w14:textId="77777777" w:rsidR="00C041F2" w:rsidRPr="00493523" w:rsidRDefault="00C041F2" w:rsidP="00EB6714"/>
        </w:tc>
        <w:tc>
          <w:tcPr>
            <w:tcW w:w="839" w:type="dxa"/>
          </w:tcPr>
          <w:p w14:paraId="4BE09421" w14:textId="77777777" w:rsidR="00C041F2" w:rsidRPr="00493523" w:rsidRDefault="00C041F2" w:rsidP="00EB6714"/>
        </w:tc>
        <w:tc>
          <w:tcPr>
            <w:tcW w:w="839" w:type="dxa"/>
          </w:tcPr>
          <w:p w14:paraId="019FA63C" w14:textId="77777777" w:rsidR="00C041F2" w:rsidRPr="00493523" w:rsidRDefault="004D4D91" w:rsidP="00EB6714">
            <w:r w:rsidRPr="00493523">
              <w:t>•</w:t>
            </w:r>
          </w:p>
        </w:tc>
        <w:tc>
          <w:tcPr>
            <w:tcW w:w="840" w:type="dxa"/>
          </w:tcPr>
          <w:p w14:paraId="64B90304" w14:textId="77777777" w:rsidR="00C041F2" w:rsidRPr="00493523" w:rsidRDefault="00C041F2" w:rsidP="00EB6714"/>
        </w:tc>
        <w:tc>
          <w:tcPr>
            <w:tcW w:w="840" w:type="dxa"/>
          </w:tcPr>
          <w:p w14:paraId="28B5ABA3" w14:textId="77777777" w:rsidR="00C041F2" w:rsidRPr="00493523" w:rsidRDefault="004D4D91" w:rsidP="00EB6714">
            <w:r w:rsidRPr="00493523">
              <w:t>•</w:t>
            </w:r>
          </w:p>
        </w:tc>
        <w:tc>
          <w:tcPr>
            <w:tcW w:w="840" w:type="dxa"/>
          </w:tcPr>
          <w:p w14:paraId="5C8662D5" w14:textId="77777777" w:rsidR="00C041F2" w:rsidRPr="00493523" w:rsidRDefault="004D4D91" w:rsidP="00EB6714">
            <w:r w:rsidRPr="00493523">
              <w:t>•</w:t>
            </w:r>
          </w:p>
        </w:tc>
        <w:tc>
          <w:tcPr>
            <w:tcW w:w="840" w:type="dxa"/>
          </w:tcPr>
          <w:p w14:paraId="2A8A5E52" w14:textId="77777777" w:rsidR="00C041F2" w:rsidRPr="00493523" w:rsidRDefault="00C041F2" w:rsidP="00EB6714"/>
        </w:tc>
        <w:tc>
          <w:tcPr>
            <w:tcW w:w="840" w:type="dxa"/>
          </w:tcPr>
          <w:p w14:paraId="19513A92" w14:textId="77777777" w:rsidR="00C041F2" w:rsidRPr="00493523" w:rsidRDefault="004D4D91" w:rsidP="00EB6714">
            <w:r w:rsidRPr="00493523">
              <w:t>•</w:t>
            </w:r>
          </w:p>
        </w:tc>
        <w:tc>
          <w:tcPr>
            <w:tcW w:w="840" w:type="dxa"/>
          </w:tcPr>
          <w:p w14:paraId="5C40B127" w14:textId="77777777" w:rsidR="00C041F2" w:rsidRPr="00493523" w:rsidRDefault="004D4D91" w:rsidP="00EB6714">
            <w:r w:rsidRPr="00493523">
              <w:t>•</w:t>
            </w:r>
          </w:p>
        </w:tc>
        <w:tc>
          <w:tcPr>
            <w:tcW w:w="840" w:type="dxa"/>
          </w:tcPr>
          <w:p w14:paraId="38D91543" w14:textId="77777777" w:rsidR="00C041F2" w:rsidRPr="00493523" w:rsidRDefault="00C041F2" w:rsidP="00EB6714"/>
        </w:tc>
        <w:tc>
          <w:tcPr>
            <w:tcW w:w="840" w:type="dxa"/>
          </w:tcPr>
          <w:p w14:paraId="7B117AFC" w14:textId="77777777" w:rsidR="00C041F2" w:rsidRPr="00493523" w:rsidRDefault="004D4D91" w:rsidP="00EB6714">
            <w:r w:rsidRPr="00493523">
              <w:t>•</w:t>
            </w:r>
          </w:p>
        </w:tc>
        <w:tc>
          <w:tcPr>
            <w:tcW w:w="840" w:type="dxa"/>
          </w:tcPr>
          <w:p w14:paraId="68A818F8" w14:textId="77777777" w:rsidR="00C041F2" w:rsidRPr="00493523" w:rsidRDefault="00C041F2" w:rsidP="00EB6714"/>
        </w:tc>
        <w:tc>
          <w:tcPr>
            <w:tcW w:w="840" w:type="dxa"/>
          </w:tcPr>
          <w:p w14:paraId="13D2D304" w14:textId="77777777" w:rsidR="00C041F2" w:rsidRPr="00493523" w:rsidRDefault="00C041F2" w:rsidP="00EB6714"/>
        </w:tc>
        <w:tc>
          <w:tcPr>
            <w:tcW w:w="840" w:type="dxa"/>
          </w:tcPr>
          <w:p w14:paraId="19F5E9AB" w14:textId="77777777" w:rsidR="00C041F2" w:rsidRPr="00493523" w:rsidRDefault="004D4D91" w:rsidP="00EB6714">
            <w:r w:rsidRPr="00493523">
              <w:t>•</w:t>
            </w:r>
          </w:p>
        </w:tc>
        <w:tc>
          <w:tcPr>
            <w:tcW w:w="840" w:type="dxa"/>
          </w:tcPr>
          <w:p w14:paraId="0A11F4DB" w14:textId="77777777" w:rsidR="00C041F2" w:rsidRPr="00493523" w:rsidRDefault="004D4D91" w:rsidP="00EB6714">
            <w:r w:rsidRPr="00493523">
              <w:t>•</w:t>
            </w:r>
          </w:p>
        </w:tc>
        <w:tc>
          <w:tcPr>
            <w:tcW w:w="840" w:type="dxa"/>
          </w:tcPr>
          <w:p w14:paraId="6DEB1DB8" w14:textId="77777777" w:rsidR="00C041F2" w:rsidRPr="00493523" w:rsidRDefault="004D4D91" w:rsidP="00EB6714">
            <w:r w:rsidRPr="00493523">
              <w:t>•</w:t>
            </w:r>
          </w:p>
        </w:tc>
        <w:tc>
          <w:tcPr>
            <w:tcW w:w="840" w:type="dxa"/>
          </w:tcPr>
          <w:p w14:paraId="6FE00378" w14:textId="77777777" w:rsidR="00C041F2" w:rsidRPr="00493523" w:rsidRDefault="00C041F2" w:rsidP="00EB6714"/>
        </w:tc>
      </w:tr>
      <w:tr w:rsidR="0063724F" w:rsidRPr="00493523" w14:paraId="2138A067" w14:textId="77777777" w:rsidTr="00C97339">
        <w:tc>
          <w:tcPr>
            <w:tcW w:w="850" w:type="dxa"/>
          </w:tcPr>
          <w:p w14:paraId="003EA21C" w14:textId="77777777" w:rsidR="0063724F" w:rsidRPr="00493523" w:rsidRDefault="0063724F" w:rsidP="00EB6714">
            <w:r w:rsidRPr="00493523">
              <w:t>ПРН10</w:t>
            </w:r>
          </w:p>
        </w:tc>
        <w:tc>
          <w:tcPr>
            <w:tcW w:w="838" w:type="dxa"/>
          </w:tcPr>
          <w:p w14:paraId="7DDDAF29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39" w:type="dxa"/>
          </w:tcPr>
          <w:p w14:paraId="3C95B16E" w14:textId="77777777" w:rsidR="0063724F" w:rsidRPr="00493523" w:rsidRDefault="0063724F" w:rsidP="00EB6714"/>
        </w:tc>
        <w:tc>
          <w:tcPr>
            <w:tcW w:w="839" w:type="dxa"/>
          </w:tcPr>
          <w:p w14:paraId="55C4A2A6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73A0A466" w14:textId="77777777" w:rsidR="0063724F" w:rsidRPr="00493523" w:rsidRDefault="0063724F" w:rsidP="00EB6714"/>
        </w:tc>
        <w:tc>
          <w:tcPr>
            <w:tcW w:w="840" w:type="dxa"/>
          </w:tcPr>
          <w:p w14:paraId="74CFE50C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6692F145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2E3EE445" w14:textId="77777777" w:rsidR="0063724F" w:rsidRPr="00493523" w:rsidRDefault="0063724F" w:rsidP="00EB6714"/>
        </w:tc>
        <w:tc>
          <w:tcPr>
            <w:tcW w:w="840" w:type="dxa"/>
          </w:tcPr>
          <w:p w14:paraId="3DC7FCBD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3C37B80D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409C98F3" w14:textId="77777777" w:rsidR="0063724F" w:rsidRPr="00493523" w:rsidRDefault="0063724F" w:rsidP="00EB6714"/>
        </w:tc>
        <w:tc>
          <w:tcPr>
            <w:tcW w:w="840" w:type="dxa"/>
          </w:tcPr>
          <w:p w14:paraId="52A46E07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091DF4E3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5D4862FB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3D0A3211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4B2F8BD2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7A13C25D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63146A23" w14:textId="77777777" w:rsidR="0063724F" w:rsidRPr="00493523" w:rsidRDefault="0063724F" w:rsidP="00EB6714"/>
        </w:tc>
      </w:tr>
      <w:tr w:rsidR="0063724F" w:rsidRPr="00493523" w14:paraId="2C4D630F" w14:textId="77777777" w:rsidTr="00C97339">
        <w:tc>
          <w:tcPr>
            <w:tcW w:w="850" w:type="dxa"/>
          </w:tcPr>
          <w:p w14:paraId="146E412C" w14:textId="77777777" w:rsidR="0063724F" w:rsidRPr="00493523" w:rsidRDefault="0063724F" w:rsidP="00EB6714">
            <w:r w:rsidRPr="00493523">
              <w:t>ПРН11</w:t>
            </w:r>
          </w:p>
        </w:tc>
        <w:tc>
          <w:tcPr>
            <w:tcW w:w="838" w:type="dxa"/>
          </w:tcPr>
          <w:p w14:paraId="64C6FFD6" w14:textId="77777777" w:rsidR="0063724F" w:rsidRPr="00493523" w:rsidRDefault="0063724F" w:rsidP="00EB6714"/>
        </w:tc>
        <w:tc>
          <w:tcPr>
            <w:tcW w:w="839" w:type="dxa"/>
          </w:tcPr>
          <w:p w14:paraId="4151A031" w14:textId="77777777" w:rsidR="0063724F" w:rsidRPr="00493523" w:rsidRDefault="0063724F" w:rsidP="00EB6714"/>
        </w:tc>
        <w:tc>
          <w:tcPr>
            <w:tcW w:w="839" w:type="dxa"/>
          </w:tcPr>
          <w:p w14:paraId="737B3D68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59EFB52B" w14:textId="77777777" w:rsidR="0063724F" w:rsidRPr="00493523" w:rsidRDefault="0063724F" w:rsidP="00EB6714"/>
        </w:tc>
        <w:tc>
          <w:tcPr>
            <w:tcW w:w="840" w:type="dxa"/>
          </w:tcPr>
          <w:p w14:paraId="5C060C29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6F0D5D0E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6EB7CBF5" w14:textId="77777777" w:rsidR="0063724F" w:rsidRPr="00493523" w:rsidRDefault="0063724F" w:rsidP="00EB6714"/>
        </w:tc>
        <w:tc>
          <w:tcPr>
            <w:tcW w:w="840" w:type="dxa"/>
          </w:tcPr>
          <w:p w14:paraId="1C18692C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6F877780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3B006462" w14:textId="77777777" w:rsidR="0063724F" w:rsidRPr="00493523" w:rsidRDefault="0063724F" w:rsidP="00EB6714"/>
        </w:tc>
        <w:tc>
          <w:tcPr>
            <w:tcW w:w="840" w:type="dxa"/>
          </w:tcPr>
          <w:p w14:paraId="1917D93F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42F610F7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74F5ADB7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10164B75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4259724A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7C824FDB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2E3E6FA2" w14:textId="77777777" w:rsidR="0063724F" w:rsidRPr="00493523" w:rsidRDefault="0063724F" w:rsidP="00EB6714"/>
        </w:tc>
      </w:tr>
      <w:tr w:rsidR="0063724F" w:rsidRPr="00493523" w14:paraId="311B020B" w14:textId="77777777" w:rsidTr="00C97339">
        <w:tc>
          <w:tcPr>
            <w:tcW w:w="850" w:type="dxa"/>
          </w:tcPr>
          <w:p w14:paraId="2FDDFBAF" w14:textId="77777777" w:rsidR="0063724F" w:rsidRPr="00493523" w:rsidRDefault="0063724F" w:rsidP="00EB6714">
            <w:r w:rsidRPr="00493523">
              <w:t>ПРН12</w:t>
            </w:r>
          </w:p>
        </w:tc>
        <w:tc>
          <w:tcPr>
            <w:tcW w:w="838" w:type="dxa"/>
          </w:tcPr>
          <w:p w14:paraId="720D3C1E" w14:textId="77777777" w:rsidR="0063724F" w:rsidRPr="00493523" w:rsidRDefault="0063724F" w:rsidP="00EB6714"/>
        </w:tc>
        <w:tc>
          <w:tcPr>
            <w:tcW w:w="839" w:type="dxa"/>
          </w:tcPr>
          <w:p w14:paraId="00C8390C" w14:textId="77777777" w:rsidR="0063724F" w:rsidRPr="00493523" w:rsidRDefault="0063724F" w:rsidP="00EB6714"/>
        </w:tc>
        <w:tc>
          <w:tcPr>
            <w:tcW w:w="839" w:type="dxa"/>
          </w:tcPr>
          <w:p w14:paraId="1C413570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0CABC662" w14:textId="77777777" w:rsidR="0063724F" w:rsidRPr="00493523" w:rsidRDefault="0063724F" w:rsidP="00EB6714"/>
        </w:tc>
        <w:tc>
          <w:tcPr>
            <w:tcW w:w="840" w:type="dxa"/>
          </w:tcPr>
          <w:p w14:paraId="34E66186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0538318E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57D1C494" w14:textId="77777777" w:rsidR="0063724F" w:rsidRPr="00493523" w:rsidRDefault="0063724F" w:rsidP="00EB6714"/>
        </w:tc>
        <w:tc>
          <w:tcPr>
            <w:tcW w:w="840" w:type="dxa"/>
          </w:tcPr>
          <w:p w14:paraId="256F3580" w14:textId="77777777" w:rsidR="0063724F" w:rsidRPr="00493523" w:rsidRDefault="0063724F" w:rsidP="00EB6714"/>
        </w:tc>
        <w:tc>
          <w:tcPr>
            <w:tcW w:w="840" w:type="dxa"/>
          </w:tcPr>
          <w:p w14:paraId="3664357C" w14:textId="77777777" w:rsidR="0063724F" w:rsidRPr="00493523" w:rsidRDefault="0063724F" w:rsidP="00EB6714"/>
        </w:tc>
        <w:tc>
          <w:tcPr>
            <w:tcW w:w="840" w:type="dxa"/>
          </w:tcPr>
          <w:p w14:paraId="3D64A28D" w14:textId="77777777" w:rsidR="0063724F" w:rsidRPr="00493523" w:rsidRDefault="0063724F" w:rsidP="00EB6714"/>
        </w:tc>
        <w:tc>
          <w:tcPr>
            <w:tcW w:w="840" w:type="dxa"/>
          </w:tcPr>
          <w:p w14:paraId="58BCC028" w14:textId="77777777" w:rsidR="0063724F" w:rsidRPr="00493523" w:rsidRDefault="0063724F" w:rsidP="00EB6714"/>
        </w:tc>
        <w:tc>
          <w:tcPr>
            <w:tcW w:w="840" w:type="dxa"/>
          </w:tcPr>
          <w:p w14:paraId="5C249C91" w14:textId="77777777" w:rsidR="0063724F" w:rsidRPr="00493523" w:rsidRDefault="0063724F" w:rsidP="00EB6714"/>
        </w:tc>
        <w:tc>
          <w:tcPr>
            <w:tcW w:w="840" w:type="dxa"/>
          </w:tcPr>
          <w:p w14:paraId="03973EF2" w14:textId="77777777" w:rsidR="0063724F" w:rsidRPr="00493523" w:rsidRDefault="0063724F" w:rsidP="00EB6714"/>
        </w:tc>
        <w:tc>
          <w:tcPr>
            <w:tcW w:w="840" w:type="dxa"/>
          </w:tcPr>
          <w:p w14:paraId="5C567C57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7CECF8CF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2A1209EC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11136BCB" w14:textId="77777777" w:rsidR="0063724F" w:rsidRPr="00493523" w:rsidRDefault="0063724F" w:rsidP="00EB6714"/>
        </w:tc>
      </w:tr>
      <w:tr w:rsidR="0063724F" w:rsidRPr="00493523" w14:paraId="5908D2DF" w14:textId="77777777" w:rsidTr="00C97339">
        <w:tc>
          <w:tcPr>
            <w:tcW w:w="850" w:type="dxa"/>
          </w:tcPr>
          <w:p w14:paraId="742A3BC8" w14:textId="77777777" w:rsidR="0063724F" w:rsidRPr="00493523" w:rsidRDefault="0063724F" w:rsidP="00EB6714">
            <w:r w:rsidRPr="00493523">
              <w:t>ПРН13</w:t>
            </w:r>
          </w:p>
        </w:tc>
        <w:tc>
          <w:tcPr>
            <w:tcW w:w="838" w:type="dxa"/>
          </w:tcPr>
          <w:p w14:paraId="1344550E" w14:textId="77777777" w:rsidR="0063724F" w:rsidRPr="00493523" w:rsidRDefault="0063724F" w:rsidP="00EB6714"/>
        </w:tc>
        <w:tc>
          <w:tcPr>
            <w:tcW w:w="839" w:type="dxa"/>
          </w:tcPr>
          <w:p w14:paraId="3F7FB50E" w14:textId="77777777" w:rsidR="0063724F" w:rsidRPr="00493523" w:rsidRDefault="0063724F" w:rsidP="00EB6714"/>
        </w:tc>
        <w:tc>
          <w:tcPr>
            <w:tcW w:w="839" w:type="dxa"/>
          </w:tcPr>
          <w:p w14:paraId="2151B20E" w14:textId="77777777" w:rsidR="0063724F" w:rsidRPr="00493523" w:rsidRDefault="0063724F" w:rsidP="00EB6714"/>
        </w:tc>
        <w:tc>
          <w:tcPr>
            <w:tcW w:w="840" w:type="dxa"/>
          </w:tcPr>
          <w:p w14:paraId="56288000" w14:textId="77777777" w:rsidR="0063724F" w:rsidRPr="00493523" w:rsidRDefault="0063724F" w:rsidP="00EB6714"/>
        </w:tc>
        <w:tc>
          <w:tcPr>
            <w:tcW w:w="840" w:type="dxa"/>
          </w:tcPr>
          <w:p w14:paraId="6AC373B0" w14:textId="77777777" w:rsidR="0063724F" w:rsidRPr="00493523" w:rsidRDefault="0063724F" w:rsidP="00EB6714"/>
        </w:tc>
        <w:tc>
          <w:tcPr>
            <w:tcW w:w="840" w:type="dxa"/>
          </w:tcPr>
          <w:p w14:paraId="673A1228" w14:textId="77777777" w:rsidR="0063724F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39D785F6" w14:textId="77777777" w:rsidR="0063724F" w:rsidRPr="00493523" w:rsidRDefault="0063724F" w:rsidP="00EB6714"/>
        </w:tc>
        <w:tc>
          <w:tcPr>
            <w:tcW w:w="840" w:type="dxa"/>
          </w:tcPr>
          <w:p w14:paraId="1C3B0AC2" w14:textId="77777777" w:rsidR="0063724F" w:rsidRPr="00493523" w:rsidRDefault="0063724F" w:rsidP="00EB6714"/>
        </w:tc>
        <w:tc>
          <w:tcPr>
            <w:tcW w:w="840" w:type="dxa"/>
          </w:tcPr>
          <w:p w14:paraId="20186688" w14:textId="77777777" w:rsidR="0063724F" w:rsidRPr="00493523" w:rsidRDefault="0063724F" w:rsidP="00EB6714"/>
        </w:tc>
        <w:tc>
          <w:tcPr>
            <w:tcW w:w="840" w:type="dxa"/>
          </w:tcPr>
          <w:p w14:paraId="63222FC5" w14:textId="77777777" w:rsidR="0063724F" w:rsidRPr="00493523" w:rsidRDefault="0063724F" w:rsidP="00EB6714"/>
        </w:tc>
        <w:tc>
          <w:tcPr>
            <w:tcW w:w="840" w:type="dxa"/>
          </w:tcPr>
          <w:p w14:paraId="318F7388" w14:textId="77777777" w:rsidR="0063724F" w:rsidRPr="00493523" w:rsidRDefault="0063724F" w:rsidP="00EB6714"/>
        </w:tc>
        <w:tc>
          <w:tcPr>
            <w:tcW w:w="840" w:type="dxa"/>
          </w:tcPr>
          <w:p w14:paraId="674FEF83" w14:textId="77777777" w:rsidR="0063724F" w:rsidRPr="00493523" w:rsidRDefault="0063724F" w:rsidP="00EB6714"/>
        </w:tc>
        <w:tc>
          <w:tcPr>
            <w:tcW w:w="840" w:type="dxa"/>
          </w:tcPr>
          <w:p w14:paraId="00A45CE5" w14:textId="77777777" w:rsidR="0063724F" w:rsidRPr="00493523" w:rsidRDefault="0063724F" w:rsidP="00EB6714"/>
        </w:tc>
        <w:tc>
          <w:tcPr>
            <w:tcW w:w="840" w:type="dxa"/>
          </w:tcPr>
          <w:p w14:paraId="3C8C6AAC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71E52C23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7FDB3658" w14:textId="77777777" w:rsidR="0063724F" w:rsidRPr="00493523" w:rsidRDefault="0063724F">
            <w:r w:rsidRPr="00493523">
              <w:t>•</w:t>
            </w:r>
          </w:p>
        </w:tc>
        <w:tc>
          <w:tcPr>
            <w:tcW w:w="840" w:type="dxa"/>
          </w:tcPr>
          <w:p w14:paraId="17C0C316" w14:textId="77777777" w:rsidR="0063724F" w:rsidRPr="00493523" w:rsidRDefault="0063724F" w:rsidP="00EB6714"/>
        </w:tc>
      </w:tr>
      <w:tr w:rsidR="00C041F2" w:rsidRPr="00493523" w14:paraId="7F58A7F0" w14:textId="77777777" w:rsidTr="00C97339">
        <w:tc>
          <w:tcPr>
            <w:tcW w:w="850" w:type="dxa"/>
          </w:tcPr>
          <w:p w14:paraId="428E9179" w14:textId="77777777" w:rsidR="00C041F2" w:rsidRPr="00493523" w:rsidRDefault="00C041F2" w:rsidP="00EB6714">
            <w:r w:rsidRPr="00493523">
              <w:t>ПРН14</w:t>
            </w:r>
          </w:p>
        </w:tc>
        <w:tc>
          <w:tcPr>
            <w:tcW w:w="838" w:type="dxa"/>
          </w:tcPr>
          <w:p w14:paraId="726FAE57" w14:textId="77777777" w:rsidR="00C041F2" w:rsidRPr="00493523" w:rsidRDefault="00C041F2" w:rsidP="00EB6714"/>
        </w:tc>
        <w:tc>
          <w:tcPr>
            <w:tcW w:w="839" w:type="dxa"/>
          </w:tcPr>
          <w:p w14:paraId="41802236" w14:textId="77777777" w:rsidR="00C041F2" w:rsidRPr="00493523" w:rsidRDefault="00C041F2" w:rsidP="00EB6714"/>
        </w:tc>
        <w:tc>
          <w:tcPr>
            <w:tcW w:w="839" w:type="dxa"/>
          </w:tcPr>
          <w:p w14:paraId="6BAD4CF4" w14:textId="77777777" w:rsidR="00C041F2" w:rsidRPr="00493523" w:rsidRDefault="00C041F2" w:rsidP="00EB6714"/>
        </w:tc>
        <w:tc>
          <w:tcPr>
            <w:tcW w:w="840" w:type="dxa"/>
          </w:tcPr>
          <w:p w14:paraId="726E1696" w14:textId="77777777" w:rsidR="00C041F2" w:rsidRPr="00493523" w:rsidRDefault="00C041F2" w:rsidP="00EB6714"/>
        </w:tc>
        <w:tc>
          <w:tcPr>
            <w:tcW w:w="840" w:type="dxa"/>
          </w:tcPr>
          <w:p w14:paraId="046572B4" w14:textId="77777777" w:rsidR="00C041F2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42EE20C2" w14:textId="77777777" w:rsidR="00C041F2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446B8340" w14:textId="77777777" w:rsidR="00C041F2" w:rsidRPr="00493523" w:rsidRDefault="00C041F2" w:rsidP="00EB6714"/>
        </w:tc>
        <w:tc>
          <w:tcPr>
            <w:tcW w:w="840" w:type="dxa"/>
          </w:tcPr>
          <w:p w14:paraId="6B9700BE" w14:textId="77777777" w:rsidR="00C041F2" w:rsidRPr="00493523" w:rsidRDefault="00C041F2" w:rsidP="00EB6714"/>
        </w:tc>
        <w:tc>
          <w:tcPr>
            <w:tcW w:w="840" w:type="dxa"/>
          </w:tcPr>
          <w:p w14:paraId="1B0478B4" w14:textId="77777777" w:rsidR="00C041F2" w:rsidRPr="00493523" w:rsidRDefault="00C041F2" w:rsidP="00EB6714"/>
        </w:tc>
        <w:tc>
          <w:tcPr>
            <w:tcW w:w="840" w:type="dxa"/>
          </w:tcPr>
          <w:p w14:paraId="159758A6" w14:textId="77777777" w:rsidR="00C041F2" w:rsidRPr="00493523" w:rsidRDefault="00C041F2" w:rsidP="00EB6714"/>
        </w:tc>
        <w:tc>
          <w:tcPr>
            <w:tcW w:w="840" w:type="dxa"/>
          </w:tcPr>
          <w:p w14:paraId="6A30A82D" w14:textId="77777777" w:rsidR="00C041F2" w:rsidRPr="00493523" w:rsidRDefault="00C041F2" w:rsidP="00EB6714"/>
        </w:tc>
        <w:tc>
          <w:tcPr>
            <w:tcW w:w="840" w:type="dxa"/>
          </w:tcPr>
          <w:p w14:paraId="67B0B850" w14:textId="77777777" w:rsidR="00C041F2" w:rsidRPr="00493523" w:rsidRDefault="00C041F2" w:rsidP="00EB6714"/>
        </w:tc>
        <w:tc>
          <w:tcPr>
            <w:tcW w:w="840" w:type="dxa"/>
          </w:tcPr>
          <w:p w14:paraId="019BB978" w14:textId="77777777" w:rsidR="00C041F2" w:rsidRPr="00493523" w:rsidRDefault="00C041F2" w:rsidP="00EB6714"/>
        </w:tc>
        <w:tc>
          <w:tcPr>
            <w:tcW w:w="840" w:type="dxa"/>
          </w:tcPr>
          <w:p w14:paraId="4E26F35B" w14:textId="77777777" w:rsidR="00C041F2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4752BDD4" w14:textId="77777777" w:rsidR="00C041F2" w:rsidRPr="00493523" w:rsidRDefault="00C041F2" w:rsidP="00EB6714"/>
        </w:tc>
        <w:tc>
          <w:tcPr>
            <w:tcW w:w="840" w:type="dxa"/>
          </w:tcPr>
          <w:p w14:paraId="4C49562A" w14:textId="77777777" w:rsidR="00C041F2" w:rsidRPr="00493523" w:rsidRDefault="0063724F" w:rsidP="00EB6714">
            <w:r w:rsidRPr="00493523">
              <w:t>•</w:t>
            </w:r>
          </w:p>
        </w:tc>
        <w:tc>
          <w:tcPr>
            <w:tcW w:w="840" w:type="dxa"/>
          </w:tcPr>
          <w:p w14:paraId="347B7588" w14:textId="77777777" w:rsidR="00C041F2" w:rsidRPr="00493523" w:rsidRDefault="00C041F2" w:rsidP="00EB6714"/>
        </w:tc>
      </w:tr>
      <w:tr w:rsidR="00232D19" w:rsidRPr="00493523" w14:paraId="78623F92" w14:textId="77777777" w:rsidTr="00C97339">
        <w:tc>
          <w:tcPr>
            <w:tcW w:w="850" w:type="dxa"/>
          </w:tcPr>
          <w:p w14:paraId="072F919C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ПРН1</w:t>
            </w:r>
            <w:r w:rsidRPr="00493523">
              <w:rPr>
                <w:lang w:val="ru-RU"/>
              </w:rPr>
              <w:t>5</w:t>
            </w:r>
          </w:p>
        </w:tc>
        <w:tc>
          <w:tcPr>
            <w:tcW w:w="838" w:type="dxa"/>
          </w:tcPr>
          <w:p w14:paraId="46F1C50B" w14:textId="77777777" w:rsidR="00232D19" w:rsidRPr="00493523" w:rsidRDefault="00232D19" w:rsidP="00EB6714"/>
        </w:tc>
        <w:tc>
          <w:tcPr>
            <w:tcW w:w="839" w:type="dxa"/>
          </w:tcPr>
          <w:p w14:paraId="442119C0" w14:textId="77777777" w:rsidR="00232D19" w:rsidRPr="00493523" w:rsidRDefault="00232D19" w:rsidP="00EB6714"/>
        </w:tc>
        <w:tc>
          <w:tcPr>
            <w:tcW w:w="839" w:type="dxa"/>
          </w:tcPr>
          <w:p w14:paraId="44E5C406" w14:textId="77777777" w:rsidR="00232D19" w:rsidRPr="00493523" w:rsidRDefault="00232D19" w:rsidP="00EB6714"/>
        </w:tc>
        <w:tc>
          <w:tcPr>
            <w:tcW w:w="840" w:type="dxa"/>
          </w:tcPr>
          <w:p w14:paraId="3D9DFBE3" w14:textId="77777777" w:rsidR="00232D19" w:rsidRPr="00493523" w:rsidRDefault="00232D19" w:rsidP="00EB6714"/>
        </w:tc>
        <w:tc>
          <w:tcPr>
            <w:tcW w:w="840" w:type="dxa"/>
          </w:tcPr>
          <w:p w14:paraId="70D507E8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379D4452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2752CD24" w14:textId="77777777" w:rsidR="00232D19" w:rsidRPr="00493523" w:rsidRDefault="00232D19" w:rsidP="00EB6714"/>
        </w:tc>
        <w:tc>
          <w:tcPr>
            <w:tcW w:w="840" w:type="dxa"/>
          </w:tcPr>
          <w:p w14:paraId="2E949F44" w14:textId="77777777" w:rsidR="00232D19" w:rsidRPr="00493523" w:rsidRDefault="00232D19" w:rsidP="00EB6714"/>
        </w:tc>
        <w:tc>
          <w:tcPr>
            <w:tcW w:w="840" w:type="dxa"/>
          </w:tcPr>
          <w:p w14:paraId="16AECE98" w14:textId="77777777" w:rsidR="00232D19" w:rsidRPr="00493523" w:rsidRDefault="00232D19" w:rsidP="00EB6714"/>
        </w:tc>
        <w:tc>
          <w:tcPr>
            <w:tcW w:w="840" w:type="dxa"/>
          </w:tcPr>
          <w:p w14:paraId="4B385D5B" w14:textId="77777777" w:rsidR="00232D19" w:rsidRPr="00493523" w:rsidRDefault="00232D19" w:rsidP="00EB6714"/>
        </w:tc>
        <w:tc>
          <w:tcPr>
            <w:tcW w:w="840" w:type="dxa"/>
          </w:tcPr>
          <w:p w14:paraId="4C62587B" w14:textId="77777777" w:rsidR="00232D19" w:rsidRPr="00493523" w:rsidRDefault="00232D19" w:rsidP="00EB6714"/>
        </w:tc>
        <w:tc>
          <w:tcPr>
            <w:tcW w:w="840" w:type="dxa"/>
          </w:tcPr>
          <w:p w14:paraId="73E93A27" w14:textId="77777777" w:rsidR="00232D19" w:rsidRPr="00493523" w:rsidRDefault="00232D19" w:rsidP="00EB6714"/>
        </w:tc>
        <w:tc>
          <w:tcPr>
            <w:tcW w:w="840" w:type="dxa"/>
          </w:tcPr>
          <w:p w14:paraId="5568D158" w14:textId="77777777" w:rsidR="00232D19" w:rsidRPr="00493523" w:rsidRDefault="00232D19" w:rsidP="00EB6714"/>
        </w:tc>
        <w:tc>
          <w:tcPr>
            <w:tcW w:w="840" w:type="dxa"/>
          </w:tcPr>
          <w:p w14:paraId="3133FB74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32426CDB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3956CD9F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521B3237" w14:textId="77777777" w:rsidR="00232D19" w:rsidRPr="00493523" w:rsidRDefault="00232D19" w:rsidP="00EB6714"/>
        </w:tc>
      </w:tr>
      <w:tr w:rsidR="00232D19" w:rsidRPr="00493523" w14:paraId="36D0692A" w14:textId="77777777" w:rsidTr="00C97339">
        <w:tc>
          <w:tcPr>
            <w:tcW w:w="850" w:type="dxa"/>
          </w:tcPr>
          <w:p w14:paraId="6C2DAAD7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</w:t>
            </w:r>
            <w:r w:rsidRPr="00493523">
              <w:rPr>
                <w:lang w:val="ru-RU"/>
              </w:rPr>
              <w:t>16</w:t>
            </w:r>
          </w:p>
        </w:tc>
        <w:tc>
          <w:tcPr>
            <w:tcW w:w="838" w:type="dxa"/>
          </w:tcPr>
          <w:p w14:paraId="2EFFDC0A" w14:textId="77777777" w:rsidR="00232D19" w:rsidRPr="00493523" w:rsidRDefault="00232D19" w:rsidP="00EB6714"/>
        </w:tc>
        <w:tc>
          <w:tcPr>
            <w:tcW w:w="839" w:type="dxa"/>
          </w:tcPr>
          <w:p w14:paraId="28A92EB2" w14:textId="77777777" w:rsidR="00232D19" w:rsidRPr="00493523" w:rsidRDefault="00232D19" w:rsidP="00EB6714"/>
        </w:tc>
        <w:tc>
          <w:tcPr>
            <w:tcW w:w="839" w:type="dxa"/>
          </w:tcPr>
          <w:p w14:paraId="7D712BF1" w14:textId="77777777" w:rsidR="00232D19" w:rsidRPr="00493523" w:rsidRDefault="00232D19" w:rsidP="00EB6714"/>
        </w:tc>
        <w:tc>
          <w:tcPr>
            <w:tcW w:w="840" w:type="dxa"/>
          </w:tcPr>
          <w:p w14:paraId="79AFAF1D" w14:textId="77777777" w:rsidR="00232D19" w:rsidRPr="00493523" w:rsidRDefault="00232D19" w:rsidP="00EB6714"/>
        </w:tc>
        <w:tc>
          <w:tcPr>
            <w:tcW w:w="840" w:type="dxa"/>
          </w:tcPr>
          <w:p w14:paraId="63DDE165" w14:textId="77777777" w:rsidR="00232D19" w:rsidRPr="00493523" w:rsidRDefault="00232D19" w:rsidP="00EB6714"/>
        </w:tc>
        <w:tc>
          <w:tcPr>
            <w:tcW w:w="840" w:type="dxa"/>
          </w:tcPr>
          <w:p w14:paraId="521CD541" w14:textId="77777777" w:rsidR="00232D19" w:rsidRPr="00493523" w:rsidRDefault="00232D19" w:rsidP="00EB6714">
            <w:r w:rsidRPr="00493523">
              <w:t>•</w:t>
            </w:r>
          </w:p>
        </w:tc>
        <w:tc>
          <w:tcPr>
            <w:tcW w:w="840" w:type="dxa"/>
          </w:tcPr>
          <w:p w14:paraId="372DF83A" w14:textId="77777777" w:rsidR="00232D19" w:rsidRPr="00493523" w:rsidRDefault="00232D19" w:rsidP="00EB6714"/>
        </w:tc>
        <w:tc>
          <w:tcPr>
            <w:tcW w:w="840" w:type="dxa"/>
          </w:tcPr>
          <w:p w14:paraId="7998AC32" w14:textId="77777777" w:rsidR="00232D19" w:rsidRPr="00493523" w:rsidRDefault="00232D19" w:rsidP="00EB6714"/>
        </w:tc>
        <w:tc>
          <w:tcPr>
            <w:tcW w:w="840" w:type="dxa"/>
          </w:tcPr>
          <w:p w14:paraId="71130647" w14:textId="77777777" w:rsidR="00232D19" w:rsidRPr="00493523" w:rsidRDefault="00232D19" w:rsidP="00EB6714"/>
        </w:tc>
        <w:tc>
          <w:tcPr>
            <w:tcW w:w="840" w:type="dxa"/>
          </w:tcPr>
          <w:p w14:paraId="01E4C569" w14:textId="77777777" w:rsidR="00232D19" w:rsidRPr="00493523" w:rsidRDefault="00232D19" w:rsidP="00EB6714"/>
        </w:tc>
        <w:tc>
          <w:tcPr>
            <w:tcW w:w="840" w:type="dxa"/>
          </w:tcPr>
          <w:p w14:paraId="40760B1C" w14:textId="77777777" w:rsidR="00232D19" w:rsidRPr="00493523" w:rsidRDefault="00232D19" w:rsidP="00EB6714"/>
        </w:tc>
        <w:tc>
          <w:tcPr>
            <w:tcW w:w="840" w:type="dxa"/>
          </w:tcPr>
          <w:p w14:paraId="0B951355" w14:textId="77777777" w:rsidR="00232D19" w:rsidRPr="00493523" w:rsidRDefault="00232D19" w:rsidP="00EB6714"/>
        </w:tc>
        <w:tc>
          <w:tcPr>
            <w:tcW w:w="840" w:type="dxa"/>
          </w:tcPr>
          <w:p w14:paraId="71136C68" w14:textId="77777777" w:rsidR="00232D19" w:rsidRPr="00493523" w:rsidRDefault="00232D19" w:rsidP="00EB6714"/>
        </w:tc>
        <w:tc>
          <w:tcPr>
            <w:tcW w:w="840" w:type="dxa"/>
          </w:tcPr>
          <w:p w14:paraId="1132CB65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64B18DAC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0A94F13B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0EF70D93" w14:textId="77777777" w:rsidR="00232D19" w:rsidRPr="00493523" w:rsidRDefault="00232D19" w:rsidP="00EB6714"/>
        </w:tc>
      </w:tr>
      <w:tr w:rsidR="00232D19" w:rsidRPr="00493523" w14:paraId="1BA9696D" w14:textId="77777777" w:rsidTr="00C97339">
        <w:tc>
          <w:tcPr>
            <w:tcW w:w="850" w:type="dxa"/>
          </w:tcPr>
          <w:p w14:paraId="745F42E7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</w:t>
            </w:r>
            <w:r w:rsidRPr="00493523">
              <w:rPr>
                <w:lang w:val="ru-RU"/>
              </w:rPr>
              <w:t>17</w:t>
            </w:r>
          </w:p>
        </w:tc>
        <w:tc>
          <w:tcPr>
            <w:tcW w:w="838" w:type="dxa"/>
          </w:tcPr>
          <w:p w14:paraId="05967F2C" w14:textId="77777777" w:rsidR="00232D19" w:rsidRPr="00493523" w:rsidRDefault="00232D19" w:rsidP="00EB6714"/>
        </w:tc>
        <w:tc>
          <w:tcPr>
            <w:tcW w:w="839" w:type="dxa"/>
          </w:tcPr>
          <w:p w14:paraId="79997A25" w14:textId="77777777" w:rsidR="00232D19" w:rsidRPr="00493523" w:rsidRDefault="00232D19" w:rsidP="00EB6714"/>
        </w:tc>
        <w:tc>
          <w:tcPr>
            <w:tcW w:w="839" w:type="dxa"/>
          </w:tcPr>
          <w:p w14:paraId="0FEFE25E" w14:textId="77777777" w:rsidR="00232D19" w:rsidRPr="00493523" w:rsidRDefault="00232D19" w:rsidP="00EB6714"/>
        </w:tc>
        <w:tc>
          <w:tcPr>
            <w:tcW w:w="840" w:type="dxa"/>
          </w:tcPr>
          <w:p w14:paraId="00CBEC9F" w14:textId="77777777" w:rsidR="00232D19" w:rsidRPr="00493523" w:rsidRDefault="00232D19" w:rsidP="00EB6714"/>
        </w:tc>
        <w:tc>
          <w:tcPr>
            <w:tcW w:w="840" w:type="dxa"/>
          </w:tcPr>
          <w:p w14:paraId="2A413348" w14:textId="77777777" w:rsidR="00232D19" w:rsidRPr="00493523" w:rsidRDefault="00232D19" w:rsidP="00EB6714">
            <w:r w:rsidRPr="00493523">
              <w:t>•</w:t>
            </w:r>
          </w:p>
        </w:tc>
        <w:tc>
          <w:tcPr>
            <w:tcW w:w="840" w:type="dxa"/>
          </w:tcPr>
          <w:p w14:paraId="22590862" w14:textId="77777777" w:rsidR="00232D19" w:rsidRPr="00493523" w:rsidRDefault="00232D19" w:rsidP="00EB6714">
            <w:r w:rsidRPr="00493523">
              <w:t>•</w:t>
            </w:r>
          </w:p>
        </w:tc>
        <w:tc>
          <w:tcPr>
            <w:tcW w:w="840" w:type="dxa"/>
          </w:tcPr>
          <w:p w14:paraId="4CA3518F" w14:textId="77777777" w:rsidR="00232D19" w:rsidRPr="00493523" w:rsidRDefault="00232D19" w:rsidP="00EB6714"/>
        </w:tc>
        <w:tc>
          <w:tcPr>
            <w:tcW w:w="840" w:type="dxa"/>
          </w:tcPr>
          <w:p w14:paraId="307CB4C1" w14:textId="77777777" w:rsidR="00232D19" w:rsidRPr="00493523" w:rsidRDefault="00232D19" w:rsidP="00EB6714"/>
        </w:tc>
        <w:tc>
          <w:tcPr>
            <w:tcW w:w="840" w:type="dxa"/>
          </w:tcPr>
          <w:p w14:paraId="3B2F0B28" w14:textId="77777777" w:rsidR="00232D19" w:rsidRPr="00493523" w:rsidRDefault="00232D19" w:rsidP="00EB6714"/>
        </w:tc>
        <w:tc>
          <w:tcPr>
            <w:tcW w:w="840" w:type="dxa"/>
          </w:tcPr>
          <w:p w14:paraId="16CBDC78" w14:textId="77777777" w:rsidR="00232D19" w:rsidRPr="00493523" w:rsidRDefault="00232D19" w:rsidP="00EB6714"/>
        </w:tc>
        <w:tc>
          <w:tcPr>
            <w:tcW w:w="840" w:type="dxa"/>
          </w:tcPr>
          <w:p w14:paraId="25D5A064" w14:textId="77777777" w:rsidR="00232D19" w:rsidRPr="00493523" w:rsidRDefault="00232D19" w:rsidP="00EB6714"/>
        </w:tc>
        <w:tc>
          <w:tcPr>
            <w:tcW w:w="840" w:type="dxa"/>
          </w:tcPr>
          <w:p w14:paraId="0F76EA08" w14:textId="77777777" w:rsidR="00232D19" w:rsidRPr="00493523" w:rsidRDefault="00232D19" w:rsidP="00EB6714"/>
        </w:tc>
        <w:tc>
          <w:tcPr>
            <w:tcW w:w="840" w:type="dxa"/>
          </w:tcPr>
          <w:p w14:paraId="5FFCF63E" w14:textId="77777777" w:rsidR="00232D19" w:rsidRPr="00493523" w:rsidRDefault="00232D19" w:rsidP="00EB6714"/>
        </w:tc>
        <w:tc>
          <w:tcPr>
            <w:tcW w:w="840" w:type="dxa"/>
          </w:tcPr>
          <w:p w14:paraId="067F915A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66F7E197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4E964B07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76C917F8" w14:textId="77777777" w:rsidR="00232D19" w:rsidRPr="00493523" w:rsidRDefault="00232D19" w:rsidP="00EB6714"/>
        </w:tc>
      </w:tr>
      <w:tr w:rsidR="00232D19" w:rsidRPr="00493523" w14:paraId="7A5BE52B" w14:textId="77777777" w:rsidTr="00C97339">
        <w:tc>
          <w:tcPr>
            <w:tcW w:w="850" w:type="dxa"/>
          </w:tcPr>
          <w:p w14:paraId="4D3E3677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</w:t>
            </w:r>
            <w:r w:rsidRPr="00493523">
              <w:rPr>
                <w:lang w:val="ru-RU"/>
              </w:rPr>
              <w:t>18</w:t>
            </w:r>
          </w:p>
        </w:tc>
        <w:tc>
          <w:tcPr>
            <w:tcW w:w="838" w:type="dxa"/>
          </w:tcPr>
          <w:p w14:paraId="66BC5216" w14:textId="77777777" w:rsidR="00232D19" w:rsidRPr="00493523" w:rsidRDefault="00232D19" w:rsidP="00EB6714"/>
        </w:tc>
        <w:tc>
          <w:tcPr>
            <w:tcW w:w="839" w:type="dxa"/>
          </w:tcPr>
          <w:p w14:paraId="61A6148B" w14:textId="77777777" w:rsidR="00232D19" w:rsidRPr="00493523" w:rsidRDefault="00232D19" w:rsidP="00EB6714"/>
        </w:tc>
        <w:tc>
          <w:tcPr>
            <w:tcW w:w="839" w:type="dxa"/>
          </w:tcPr>
          <w:p w14:paraId="3B6F10AF" w14:textId="77777777" w:rsidR="00232D19" w:rsidRPr="00493523" w:rsidRDefault="00232D19" w:rsidP="00EB6714"/>
        </w:tc>
        <w:tc>
          <w:tcPr>
            <w:tcW w:w="840" w:type="dxa"/>
          </w:tcPr>
          <w:p w14:paraId="2EDFCA8A" w14:textId="77777777" w:rsidR="00232D19" w:rsidRPr="00493523" w:rsidRDefault="00232D19" w:rsidP="00EB6714"/>
        </w:tc>
        <w:tc>
          <w:tcPr>
            <w:tcW w:w="840" w:type="dxa"/>
          </w:tcPr>
          <w:p w14:paraId="5A69D61D" w14:textId="77777777" w:rsidR="00232D19" w:rsidRPr="00493523" w:rsidRDefault="00232D19" w:rsidP="008D028F">
            <w:r w:rsidRPr="00493523">
              <w:t>•</w:t>
            </w:r>
          </w:p>
        </w:tc>
        <w:tc>
          <w:tcPr>
            <w:tcW w:w="840" w:type="dxa"/>
          </w:tcPr>
          <w:p w14:paraId="29480967" w14:textId="77777777" w:rsidR="00232D19" w:rsidRPr="00493523" w:rsidRDefault="00232D19" w:rsidP="008D028F">
            <w:r w:rsidRPr="00493523">
              <w:t>•</w:t>
            </w:r>
          </w:p>
        </w:tc>
        <w:tc>
          <w:tcPr>
            <w:tcW w:w="840" w:type="dxa"/>
          </w:tcPr>
          <w:p w14:paraId="4B9D795A" w14:textId="77777777" w:rsidR="00232D19" w:rsidRPr="00493523" w:rsidRDefault="00232D19" w:rsidP="008D028F"/>
        </w:tc>
        <w:tc>
          <w:tcPr>
            <w:tcW w:w="840" w:type="dxa"/>
          </w:tcPr>
          <w:p w14:paraId="73454FBA" w14:textId="77777777" w:rsidR="00232D19" w:rsidRPr="00493523" w:rsidRDefault="00232D19" w:rsidP="008D028F"/>
        </w:tc>
        <w:tc>
          <w:tcPr>
            <w:tcW w:w="840" w:type="dxa"/>
          </w:tcPr>
          <w:p w14:paraId="45109133" w14:textId="77777777" w:rsidR="00232D19" w:rsidRPr="00493523" w:rsidRDefault="00232D19" w:rsidP="008D028F"/>
        </w:tc>
        <w:tc>
          <w:tcPr>
            <w:tcW w:w="840" w:type="dxa"/>
          </w:tcPr>
          <w:p w14:paraId="279F2A78" w14:textId="77777777" w:rsidR="00232D19" w:rsidRPr="00493523" w:rsidRDefault="00232D19" w:rsidP="008D028F"/>
        </w:tc>
        <w:tc>
          <w:tcPr>
            <w:tcW w:w="840" w:type="dxa"/>
          </w:tcPr>
          <w:p w14:paraId="202D0860" w14:textId="77777777" w:rsidR="00232D19" w:rsidRPr="00493523" w:rsidRDefault="00232D19" w:rsidP="008D028F"/>
        </w:tc>
        <w:tc>
          <w:tcPr>
            <w:tcW w:w="840" w:type="dxa"/>
          </w:tcPr>
          <w:p w14:paraId="7AA708FD" w14:textId="77777777" w:rsidR="00232D19" w:rsidRPr="00493523" w:rsidRDefault="00232D19" w:rsidP="008D028F"/>
        </w:tc>
        <w:tc>
          <w:tcPr>
            <w:tcW w:w="840" w:type="dxa"/>
          </w:tcPr>
          <w:p w14:paraId="7510C200" w14:textId="77777777" w:rsidR="00232D19" w:rsidRPr="00493523" w:rsidRDefault="00232D19" w:rsidP="008D028F"/>
        </w:tc>
        <w:tc>
          <w:tcPr>
            <w:tcW w:w="840" w:type="dxa"/>
          </w:tcPr>
          <w:p w14:paraId="1EEF7004" w14:textId="77777777" w:rsidR="00232D19" w:rsidRPr="00493523" w:rsidRDefault="00232D19" w:rsidP="008D028F">
            <w:r w:rsidRPr="00493523">
              <w:t>•</w:t>
            </w:r>
          </w:p>
        </w:tc>
        <w:tc>
          <w:tcPr>
            <w:tcW w:w="840" w:type="dxa"/>
          </w:tcPr>
          <w:p w14:paraId="62A90039" w14:textId="77777777" w:rsidR="00232D19" w:rsidRPr="00493523" w:rsidRDefault="00232D19" w:rsidP="008D028F">
            <w:r w:rsidRPr="00493523">
              <w:t>•</w:t>
            </w:r>
          </w:p>
        </w:tc>
        <w:tc>
          <w:tcPr>
            <w:tcW w:w="840" w:type="dxa"/>
          </w:tcPr>
          <w:p w14:paraId="087A8272" w14:textId="77777777" w:rsidR="00232D19" w:rsidRPr="00493523" w:rsidRDefault="00232D19" w:rsidP="008D028F">
            <w:r w:rsidRPr="00493523">
              <w:t>•</w:t>
            </w:r>
          </w:p>
        </w:tc>
        <w:tc>
          <w:tcPr>
            <w:tcW w:w="840" w:type="dxa"/>
          </w:tcPr>
          <w:p w14:paraId="5EEB0CEE" w14:textId="77777777" w:rsidR="00232D19" w:rsidRPr="00493523" w:rsidRDefault="00232D19" w:rsidP="00EB6714"/>
        </w:tc>
      </w:tr>
      <w:tr w:rsidR="00232D19" w:rsidRPr="00493523" w14:paraId="588801BA" w14:textId="77777777" w:rsidTr="00C97339">
        <w:tc>
          <w:tcPr>
            <w:tcW w:w="850" w:type="dxa"/>
          </w:tcPr>
          <w:p w14:paraId="3273933D" w14:textId="77777777" w:rsidR="00232D19" w:rsidRPr="00493523" w:rsidRDefault="00232D19" w:rsidP="00EB6714">
            <w:pPr>
              <w:rPr>
                <w:lang w:val="ru-RU"/>
              </w:rPr>
            </w:pPr>
            <w:r w:rsidRPr="00493523">
              <w:t>ПРН</w:t>
            </w:r>
            <w:r w:rsidRPr="00493523">
              <w:rPr>
                <w:lang w:val="ru-RU"/>
              </w:rPr>
              <w:t>19</w:t>
            </w:r>
          </w:p>
        </w:tc>
        <w:tc>
          <w:tcPr>
            <w:tcW w:w="838" w:type="dxa"/>
          </w:tcPr>
          <w:p w14:paraId="16E4654D" w14:textId="77777777" w:rsidR="00232D19" w:rsidRPr="00493523" w:rsidRDefault="00232D19" w:rsidP="00EB6714"/>
        </w:tc>
        <w:tc>
          <w:tcPr>
            <w:tcW w:w="839" w:type="dxa"/>
          </w:tcPr>
          <w:p w14:paraId="530F0227" w14:textId="77777777" w:rsidR="00232D19" w:rsidRPr="00493523" w:rsidRDefault="00232D19" w:rsidP="00EB6714"/>
        </w:tc>
        <w:tc>
          <w:tcPr>
            <w:tcW w:w="839" w:type="dxa"/>
          </w:tcPr>
          <w:p w14:paraId="01D28171" w14:textId="77777777" w:rsidR="00232D19" w:rsidRPr="00493523" w:rsidRDefault="00232D19" w:rsidP="00EB6714"/>
        </w:tc>
        <w:tc>
          <w:tcPr>
            <w:tcW w:w="840" w:type="dxa"/>
          </w:tcPr>
          <w:p w14:paraId="03BC756A" w14:textId="77777777" w:rsidR="00232D19" w:rsidRPr="00493523" w:rsidRDefault="00232D19" w:rsidP="00EB6714"/>
        </w:tc>
        <w:tc>
          <w:tcPr>
            <w:tcW w:w="840" w:type="dxa"/>
          </w:tcPr>
          <w:p w14:paraId="6FF1212C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109298A1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62F60239" w14:textId="77777777" w:rsidR="00232D19" w:rsidRPr="00493523" w:rsidRDefault="00232D19" w:rsidP="00EB6714"/>
        </w:tc>
        <w:tc>
          <w:tcPr>
            <w:tcW w:w="840" w:type="dxa"/>
          </w:tcPr>
          <w:p w14:paraId="12C02538" w14:textId="77777777" w:rsidR="00232D19" w:rsidRPr="00493523" w:rsidRDefault="00232D19" w:rsidP="00EB6714"/>
        </w:tc>
        <w:tc>
          <w:tcPr>
            <w:tcW w:w="840" w:type="dxa"/>
          </w:tcPr>
          <w:p w14:paraId="70608705" w14:textId="77777777" w:rsidR="00232D19" w:rsidRPr="00493523" w:rsidRDefault="00232D19" w:rsidP="00EB6714"/>
        </w:tc>
        <w:tc>
          <w:tcPr>
            <w:tcW w:w="840" w:type="dxa"/>
          </w:tcPr>
          <w:p w14:paraId="4228B511" w14:textId="77777777" w:rsidR="00232D19" w:rsidRPr="00493523" w:rsidRDefault="00232D19" w:rsidP="00EB6714"/>
        </w:tc>
        <w:tc>
          <w:tcPr>
            <w:tcW w:w="840" w:type="dxa"/>
          </w:tcPr>
          <w:p w14:paraId="2EB71688" w14:textId="77777777" w:rsidR="00232D19" w:rsidRPr="00493523" w:rsidRDefault="00232D19" w:rsidP="00EB6714"/>
        </w:tc>
        <w:tc>
          <w:tcPr>
            <w:tcW w:w="840" w:type="dxa"/>
          </w:tcPr>
          <w:p w14:paraId="40E83294" w14:textId="77777777" w:rsidR="00232D19" w:rsidRPr="00493523" w:rsidRDefault="00232D19" w:rsidP="00EB6714"/>
        </w:tc>
        <w:tc>
          <w:tcPr>
            <w:tcW w:w="840" w:type="dxa"/>
          </w:tcPr>
          <w:p w14:paraId="26E92312" w14:textId="77777777" w:rsidR="00232D19" w:rsidRPr="00493523" w:rsidRDefault="00232D19" w:rsidP="00EB6714"/>
        </w:tc>
        <w:tc>
          <w:tcPr>
            <w:tcW w:w="840" w:type="dxa"/>
          </w:tcPr>
          <w:p w14:paraId="58F33212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04D4AFCA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6E68844A" w14:textId="77777777" w:rsidR="00232D19" w:rsidRPr="00493523" w:rsidRDefault="00232D19">
            <w:r w:rsidRPr="00493523">
              <w:t>•</w:t>
            </w:r>
          </w:p>
        </w:tc>
        <w:tc>
          <w:tcPr>
            <w:tcW w:w="840" w:type="dxa"/>
          </w:tcPr>
          <w:p w14:paraId="3AA7F5A8" w14:textId="77777777" w:rsidR="00232D19" w:rsidRPr="00493523" w:rsidRDefault="00232D19" w:rsidP="00EB6714"/>
        </w:tc>
      </w:tr>
    </w:tbl>
    <w:p w14:paraId="74B71249" w14:textId="77777777" w:rsidR="00C041F2" w:rsidRPr="00D93655" w:rsidRDefault="00C041F2" w:rsidP="00C041F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4572EE" w14:textId="77777777" w:rsidR="00C041F2" w:rsidRPr="00C041F2" w:rsidRDefault="00C041F2" w:rsidP="00E43E6A">
      <w:pPr>
        <w:rPr>
          <w:rFonts w:ascii="Times New Roman" w:hAnsi="Times New Roman" w:cs="Times New Roman"/>
          <w:sz w:val="24"/>
          <w:szCs w:val="24"/>
        </w:rPr>
      </w:pPr>
    </w:p>
    <w:sectPr w:rsidR="00C041F2" w:rsidRPr="00C041F2" w:rsidSect="00C041F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58C2" w14:textId="77777777" w:rsidR="00570CDA" w:rsidRDefault="00570CDA" w:rsidP="00686F45">
      <w:pPr>
        <w:spacing w:after="0" w:line="240" w:lineRule="auto"/>
      </w:pPr>
      <w:r>
        <w:separator/>
      </w:r>
    </w:p>
  </w:endnote>
  <w:endnote w:type="continuationSeparator" w:id="0">
    <w:p w14:paraId="70AD2A84" w14:textId="77777777" w:rsidR="00570CDA" w:rsidRDefault="00570CDA" w:rsidP="006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CC77" w14:textId="77777777" w:rsidR="00570CDA" w:rsidRDefault="00570CDA" w:rsidP="00686F45">
      <w:pPr>
        <w:spacing w:after="0" w:line="240" w:lineRule="auto"/>
      </w:pPr>
      <w:r>
        <w:separator/>
      </w:r>
    </w:p>
  </w:footnote>
  <w:footnote w:type="continuationSeparator" w:id="0">
    <w:p w14:paraId="2C8F4854" w14:textId="77777777" w:rsidR="00570CDA" w:rsidRDefault="00570CDA" w:rsidP="0068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CE3"/>
    <w:multiLevelType w:val="hybridMultilevel"/>
    <w:tmpl w:val="BE400F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785"/>
    <w:multiLevelType w:val="hybridMultilevel"/>
    <w:tmpl w:val="A5CAC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0353"/>
    <w:multiLevelType w:val="hybridMultilevel"/>
    <w:tmpl w:val="A5CAC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60B5"/>
    <w:multiLevelType w:val="hybridMultilevel"/>
    <w:tmpl w:val="6E7E64DA"/>
    <w:lvl w:ilvl="0" w:tplc="794E2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05F6"/>
    <w:multiLevelType w:val="hybridMultilevel"/>
    <w:tmpl w:val="A8020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535E"/>
    <w:multiLevelType w:val="hybridMultilevel"/>
    <w:tmpl w:val="4D120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715"/>
    <w:multiLevelType w:val="hybridMultilevel"/>
    <w:tmpl w:val="DBA605A8"/>
    <w:lvl w:ilvl="0" w:tplc="794E2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05FC"/>
    <w:multiLevelType w:val="hybridMultilevel"/>
    <w:tmpl w:val="9E76BF60"/>
    <w:lvl w:ilvl="0" w:tplc="794E2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07426"/>
    <w:multiLevelType w:val="hybridMultilevel"/>
    <w:tmpl w:val="38963D6C"/>
    <w:lvl w:ilvl="0" w:tplc="BBBCBA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FE726E4"/>
    <w:multiLevelType w:val="hybridMultilevel"/>
    <w:tmpl w:val="B01A8378"/>
    <w:lvl w:ilvl="0" w:tplc="794E2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623D3"/>
    <w:multiLevelType w:val="hybridMultilevel"/>
    <w:tmpl w:val="20D6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7F6B"/>
    <w:multiLevelType w:val="hybridMultilevel"/>
    <w:tmpl w:val="E9DC3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43525"/>
    <w:multiLevelType w:val="hybridMultilevel"/>
    <w:tmpl w:val="69683816"/>
    <w:lvl w:ilvl="0" w:tplc="DC6007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23A61"/>
    <w:multiLevelType w:val="hybridMultilevel"/>
    <w:tmpl w:val="BBB25162"/>
    <w:lvl w:ilvl="0" w:tplc="794E2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F1721"/>
    <w:multiLevelType w:val="hybridMultilevel"/>
    <w:tmpl w:val="B40CE3CE"/>
    <w:lvl w:ilvl="0" w:tplc="B36A6A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97"/>
    <w:rsid w:val="00007F22"/>
    <w:rsid w:val="00016D01"/>
    <w:rsid w:val="00023074"/>
    <w:rsid w:val="00045514"/>
    <w:rsid w:val="00045D27"/>
    <w:rsid w:val="00073EAC"/>
    <w:rsid w:val="000C2815"/>
    <w:rsid w:val="000C4899"/>
    <w:rsid w:val="000E6217"/>
    <w:rsid w:val="00113855"/>
    <w:rsid w:val="001147B9"/>
    <w:rsid w:val="00125308"/>
    <w:rsid w:val="00127C8E"/>
    <w:rsid w:val="00146A3F"/>
    <w:rsid w:val="001519D3"/>
    <w:rsid w:val="00153C14"/>
    <w:rsid w:val="001569AF"/>
    <w:rsid w:val="0016498A"/>
    <w:rsid w:val="0018134C"/>
    <w:rsid w:val="00192FAD"/>
    <w:rsid w:val="001B1556"/>
    <w:rsid w:val="001B2971"/>
    <w:rsid w:val="001D44C2"/>
    <w:rsid w:val="001D6D94"/>
    <w:rsid w:val="001D7504"/>
    <w:rsid w:val="001E47D0"/>
    <w:rsid w:val="00203C32"/>
    <w:rsid w:val="0021783E"/>
    <w:rsid w:val="00231E09"/>
    <w:rsid w:val="00232D19"/>
    <w:rsid w:val="00233F18"/>
    <w:rsid w:val="00235F48"/>
    <w:rsid w:val="0024112E"/>
    <w:rsid w:val="00246A61"/>
    <w:rsid w:val="00257400"/>
    <w:rsid w:val="00274CDA"/>
    <w:rsid w:val="00287097"/>
    <w:rsid w:val="0028761C"/>
    <w:rsid w:val="002A1FF5"/>
    <w:rsid w:val="002D4447"/>
    <w:rsid w:val="002F0D66"/>
    <w:rsid w:val="002F6C86"/>
    <w:rsid w:val="00305A4A"/>
    <w:rsid w:val="00307DF8"/>
    <w:rsid w:val="00330CA0"/>
    <w:rsid w:val="00344A59"/>
    <w:rsid w:val="0037384E"/>
    <w:rsid w:val="00386633"/>
    <w:rsid w:val="00387AC5"/>
    <w:rsid w:val="003930EC"/>
    <w:rsid w:val="00397BF4"/>
    <w:rsid w:val="003A507B"/>
    <w:rsid w:val="003C50E0"/>
    <w:rsid w:val="003C5EFB"/>
    <w:rsid w:val="003E2240"/>
    <w:rsid w:val="003E29BE"/>
    <w:rsid w:val="003E6B79"/>
    <w:rsid w:val="003F127B"/>
    <w:rsid w:val="003F1AD5"/>
    <w:rsid w:val="003F5701"/>
    <w:rsid w:val="004040A9"/>
    <w:rsid w:val="00406545"/>
    <w:rsid w:val="00407122"/>
    <w:rsid w:val="004078B7"/>
    <w:rsid w:val="00423DA4"/>
    <w:rsid w:val="00424C92"/>
    <w:rsid w:val="00430906"/>
    <w:rsid w:val="00431D6D"/>
    <w:rsid w:val="00436F8B"/>
    <w:rsid w:val="004372CE"/>
    <w:rsid w:val="0045348B"/>
    <w:rsid w:val="0046279A"/>
    <w:rsid w:val="004646C0"/>
    <w:rsid w:val="0046622B"/>
    <w:rsid w:val="00467B42"/>
    <w:rsid w:val="00493523"/>
    <w:rsid w:val="00496159"/>
    <w:rsid w:val="004A0596"/>
    <w:rsid w:val="004A1DFB"/>
    <w:rsid w:val="004D1CC2"/>
    <w:rsid w:val="004D4D91"/>
    <w:rsid w:val="004E2EDE"/>
    <w:rsid w:val="00531A8C"/>
    <w:rsid w:val="00550BB7"/>
    <w:rsid w:val="0055209A"/>
    <w:rsid w:val="00555E4B"/>
    <w:rsid w:val="005671EC"/>
    <w:rsid w:val="00570CDA"/>
    <w:rsid w:val="005740B7"/>
    <w:rsid w:val="005836E5"/>
    <w:rsid w:val="00586EA6"/>
    <w:rsid w:val="00586FCC"/>
    <w:rsid w:val="00587241"/>
    <w:rsid w:val="00595B57"/>
    <w:rsid w:val="005B332F"/>
    <w:rsid w:val="005C4ED9"/>
    <w:rsid w:val="005D0A3D"/>
    <w:rsid w:val="005E1251"/>
    <w:rsid w:val="005E44C7"/>
    <w:rsid w:val="005E5246"/>
    <w:rsid w:val="005E63CA"/>
    <w:rsid w:val="00603C1F"/>
    <w:rsid w:val="00617E3F"/>
    <w:rsid w:val="00621971"/>
    <w:rsid w:val="0063724F"/>
    <w:rsid w:val="006453E2"/>
    <w:rsid w:val="00655056"/>
    <w:rsid w:val="006561BA"/>
    <w:rsid w:val="00686F45"/>
    <w:rsid w:val="006C3D9D"/>
    <w:rsid w:val="006C4AE2"/>
    <w:rsid w:val="006C56B8"/>
    <w:rsid w:val="00702025"/>
    <w:rsid w:val="00715D4C"/>
    <w:rsid w:val="0072066D"/>
    <w:rsid w:val="007233BA"/>
    <w:rsid w:val="00730AB3"/>
    <w:rsid w:val="00743D42"/>
    <w:rsid w:val="00763D3E"/>
    <w:rsid w:val="00774E46"/>
    <w:rsid w:val="007A3891"/>
    <w:rsid w:val="007A778F"/>
    <w:rsid w:val="007B1490"/>
    <w:rsid w:val="007D2F4B"/>
    <w:rsid w:val="007E7006"/>
    <w:rsid w:val="008521CA"/>
    <w:rsid w:val="008534C5"/>
    <w:rsid w:val="00864ADC"/>
    <w:rsid w:val="00866713"/>
    <w:rsid w:val="00877538"/>
    <w:rsid w:val="00883A61"/>
    <w:rsid w:val="008847BE"/>
    <w:rsid w:val="008948C9"/>
    <w:rsid w:val="008C5F1F"/>
    <w:rsid w:val="008D028F"/>
    <w:rsid w:val="008D6E8F"/>
    <w:rsid w:val="008E4372"/>
    <w:rsid w:val="00907427"/>
    <w:rsid w:val="00916468"/>
    <w:rsid w:val="009176AA"/>
    <w:rsid w:val="00925299"/>
    <w:rsid w:val="00927198"/>
    <w:rsid w:val="00935CEA"/>
    <w:rsid w:val="00943F36"/>
    <w:rsid w:val="00954505"/>
    <w:rsid w:val="00956EFD"/>
    <w:rsid w:val="00966A93"/>
    <w:rsid w:val="00971C68"/>
    <w:rsid w:val="0097782C"/>
    <w:rsid w:val="009823F8"/>
    <w:rsid w:val="0099662B"/>
    <w:rsid w:val="009970DF"/>
    <w:rsid w:val="009A5334"/>
    <w:rsid w:val="009B454D"/>
    <w:rsid w:val="009B5779"/>
    <w:rsid w:val="009C6C88"/>
    <w:rsid w:val="009E5761"/>
    <w:rsid w:val="00A05535"/>
    <w:rsid w:val="00A41AF6"/>
    <w:rsid w:val="00A5072F"/>
    <w:rsid w:val="00A544CB"/>
    <w:rsid w:val="00A55D93"/>
    <w:rsid w:val="00A62CA3"/>
    <w:rsid w:val="00A82BEB"/>
    <w:rsid w:val="00A859AA"/>
    <w:rsid w:val="00AB1E21"/>
    <w:rsid w:val="00AB5465"/>
    <w:rsid w:val="00AD010B"/>
    <w:rsid w:val="00AE1FAE"/>
    <w:rsid w:val="00AE29B8"/>
    <w:rsid w:val="00AF0163"/>
    <w:rsid w:val="00B24C1A"/>
    <w:rsid w:val="00B45B8E"/>
    <w:rsid w:val="00B467A3"/>
    <w:rsid w:val="00B47D64"/>
    <w:rsid w:val="00B72518"/>
    <w:rsid w:val="00B773EA"/>
    <w:rsid w:val="00B77416"/>
    <w:rsid w:val="00BC415A"/>
    <w:rsid w:val="00BC7AAA"/>
    <w:rsid w:val="00BD684C"/>
    <w:rsid w:val="00C02028"/>
    <w:rsid w:val="00C041F2"/>
    <w:rsid w:val="00C04BDD"/>
    <w:rsid w:val="00C0673C"/>
    <w:rsid w:val="00C06883"/>
    <w:rsid w:val="00C17DFD"/>
    <w:rsid w:val="00C304D4"/>
    <w:rsid w:val="00C670CC"/>
    <w:rsid w:val="00C71A3A"/>
    <w:rsid w:val="00C810A3"/>
    <w:rsid w:val="00C85D52"/>
    <w:rsid w:val="00C96E48"/>
    <w:rsid w:val="00C97339"/>
    <w:rsid w:val="00CB26A1"/>
    <w:rsid w:val="00CB6FD9"/>
    <w:rsid w:val="00CD713C"/>
    <w:rsid w:val="00CE26E1"/>
    <w:rsid w:val="00CF2E06"/>
    <w:rsid w:val="00D15F30"/>
    <w:rsid w:val="00D22BEC"/>
    <w:rsid w:val="00D42F1D"/>
    <w:rsid w:val="00D7596B"/>
    <w:rsid w:val="00D76C71"/>
    <w:rsid w:val="00D8572D"/>
    <w:rsid w:val="00D9642E"/>
    <w:rsid w:val="00DA6B62"/>
    <w:rsid w:val="00DA793F"/>
    <w:rsid w:val="00DC2AE5"/>
    <w:rsid w:val="00DF0A7D"/>
    <w:rsid w:val="00DF7B45"/>
    <w:rsid w:val="00E04A03"/>
    <w:rsid w:val="00E15F5F"/>
    <w:rsid w:val="00E179E5"/>
    <w:rsid w:val="00E35B33"/>
    <w:rsid w:val="00E43E6A"/>
    <w:rsid w:val="00E63FA2"/>
    <w:rsid w:val="00E7185A"/>
    <w:rsid w:val="00E81092"/>
    <w:rsid w:val="00E83E93"/>
    <w:rsid w:val="00EB6714"/>
    <w:rsid w:val="00ED2282"/>
    <w:rsid w:val="00EE0CC6"/>
    <w:rsid w:val="00F13BDF"/>
    <w:rsid w:val="00F22305"/>
    <w:rsid w:val="00F44223"/>
    <w:rsid w:val="00F460F2"/>
    <w:rsid w:val="00F53B8E"/>
    <w:rsid w:val="00F54B81"/>
    <w:rsid w:val="00F72F73"/>
    <w:rsid w:val="00F74038"/>
    <w:rsid w:val="00F77B3D"/>
    <w:rsid w:val="00F77D25"/>
    <w:rsid w:val="00F85CAC"/>
    <w:rsid w:val="00F86B59"/>
    <w:rsid w:val="00F95F62"/>
    <w:rsid w:val="00FB550C"/>
    <w:rsid w:val="00FD1FA0"/>
    <w:rsid w:val="00FF503D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B19"/>
  <w15:docId w15:val="{1E30568B-F160-45F4-8A18-7C4363C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DefaultParagraphFont"/>
    <w:rsid w:val="00287097"/>
  </w:style>
  <w:style w:type="table" w:styleId="TableGrid">
    <w:name w:val="Table Grid"/>
    <w:basedOn w:val="TableNormal"/>
    <w:uiPriority w:val="59"/>
    <w:rsid w:val="00E43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1AD5"/>
    <w:pPr>
      <w:ind w:left="720"/>
      <w:contextualSpacing/>
    </w:pPr>
  </w:style>
  <w:style w:type="character" w:customStyle="1" w:styleId="rvts0">
    <w:name w:val="rvts0"/>
    <w:basedOn w:val="DefaultParagraphFont"/>
    <w:rsid w:val="00655056"/>
  </w:style>
  <w:style w:type="paragraph" w:styleId="Header">
    <w:name w:val="header"/>
    <w:basedOn w:val="Normal"/>
    <w:link w:val="HeaderChar"/>
    <w:uiPriority w:val="99"/>
    <w:semiHidden/>
    <w:unhideWhenUsed/>
    <w:rsid w:val="00686F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F45"/>
  </w:style>
  <w:style w:type="paragraph" w:styleId="Footer">
    <w:name w:val="footer"/>
    <w:basedOn w:val="Normal"/>
    <w:link w:val="FooterChar"/>
    <w:uiPriority w:val="99"/>
    <w:semiHidden/>
    <w:unhideWhenUsed/>
    <w:rsid w:val="00686F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F45"/>
  </w:style>
  <w:style w:type="paragraph" w:styleId="BalloonText">
    <w:name w:val="Balloon Text"/>
    <w:basedOn w:val="Normal"/>
    <w:link w:val="BalloonTextChar"/>
    <w:uiPriority w:val="99"/>
    <w:semiHidden/>
    <w:unhideWhenUsed/>
    <w:rsid w:val="007D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4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Normal"/>
    <w:uiPriority w:val="99"/>
    <w:qFormat/>
    <w:rsid w:val="00DA793F"/>
    <w:pPr>
      <w:suppressAutoHyphens/>
      <w:ind w:left="720"/>
      <w:contextualSpacing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462C-531E-45BA-8952-22D0F8B0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22522</Words>
  <Characters>12839</Characters>
  <Application>Microsoft Office Word</Application>
  <DocSecurity>0</DocSecurity>
  <Lines>106</Lines>
  <Paragraphs>70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Struk</dc:creator>
  <cp:lastModifiedBy>Орислава Бриська</cp:lastModifiedBy>
  <cp:revision>3</cp:revision>
  <cp:lastPrinted>2021-02-08T07:38:00Z</cp:lastPrinted>
  <dcterms:created xsi:type="dcterms:W3CDTF">2021-05-19T08:41:00Z</dcterms:created>
  <dcterms:modified xsi:type="dcterms:W3CDTF">2021-05-19T08:43:00Z</dcterms:modified>
</cp:coreProperties>
</file>