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EBE" w:rsidRDefault="008C6EBE">
      <w:pPr>
        <w:jc w:val="center"/>
      </w:pPr>
      <w:bookmarkStart w:id="0" w:name="_GoBack"/>
      <w:bookmarkEnd w:id="0"/>
    </w:p>
    <w:p w:rsidR="008C6EBE" w:rsidRDefault="008C6EBE">
      <w:pPr>
        <w:jc w:val="center"/>
      </w:pPr>
    </w:p>
    <w:p w:rsidR="008C6EBE" w:rsidRDefault="008C6EBE">
      <w:pPr>
        <w:jc w:val="center"/>
      </w:pPr>
    </w:p>
    <w:p w:rsidR="008C6EBE" w:rsidRDefault="008C6EBE">
      <w:pPr>
        <w:jc w:val="center"/>
      </w:pPr>
    </w:p>
    <w:p w:rsidR="008C6EBE" w:rsidRDefault="008C6EBE">
      <w:pPr>
        <w:jc w:val="center"/>
      </w:pPr>
    </w:p>
    <w:p w:rsidR="004D7911" w:rsidRPr="00F7699C" w:rsidRDefault="00470907" w:rsidP="00F7699C">
      <w:pPr>
        <w:tabs>
          <w:tab w:val="left" w:pos="7575"/>
        </w:tabs>
      </w:pPr>
      <w:r>
        <w:tab/>
      </w:r>
    </w:p>
    <w:p w:rsidR="004D7911" w:rsidRDefault="004D7911" w:rsidP="004D7911">
      <w:pPr>
        <w:jc w:val="both"/>
        <w:rPr>
          <w:b/>
          <w:lang w:val="en-US"/>
        </w:rPr>
      </w:pPr>
    </w:p>
    <w:p w:rsidR="004D7911" w:rsidRDefault="004D7911" w:rsidP="004D7911">
      <w:pPr>
        <w:jc w:val="both"/>
        <w:rPr>
          <w:b/>
          <w:lang w:val="en-US"/>
        </w:rPr>
      </w:pPr>
    </w:p>
    <w:p w:rsidR="004D7911" w:rsidRDefault="004D7911" w:rsidP="004D7911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Форма № Н - 3.04</w:t>
      </w:r>
    </w:p>
    <w:p w:rsidR="004D7911" w:rsidRDefault="004D7911" w:rsidP="004D7911">
      <w:pPr>
        <w:pStyle w:val="ad"/>
        <w:jc w:val="center"/>
        <w:rPr>
          <w:b/>
          <w:i/>
          <w:spacing w:val="60"/>
          <w:sz w:val="24"/>
          <w:u w:val="single"/>
        </w:rPr>
      </w:pPr>
      <w:proofErr w:type="gramStart"/>
      <w:r>
        <w:rPr>
          <w:b/>
          <w:i/>
          <w:spacing w:val="60"/>
          <w:u w:val="single"/>
        </w:rPr>
        <w:t>МІНІСТЕРСТВО  ОСВІТИ</w:t>
      </w:r>
      <w:proofErr w:type="gramEnd"/>
      <w:r>
        <w:rPr>
          <w:b/>
          <w:i/>
          <w:spacing w:val="60"/>
          <w:u w:val="single"/>
        </w:rPr>
        <w:t xml:space="preserve">  І  НАУКИ  УКРАЇНИ</w:t>
      </w:r>
    </w:p>
    <w:p w:rsidR="004D7911" w:rsidRDefault="004D7911" w:rsidP="004D7911">
      <w:pPr>
        <w:pBdr>
          <w:bottom w:val="single" w:sz="12" w:space="1" w:color="auto"/>
        </w:pBdr>
        <w:jc w:val="center"/>
        <w:rPr>
          <w:b/>
          <w:i/>
        </w:rPr>
      </w:pPr>
    </w:p>
    <w:p w:rsidR="004D7911" w:rsidRDefault="004D7911" w:rsidP="004D7911">
      <w:pPr>
        <w:pBdr>
          <w:bottom w:val="single" w:sz="12" w:space="1" w:color="auto"/>
        </w:pBdr>
        <w:jc w:val="center"/>
        <w:rPr>
          <w:b/>
          <w:i/>
        </w:rPr>
      </w:pPr>
      <w:proofErr w:type="gramStart"/>
      <w:r>
        <w:rPr>
          <w:b/>
          <w:i/>
        </w:rPr>
        <w:t>ЛЬВІВСЬКИЙ  НАЦІОНАЛЬНИЙ</w:t>
      </w:r>
      <w:proofErr w:type="gramEnd"/>
      <w:r>
        <w:rPr>
          <w:b/>
          <w:i/>
        </w:rPr>
        <w:t xml:space="preserve">  УНІВЕРСИТЕТ    </w:t>
      </w:r>
      <w:proofErr w:type="spellStart"/>
      <w:r>
        <w:rPr>
          <w:b/>
          <w:i/>
        </w:rPr>
        <w:t>імені</w:t>
      </w:r>
      <w:proofErr w:type="spellEnd"/>
      <w:r>
        <w:rPr>
          <w:b/>
          <w:i/>
        </w:rPr>
        <w:t xml:space="preserve">  ІВАНА ФРАНКА</w:t>
      </w:r>
    </w:p>
    <w:p w:rsidR="004D7911" w:rsidRDefault="004D7911" w:rsidP="004D7911">
      <w:pPr>
        <w:jc w:val="center"/>
      </w:pPr>
    </w:p>
    <w:p w:rsidR="004D7911" w:rsidRDefault="004D7911" w:rsidP="004D7911">
      <w:pPr>
        <w:jc w:val="center"/>
      </w:pPr>
    </w:p>
    <w:p w:rsidR="004D7911" w:rsidRDefault="004D7911" w:rsidP="004D7911">
      <w:pPr>
        <w:jc w:val="center"/>
      </w:pPr>
      <w:r>
        <w:rPr>
          <w:b/>
        </w:rPr>
        <w:t>Кафедра</w:t>
      </w:r>
      <w:r>
        <w:t xml:space="preserve"> </w:t>
      </w:r>
      <w:proofErr w:type="spellStart"/>
      <w:r>
        <w:rPr>
          <w:b/>
        </w:rPr>
        <w:t>французької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філології</w:t>
      </w:r>
      <w:proofErr w:type="spellEnd"/>
    </w:p>
    <w:p w:rsidR="004D7911" w:rsidRDefault="004D7911" w:rsidP="004D7911"/>
    <w:p w:rsidR="004D7911" w:rsidRDefault="004D7911" w:rsidP="004D7911">
      <w:pPr>
        <w:ind w:left="2832" w:firstLine="708"/>
        <w:jc w:val="center"/>
      </w:pPr>
      <w:r>
        <w:t xml:space="preserve">                                     </w:t>
      </w:r>
    </w:p>
    <w:p w:rsidR="004D7911" w:rsidRDefault="004D7911" w:rsidP="004D7911">
      <w:pPr>
        <w:ind w:left="2832" w:firstLine="708"/>
        <w:jc w:val="right"/>
      </w:pPr>
      <w:r>
        <w:t xml:space="preserve"> “</w:t>
      </w:r>
      <w:r>
        <w:rPr>
          <w:b/>
        </w:rPr>
        <w:t>ЗАТВЕРДЖУЮ</w:t>
      </w:r>
      <w:r>
        <w:t>”</w:t>
      </w:r>
    </w:p>
    <w:p w:rsidR="004D7911" w:rsidRDefault="004D7911" w:rsidP="004D7911">
      <w:pPr>
        <w:jc w:val="both"/>
        <w:rPr>
          <w:b/>
        </w:rPr>
      </w:pPr>
    </w:p>
    <w:p w:rsidR="004D7911" w:rsidRDefault="004D7911" w:rsidP="004D7911">
      <w:pPr>
        <w:ind w:left="4956"/>
        <w:jc w:val="both"/>
        <w:rPr>
          <w:lang w:val="en-US"/>
        </w:rPr>
      </w:pPr>
      <w:r>
        <w:rPr>
          <w:lang w:val="en-US"/>
        </w:rPr>
        <w:t xml:space="preserve">                                                   </w:t>
      </w:r>
      <w:proofErr w:type="spellStart"/>
      <w:r>
        <w:t>В.о</w:t>
      </w:r>
      <w:proofErr w:type="spellEnd"/>
      <w:r>
        <w:t xml:space="preserve">. декана  </w:t>
      </w:r>
    </w:p>
    <w:p w:rsidR="004D7911" w:rsidRDefault="004D7911" w:rsidP="004D7911">
      <w:pPr>
        <w:ind w:left="4956"/>
        <w:jc w:val="right"/>
        <w:rPr>
          <w:lang w:val="uk-UA"/>
        </w:rPr>
      </w:pPr>
      <w:r>
        <w:t xml:space="preserve">факультету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</w:p>
    <w:p w:rsidR="004D7911" w:rsidRDefault="004D7911" w:rsidP="004D7911">
      <w:pPr>
        <w:ind w:left="6372" w:firstLine="708"/>
      </w:pPr>
      <w:r>
        <w:t xml:space="preserve"> доц. </w:t>
      </w:r>
      <w:proofErr w:type="spellStart"/>
      <w:r>
        <w:t>Бораковський</w:t>
      </w:r>
      <w:proofErr w:type="spellEnd"/>
      <w:r>
        <w:t xml:space="preserve"> Л.А.</w:t>
      </w:r>
    </w:p>
    <w:p w:rsidR="004D7911" w:rsidRDefault="004D7911" w:rsidP="004D7911">
      <w:pPr>
        <w:jc w:val="right"/>
      </w:pPr>
    </w:p>
    <w:p w:rsidR="004D7911" w:rsidRDefault="004D7911" w:rsidP="004D7911">
      <w:pPr>
        <w:jc w:val="right"/>
      </w:pPr>
    </w:p>
    <w:p w:rsidR="004D7911" w:rsidRDefault="004D7911" w:rsidP="004D7911">
      <w:pPr>
        <w:jc w:val="right"/>
      </w:pPr>
      <w:r>
        <w:t>___________________</w:t>
      </w:r>
    </w:p>
    <w:p w:rsidR="004D7911" w:rsidRDefault="004D7911" w:rsidP="004D7911">
      <w:pPr>
        <w:jc w:val="right"/>
      </w:pPr>
    </w:p>
    <w:p w:rsidR="004D7911" w:rsidRDefault="004D7911" w:rsidP="004D7911">
      <w:pPr>
        <w:pStyle w:val="ad"/>
        <w:jc w:val="right"/>
      </w:pPr>
      <w:r>
        <w:t>23 червня 2020 року</w:t>
      </w:r>
    </w:p>
    <w:p w:rsidR="004D7911" w:rsidRDefault="004D7911" w:rsidP="004D7911">
      <w:r>
        <w:t xml:space="preserve"> </w:t>
      </w:r>
    </w:p>
    <w:p w:rsidR="004D7911" w:rsidRDefault="004D7911" w:rsidP="004D7911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РОБОЧА ПРОГРАМА НАВЧАЛЬНОЇ ДИСЦИПЛІНИ </w:t>
      </w:r>
    </w:p>
    <w:p w:rsidR="004D7911" w:rsidRDefault="004D7911" w:rsidP="004D7911">
      <w:pPr>
        <w:rPr>
          <w:b/>
          <w:sz w:val="36"/>
          <w:lang w:val="en-US"/>
        </w:rPr>
      </w:pPr>
    </w:p>
    <w:p w:rsidR="004D7911" w:rsidRDefault="004D7911" w:rsidP="004D7911">
      <w:pPr>
        <w:rPr>
          <w:b/>
          <w:lang w:val="en-US"/>
        </w:rPr>
      </w:pPr>
    </w:p>
    <w:p w:rsidR="004D7911" w:rsidRPr="00852ED7" w:rsidRDefault="004D7911" w:rsidP="004D7911">
      <w:pPr>
        <w:jc w:val="center"/>
        <w:rPr>
          <w:lang w:val="uk-UA"/>
        </w:rPr>
      </w:pPr>
      <w:proofErr w:type="spellStart"/>
      <w:r>
        <w:rPr>
          <w:b/>
          <w:lang w:val="uk-UA"/>
        </w:rPr>
        <w:t>Референційні</w:t>
      </w:r>
      <w:proofErr w:type="spellEnd"/>
      <w:r>
        <w:rPr>
          <w:b/>
          <w:lang w:val="uk-UA"/>
        </w:rPr>
        <w:t xml:space="preserve"> особливості синтагм</w:t>
      </w:r>
    </w:p>
    <w:p w:rsidR="004D7911" w:rsidRDefault="004D7911" w:rsidP="004D7911">
      <w:pPr>
        <w:jc w:val="both"/>
      </w:pPr>
    </w:p>
    <w:p w:rsidR="004D7911" w:rsidRDefault="004D7911" w:rsidP="004D7911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спеціальності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035 Філологія</w:t>
      </w:r>
    </w:p>
    <w:p w:rsidR="004D7911" w:rsidRDefault="004D7911" w:rsidP="004D7911">
      <w:pPr>
        <w:pStyle w:val="11"/>
        <w:ind w:left="2832" w:firstLine="708"/>
        <w:rPr>
          <w:rFonts w:ascii="Times New Roman" w:hAnsi="Times New Roman"/>
        </w:rPr>
      </w:pPr>
    </w:p>
    <w:p w:rsidR="004D7911" w:rsidRDefault="004D7911" w:rsidP="004D7911">
      <w:pPr>
        <w:pStyle w:val="11"/>
        <w:ind w:left="3540" w:hanging="3540"/>
        <w:jc w:val="both"/>
        <w:rPr>
          <w:rFonts w:ascii="Times New Roman" w:hAnsi="Times New Roman"/>
          <w:sz w:val="24"/>
          <w:szCs w:val="24"/>
          <w:highlight w:val="yellow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спеціалізації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 xml:space="preserve">035.05 </w:t>
      </w:r>
      <w:r>
        <w:rPr>
          <w:rFonts w:ascii="Times New Roman" w:hAnsi="Times New Roman"/>
          <w:b/>
          <w:sz w:val="24"/>
          <w:szCs w:val="24"/>
        </w:rPr>
        <w:t>Романські мови та літератури (переклад включно),</w:t>
      </w:r>
    </w:p>
    <w:p w:rsidR="004D7911" w:rsidRDefault="004D7911" w:rsidP="004D7911">
      <w:pPr>
        <w:pStyle w:val="11"/>
        <w:ind w:left="2832" w:firstLine="708"/>
        <w:rPr>
          <w:rFonts w:ascii="Times New Roman" w:hAnsi="Times New Roman"/>
          <w:sz w:val="16"/>
          <w:szCs w:val="16"/>
        </w:rPr>
      </w:pPr>
    </w:p>
    <w:p w:rsidR="004D7911" w:rsidRDefault="004D7911" w:rsidP="004D7911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освітньої-професійної </w:t>
      </w:r>
    </w:p>
    <w:p w:rsidR="004D7911" w:rsidRDefault="004D7911" w:rsidP="004D7911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програми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Французька мова та література</w:t>
      </w:r>
    </w:p>
    <w:p w:rsidR="004D7911" w:rsidRDefault="004D7911" w:rsidP="004D7911">
      <w:pPr>
        <w:pStyle w:val="11"/>
        <w:rPr>
          <w:rFonts w:ascii="Times New Roman" w:hAnsi="Times New Roman"/>
        </w:rPr>
      </w:pPr>
    </w:p>
    <w:p w:rsidR="004D7911" w:rsidRDefault="004D7911" w:rsidP="004D7911">
      <w:pPr>
        <w:pStyle w:val="11"/>
        <w:rPr>
          <w:rFonts w:ascii="Times New Roman" w:hAnsi="Times New Roman"/>
          <w:b/>
        </w:rPr>
      </w:pPr>
      <w:r>
        <w:rPr>
          <w:rFonts w:ascii="Times New Roman" w:hAnsi="Times New Roman"/>
        </w:rPr>
        <w:t>факультету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іноземних мов</w:t>
      </w:r>
    </w:p>
    <w:p w:rsidR="004D7911" w:rsidRDefault="004D7911" w:rsidP="004D7911"/>
    <w:p w:rsidR="004D7911" w:rsidRDefault="004D7911" w:rsidP="004D7911">
      <w:pPr>
        <w:jc w:val="both"/>
      </w:pPr>
    </w:p>
    <w:p w:rsidR="004D7911" w:rsidRDefault="004D7911" w:rsidP="004D7911">
      <w:pPr>
        <w:jc w:val="both"/>
      </w:pPr>
    </w:p>
    <w:p w:rsidR="004D7911" w:rsidRDefault="004D7911" w:rsidP="004D7911">
      <w:pPr>
        <w:jc w:val="both"/>
      </w:pPr>
    </w:p>
    <w:p w:rsidR="004D7911" w:rsidRDefault="004D7911" w:rsidP="004D7911">
      <w:pPr>
        <w:jc w:val="both"/>
      </w:pPr>
    </w:p>
    <w:p w:rsidR="004D7911" w:rsidRDefault="004D7911" w:rsidP="004D7911">
      <w:pPr>
        <w:jc w:val="both"/>
      </w:pPr>
    </w:p>
    <w:p w:rsidR="004D7911" w:rsidRDefault="004D7911" w:rsidP="004D7911">
      <w:pPr>
        <w:jc w:val="both"/>
      </w:pPr>
    </w:p>
    <w:p w:rsidR="004D7911" w:rsidRDefault="004D7911" w:rsidP="004D7911">
      <w:pPr>
        <w:jc w:val="both"/>
      </w:pPr>
    </w:p>
    <w:p w:rsidR="004D7911" w:rsidRDefault="004D7911" w:rsidP="004D7911">
      <w:pPr>
        <w:jc w:val="both"/>
      </w:pPr>
    </w:p>
    <w:p w:rsidR="004D7911" w:rsidRDefault="004D7911" w:rsidP="004D7911">
      <w:pPr>
        <w:jc w:val="both"/>
      </w:pPr>
    </w:p>
    <w:p w:rsidR="004D7911" w:rsidRDefault="004D7911" w:rsidP="004D7911">
      <w:pPr>
        <w:jc w:val="center"/>
      </w:pPr>
      <w:r>
        <w:lastRenderedPageBreak/>
        <w:t xml:space="preserve">2020 – 2021 </w:t>
      </w:r>
    </w:p>
    <w:p w:rsidR="004D7911" w:rsidRDefault="004D7911" w:rsidP="004D7911">
      <w:pPr>
        <w:jc w:val="center"/>
      </w:pPr>
      <w:r>
        <w:br w:type="page"/>
      </w:r>
      <w:r>
        <w:lastRenderedPageBreak/>
        <w:tab/>
      </w:r>
      <w:r>
        <w:tab/>
      </w:r>
      <w:r>
        <w:tab/>
      </w:r>
    </w:p>
    <w:p w:rsidR="004D7911" w:rsidRDefault="004D7911" w:rsidP="004D7911">
      <w:pPr>
        <w:jc w:val="both"/>
      </w:pPr>
      <w:proofErr w:type="spellStart"/>
      <w:r>
        <w:t>Робоча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rPr>
          <w:b/>
          <w:lang w:val="uk-UA"/>
        </w:rPr>
        <w:t>Референційні</w:t>
      </w:r>
      <w:proofErr w:type="spellEnd"/>
      <w:r>
        <w:rPr>
          <w:b/>
          <w:lang w:val="uk-UA"/>
        </w:rPr>
        <w:t xml:space="preserve"> особливості синтагм</w:t>
      </w:r>
      <w:r>
        <w:t xml:space="preserve"> для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освітньо-професійної</w:t>
      </w:r>
      <w:proofErr w:type="spellEnd"/>
      <w:r>
        <w:t xml:space="preserve"> </w:t>
      </w:r>
      <w:proofErr w:type="spellStart"/>
      <w:proofErr w:type="gramStart"/>
      <w:r>
        <w:t>програми</w:t>
      </w:r>
      <w:proofErr w:type="spellEnd"/>
      <w:r>
        <w:t xml:space="preserve">  </w:t>
      </w:r>
      <w:proofErr w:type="spellStart"/>
      <w:r>
        <w:rPr>
          <w:b/>
        </w:rPr>
        <w:t>Французька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мова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література</w:t>
      </w:r>
      <w:proofErr w:type="spellEnd"/>
    </w:p>
    <w:p w:rsidR="004D7911" w:rsidRDefault="004D7911" w:rsidP="004D7911">
      <w:pPr>
        <w:jc w:val="both"/>
      </w:pPr>
    </w:p>
    <w:p w:rsidR="004D7911" w:rsidRDefault="004D7911" w:rsidP="004D7911">
      <w:pPr>
        <w:jc w:val="both"/>
      </w:pPr>
    </w:p>
    <w:p w:rsidR="004D7911" w:rsidRDefault="004D7911" w:rsidP="004D7911">
      <w:pPr>
        <w:jc w:val="both"/>
      </w:pPr>
    </w:p>
    <w:p w:rsidR="004D7911" w:rsidRDefault="004D7911" w:rsidP="004D7911">
      <w:pPr>
        <w:rPr>
          <w:color w:val="FF0000"/>
        </w:rPr>
      </w:pPr>
      <w:proofErr w:type="spellStart"/>
      <w:proofErr w:type="gramStart"/>
      <w:r>
        <w:rPr>
          <w:bCs/>
        </w:rPr>
        <w:t>Розробники</w:t>
      </w:r>
      <w:proofErr w:type="spellEnd"/>
      <w:r>
        <w:rPr>
          <w:bCs/>
        </w:rPr>
        <w:t>:</w:t>
      </w:r>
      <w:r>
        <w:t xml:space="preserve">  доц.</w:t>
      </w:r>
      <w:proofErr w:type="gramEnd"/>
      <w:r>
        <w:t xml:space="preserve"> </w:t>
      </w:r>
      <w:proofErr w:type="spellStart"/>
      <w:r>
        <w:t>Чапля</w:t>
      </w:r>
      <w:proofErr w:type="spellEnd"/>
      <w:r>
        <w:t xml:space="preserve"> О.С.</w:t>
      </w:r>
    </w:p>
    <w:p w:rsidR="004D7911" w:rsidRDefault="004D7911" w:rsidP="004D7911">
      <w:pPr>
        <w:jc w:val="both"/>
      </w:pPr>
    </w:p>
    <w:p w:rsidR="004D7911" w:rsidRDefault="004D7911" w:rsidP="004D7911">
      <w:pPr>
        <w:jc w:val="both"/>
      </w:pPr>
    </w:p>
    <w:p w:rsidR="004D7911" w:rsidRDefault="004D7911" w:rsidP="004D7911">
      <w:pPr>
        <w:jc w:val="both"/>
      </w:pPr>
    </w:p>
    <w:p w:rsidR="004D7911" w:rsidRDefault="004D7911" w:rsidP="004D7911">
      <w:pPr>
        <w:rPr>
          <w:b/>
          <w:i/>
        </w:rPr>
      </w:pPr>
      <w:proofErr w:type="spellStart"/>
      <w:r>
        <w:t>Робочу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</w:t>
      </w:r>
      <w:proofErr w:type="spellStart"/>
      <w:r>
        <w:t>схвалено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rPr>
          <w:bCs/>
          <w:iCs/>
        </w:rPr>
        <w:t>кафедри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/>
          <w:bCs/>
          <w:iCs/>
        </w:rPr>
        <w:t>французької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філології</w:t>
      </w:r>
      <w:proofErr w:type="spellEnd"/>
    </w:p>
    <w:p w:rsidR="004D7911" w:rsidRDefault="004D7911" w:rsidP="004D7911">
      <w:pPr>
        <w:rPr>
          <w:b/>
          <w:i/>
        </w:rPr>
      </w:pPr>
    </w:p>
    <w:p w:rsidR="004D7911" w:rsidRDefault="004D7911" w:rsidP="004D7911">
      <w:r>
        <w:t xml:space="preserve">Протокол </w:t>
      </w:r>
      <w:proofErr w:type="spellStart"/>
      <w:proofErr w:type="gramStart"/>
      <w:r>
        <w:t>від</w:t>
      </w:r>
      <w:proofErr w:type="spellEnd"/>
      <w:r>
        <w:t xml:space="preserve">  22</w:t>
      </w:r>
      <w:proofErr w:type="gramEnd"/>
      <w:r>
        <w:t xml:space="preserve"> червня 2020 року № 10</w:t>
      </w:r>
    </w:p>
    <w:p w:rsidR="004D7911" w:rsidRDefault="004D7911" w:rsidP="004D7911"/>
    <w:p w:rsidR="004D7911" w:rsidRDefault="004D7911" w:rsidP="004D7911"/>
    <w:p w:rsidR="004D7911" w:rsidRDefault="004D7911" w:rsidP="004D7911">
      <w:r>
        <w:t xml:space="preserve">      </w:t>
      </w:r>
      <w:r>
        <w:tab/>
      </w:r>
      <w:r>
        <w:tab/>
      </w:r>
      <w:r>
        <w:tab/>
        <w:t xml:space="preserve">В. о. </w:t>
      </w:r>
      <w:proofErr w:type="spellStart"/>
      <w:r>
        <w:t>завідувача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французької</w:t>
      </w:r>
      <w:proofErr w:type="spellEnd"/>
      <w:r>
        <w:t xml:space="preserve"> </w:t>
      </w:r>
      <w:proofErr w:type="spellStart"/>
      <w:r>
        <w:t>філології</w:t>
      </w:r>
      <w:proofErr w:type="spellEnd"/>
    </w:p>
    <w:p w:rsidR="004D7911" w:rsidRDefault="004D7911" w:rsidP="004D7911"/>
    <w:p w:rsidR="004D7911" w:rsidRDefault="004D7911" w:rsidP="004D7911">
      <w:r>
        <w:t xml:space="preserve">                                                                _____________________     </w:t>
      </w:r>
      <w:proofErr w:type="gramStart"/>
      <w:r>
        <w:t xml:space="preserve">   (</w:t>
      </w:r>
      <w:proofErr w:type="gramEnd"/>
      <w:r>
        <w:t xml:space="preserve">доц. </w:t>
      </w:r>
      <w:proofErr w:type="spellStart"/>
      <w:r>
        <w:t>Піскозуб</w:t>
      </w:r>
      <w:proofErr w:type="spellEnd"/>
      <w:r>
        <w:t xml:space="preserve"> З.Ф.)</w:t>
      </w:r>
    </w:p>
    <w:p w:rsidR="004D7911" w:rsidRDefault="004D7911" w:rsidP="004D7911">
      <w:r>
        <w:rPr>
          <w:sz w:val="16"/>
        </w:rPr>
        <w:t xml:space="preserve">                                                                                                                 </w:t>
      </w:r>
    </w:p>
    <w:p w:rsidR="004D7911" w:rsidRDefault="004D7911" w:rsidP="004D7911"/>
    <w:p w:rsidR="004D7911" w:rsidRDefault="004D7911" w:rsidP="004D7911"/>
    <w:p w:rsidR="004D7911" w:rsidRDefault="004D7911" w:rsidP="004D7911">
      <w:pPr>
        <w:ind w:left="6720"/>
      </w:pPr>
    </w:p>
    <w:p w:rsidR="004D7911" w:rsidRDefault="004D7911" w:rsidP="004D7911">
      <w:pPr>
        <w:ind w:left="6720"/>
      </w:pPr>
    </w:p>
    <w:p w:rsidR="004D7911" w:rsidRDefault="004D7911" w:rsidP="004D7911">
      <w:pPr>
        <w:ind w:left="6720"/>
      </w:pPr>
    </w:p>
    <w:p w:rsidR="004D7911" w:rsidRDefault="004D7911" w:rsidP="004D7911">
      <w:pPr>
        <w:ind w:left="672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4D7911" w:rsidRDefault="004D7911" w:rsidP="004D7911"/>
    <w:p w:rsidR="004D7911" w:rsidRDefault="004D7911" w:rsidP="004D7911"/>
    <w:p w:rsidR="004D7911" w:rsidRDefault="004D7911" w:rsidP="004D7911">
      <w:pPr>
        <w:ind w:left="4956" w:hanging="4956"/>
      </w:pPr>
      <w:proofErr w:type="spellStart"/>
      <w:r>
        <w:t>Ухвалено</w:t>
      </w:r>
      <w:proofErr w:type="spellEnd"/>
      <w:r>
        <w:t xml:space="preserve"> </w:t>
      </w:r>
      <w:proofErr w:type="spellStart"/>
      <w:r>
        <w:t>Вченою</w:t>
      </w:r>
      <w:proofErr w:type="spellEnd"/>
      <w:r>
        <w:t xml:space="preserve"> радою факультету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 </w:t>
      </w:r>
    </w:p>
    <w:p w:rsidR="004D7911" w:rsidRDefault="004D7911" w:rsidP="004D7911"/>
    <w:p w:rsidR="004D7911" w:rsidRDefault="004D7911" w:rsidP="004D7911">
      <w:r>
        <w:t xml:space="preserve">Протокол </w:t>
      </w:r>
      <w:proofErr w:type="spellStart"/>
      <w:r>
        <w:t>від</w:t>
      </w:r>
      <w:proofErr w:type="spellEnd"/>
      <w:r>
        <w:t xml:space="preserve"> 23 червня 2020 року № 10</w:t>
      </w:r>
    </w:p>
    <w:p w:rsidR="004D7911" w:rsidRDefault="004D7911" w:rsidP="004D7911">
      <w:pPr>
        <w:jc w:val="both"/>
      </w:pPr>
    </w:p>
    <w:p w:rsidR="004D7911" w:rsidRDefault="004D7911" w:rsidP="004D7911">
      <w:pPr>
        <w:jc w:val="both"/>
      </w:pPr>
    </w:p>
    <w:p w:rsidR="004D7911" w:rsidRDefault="004D7911" w:rsidP="004D7911">
      <w:pPr>
        <w:jc w:val="both"/>
      </w:pPr>
    </w:p>
    <w:p w:rsidR="004D7911" w:rsidRDefault="004D7911" w:rsidP="004D7911">
      <w:pPr>
        <w:jc w:val="both"/>
      </w:pPr>
    </w:p>
    <w:p w:rsidR="004D7911" w:rsidRDefault="004D7911" w:rsidP="004D7911">
      <w:pPr>
        <w:jc w:val="both"/>
      </w:pPr>
    </w:p>
    <w:p w:rsidR="004D7911" w:rsidRDefault="004D7911" w:rsidP="004D7911">
      <w:pPr>
        <w:ind w:left="6720"/>
      </w:pPr>
    </w:p>
    <w:p w:rsidR="004D7911" w:rsidRDefault="004D7911" w:rsidP="004D7911">
      <w:pPr>
        <w:ind w:left="6720"/>
      </w:pPr>
    </w:p>
    <w:p w:rsidR="004D7911" w:rsidRDefault="004D7911" w:rsidP="004D7911">
      <w:pPr>
        <w:ind w:left="6720"/>
      </w:pPr>
    </w:p>
    <w:p w:rsidR="004D7911" w:rsidRDefault="004D7911" w:rsidP="004D7911">
      <w:pPr>
        <w:ind w:left="6720"/>
      </w:pPr>
    </w:p>
    <w:p w:rsidR="004D7911" w:rsidRDefault="004D7911" w:rsidP="004D7911">
      <w:pPr>
        <w:ind w:left="6720"/>
      </w:pPr>
      <w:r>
        <w:sym w:font="Symbol" w:char="F0D3"/>
      </w:r>
      <w:r>
        <w:t xml:space="preserve">__________, 2020 </w:t>
      </w:r>
      <w:proofErr w:type="spellStart"/>
      <w:r>
        <w:t>рік</w:t>
      </w:r>
      <w:proofErr w:type="spellEnd"/>
    </w:p>
    <w:p w:rsidR="004D7911" w:rsidRDefault="004D7911" w:rsidP="004D7911">
      <w:pPr>
        <w:ind w:left="6720"/>
      </w:pPr>
      <w:r>
        <w:sym w:font="Symbol" w:char="F0D3"/>
      </w:r>
      <w:r>
        <w:t xml:space="preserve"> __________, </w:t>
      </w:r>
      <w:proofErr w:type="gramStart"/>
      <w:r>
        <w:t xml:space="preserve">2020  </w:t>
      </w:r>
      <w:proofErr w:type="spellStart"/>
      <w:r>
        <w:t>рік</w:t>
      </w:r>
      <w:proofErr w:type="spellEnd"/>
      <w:proofErr w:type="gramEnd"/>
    </w:p>
    <w:p w:rsidR="004D7911" w:rsidRDefault="004D7911" w:rsidP="004D7911">
      <w:pPr>
        <w:jc w:val="center"/>
      </w:pPr>
    </w:p>
    <w:p w:rsidR="004D7911" w:rsidRDefault="004D7911" w:rsidP="004D7911">
      <w:pPr>
        <w:jc w:val="center"/>
      </w:pPr>
    </w:p>
    <w:p w:rsidR="004D7911" w:rsidRDefault="004D7911" w:rsidP="004D7911">
      <w:pPr>
        <w:pStyle w:val="1"/>
        <w:rPr>
          <w:bCs w:val="0"/>
          <w:i/>
          <w:sz w:val="26"/>
          <w:szCs w:val="26"/>
        </w:rPr>
      </w:pPr>
    </w:p>
    <w:p w:rsidR="004D7911" w:rsidRDefault="004D7911" w:rsidP="004D7911">
      <w:pPr>
        <w:rPr>
          <w:lang w:val="uk-UA" w:eastAsia="uk-UA"/>
        </w:rPr>
      </w:pPr>
    </w:p>
    <w:p w:rsidR="004D7911" w:rsidRDefault="004D7911" w:rsidP="004D7911">
      <w:pPr>
        <w:rPr>
          <w:lang w:val="uk-UA" w:eastAsia="uk-UA"/>
        </w:rPr>
      </w:pPr>
    </w:p>
    <w:p w:rsidR="004D7911" w:rsidRDefault="004D7911" w:rsidP="004D7911">
      <w:pPr>
        <w:rPr>
          <w:lang w:val="uk-UA" w:eastAsia="uk-UA"/>
        </w:rPr>
      </w:pPr>
    </w:p>
    <w:p w:rsidR="004D7911" w:rsidRDefault="004D7911" w:rsidP="004D7911">
      <w:pPr>
        <w:rPr>
          <w:lang w:val="uk-UA" w:eastAsia="uk-UA"/>
        </w:rPr>
      </w:pPr>
    </w:p>
    <w:p w:rsidR="004D7911" w:rsidRDefault="004D7911" w:rsidP="004D7911">
      <w:pPr>
        <w:rPr>
          <w:lang w:val="uk-UA" w:eastAsia="uk-UA"/>
        </w:rPr>
      </w:pPr>
    </w:p>
    <w:p w:rsidR="004D7911" w:rsidRDefault="004D7911" w:rsidP="004D7911">
      <w:pPr>
        <w:rPr>
          <w:lang w:val="uk-UA" w:eastAsia="uk-UA"/>
        </w:rPr>
      </w:pPr>
      <w:r>
        <w:rPr>
          <w:lang w:val="uk-UA" w:eastAsia="uk-UA"/>
        </w:rPr>
        <w:t xml:space="preserve">   </w:t>
      </w:r>
    </w:p>
    <w:p w:rsidR="004D7911" w:rsidRDefault="004D7911" w:rsidP="004D7911">
      <w:pPr>
        <w:rPr>
          <w:lang w:val="uk-UA" w:eastAsia="uk-UA"/>
        </w:rPr>
      </w:pPr>
    </w:p>
    <w:p w:rsidR="004D7911" w:rsidRDefault="004D7911" w:rsidP="004D7911">
      <w:pPr>
        <w:rPr>
          <w:lang w:val="uk-UA" w:eastAsia="uk-UA"/>
        </w:rPr>
      </w:pPr>
    </w:p>
    <w:p w:rsidR="004D7911" w:rsidRDefault="004D7911" w:rsidP="004D7911">
      <w:pPr>
        <w:rPr>
          <w:lang w:val="uk-UA" w:eastAsia="uk-UA"/>
        </w:rPr>
      </w:pPr>
    </w:p>
    <w:p w:rsidR="004D7911" w:rsidRDefault="004D7911" w:rsidP="004D7911">
      <w:pPr>
        <w:rPr>
          <w:lang w:val="uk-UA" w:eastAsia="uk-UA"/>
        </w:rPr>
      </w:pPr>
    </w:p>
    <w:p w:rsidR="004D7911" w:rsidRDefault="004D7911" w:rsidP="004D7911">
      <w:pPr>
        <w:pStyle w:val="1"/>
        <w:jc w:val="center"/>
        <w:rPr>
          <w:bCs w:val="0"/>
          <w:i/>
          <w:sz w:val="24"/>
          <w:szCs w:val="24"/>
        </w:rPr>
      </w:pPr>
      <w:r>
        <w:rPr>
          <w:bCs w:val="0"/>
          <w:i/>
          <w:sz w:val="24"/>
          <w:szCs w:val="24"/>
        </w:rPr>
        <w:t>програми  навчальної дисципліни  “</w:t>
      </w:r>
      <w:proofErr w:type="spellStart"/>
      <w:r>
        <w:rPr>
          <w:bCs w:val="0"/>
          <w:i/>
          <w:sz w:val="24"/>
          <w:szCs w:val="24"/>
        </w:rPr>
        <w:t>Референційні</w:t>
      </w:r>
      <w:proofErr w:type="spellEnd"/>
      <w:r>
        <w:rPr>
          <w:bCs w:val="0"/>
          <w:i/>
          <w:sz w:val="24"/>
          <w:szCs w:val="24"/>
        </w:rPr>
        <w:t xml:space="preserve"> особливості синтагм”</w:t>
      </w:r>
    </w:p>
    <w:p w:rsidR="004D7911" w:rsidRDefault="004D7911" w:rsidP="004D7911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96"/>
        <w:gridCol w:w="2499"/>
        <w:gridCol w:w="2023"/>
        <w:gridCol w:w="114"/>
        <w:gridCol w:w="1824"/>
      </w:tblGrid>
      <w:tr w:rsidR="004D7911" w:rsidTr="00A44A4E">
        <w:trPr>
          <w:cantSplit/>
          <w:trHeight w:val="803"/>
        </w:trPr>
        <w:tc>
          <w:tcPr>
            <w:tcW w:w="28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Характеристика навчальної дисципліни</w:t>
            </w:r>
          </w:p>
        </w:tc>
      </w:tr>
      <w:tr w:rsidR="004D7911" w:rsidTr="00A44A4E">
        <w:trPr>
          <w:cantSplit/>
          <w:trHeight w:val="802"/>
        </w:trPr>
        <w:tc>
          <w:tcPr>
            <w:tcW w:w="2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заочна форма навчання</w:t>
            </w:r>
          </w:p>
        </w:tc>
      </w:tr>
      <w:tr w:rsidR="004D7911" w:rsidTr="00A44A4E">
        <w:trPr>
          <w:trHeight w:val="409"/>
        </w:trPr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>Кількість кредитів  – 2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pBdr>
                <w:bottom w:val="single" w:sz="12" w:space="1" w:color="00000A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Галузь знань</w:t>
            </w:r>
          </w:p>
          <w:p w:rsidR="004D7911" w:rsidRDefault="004D7911" w:rsidP="00A44A4E">
            <w:pPr>
              <w:pBdr>
                <w:bottom w:val="single" w:sz="12" w:space="1" w:color="00000A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03 Гуманітарні науки</w:t>
            </w:r>
          </w:p>
          <w:p w:rsidR="004D7911" w:rsidRDefault="004D7911" w:rsidP="00A44A4E">
            <w:pPr>
              <w:jc w:val="center"/>
              <w:rPr>
                <w:vertAlign w:val="superscript"/>
                <w:lang w:val="uk-UA"/>
              </w:rPr>
            </w:pPr>
            <w:r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(за вибором студента)</w:t>
            </w:r>
          </w:p>
          <w:p w:rsidR="004D7911" w:rsidRDefault="004D7911" w:rsidP="00A44A4E">
            <w:pPr>
              <w:jc w:val="center"/>
              <w:rPr>
                <w:i/>
                <w:lang w:val="uk-UA"/>
              </w:rPr>
            </w:pPr>
          </w:p>
        </w:tc>
      </w:tr>
      <w:tr w:rsidR="004D7911" w:rsidTr="00A44A4E">
        <w:trPr>
          <w:cantSplit/>
          <w:trHeight w:val="170"/>
        </w:trPr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>Модуль -2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pBdr>
                <w:bottom w:val="single" w:sz="12" w:space="1" w:color="00000A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Спеціальність</w:t>
            </w:r>
          </w:p>
          <w:p w:rsidR="004D7911" w:rsidRDefault="004D7911" w:rsidP="00A44A4E">
            <w:pPr>
              <w:pBdr>
                <w:bottom w:val="single" w:sz="12" w:space="1" w:color="00000A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035 Філологія</w:t>
            </w:r>
          </w:p>
          <w:p w:rsidR="004D7911" w:rsidRDefault="004D7911" w:rsidP="00A44A4E">
            <w:pPr>
              <w:pBdr>
                <w:bottom w:val="single" w:sz="12" w:space="1" w:color="00000A"/>
              </w:pBdr>
              <w:jc w:val="center"/>
              <w:rPr>
                <w:lang w:val="uk-UA"/>
              </w:rPr>
            </w:pPr>
          </w:p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Рік підготовки:4</w:t>
            </w:r>
          </w:p>
        </w:tc>
      </w:tr>
      <w:tr w:rsidR="004D7911" w:rsidTr="00A44A4E">
        <w:trPr>
          <w:cantSplit/>
          <w:trHeight w:val="207"/>
        </w:trPr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Змістових модулів – 4</w:t>
            </w:r>
          </w:p>
        </w:tc>
        <w:tc>
          <w:tcPr>
            <w:tcW w:w="2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Спеціалізації</w:t>
            </w:r>
          </w:p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Романські мови та літератури (переклад включно)</w:t>
            </w:r>
          </w:p>
        </w:tc>
        <w:tc>
          <w:tcPr>
            <w:tcW w:w="2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Семестр </w:t>
            </w:r>
            <w:r>
              <w:rPr>
                <w:lang w:val="uk-UA"/>
              </w:rPr>
              <w:t>7-й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</w:p>
        </w:tc>
      </w:tr>
      <w:tr w:rsidR="004D7911" w:rsidTr="00A44A4E">
        <w:trPr>
          <w:cantSplit/>
          <w:trHeight w:val="1274"/>
        </w:trPr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годин -  90</w:t>
            </w:r>
          </w:p>
        </w:tc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i/>
                <w:lang w:val="uk-UA"/>
              </w:rPr>
            </w:pPr>
          </w:p>
        </w:tc>
      </w:tr>
      <w:tr w:rsidR="004D7911" w:rsidTr="00A44A4E">
        <w:trPr>
          <w:cantSplit/>
          <w:trHeight w:val="320"/>
        </w:trPr>
        <w:tc>
          <w:tcPr>
            <w:tcW w:w="28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>Тижневих годин для денної форми навчання:</w:t>
            </w:r>
          </w:p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 xml:space="preserve">аудиторних –2 год. </w:t>
            </w:r>
          </w:p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>самостійної роботи студента – 3.6 год.</w:t>
            </w:r>
          </w:p>
        </w:tc>
        <w:tc>
          <w:tcPr>
            <w:tcW w:w="2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Освітньо-кваліфікаційний рівень:</w:t>
            </w:r>
          </w:p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бакалавр</w:t>
            </w:r>
          </w:p>
        </w:tc>
        <w:tc>
          <w:tcPr>
            <w:tcW w:w="3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i/>
                <w:lang w:val="uk-UA"/>
              </w:rPr>
              <w:t>Лекції</w:t>
            </w:r>
          </w:p>
        </w:tc>
      </w:tr>
      <w:tr w:rsidR="004D7911" w:rsidTr="00A44A4E">
        <w:trPr>
          <w:cantSplit/>
          <w:trHeight w:val="320"/>
        </w:trPr>
        <w:tc>
          <w:tcPr>
            <w:tcW w:w="2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>год.16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</w:tr>
      <w:tr w:rsidR="004D7911" w:rsidTr="00A44A4E">
        <w:trPr>
          <w:cantSplit/>
          <w:trHeight w:val="320"/>
        </w:trPr>
        <w:tc>
          <w:tcPr>
            <w:tcW w:w="2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Практичні, семінарські</w:t>
            </w:r>
          </w:p>
        </w:tc>
      </w:tr>
      <w:tr w:rsidR="004D7911" w:rsidTr="00A44A4E">
        <w:trPr>
          <w:cantSplit/>
          <w:trHeight w:val="320"/>
        </w:trPr>
        <w:tc>
          <w:tcPr>
            <w:tcW w:w="2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i/>
                <w:lang w:val="uk-UA"/>
              </w:rPr>
            </w:pPr>
            <w:r>
              <w:rPr>
                <w:lang w:val="uk-UA"/>
              </w:rPr>
              <w:t>16 год.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</w:tr>
      <w:tr w:rsidR="004D7911" w:rsidTr="00A44A4E">
        <w:trPr>
          <w:cantSplit/>
          <w:trHeight w:val="595"/>
        </w:trPr>
        <w:tc>
          <w:tcPr>
            <w:tcW w:w="2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Лабораторні</w:t>
            </w:r>
          </w:p>
        </w:tc>
      </w:tr>
      <w:tr w:rsidR="004D7911" w:rsidTr="00A44A4E">
        <w:trPr>
          <w:cantSplit/>
          <w:trHeight w:val="138"/>
        </w:trPr>
        <w:tc>
          <w:tcPr>
            <w:tcW w:w="2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</w:tr>
      <w:tr w:rsidR="004D7911" w:rsidTr="00A44A4E">
        <w:trPr>
          <w:cantSplit/>
          <w:trHeight w:val="138"/>
        </w:trPr>
        <w:tc>
          <w:tcPr>
            <w:tcW w:w="2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Самостійна робота</w:t>
            </w:r>
          </w:p>
        </w:tc>
      </w:tr>
      <w:tr w:rsidR="004D7911" w:rsidTr="00A44A4E">
        <w:trPr>
          <w:cantSplit/>
          <w:trHeight w:val="138"/>
        </w:trPr>
        <w:tc>
          <w:tcPr>
            <w:tcW w:w="2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i/>
                <w:lang w:val="uk-UA"/>
              </w:rPr>
            </w:pPr>
            <w:r>
              <w:rPr>
                <w:lang w:val="uk-UA"/>
              </w:rPr>
              <w:t>58год.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</w:p>
        </w:tc>
      </w:tr>
      <w:tr w:rsidR="004D7911" w:rsidTr="00A44A4E">
        <w:trPr>
          <w:cantSplit/>
          <w:trHeight w:val="138"/>
        </w:trPr>
        <w:tc>
          <w:tcPr>
            <w:tcW w:w="2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 xml:space="preserve">ІНДЗ: </w:t>
            </w:r>
          </w:p>
        </w:tc>
      </w:tr>
      <w:tr w:rsidR="004D7911" w:rsidTr="00A44A4E">
        <w:trPr>
          <w:cantSplit/>
          <w:trHeight w:val="138"/>
        </w:trPr>
        <w:tc>
          <w:tcPr>
            <w:tcW w:w="2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 xml:space="preserve">Вид </w:t>
            </w:r>
            <w:proofErr w:type="spellStart"/>
            <w:r>
              <w:rPr>
                <w:lang w:val="uk-UA"/>
              </w:rPr>
              <w:t>контролю:залік</w:t>
            </w:r>
            <w:proofErr w:type="spellEnd"/>
          </w:p>
        </w:tc>
      </w:tr>
    </w:tbl>
    <w:p w:rsidR="004D7911" w:rsidRDefault="004D7911" w:rsidP="004D7911">
      <w:pPr>
        <w:rPr>
          <w:lang w:val="uk-UA"/>
        </w:rPr>
      </w:pPr>
    </w:p>
    <w:p w:rsidR="004D7911" w:rsidRDefault="004D7911" w:rsidP="004D7911">
      <w:pPr>
        <w:rPr>
          <w:lang w:val="uk-UA"/>
        </w:rPr>
      </w:pPr>
      <w:r>
        <w:rPr>
          <w:lang w:val="uk-UA"/>
        </w:rPr>
        <w:t xml:space="preserve">  </w:t>
      </w:r>
    </w:p>
    <w:p w:rsidR="004D7911" w:rsidRDefault="004D7911" w:rsidP="004D7911">
      <w:pPr>
        <w:ind w:left="1440" w:hanging="1440"/>
        <w:jc w:val="right"/>
        <w:rPr>
          <w:lang w:val="uk-UA"/>
        </w:rPr>
      </w:pPr>
    </w:p>
    <w:p w:rsidR="004D7911" w:rsidRDefault="004D7911" w:rsidP="004D7911">
      <w:pPr>
        <w:pStyle w:val="1"/>
        <w:numPr>
          <w:ilvl w:val="0"/>
          <w:numId w:val="2"/>
        </w:numPr>
        <w:spacing w:before="0" w:after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Мета та завдання навчальної дисципліни</w:t>
      </w:r>
    </w:p>
    <w:p w:rsidR="004D7911" w:rsidRDefault="004D7911" w:rsidP="004D7911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Мета: досконале володіння теоретико-граматичними поняттями − щодо семантики мовлення, семасіології, ономасіології, когнітивних та етимологічних аспектів мови.  </w:t>
      </w:r>
    </w:p>
    <w:p w:rsidR="004D7911" w:rsidRDefault="004D7911" w:rsidP="004D7911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>Завданнями навчання є:</w:t>
      </w:r>
    </w:p>
    <w:p w:rsidR="004D7911" w:rsidRDefault="004D7911" w:rsidP="004D7911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а) проводити компаративний аналіз фрази на синтаксичному та синтагматичному рівнях </w:t>
      </w:r>
    </w:p>
    <w:p w:rsidR="004D7911" w:rsidRDefault="004D7911" w:rsidP="004D7911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>б) закріплення, покращення та практичного аналізу знань щодо вищезазначених  теоретико-граматичних понять.</w:t>
      </w:r>
    </w:p>
    <w:p w:rsidR="004D7911" w:rsidRDefault="004D7911" w:rsidP="004D7911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>в) застосування вмінь і навичок у підготовці текстів-доповідей, наукових статей тощо.</w:t>
      </w:r>
    </w:p>
    <w:p w:rsidR="004D7911" w:rsidRDefault="004D7911" w:rsidP="004D7911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В результаті вивчення даного курсу студент повинен </w:t>
      </w:r>
    </w:p>
    <w:p w:rsidR="004D7911" w:rsidRDefault="004D7911" w:rsidP="004D7911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b/>
          <w:lang w:val="uk-UA"/>
        </w:rPr>
        <w:t>знати:</w:t>
      </w:r>
      <w:r>
        <w:rPr>
          <w:lang w:val="uk-UA"/>
        </w:rPr>
        <w:t xml:space="preserve"> Розуміти логіко-філософське поняття категорії кількості/ якості та, які граматичні одиниці і у який спосіб увиразнюють ці категорії; визначати складові компоненти лексико-семантичного поля кількості через точну / </w:t>
      </w:r>
      <w:proofErr w:type="spellStart"/>
      <w:r>
        <w:rPr>
          <w:lang w:val="uk-UA"/>
        </w:rPr>
        <w:t>апроксиматичну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кількісність</w:t>
      </w:r>
      <w:proofErr w:type="spellEnd"/>
      <w:r>
        <w:rPr>
          <w:lang w:val="uk-UA"/>
        </w:rPr>
        <w:t xml:space="preserve"> складових компонентів поля в межах синтагми </w:t>
      </w:r>
      <w:r>
        <w:rPr>
          <w:lang w:val="fr-FR"/>
        </w:rPr>
        <w:t>N</w:t>
      </w:r>
      <w:r>
        <w:rPr>
          <w:vertAlign w:val="subscript"/>
        </w:rPr>
        <w:t>1</w:t>
      </w:r>
      <w:r>
        <w:t xml:space="preserve"> + </w:t>
      </w:r>
      <w:r>
        <w:rPr>
          <w:lang w:val="fr-FR"/>
        </w:rPr>
        <w:t>de</w:t>
      </w:r>
      <w:r>
        <w:t xml:space="preserve"> + </w:t>
      </w:r>
      <w:r>
        <w:rPr>
          <w:lang w:val="fr-FR"/>
        </w:rPr>
        <w:t>N</w:t>
      </w:r>
      <w:r>
        <w:rPr>
          <w:vertAlign w:val="subscript"/>
        </w:rPr>
        <w:t>2</w:t>
      </w:r>
      <w:r>
        <w:rPr>
          <w:lang w:val="uk-UA"/>
        </w:rPr>
        <w:t>.</w:t>
      </w:r>
    </w:p>
    <w:p w:rsidR="004D7911" w:rsidRDefault="004D7911" w:rsidP="004D7911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b/>
          <w:lang w:val="uk-UA"/>
        </w:rPr>
        <w:t>вміти:</w:t>
      </w:r>
      <w:r>
        <w:rPr>
          <w:lang w:val="uk-UA"/>
        </w:rPr>
        <w:t xml:space="preserve"> Застосовувати на практиці основні синтагматичні правила визначати та характеризувати, виокремлювати, аналізувати наукові об</w:t>
      </w:r>
      <w:r>
        <w:rPr>
          <w:lang w:val="en-US"/>
        </w:rPr>
        <w:t>’</w:t>
      </w:r>
      <w:proofErr w:type="spellStart"/>
      <w:r>
        <w:rPr>
          <w:lang w:val="uk-UA"/>
        </w:rPr>
        <w:t>єкти</w:t>
      </w:r>
      <w:proofErr w:type="spellEnd"/>
      <w:r>
        <w:rPr>
          <w:lang w:val="uk-UA"/>
        </w:rPr>
        <w:t xml:space="preserve"> досліджень  через  </w:t>
      </w:r>
      <w:r>
        <w:rPr>
          <w:lang w:val="uk-UA"/>
        </w:rPr>
        <w:lastRenderedPageBreak/>
        <w:t>вищезазначені  теоретико-граматичні поняття з метою грамотної побудови вільних розгорнутих висловлювань.</w:t>
      </w:r>
    </w:p>
    <w:p w:rsidR="004D7911" w:rsidRDefault="004D7911" w:rsidP="004D7911">
      <w:pPr>
        <w:tabs>
          <w:tab w:val="left" w:pos="284"/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</w:t>
      </w:r>
    </w:p>
    <w:p w:rsidR="004D7911" w:rsidRDefault="004D7911" w:rsidP="004D7911">
      <w:pPr>
        <w:pStyle w:val="1"/>
        <w:numPr>
          <w:ilvl w:val="0"/>
          <w:numId w:val="2"/>
        </w:numPr>
        <w:spacing w:before="0" w:after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Програма навчальної дисципліни</w:t>
      </w:r>
    </w:p>
    <w:p w:rsidR="004D7911" w:rsidRDefault="004D7911" w:rsidP="004D7911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b/>
          <w:lang w:val="uk-UA"/>
        </w:rPr>
        <w:t xml:space="preserve">Змістовий модуль 1. </w:t>
      </w:r>
      <w:r>
        <w:rPr>
          <w:lang w:val="uk-UA"/>
        </w:rPr>
        <w:t>Логіко-семантичне поняття кількості/ якості.</w:t>
      </w:r>
    </w:p>
    <w:p w:rsidR="004D7911" w:rsidRDefault="004D7911" w:rsidP="004D7911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b/>
          <w:lang w:val="uk-UA"/>
        </w:rPr>
        <w:t>Змістовий модуль 2.</w:t>
      </w:r>
      <w:r>
        <w:rPr>
          <w:lang w:val="uk-UA"/>
        </w:rPr>
        <w:t xml:space="preserve"> Структурні компоненти лексико-семантичного поля кількості.</w:t>
      </w:r>
    </w:p>
    <w:p w:rsidR="004D7911" w:rsidRDefault="004D7911" w:rsidP="004D7911">
      <w:pPr>
        <w:ind w:left="1440" w:hanging="1440"/>
        <w:rPr>
          <w:lang w:val="uk-UA"/>
        </w:rPr>
      </w:pPr>
      <w:r>
        <w:rPr>
          <w:b/>
          <w:lang w:val="uk-UA"/>
        </w:rPr>
        <w:t xml:space="preserve">          </w:t>
      </w:r>
      <w:r>
        <w:rPr>
          <w:b/>
          <w:bCs/>
          <w:lang w:val="uk-UA"/>
        </w:rPr>
        <w:t>Змістовий модуль 3.</w:t>
      </w:r>
      <w:r>
        <w:rPr>
          <w:lang w:val="uk-UA"/>
        </w:rPr>
        <w:t xml:space="preserve"> Диференціація кількісних синтагм.</w:t>
      </w:r>
    </w:p>
    <w:p w:rsidR="004D7911" w:rsidRDefault="004D7911" w:rsidP="004D7911">
      <w:pPr>
        <w:ind w:left="1440" w:hanging="1440"/>
        <w:rPr>
          <w:b/>
          <w:lang w:val="uk-UA"/>
        </w:rPr>
      </w:pPr>
      <w:r>
        <w:rPr>
          <w:b/>
          <w:lang w:val="uk-UA"/>
        </w:rPr>
        <w:t xml:space="preserve">          Змістовий модуль 4.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Референційно</w:t>
      </w:r>
      <w:proofErr w:type="spellEnd"/>
      <w:r>
        <w:rPr>
          <w:lang w:val="uk-UA"/>
        </w:rPr>
        <w:t xml:space="preserve">-прагматичний аналіз </w:t>
      </w:r>
      <w:proofErr w:type="spellStart"/>
      <w:r>
        <w:rPr>
          <w:lang w:val="uk-UA"/>
        </w:rPr>
        <w:t>квантифікаційних</w:t>
      </w:r>
      <w:proofErr w:type="spellEnd"/>
      <w:r>
        <w:rPr>
          <w:lang w:val="uk-UA"/>
        </w:rPr>
        <w:t xml:space="preserve"> словосполучень.</w:t>
      </w:r>
    </w:p>
    <w:p w:rsidR="004D7911" w:rsidRDefault="004D7911" w:rsidP="004D7911">
      <w:pPr>
        <w:ind w:firstLine="708"/>
        <w:jc w:val="center"/>
        <w:rPr>
          <w:b/>
          <w:bCs/>
          <w:lang w:val="uk-UA"/>
        </w:rPr>
      </w:pPr>
    </w:p>
    <w:p w:rsidR="004D7911" w:rsidRDefault="004D7911" w:rsidP="004D7911">
      <w:pPr>
        <w:ind w:firstLine="708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3.</w:t>
      </w:r>
      <w:r>
        <w:rPr>
          <w:rFonts w:ascii="Arial" w:hAnsi="Arial" w:cs="Arial"/>
          <w:b/>
          <w:lang w:val="uk-UA" w:eastAsia="uk-UA"/>
        </w:rPr>
        <w:t xml:space="preserve"> Структура навчальної дисципліни</w:t>
      </w:r>
    </w:p>
    <w:tbl>
      <w:tblPr>
        <w:tblW w:w="4700" w:type="pc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57"/>
        <w:gridCol w:w="2060"/>
        <w:gridCol w:w="456"/>
        <w:gridCol w:w="456"/>
        <w:gridCol w:w="565"/>
        <w:gridCol w:w="534"/>
        <w:gridCol w:w="456"/>
        <w:gridCol w:w="941"/>
        <w:gridCol w:w="336"/>
        <w:gridCol w:w="456"/>
        <w:gridCol w:w="565"/>
        <w:gridCol w:w="534"/>
        <w:gridCol w:w="456"/>
      </w:tblGrid>
      <w:tr w:rsidR="004D7911" w:rsidTr="00A44A4E">
        <w:trPr>
          <w:cantSplit/>
        </w:trPr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774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4D7911" w:rsidTr="00A44A4E">
        <w:trPr>
          <w:cantSplit/>
        </w:trPr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44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  <w:tc>
          <w:tcPr>
            <w:tcW w:w="32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форма</w:t>
            </w:r>
          </w:p>
        </w:tc>
      </w:tr>
      <w:tr w:rsidR="004D7911" w:rsidTr="00A44A4E">
        <w:trPr>
          <w:cantSplit/>
        </w:trPr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24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  <w:tc>
          <w:tcPr>
            <w:tcW w:w="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23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4D7911" w:rsidTr="00A44A4E">
        <w:trPr>
          <w:cantSplit/>
        </w:trPr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</w:tr>
      <w:tr w:rsidR="004D7911" w:rsidTr="00A44A4E"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</w:tr>
      <w:tr w:rsidR="004D7911" w:rsidTr="00A44A4E">
        <w:trPr>
          <w:cantSplit/>
        </w:trPr>
        <w:tc>
          <w:tcPr>
            <w:tcW w:w="905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Блок: </w:t>
            </w:r>
            <w:proofErr w:type="spellStart"/>
            <w:r>
              <w:rPr>
                <w:b/>
                <w:bCs/>
                <w:lang w:val="uk-UA"/>
              </w:rPr>
              <w:t>Референційні</w:t>
            </w:r>
            <w:proofErr w:type="spellEnd"/>
            <w:r>
              <w:rPr>
                <w:b/>
                <w:bCs/>
                <w:lang w:val="uk-UA"/>
              </w:rPr>
              <w:t xml:space="preserve"> особливості синтагм</w:t>
            </w:r>
          </w:p>
        </w:tc>
      </w:tr>
      <w:tr w:rsidR="004D7911" w:rsidTr="00A44A4E">
        <w:trPr>
          <w:cantSplit/>
        </w:trPr>
        <w:tc>
          <w:tcPr>
            <w:tcW w:w="905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Змістових модулів 4</w:t>
            </w:r>
          </w:p>
        </w:tc>
      </w:tr>
      <w:tr w:rsidR="004D7911" w:rsidTr="00A44A4E">
        <w:trPr>
          <w:cantSplit/>
        </w:trPr>
        <w:tc>
          <w:tcPr>
            <w:tcW w:w="905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</w:p>
        </w:tc>
      </w:tr>
      <w:tr w:rsidR="004D7911" w:rsidTr="00A44A4E"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bCs/>
                <w:lang w:val="uk-UA"/>
              </w:rPr>
              <w:t>Змістовий модуль 1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en-US"/>
              </w:rPr>
            </w:pPr>
            <w:r>
              <w:rPr>
                <w:lang w:val="uk-UA"/>
              </w:rPr>
              <w:t>Логіко-семантичне поняття  кількості/якості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</w:tr>
      <w:tr w:rsidR="004D7911" w:rsidTr="00A44A4E"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bCs/>
                <w:lang w:val="uk-UA"/>
              </w:rPr>
              <w:t>Змістовий модуль 2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>Структурні</w:t>
            </w:r>
          </w:p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 xml:space="preserve">компоненти </w:t>
            </w:r>
          </w:p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>лексико-семантичного поля кількості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</w:tr>
      <w:tr w:rsidR="004D7911" w:rsidTr="00A44A4E"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Змістовий модуль 3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 xml:space="preserve">Диференціація кількісних синтагм 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</w:tr>
      <w:tr w:rsidR="004D7911" w:rsidTr="00A44A4E"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pStyle w:val="4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Змістовий модуль 4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Референційно</w:t>
            </w:r>
            <w:proofErr w:type="spellEnd"/>
            <w:r>
              <w:rPr>
                <w:lang w:val="uk-UA"/>
              </w:rPr>
              <w:t xml:space="preserve">-прагматичний аналіз </w:t>
            </w:r>
            <w:proofErr w:type="spellStart"/>
            <w:r>
              <w:rPr>
                <w:lang w:val="uk-UA"/>
              </w:rPr>
              <w:t>квантифікаційних</w:t>
            </w:r>
            <w:proofErr w:type="spellEnd"/>
            <w:r>
              <w:rPr>
                <w:lang w:val="uk-UA"/>
              </w:rPr>
              <w:t xml:space="preserve"> словосполучень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</w:tr>
      <w:tr w:rsidR="004D7911" w:rsidTr="00A44A4E">
        <w:trPr>
          <w:cantSplit/>
        </w:trPr>
        <w:tc>
          <w:tcPr>
            <w:tcW w:w="905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b/>
                <w:bCs/>
                <w:lang w:val="uk-UA"/>
              </w:rPr>
            </w:pPr>
          </w:p>
        </w:tc>
      </w:tr>
      <w:tr w:rsidR="004D7911" w:rsidTr="00A44A4E"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</w:tr>
      <w:tr w:rsidR="004D7911" w:rsidTr="00A44A4E"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pStyle w:val="4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Усього</w:t>
            </w:r>
            <w:proofErr w:type="spellEnd"/>
            <w:r>
              <w:rPr>
                <w:sz w:val="24"/>
                <w:szCs w:val="24"/>
              </w:rPr>
              <w:t xml:space="preserve"> годин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</w:p>
        </w:tc>
      </w:tr>
    </w:tbl>
    <w:p w:rsidR="004D7911" w:rsidRDefault="004D7911" w:rsidP="004D7911">
      <w:pPr>
        <w:ind w:left="7513" w:hanging="6946"/>
        <w:jc w:val="center"/>
        <w:rPr>
          <w:lang w:val="uk-UA"/>
        </w:rPr>
      </w:pPr>
    </w:p>
    <w:p w:rsidR="004D7911" w:rsidRDefault="004D7911" w:rsidP="004D7911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4D7911" w:rsidRDefault="004D7911" w:rsidP="004D7911">
      <w:pPr>
        <w:ind w:firstLine="708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4. Теми практичних  занять</w:t>
      </w:r>
    </w:p>
    <w:tbl>
      <w:tblPr>
        <w:tblW w:w="9356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41"/>
        <w:gridCol w:w="6870"/>
        <w:gridCol w:w="1545"/>
      </w:tblGrid>
      <w:tr w:rsidR="004D7911" w:rsidTr="00A44A4E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4D7911" w:rsidRDefault="004D7911" w:rsidP="00A44A4E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4D7911" w:rsidTr="00A44A4E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proofErr w:type="spellStart"/>
            <w:r>
              <w:t>Qu’est</w:t>
            </w:r>
            <w:proofErr w:type="spellEnd"/>
            <w:r>
              <w:t xml:space="preserve">- </w:t>
            </w:r>
            <w:proofErr w:type="spellStart"/>
            <w:proofErr w:type="gramStart"/>
            <w:r>
              <w:t>ce</w:t>
            </w:r>
            <w:proofErr w:type="spellEnd"/>
            <w:r>
              <w:t xml:space="preserve">  </w:t>
            </w:r>
            <w:proofErr w:type="spellStart"/>
            <w:r>
              <w:t>que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référence</w:t>
            </w:r>
            <w:proofErr w:type="spellEnd"/>
            <w:r>
              <w:t xml:space="preserve">,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signifiant</w:t>
            </w:r>
            <w:proofErr w:type="spellEnd"/>
            <w:r>
              <w:t xml:space="preserve">, le </w:t>
            </w:r>
            <w:proofErr w:type="spellStart"/>
            <w:r>
              <w:t>signifié</w:t>
            </w:r>
            <w:proofErr w:type="spellEnd"/>
            <w:r>
              <w:t>?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D7911" w:rsidTr="00A44A4E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fr-FR"/>
              </w:rPr>
              <w:t>Qu’est-ce que c’est que la dénotation et la connotation?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7911" w:rsidTr="00A44A4E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en-US"/>
              </w:rPr>
              <w:t xml:space="preserve">La notion </w:t>
            </w:r>
            <w:proofErr w:type="spellStart"/>
            <w:r>
              <w:rPr>
                <w:lang w:val="en-US"/>
              </w:rPr>
              <w:t>philosophique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quantité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D7911" w:rsidTr="00A44A4E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en-US"/>
              </w:rPr>
              <w:t xml:space="preserve">La notion de la </w:t>
            </w:r>
            <w:proofErr w:type="spellStart"/>
            <w:r>
              <w:rPr>
                <w:lang w:val="en-US"/>
              </w:rPr>
              <w:t>quantité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lexique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D7911" w:rsidTr="00A44A4E">
        <w:trPr>
          <w:trHeight w:val="248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fr-FR"/>
              </w:rPr>
              <w:t>La notion de approximation lexicale.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7911" w:rsidTr="00A44A4E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r>
              <w:rPr>
                <w:lang w:val="fr-FR"/>
              </w:rPr>
              <w:t>Qu’est-ce que c’est que le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champs </w:t>
            </w:r>
            <w:proofErr w:type="spellStart"/>
            <w:r>
              <w:rPr>
                <w:lang w:val="en-US"/>
              </w:rPr>
              <w:t>lexico-sémantique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quantité</w:t>
            </w:r>
            <w:proofErr w:type="spellEnd"/>
            <w:r>
              <w:rPr>
                <w:lang w:val="fr-FR"/>
              </w:rPr>
              <w:t>?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D7911" w:rsidTr="00A44A4E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composants</w:t>
            </w:r>
            <w:proofErr w:type="spellEnd"/>
            <w:r>
              <w:rPr>
                <w:lang w:val="en-US"/>
              </w:rPr>
              <w:t xml:space="preserve"> du champs </w:t>
            </w:r>
            <w:proofErr w:type="spellStart"/>
            <w:r>
              <w:rPr>
                <w:lang w:val="en-US"/>
              </w:rPr>
              <w:t>lexico-sémantique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quantité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D7911" w:rsidTr="00A44A4E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en-US"/>
              </w:rPr>
            </w:pPr>
            <w:r>
              <w:rPr>
                <w:lang w:val="en-US"/>
              </w:rPr>
              <w:t xml:space="preserve">La valence </w:t>
            </w:r>
            <w:proofErr w:type="spellStart"/>
            <w:r>
              <w:rPr>
                <w:lang w:val="en-US"/>
              </w:rPr>
              <w:t>métaphorique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D7911" w:rsidTr="00A44A4E">
        <w:trPr>
          <w:trHeight w:val="343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</w:tbl>
    <w:p w:rsidR="004D7911" w:rsidRDefault="004D7911" w:rsidP="004D7911">
      <w:pPr>
        <w:ind w:left="7513" w:hanging="425"/>
        <w:rPr>
          <w:lang w:val="uk-UA"/>
        </w:rPr>
      </w:pPr>
    </w:p>
    <w:p w:rsidR="004D7911" w:rsidRDefault="004D7911" w:rsidP="004D7911">
      <w:pPr>
        <w:ind w:firstLine="708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5. Теми лекційних  занять</w:t>
      </w:r>
    </w:p>
    <w:tbl>
      <w:tblPr>
        <w:tblW w:w="9356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41"/>
        <w:gridCol w:w="6871"/>
        <w:gridCol w:w="1544"/>
      </w:tblGrid>
      <w:tr w:rsidR="004D7911" w:rsidTr="00A44A4E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4D7911" w:rsidRDefault="004D7911" w:rsidP="00A44A4E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4D7911" w:rsidTr="00A44A4E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paradigmes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syntagmatiques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D7911" w:rsidTr="00A44A4E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en-US"/>
              </w:rPr>
            </w:pPr>
            <w:r>
              <w:rPr>
                <w:lang w:val="en-US"/>
              </w:rPr>
              <w:t xml:space="preserve">La valance des </w:t>
            </w:r>
            <w:proofErr w:type="spellStart"/>
            <w:r>
              <w:rPr>
                <w:lang w:val="en-US"/>
              </w:rPr>
              <w:t>quantificateurs</w:t>
            </w:r>
            <w:proofErr w:type="spellEnd"/>
            <w:r>
              <w:rPr>
                <w:lang w:val="en-US"/>
              </w:rPr>
              <w:t xml:space="preserve"> dans les </w:t>
            </w:r>
            <w:proofErr w:type="spellStart"/>
            <w:r>
              <w:rPr>
                <w:lang w:val="en-US"/>
              </w:rPr>
              <w:t>groupes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7911" w:rsidTr="00A44A4E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fr-FR"/>
              </w:rPr>
              <w:t>L’approximation lexicale des noms de nombre.</w:t>
            </w:r>
          </w:p>
          <w:p w:rsidR="004D7911" w:rsidRDefault="004D7911" w:rsidP="00A44A4E">
            <w:pPr>
              <w:rPr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D7911" w:rsidTr="00A44A4E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en-US"/>
              </w:rPr>
            </w:pPr>
            <w:r>
              <w:rPr>
                <w:lang w:val="fr-FR"/>
              </w:rPr>
              <w:t>L’approximation lexicale des noms  des substantifs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 xml:space="preserve">                                          2</w:t>
            </w:r>
          </w:p>
          <w:p w:rsidR="004D7911" w:rsidRDefault="004D7911" w:rsidP="00A44A4E">
            <w:pPr>
              <w:jc w:val="center"/>
              <w:rPr>
                <w:lang w:val="en-US"/>
              </w:rPr>
            </w:pPr>
          </w:p>
        </w:tc>
      </w:tr>
      <w:tr w:rsidR="004D7911" w:rsidTr="00A44A4E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en-US"/>
              </w:rPr>
            </w:pPr>
            <w:r>
              <w:rPr>
                <w:lang w:val="en-US"/>
              </w:rPr>
              <w:t xml:space="preserve">Un </w:t>
            </w:r>
            <w:proofErr w:type="spellStart"/>
            <w:r>
              <w:rPr>
                <w:lang w:val="en-US"/>
              </w:rPr>
              <w:t>paradigme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d’attributs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nominaux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7911" w:rsidTr="00A44A4E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groupes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logiques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quantité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D7911" w:rsidTr="00A44A4E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t>référence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syntagmatique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quantité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D7911" w:rsidTr="00A44A4E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t>référence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contextuelle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quantité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D7911" w:rsidTr="00A44A4E">
        <w:trPr>
          <w:trHeight w:val="343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rPr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</w:tbl>
    <w:p w:rsidR="004D7911" w:rsidRDefault="004D7911" w:rsidP="004D7911">
      <w:pPr>
        <w:ind w:left="7513" w:hanging="425"/>
        <w:rPr>
          <w:lang w:val="uk-UA"/>
        </w:rPr>
      </w:pPr>
    </w:p>
    <w:p w:rsidR="004D7911" w:rsidRDefault="004D7911" w:rsidP="004D7911">
      <w:pPr>
        <w:ind w:left="7513" w:hanging="425"/>
        <w:rPr>
          <w:lang w:val="uk-UA"/>
        </w:rPr>
      </w:pPr>
    </w:p>
    <w:p w:rsidR="004D7911" w:rsidRDefault="004D7911" w:rsidP="004D7911">
      <w:pPr>
        <w:ind w:firstLine="708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6. Самостійна  робота</w:t>
      </w:r>
    </w:p>
    <w:tbl>
      <w:tblPr>
        <w:tblW w:w="9356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41"/>
        <w:gridCol w:w="6871"/>
        <w:gridCol w:w="1544"/>
      </w:tblGrid>
      <w:tr w:rsidR="004D7911" w:rsidTr="00A44A4E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4D7911" w:rsidRDefault="004D7911" w:rsidP="00A44A4E">
            <w:pPr>
              <w:spacing w:line="252" w:lineRule="auto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4D7911" w:rsidRDefault="004D7911" w:rsidP="00A44A4E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4D7911" w:rsidTr="00A44A4E">
        <w:trPr>
          <w:trHeight w:val="264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Когнітивні особливості лексики на позначення кількості.</w:t>
            </w:r>
          </w:p>
          <w:p w:rsidR="004D7911" w:rsidRDefault="004D7911" w:rsidP="00A44A4E">
            <w:pPr>
              <w:spacing w:line="252" w:lineRule="auto"/>
              <w:rPr>
                <w:lang w:val="uk-UA"/>
              </w:rPr>
            </w:pPr>
          </w:p>
          <w:p w:rsidR="004D7911" w:rsidRDefault="004D7911" w:rsidP="00A44A4E">
            <w:pPr>
              <w:spacing w:line="252" w:lineRule="auto"/>
              <w:rPr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4D7911" w:rsidTr="00A44A4E">
        <w:trPr>
          <w:trHeight w:val="368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      2.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Логіко-філософський підхід у вивченні лексики на позначення кількості</w:t>
            </w:r>
          </w:p>
          <w:p w:rsidR="004D7911" w:rsidRDefault="004D7911" w:rsidP="00A44A4E">
            <w:pPr>
              <w:spacing w:line="252" w:lineRule="auto"/>
              <w:rPr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D7911" w:rsidTr="00A44A4E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rPr>
                <w:lang w:val="en-US"/>
              </w:rPr>
            </w:pPr>
            <w:r>
              <w:rPr>
                <w:lang w:val="uk-UA"/>
              </w:rPr>
              <w:t>Етимологічні особливості кількісної лексики.</w:t>
            </w:r>
          </w:p>
          <w:p w:rsidR="004D7911" w:rsidRDefault="004D7911" w:rsidP="00A44A4E">
            <w:pPr>
              <w:spacing w:line="252" w:lineRule="auto"/>
              <w:rPr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D7911" w:rsidTr="00A44A4E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Лексичні поля.</w:t>
            </w:r>
          </w:p>
          <w:p w:rsidR="004D7911" w:rsidRDefault="004D7911" w:rsidP="00A44A4E">
            <w:pPr>
              <w:spacing w:line="252" w:lineRule="auto"/>
              <w:rPr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D7911" w:rsidTr="00A44A4E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rPr>
                <w:lang w:val="en-US"/>
              </w:rPr>
            </w:pPr>
            <w:r>
              <w:rPr>
                <w:lang w:val="uk-UA"/>
              </w:rPr>
              <w:t xml:space="preserve">Семантико-морфологічний аналіз французьких </w:t>
            </w:r>
            <w:proofErr w:type="spellStart"/>
            <w:r>
              <w:rPr>
                <w:lang w:val="uk-UA"/>
              </w:rPr>
              <w:t>нумеративів</w:t>
            </w:r>
            <w:proofErr w:type="spellEnd"/>
            <w:r>
              <w:rPr>
                <w:lang w:val="uk-UA"/>
              </w:rPr>
              <w:t>.</w:t>
            </w:r>
          </w:p>
          <w:p w:rsidR="004D7911" w:rsidRDefault="004D7911" w:rsidP="00A44A4E">
            <w:pPr>
              <w:spacing w:line="252" w:lineRule="auto"/>
              <w:rPr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7911" w:rsidTr="00A44A4E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Семантико-понятійний аналіз слів </w:t>
            </w:r>
            <w:proofErr w:type="spellStart"/>
            <w:r>
              <w:rPr>
                <w:lang w:val="uk-UA"/>
              </w:rPr>
              <w:t>квантифікаторів</w:t>
            </w:r>
            <w:proofErr w:type="spellEnd"/>
            <w:r>
              <w:rPr>
                <w:lang w:val="uk-UA"/>
              </w:rPr>
              <w:t>.</w:t>
            </w:r>
          </w:p>
          <w:p w:rsidR="004D7911" w:rsidRDefault="004D7911" w:rsidP="00A44A4E">
            <w:pPr>
              <w:spacing w:line="252" w:lineRule="auto"/>
              <w:rPr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D7911" w:rsidTr="00A44A4E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Кількісні і якісні модифікатори.</w:t>
            </w:r>
          </w:p>
          <w:p w:rsidR="004D7911" w:rsidRDefault="004D7911" w:rsidP="00A44A4E">
            <w:pPr>
              <w:spacing w:line="252" w:lineRule="auto"/>
              <w:rPr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D7911" w:rsidTr="00A44A4E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Семантичний кістяк іменникового словосполучення.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D7911" w:rsidTr="00A44A4E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rPr>
                <w:lang w:val="en-US"/>
              </w:rPr>
            </w:pPr>
            <w:r>
              <w:rPr>
                <w:lang w:val="uk-UA"/>
              </w:rPr>
              <w:t xml:space="preserve">Підтипи кількісної синтагми </w:t>
            </w:r>
            <w:r>
              <w:rPr>
                <w:lang w:val="fr-FR"/>
              </w:rPr>
              <w:t>N</w:t>
            </w:r>
            <w:r>
              <w:rPr>
                <w:vertAlign w:val="subscript"/>
              </w:rPr>
              <w:t>1</w:t>
            </w:r>
            <w:r>
              <w:t xml:space="preserve"> + </w:t>
            </w:r>
            <w:r>
              <w:rPr>
                <w:lang w:val="fr-FR"/>
              </w:rPr>
              <w:t>de</w:t>
            </w:r>
            <w:r>
              <w:t xml:space="preserve"> + </w:t>
            </w:r>
            <w:r>
              <w:rPr>
                <w:lang w:val="fr-FR"/>
              </w:rPr>
              <w:t>N</w:t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  <w:lang w:val="en-US"/>
              </w:rPr>
              <w:t> </w:t>
            </w:r>
            <w:r>
              <w:rPr>
                <w:lang w:val="fr-FR"/>
              </w:rPr>
              <w:t>: Déter + N</w:t>
            </w:r>
            <w:r>
              <w:rPr>
                <w:vertAlign w:val="subscript"/>
              </w:rPr>
              <w:t>1</w:t>
            </w:r>
            <w:r>
              <w:t xml:space="preserve"> + </w:t>
            </w:r>
            <w:r>
              <w:rPr>
                <w:lang w:val="fr-FR"/>
              </w:rPr>
              <w:t>de</w:t>
            </w:r>
            <w:r>
              <w:t xml:space="preserve"> + </w:t>
            </w:r>
            <w:r>
              <w:rPr>
                <w:lang w:val="fr-FR"/>
              </w:rPr>
              <w:t>N</w:t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  <w:lang w:val="uk-UA"/>
              </w:rPr>
              <w:t>:</w:t>
            </w:r>
            <w:r>
              <w:rPr>
                <w:vertAlign w:val="subscript"/>
                <w:lang w:val="en-US"/>
              </w:rPr>
              <w:t xml:space="preserve">  </w:t>
            </w:r>
            <w:r>
              <w:rPr>
                <w:lang w:val="fr-FR"/>
              </w:rPr>
              <w:t>Adj. + N</w:t>
            </w:r>
            <w:r>
              <w:rPr>
                <w:vertAlign w:val="subscript"/>
              </w:rPr>
              <w:t>1</w:t>
            </w:r>
            <w:r>
              <w:t xml:space="preserve"> + </w:t>
            </w:r>
            <w:r>
              <w:rPr>
                <w:lang w:val="fr-FR"/>
              </w:rPr>
              <w:t>de</w:t>
            </w:r>
            <w:r>
              <w:t xml:space="preserve"> + </w:t>
            </w:r>
            <w:r>
              <w:rPr>
                <w:lang w:val="fr-FR"/>
              </w:rPr>
              <w:t>N</w:t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Adv.+ </w:t>
            </w:r>
            <w:r>
              <w:rPr>
                <w:lang w:val="fr-FR"/>
              </w:rPr>
              <w:t>N</w:t>
            </w:r>
            <w:r>
              <w:rPr>
                <w:vertAlign w:val="subscript"/>
              </w:rPr>
              <w:t>1</w:t>
            </w:r>
            <w:r>
              <w:t xml:space="preserve"> + </w:t>
            </w:r>
            <w:r>
              <w:rPr>
                <w:lang w:val="fr-FR"/>
              </w:rPr>
              <w:t>de</w:t>
            </w:r>
            <w:r>
              <w:t xml:space="preserve"> + </w:t>
            </w:r>
            <w:r>
              <w:rPr>
                <w:lang w:val="fr-FR"/>
              </w:rPr>
              <w:t>N</w:t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  <w:lang w:val="en-US"/>
              </w:rPr>
              <w:t xml:space="preserve">;   </w:t>
            </w:r>
            <w:r>
              <w:rPr>
                <w:lang w:val="fr-FR"/>
              </w:rPr>
              <w:t>Num + N</w:t>
            </w:r>
            <w:r>
              <w:rPr>
                <w:vertAlign w:val="subscript"/>
              </w:rPr>
              <w:t>1</w:t>
            </w:r>
            <w:r>
              <w:t xml:space="preserve"> + </w:t>
            </w:r>
            <w:r>
              <w:rPr>
                <w:lang w:val="fr-FR"/>
              </w:rPr>
              <w:t>de</w:t>
            </w:r>
            <w:r>
              <w:t xml:space="preserve"> + </w:t>
            </w:r>
            <w:r>
              <w:rPr>
                <w:lang w:val="fr-FR"/>
              </w:rPr>
              <w:t>N</w:t>
            </w:r>
            <w:r>
              <w:rPr>
                <w:vertAlign w:val="subscript"/>
              </w:rPr>
              <w:t>2.</w:t>
            </w:r>
          </w:p>
          <w:p w:rsidR="004D7911" w:rsidRDefault="004D7911" w:rsidP="00A44A4E">
            <w:pPr>
              <w:spacing w:line="252" w:lineRule="auto"/>
              <w:rPr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D7911" w:rsidTr="00A44A4E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lang w:val="en-US"/>
              </w:rPr>
              <w:t>.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Квантифікатори</w:t>
            </w:r>
            <w:proofErr w:type="spellEnd"/>
            <w:r>
              <w:rPr>
                <w:lang w:val="uk-UA"/>
              </w:rPr>
              <w:t xml:space="preserve">, семантика яких вказує на частину цілого.  </w:t>
            </w:r>
          </w:p>
          <w:p w:rsidR="004D7911" w:rsidRDefault="004D7911" w:rsidP="00A44A4E">
            <w:pPr>
              <w:spacing w:line="252" w:lineRule="auto"/>
              <w:rPr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D7911" w:rsidTr="00A44A4E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Квантифікатори</w:t>
            </w:r>
            <w:proofErr w:type="spellEnd"/>
            <w:r>
              <w:rPr>
                <w:lang w:val="uk-UA"/>
              </w:rPr>
              <w:t xml:space="preserve">, семантика яких вказує на групування елементів.  </w:t>
            </w:r>
          </w:p>
          <w:p w:rsidR="004D7911" w:rsidRDefault="004D7911" w:rsidP="00A44A4E">
            <w:pPr>
              <w:spacing w:line="252" w:lineRule="auto"/>
              <w:rPr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D7911" w:rsidTr="00A44A4E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Квантифікатори</w:t>
            </w:r>
            <w:proofErr w:type="spellEnd"/>
            <w:r>
              <w:rPr>
                <w:lang w:val="uk-UA"/>
              </w:rPr>
              <w:t xml:space="preserve">, семантика яких вказує на малу/велику кількість.  </w:t>
            </w:r>
          </w:p>
          <w:p w:rsidR="004D7911" w:rsidRDefault="004D7911" w:rsidP="00A44A4E">
            <w:pPr>
              <w:spacing w:line="252" w:lineRule="auto"/>
              <w:rPr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7911" w:rsidTr="00A44A4E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13.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Метафоризація кількості лексичними засобами.</w:t>
            </w:r>
          </w:p>
          <w:p w:rsidR="004D7911" w:rsidRDefault="004D7911" w:rsidP="00A44A4E">
            <w:pPr>
              <w:spacing w:line="252" w:lineRule="auto"/>
              <w:rPr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7911" w:rsidTr="00A44A4E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.Дискретність денотативної основи кількісних синтагматичних груп. </w:t>
            </w:r>
          </w:p>
          <w:p w:rsidR="004D7911" w:rsidRDefault="004D7911" w:rsidP="00A44A4E">
            <w:pPr>
              <w:spacing w:line="252" w:lineRule="auto"/>
              <w:rPr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D7911" w:rsidTr="00A44A4E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Референційно</w:t>
            </w:r>
            <w:proofErr w:type="spellEnd"/>
            <w:r>
              <w:rPr>
                <w:lang w:val="uk-UA"/>
              </w:rPr>
              <w:t xml:space="preserve">-прагматичний аналіз </w:t>
            </w:r>
            <w:proofErr w:type="spellStart"/>
            <w:r>
              <w:rPr>
                <w:lang w:val="uk-UA"/>
              </w:rPr>
              <w:t>квантифікаційних</w:t>
            </w:r>
            <w:proofErr w:type="spellEnd"/>
            <w:r>
              <w:rPr>
                <w:lang w:val="uk-UA"/>
              </w:rPr>
              <w:t xml:space="preserve"> словосполучень. </w:t>
            </w:r>
          </w:p>
          <w:p w:rsidR="004D7911" w:rsidRDefault="004D7911" w:rsidP="00A44A4E">
            <w:pPr>
              <w:spacing w:line="252" w:lineRule="auto"/>
              <w:rPr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D7911" w:rsidTr="00A44A4E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Контекстуальна </w:t>
            </w:r>
            <w:proofErr w:type="spellStart"/>
            <w:r>
              <w:rPr>
                <w:lang w:val="uk-UA"/>
              </w:rPr>
              <w:t>референтність</w:t>
            </w:r>
            <w:proofErr w:type="spellEnd"/>
            <w:r>
              <w:rPr>
                <w:lang w:val="uk-UA"/>
              </w:rPr>
              <w:t xml:space="preserve">. </w:t>
            </w:r>
          </w:p>
          <w:p w:rsidR="004D7911" w:rsidRDefault="004D7911" w:rsidP="00A44A4E">
            <w:pPr>
              <w:spacing w:line="252" w:lineRule="auto"/>
              <w:rPr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7911" w:rsidTr="00A44A4E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spacing w:line="252" w:lineRule="auto"/>
              <w:rPr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58</w:t>
            </w:r>
          </w:p>
        </w:tc>
      </w:tr>
    </w:tbl>
    <w:p w:rsidR="004D7911" w:rsidRDefault="004D7911" w:rsidP="004D7911">
      <w:pPr>
        <w:ind w:firstLine="708"/>
        <w:jc w:val="center"/>
        <w:rPr>
          <w:b/>
          <w:bCs/>
          <w:lang w:val="uk-UA"/>
        </w:rPr>
      </w:pPr>
    </w:p>
    <w:p w:rsidR="004D7911" w:rsidRDefault="004D7911" w:rsidP="004D7911">
      <w:pPr>
        <w:ind w:firstLine="567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</w:p>
    <w:p w:rsidR="004D7911" w:rsidRDefault="004D7911" w:rsidP="004D7911">
      <w:pPr>
        <w:jc w:val="center"/>
      </w:pPr>
    </w:p>
    <w:p w:rsidR="004D7911" w:rsidRDefault="004D7911" w:rsidP="004D7911">
      <w:pPr>
        <w:shd w:val="clear" w:color="auto" w:fill="FFFFFF"/>
        <w:ind w:left="720"/>
        <w:jc w:val="center"/>
        <w:rPr>
          <w:b/>
        </w:rPr>
      </w:pPr>
      <w:r>
        <w:rPr>
          <w:b/>
        </w:rPr>
        <w:t xml:space="preserve">ПЕРЕЛІК РЕКОМЕНДОВАНИХ ПІДРУЧНИКІВ, МЕТОДИЧНИХ ТА </w:t>
      </w:r>
      <w:r>
        <w:rPr>
          <w:b/>
          <w:lang w:val="uk-UA"/>
        </w:rPr>
        <w:t xml:space="preserve">   </w:t>
      </w:r>
      <w:r>
        <w:rPr>
          <w:b/>
        </w:rPr>
        <w:t>ДИДАКТИЧНИХ МАТЕРІАЛІВ</w:t>
      </w:r>
    </w:p>
    <w:p w:rsidR="004D7911" w:rsidRDefault="004D7911" w:rsidP="004D7911">
      <w:pPr>
        <w:ind w:left="660"/>
        <w:jc w:val="center"/>
        <w:rPr>
          <w:b/>
        </w:rPr>
      </w:pPr>
    </w:p>
    <w:p w:rsidR="004D7911" w:rsidRDefault="004D7911" w:rsidP="004D7911">
      <w:pPr>
        <w:shd w:val="clear" w:color="auto" w:fill="FFFFFF"/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Методичне забезпечення</w:t>
      </w:r>
    </w:p>
    <w:p w:rsidR="004D7911" w:rsidRDefault="004D7911" w:rsidP="004D7911">
      <w:pPr>
        <w:shd w:val="clear" w:color="auto" w:fill="FFFFFF"/>
        <w:spacing w:line="360" w:lineRule="auto"/>
        <w:rPr>
          <w:lang w:val="uk-UA"/>
        </w:rPr>
      </w:pPr>
      <w:r>
        <w:rPr>
          <w:lang w:val="uk-UA"/>
        </w:rPr>
        <w:t xml:space="preserve">1.Резюме лекцій. </w:t>
      </w:r>
    </w:p>
    <w:p w:rsidR="00F7699C" w:rsidRPr="00F7699C" w:rsidRDefault="004D7911" w:rsidP="00F7699C">
      <w:pPr>
        <w:shd w:val="clear" w:color="auto" w:fill="FFFFFF"/>
        <w:spacing w:line="360" w:lineRule="auto"/>
        <w:rPr>
          <w:lang w:val="uk-UA"/>
        </w:rPr>
      </w:pPr>
      <w:r>
        <w:rPr>
          <w:lang w:val="uk-UA"/>
        </w:rPr>
        <w:t xml:space="preserve">2.Опорні конспекти лекцій. </w:t>
      </w:r>
    </w:p>
    <w:p w:rsidR="00F7699C" w:rsidRDefault="00F7699C" w:rsidP="00F7699C">
      <w:pPr>
        <w:spacing w:line="360" w:lineRule="auto"/>
        <w:jc w:val="both"/>
        <w:rPr>
          <w:b/>
          <w:i/>
        </w:rPr>
      </w:pPr>
      <w:r>
        <w:rPr>
          <w:lang w:val="uk-UA"/>
        </w:rPr>
        <w:t>1.</w:t>
      </w:r>
      <w:proofErr w:type="spellStart"/>
      <w:r>
        <w:t>Чапля</w:t>
      </w:r>
      <w:proofErr w:type="spellEnd"/>
      <w:r>
        <w:t xml:space="preserve"> О.С. Семантико-</w:t>
      </w:r>
      <w:proofErr w:type="spellStart"/>
      <w:r>
        <w:t>морфологічний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французьких</w:t>
      </w:r>
      <w:proofErr w:type="spellEnd"/>
      <w:r>
        <w:t xml:space="preserve"> </w:t>
      </w:r>
      <w:proofErr w:type="spellStart"/>
      <w:r>
        <w:t>нумераліїв</w:t>
      </w:r>
      <w:proofErr w:type="spellEnd"/>
      <w:r>
        <w:t xml:space="preserve"> </w:t>
      </w:r>
      <w:proofErr w:type="spellStart"/>
      <w:r>
        <w:t>Вісник</w:t>
      </w:r>
      <w:proofErr w:type="spellEnd"/>
      <w:r>
        <w:t xml:space="preserve"> </w:t>
      </w:r>
      <w:proofErr w:type="spellStart"/>
      <w:r>
        <w:t>Львівського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>. –</w:t>
      </w:r>
      <w:proofErr w:type="spellStart"/>
      <w:r>
        <w:t>Львів</w:t>
      </w:r>
      <w:proofErr w:type="spellEnd"/>
      <w:r>
        <w:t xml:space="preserve">: </w:t>
      </w: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Франка. </w:t>
      </w:r>
      <w:proofErr w:type="spellStart"/>
      <w:r>
        <w:t>Серія</w:t>
      </w:r>
      <w:proofErr w:type="spellEnd"/>
      <w:r>
        <w:t xml:space="preserve"> </w:t>
      </w:r>
      <w:proofErr w:type="spellStart"/>
      <w:r>
        <w:t>іноземні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.  </w:t>
      </w:r>
      <w:proofErr w:type="spellStart"/>
      <w:r>
        <w:t>Випуск</w:t>
      </w:r>
      <w:proofErr w:type="spellEnd"/>
      <w:r>
        <w:t xml:space="preserve"> 8. </w:t>
      </w:r>
      <w:proofErr w:type="spellStart"/>
      <w:r>
        <w:t>Романські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ст. 156-160. </w:t>
      </w:r>
      <w:proofErr w:type="spellStart"/>
      <w:r>
        <w:t>Львів</w:t>
      </w:r>
      <w:proofErr w:type="spellEnd"/>
      <w:r>
        <w:t xml:space="preserve"> 2000.</w:t>
      </w:r>
    </w:p>
    <w:p w:rsidR="00F7699C" w:rsidRDefault="00F7699C" w:rsidP="00F7699C">
      <w:pPr>
        <w:spacing w:line="360" w:lineRule="auto"/>
        <w:jc w:val="both"/>
      </w:pPr>
      <w:r>
        <w:t xml:space="preserve">2. </w:t>
      </w:r>
      <w:proofErr w:type="spellStart"/>
      <w:r>
        <w:t>Чапля</w:t>
      </w:r>
      <w:proofErr w:type="spellEnd"/>
      <w:r>
        <w:t xml:space="preserve"> О.С.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сучасної</w:t>
      </w:r>
      <w:proofErr w:type="spellEnd"/>
      <w:r>
        <w:t xml:space="preserve"> </w:t>
      </w:r>
      <w:proofErr w:type="spellStart"/>
      <w:r>
        <w:t>квантифікаційної</w:t>
      </w:r>
      <w:proofErr w:type="spellEnd"/>
      <w:r>
        <w:t xml:space="preserve"> лексики (на </w:t>
      </w:r>
      <w:proofErr w:type="spellStart"/>
      <w:r>
        <w:t>матеріалі</w:t>
      </w:r>
      <w:proofErr w:type="spellEnd"/>
      <w:r>
        <w:t xml:space="preserve"> </w:t>
      </w:r>
      <w:proofErr w:type="spellStart"/>
      <w:r>
        <w:t>французької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) </w:t>
      </w:r>
      <w:proofErr w:type="spellStart"/>
      <w:r>
        <w:t>Типологія</w:t>
      </w:r>
      <w:proofErr w:type="spellEnd"/>
      <w:r>
        <w:t xml:space="preserve"> </w:t>
      </w:r>
      <w:proofErr w:type="spellStart"/>
      <w:r>
        <w:t>мовних</w:t>
      </w:r>
      <w:proofErr w:type="spellEnd"/>
      <w:r>
        <w:t xml:space="preserve"> </w:t>
      </w:r>
      <w:proofErr w:type="spellStart"/>
      <w:r>
        <w:t>значень</w:t>
      </w:r>
      <w:proofErr w:type="spellEnd"/>
      <w:r>
        <w:t xml:space="preserve"> у </w:t>
      </w:r>
      <w:proofErr w:type="spellStart"/>
      <w:r>
        <w:t>діахронічному</w:t>
      </w:r>
      <w:proofErr w:type="spellEnd"/>
      <w:r>
        <w:t xml:space="preserve"> та </w:t>
      </w:r>
      <w:proofErr w:type="spellStart"/>
      <w:r>
        <w:t>зіставному</w:t>
      </w:r>
      <w:proofErr w:type="spellEnd"/>
      <w:r>
        <w:t xml:space="preserve"> аспектах. </w:t>
      </w:r>
      <w:proofErr w:type="spellStart"/>
      <w:r>
        <w:t>Збірник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праць</w:t>
      </w:r>
      <w:proofErr w:type="spellEnd"/>
      <w:r>
        <w:t xml:space="preserve"> </w:t>
      </w:r>
      <w:proofErr w:type="spellStart"/>
      <w:r>
        <w:t>Донецького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. </w:t>
      </w:r>
      <w:proofErr w:type="spellStart"/>
      <w:r>
        <w:t>Випуск</w:t>
      </w:r>
      <w:proofErr w:type="spellEnd"/>
      <w:r>
        <w:t xml:space="preserve"> 5. ст. 201-208.Донецьк 2002.</w:t>
      </w:r>
    </w:p>
    <w:p w:rsidR="00F7699C" w:rsidRPr="00F7699C" w:rsidRDefault="00F7699C" w:rsidP="00F7699C">
      <w:pPr>
        <w:spacing w:line="360" w:lineRule="auto"/>
        <w:jc w:val="both"/>
      </w:pPr>
      <w:r>
        <w:t xml:space="preserve">3. </w:t>
      </w:r>
      <w:proofErr w:type="spellStart"/>
      <w:r>
        <w:t>Чапля</w:t>
      </w:r>
      <w:proofErr w:type="spellEnd"/>
      <w:r>
        <w:t xml:space="preserve"> О.С. </w:t>
      </w:r>
      <w:proofErr w:type="spellStart"/>
      <w:r>
        <w:t>Дискретність</w:t>
      </w:r>
      <w:proofErr w:type="spellEnd"/>
      <w:r>
        <w:t xml:space="preserve"> / </w:t>
      </w:r>
      <w:proofErr w:type="spellStart"/>
      <w:r>
        <w:t>недискретність</w:t>
      </w:r>
      <w:proofErr w:type="spellEnd"/>
      <w:r>
        <w:t xml:space="preserve"> </w:t>
      </w:r>
      <w:proofErr w:type="spellStart"/>
      <w:r>
        <w:t>денотативної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одиниць</w:t>
      </w:r>
      <w:proofErr w:type="spellEnd"/>
      <w:r>
        <w:t xml:space="preserve"> </w:t>
      </w:r>
      <w:proofErr w:type="spellStart"/>
      <w:r>
        <w:t>кількісних</w:t>
      </w:r>
      <w:proofErr w:type="spellEnd"/>
      <w:r>
        <w:t xml:space="preserve"> </w:t>
      </w:r>
      <w:proofErr w:type="spellStart"/>
      <w:r>
        <w:t>синтагматичних</w:t>
      </w:r>
      <w:proofErr w:type="spellEnd"/>
      <w:r>
        <w:t xml:space="preserve"> </w:t>
      </w:r>
      <w:proofErr w:type="spellStart"/>
      <w:proofErr w:type="gramStart"/>
      <w:r>
        <w:t>груп.Філологічні</w:t>
      </w:r>
      <w:proofErr w:type="spellEnd"/>
      <w:proofErr w:type="gramEnd"/>
      <w:r>
        <w:t xml:space="preserve"> </w:t>
      </w:r>
      <w:proofErr w:type="spellStart"/>
      <w:r>
        <w:t>студії</w:t>
      </w:r>
      <w:proofErr w:type="spellEnd"/>
      <w:r>
        <w:t xml:space="preserve">. </w:t>
      </w:r>
      <w:proofErr w:type="spellStart"/>
      <w:r>
        <w:t>Науковий</w:t>
      </w:r>
      <w:proofErr w:type="spellEnd"/>
      <w:r>
        <w:t xml:space="preserve"> </w:t>
      </w:r>
      <w:proofErr w:type="spellStart"/>
      <w:r>
        <w:t>часопис</w:t>
      </w:r>
      <w:proofErr w:type="spellEnd"/>
      <w:r>
        <w:t xml:space="preserve"> </w:t>
      </w:r>
      <w:proofErr w:type="spellStart"/>
      <w:r>
        <w:t>Волинського</w:t>
      </w:r>
      <w:proofErr w:type="spellEnd"/>
      <w:r>
        <w:t xml:space="preserve"> державного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Лесі</w:t>
      </w:r>
      <w:proofErr w:type="spellEnd"/>
      <w:r>
        <w:t xml:space="preserve"> </w:t>
      </w:r>
      <w:proofErr w:type="spellStart"/>
      <w:r>
        <w:t>Українки</w:t>
      </w:r>
      <w:proofErr w:type="spellEnd"/>
      <w:r>
        <w:t xml:space="preserve">. Планета №1 (21) ст. 103-110. </w:t>
      </w:r>
      <w:proofErr w:type="spellStart"/>
      <w:r>
        <w:t>Луцьк</w:t>
      </w:r>
      <w:proofErr w:type="spellEnd"/>
      <w:r>
        <w:t xml:space="preserve"> 2003.</w:t>
      </w:r>
    </w:p>
    <w:p w:rsidR="00F7699C" w:rsidRDefault="00F7699C" w:rsidP="00F7699C">
      <w:pPr>
        <w:framePr w:hSpace="181" w:wrap="around" w:vAnchor="text" w:hAnchor="text" w:xAlign="right" w:y="1"/>
        <w:spacing w:line="360" w:lineRule="auto"/>
        <w:jc w:val="both"/>
        <w:rPr>
          <w:lang w:val="en-US" w:eastAsia="en-US"/>
        </w:rPr>
      </w:pPr>
      <w:r>
        <w:rPr>
          <w:lang w:val="uk-UA"/>
        </w:rPr>
        <w:t>4</w:t>
      </w:r>
      <w:r>
        <w:t xml:space="preserve">. </w:t>
      </w:r>
      <w:proofErr w:type="spellStart"/>
      <w:r>
        <w:t>Чапля</w:t>
      </w:r>
      <w:proofErr w:type="spellEnd"/>
      <w:r>
        <w:t xml:space="preserve"> О.С. </w:t>
      </w:r>
      <w:proofErr w:type="spellStart"/>
      <w:r>
        <w:t>Методичні</w:t>
      </w:r>
      <w:proofErr w:type="spellEnd"/>
      <w:r>
        <w:t xml:space="preserve"> </w:t>
      </w:r>
      <w:proofErr w:type="spellStart"/>
      <w:r>
        <w:t>вказівки</w:t>
      </w:r>
      <w:proofErr w:type="spellEnd"/>
      <w:r>
        <w:t xml:space="preserve"> </w:t>
      </w:r>
      <w:proofErr w:type="spellStart"/>
      <w:r>
        <w:t>референційна</w:t>
      </w:r>
      <w:proofErr w:type="spellEnd"/>
      <w:r>
        <w:t xml:space="preserve"> картина </w:t>
      </w:r>
      <w:proofErr w:type="spellStart"/>
      <w:r>
        <w:t>іменникових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. – </w:t>
      </w:r>
      <w:proofErr w:type="spellStart"/>
      <w:r>
        <w:t>Львів</w:t>
      </w:r>
      <w:proofErr w:type="spellEnd"/>
      <w:r>
        <w:t xml:space="preserve">: ЛНУ </w:t>
      </w:r>
      <w:proofErr w:type="spellStart"/>
      <w:r>
        <w:t>ім</w:t>
      </w:r>
      <w:proofErr w:type="spellEnd"/>
      <w:r>
        <w:t xml:space="preserve">. І. Франка, </w:t>
      </w:r>
      <w:proofErr w:type="spellStart"/>
      <w:r>
        <w:t>Малий</w:t>
      </w:r>
      <w:proofErr w:type="spellEnd"/>
      <w:r>
        <w:t xml:space="preserve"> </w:t>
      </w:r>
      <w:proofErr w:type="spellStart"/>
      <w:r>
        <w:t>видавничий</w:t>
      </w:r>
      <w:proofErr w:type="spellEnd"/>
      <w:r>
        <w:t xml:space="preserve"> центр факультету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>, 2012. – 28с.</w:t>
      </w:r>
    </w:p>
    <w:p w:rsidR="00F7699C" w:rsidRDefault="00F7699C" w:rsidP="00F7699C">
      <w:pPr>
        <w:framePr w:hSpace="181" w:wrap="around" w:vAnchor="text" w:hAnchor="text" w:xAlign="right" w:y="1"/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5</w:t>
      </w:r>
      <w:r>
        <w:t xml:space="preserve">. </w:t>
      </w:r>
      <w:proofErr w:type="spellStart"/>
      <w:r>
        <w:t>Чапля</w:t>
      </w:r>
      <w:proofErr w:type="spellEnd"/>
      <w:r>
        <w:t xml:space="preserve"> О.С. </w:t>
      </w:r>
      <w:proofErr w:type="spellStart"/>
      <w:r>
        <w:t>Дієслівна</w:t>
      </w:r>
      <w:proofErr w:type="spellEnd"/>
      <w:r>
        <w:t xml:space="preserve"> синтагма на </w:t>
      </w:r>
      <w:proofErr w:type="spellStart"/>
      <w:r>
        <w:t>позначення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у </w:t>
      </w:r>
      <w:proofErr w:type="spellStart"/>
      <w:r>
        <w:t>французьких</w:t>
      </w:r>
      <w:proofErr w:type="spellEnd"/>
      <w:r>
        <w:t xml:space="preserve"> </w:t>
      </w:r>
      <w:proofErr w:type="spellStart"/>
      <w:r>
        <w:t>фразеологізмах</w:t>
      </w:r>
      <w:proofErr w:type="spellEnd"/>
      <w:r>
        <w:t xml:space="preserve">. </w:t>
      </w:r>
      <w:proofErr w:type="spellStart"/>
      <w:r>
        <w:t>Міжвузівський</w:t>
      </w:r>
      <w:proofErr w:type="spellEnd"/>
      <w:r>
        <w:t xml:space="preserve"> </w:t>
      </w:r>
      <w:proofErr w:type="spellStart"/>
      <w:r>
        <w:t>збірник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праць</w:t>
      </w:r>
      <w:proofErr w:type="spellEnd"/>
      <w:r>
        <w:t xml:space="preserve"> </w:t>
      </w:r>
      <w:proofErr w:type="spellStart"/>
      <w:r>
        <w:t>молодих</w:t>
      </w:r>
      <w:proofErr w:type="spellEnd"/>
      <w:r>
        <w:t xml:space="preserve"> </w:t>
      </w:r>
      <w:proofErr w:type="spellStart"/>
      <w:r>
        <w:t>вчених</w:t>
      </w:r>
      <w:proofErr w:type="spellEnd"/>
      <w:r>
        <w:t xml:space="preserve"> </w:t>
      </w:r>
      <w:proofErr w:type="spellStart"/>
      <w:r>
        <w:t>Дрогобицького</w:t>
      </w:r>
      <w:proofErr w:type="spellEnd"/>
      <w:r>
        <w:t xml:space="preserve"> Державного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. </w:t>
      </w:r>
      <w:proofErr w:type="spellStart"/>
      <w:r>
        <w:t>Івана</w:t>
      </w:r>
      <w:proofErr w:type="spellEnd"/>
      <w:r>
        <w:t xml:space="preserve"> Франка. Вип.33. Т.2. 2020. </w:t>
      </w:r>
      <w:r>
        <w:rPr>
          <w:lang w:val="uk-UA"/>
        </w:rPr>
        <w:t>- с</w:t>
      </w:r>
      <w:r>
        <w:t>. 194</w:t>
      </w:r>
      <w:r>
        <w:rPr>
          <w:lang w:val="uk-UA"/>
        </w:rPr>
        <w:t>-197</w:t>
      </w:r>
    </w:p>
    <w:p w:rsidR="00F7699C" w:rsidRDefault="00F7699C" w:rsidP="00F7699C">
      <w:pPr>
        <w:framePr w:hSpace="181" w:wrap="around" w:vAnchor="text" w:hAnchor="text" w:xAlign="right" w:y="1"/>
        <w:shd w:val="clear" w:color="auto" w:fill="FFFFFF"/>
        <w:spacing w:line="360" w:lineRule="auto"/>
        <w:jc w:val="both"/>
        <w:rPr>
          <w:lang w:val="en-US"/>
        </w:rPr>
      </w:pPr>
      <w:r>
        <w:rPr>
          <w:lang w:val="uk-UA"/>
        </w:rPr>
        <w:t>6</w:t>
      </w:r>
      <w:r>
        <w:t xml:space="preserve">. </w:t>
      </w:r>
      <w:proofErr w:type="spellStart"/>
      <w:r>
        <w:t>Чапля</w:t>
      </w:r>
      <w:proofErr w:type="spellEnd"/>
      <w:r>
        <w:t xml:space="preserve"> О.С. </w:t>
      </w:r>
      <w:r>
        <w:rPr>
          <w:lang w:val="uk-UA"/>
        </w:rPr>
        <w:t xml:space="preserve">Адвербіальні синтагми у предикативній функції </w:t>
      </w:r>
      <w:r>
        <w:t xml:space="preserve">у </w:t>
      </w:r>
      <w:proofErr w:type="spellStart"/>
      <w:r>
        <w:t>французьких</w:t>
      </w:r>
      <w:proofErr w:type="spellEnd"/>
      <w:r>
        <w:t xml:space="preserve"> </w:t>
      </w:r>
      <w:proofErr w:type="spellStart"/>
      <w:r>
        <w:t>фразеологізмах</w:t>
      </w:r>
      <w:proofErr w:type="spellEnd"/>
      <w:r>
        <w:t xml:space="preserve">. </w:t>
      </w:r>
      <w:proofErr w:type="spellStart"/>
      <w:r>
        <w:t>Міжвузівський</w:t>
      </w:r>
      <w:proofErr w:type="spellEnd"/>
      <w:r>
        <w:t xml:space="preserve"> </w:t>
      </w:r>
      <w:proofErr w:type="spellStart"/>
      <w:r>
        <w:t>збірник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праць</w:t>
      </w:r>
      <w:proofErr w:type="spellEnd"/>
      <w:r>
        <w:t xml:space="preserve"> </w:t>
      </w:r>
      <w:proofErr w:type="spellStart"/>
      <w:r>
        <w:t>молодих</w:t>
      </w:r>
      <w:proofErr w:type="spellEnd"/>
      <w:r>
        <w:t xml:space="preserve"> </w:t>
      </w:r>
      <w:proofErr w:type="spellStart"/>
      <w:r>
        <w:t>вчених</w:t>
      </w:r>
      <w:proofErr w:type="spellEnd"/>
      <w:r>
        <w:t xml:space="preserve"> </w:t>
      </w:r>
      <w:proofErr w:type="spellStart"/>
      <w:r>
        <w:t>Дрогобицького</w:t>
      </w:r>
      <w:proofErr w:type="spellEnd"/>
      <w:r>
        <w:t xml:space="preserve"> Державного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. </w:t>
      </w:r>
      <w:proofErr w:type="spellStart"/>
      <w:r>
        <w:t>Івана</w:t>
      </w:r>
      <w:proofErr w:type="spellEnd"/>
      <w:r>
        <w:t xml:space="preserve"> Франка. Вип.33. Т.2. 202</w:t>
      </w:r>
      <w:r>
        <w:rPr>
          <w:lang w:val="uk-UA"/>
        </w:rPr>
        <w:t>1</w:t>
      </w:r>
      <w:r>
        <w:t>. С. 194</w:t>
      </w:r>
    </w:p>
    <w:p w:rsidR="00F7699C" w:rsidRDefault="00F7699C" w:rsidP="00F7699C">
      <w:pPr>
        <w:framePr w:hSpace="181" w:wrap="around" w:vAnchor="text" w:hAnchor="text" w:xAlign="right" w:y="1"/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7.  Чапля О.С. Проектування синтагматичної валентності квантитативних прислівників у функції підмета у фразеологізмах. Закарпатські філологічні студії. Вип.22, Т.1. </w:t>
      </w:r>
      <w:proofErr w:type="spellStart"/>
      <w:r>
        <w:rPr>
          <w:lang w:val="uk-UA"/>
        </w:rPr>
        <w:t>Роздл</w:t>
      </w:r>
      <w:proofErr w:type="spellEnd"/>
      <w:r>
        <w:rPr>
          <w:lang w:val="uk-UA"/>
        </w:rPr>
        <w:t xml:space="preserve"> 7. 2022. -с. 381-385. </w:t>
      </w:r>
    </w:p>
    <w:p w:rsidR="00F7699C" w:rsidRDefault="00F7699C" w:rsidP="00F7699C">
      <w:pPr>
        <w:framePr w:hSpace="181" w:wrap="around" w:vAnchor="text" w:hAnchor="text" w:xAlign="right" w:y="1"/>
        <w:spacing w:line="254" w:lineRule="auto"/>
        <w:jc w:val="both"/>
        <w:rPr>
          <w:b/>
          <w:i/>
        </w:rPr>
      </w:pPr>
    </w:p>
    <w:p w:rsidR="004D7911" w:rsidRDefault="004D7911" w:rsidP="00F7699C">
      <w:pPr>
        <w:spacing w:line="360" w:lineRule="auto"/>
        <w:jc w:val="both"/>
        <w:rPr>
          <w:b/>
        </w:rPr>
      </w:pPr>
    </w:p>
    <w:p w:rsidR="004D7911" w:rsidRDefault="004D7911" w:rsidP="004D7911">
      <w:pPr>
        <w:shd w:val="clear" w:color="auto" w:fill="FFFFFF"/>
        <w:spacing w:line="360" w:lineRule="auto"/>
        <w:ind w:left="720"/>
        <w:rPr>
          <w:lang w:val="uk-UA"/>
        </w:rPr>
      </w:pPr>
    </w:p>
    <w:p w:rsidR="004D7911" w:rsidRDefault="004D7911" w:rsidP="004D7911">
      <w:pPr>
        <w:shd w:val="clear" w:color="auto" w:fill="FFFFFF"/>
        <w:spacing w:line="360" w:lineRule="auto"/>
        <w:ind w:left="720"/>
        <w:jc w:val="center"/>
        <w:rPr>
          <w:b/>
          <w:lang w:val="uk-UA"/>
        </w:rPr>
      </w:pPr>
      <w:r>
        <w:rPr>
          <w:b/>
          <w:lang w:val="uk-UA"/>
        </w:rPr>
        <w:t xml:space="preserve">Рекомендована література </w:t>
      </w:r>
    </w:p>
    <w:p w:rsidR="004D7911" w:rsidRDefault="004D7911" w:rsidP="004D7911">
      <w:pPr>
        <w:shd w:val="clear" w:color="auto" w:fill="FFFFFF"/>
        <w:spacing w:line="360" w:lineRule="auto"/>
        <w:ind w:left="720"/>
        <w:jc w:val="center"/>
        <w:rPr>
          <w:b/>
          <w:lang w:val="uk-UA"/>
        </w:rPr>
      </w:pPr>
    </w:p>
    <w:p w:rsidR="004D7911" w:rsidRDefault="004D7911" w:rsidP="004D7911">
      <w:pPr>
        <w:shd w:val="clear" w:color="auto" w:fill="FFFFFF"/>
        <w:spacing w:line="360" w:lineRule="auto"/>
        <w:ind w:left="720"/>
        <w:jc w:val="center"/>
        <w:rPr>
          <w:b/>
          <w:lang w:val="uk-UA"/>
        </w:rPr>
      </w:pPr>
      <w:r>
        <w:rPr>
          <w:b/>
          <w:lang w:val="uk-UA"/>
        </w:rPr>
        <w:t xml:space="preserve">Базова </w:t>
      </w:r>
    </w:p>
    <w:p w:rsidR="004D7911" w:rsidRDefault="004D7911" w:rsidP="004D7911">
      <w:pPr>
        <w:shd w:val="clear" w:color="auto" w:fill="FFFFFF"/>
        <w:spacing w:line="360" w:lineRule="auto"/>
        <w:ind w:left="720"/>
        <w:jc w:val="center"/>
        <w:rPr>
          <w:b/>
          <w:lang w:val="uk-UA"/>
        </w:rPr>
      </w:pPr>
    </w:p>
    <w:p w:rsidR="004D7911" w:rsidRDefault="004D7911" w:rsidP="004D7911">
      <w:pPr>
        <w:spacing w:line="360" w:lineRule="auto"/>
        <w:jc w:val="both"/>
        <w:rPr>
          <w:b/>
        </w:rPr>
      </w:pPr>
      <w:r>
        <w:rPr>
          <w:lang w:val="uk-UA"/>
        </w:rPr>
        <w:t>1.</w:t>
      </w:r>
      <w:proofErr w:type="spellStart"/>
      <w:r>
        <w:t>Чапля</w:t>
      </w:r>
      <w:proofErr w:type="spellEnd"/>
      <w:r>
        <w:t xml:space="preserve"> О.С. Семантико-</w:t>
      </w:r>
      <w:proofErr w:type="spellStart"/>
      <w:r>
        <w:t>морфологічний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французьких</w:t>
      </w:r>
      <w:proofErr w:type="spellEnd"/>
      <w:r>
        <w:t xml:space="preserve"> </w:t>
      </w:r>
      <w:proofErr w:type="spellStart"/>
      <w:r>
        <w:t>нумераліїв</w:t>
      </w:r>
      <w:proofErr w:type="spellEnd"/>
      <w:r>
        <w:t xml:space="preserve"> </w:t>
      </w:r>
      <w:proofErr w:type="spellStart"/>
      <w:r>
        <w:t>Вісник</w:t>
      </w:r>
      <w:proofErr w:type="spellEnd"/>
      <w:r>
        <w:t xml:space="preserve"> </w:t>
      </w:r>
      <w:proofErr w:type="spellStart"/>
      <w:r>
        <w:t>Львівського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>. –</w:t>
      </w:r>
      <w:proofErr w:type="spellStart"/>
      <w:r>
        <w:t>Львів</w:t>
      </w:r>
      <w:proofErr w:type="spellEnd"/>
      <w:r>
        <w:t xml:space="preserve">: </w:t>
      </w: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Франка. </w:t>
      </w:r>
      <w:proofErr w:type="spellStart"/>
      <w:r>
        <w:t>Серія</w:t>
      </w:r>
      <w:proofErr w:type="spellEnd"/>
      <w:r>
        <w:t xml:space="preserve"> </w:t>
      </w:r>
      <w:proofErr w:type="spellStart"/>
      <w:r>
        <w:t>іноземні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.  </w:t>
      </w:r>
      <w:proofErr w:type="spellStart"/>
      <w:r>
        <w:t>Випуск</w:t>
      </w:r>
      <w:proofErr w:type="spellEnd"/>
      <w:r>
        <w:t xml:space="preserve"> 8. </w:t>
      </w:r>
      <w:proofErr w:type="spellStart"/>
      <w:r>
        <w:t>Романські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ст. 156-160. </w:t>
      </w:r>
      <w:proofErr w:type="spellStart"/>
      <w:r>
        <w:t>Львів</w:t>
      </w:r>
      <w:proofErr w:type="spellEnd"/>
      <w:r>
        <w:rPr>
          <w:lang w:val="uk-UA"/>
        </w:rPr>
        <w:t>.</w:t>
      </w:r>
      <w:r>
        <w:t xml:space="preserve"> 2000.</w:t>
      </w:r>
    </w:p>
    <w:p w:rsidR="004D7911" w:rsidRDefault="004D7911" w:rsidP="004D7911">
      <w:pPr>
        <w:spacing w:line="360" w:lineRule="auto"/>
        <w:jc w:val="both"/>
      </w:pPr>
      <w:r>
        <w:t xml:space="preserve">2. </w:t>
      </w:r>
      <w:proofErr w:type="spellStart"/>
      <w:r>
        <w:t>Чапля</w:t>
      </w:r>
      <w:proofErr w:type="spellEnd"/>
      <w:r>
        <w:t xml:space="preserve"> О.С.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сучасної</w:t>
      </w:r>
      <w:proofErr w:type="spellEnd"/>
      <w:r>
        <w:t xml:space="preserve"> </w:t>
      </w:r>
      <w:proofErr w:type="spellStart"/>
      <w:r>
        <w:t>квантифікаційної</w:t>
      </w:r>
      <w:proofErr w:type="spellEnd"/>
      <w:r>
        <w:t xml:space="preserve"> лексики (на </w:t>
      </w:r>
      <w:proofErr w:type="spellStart"/>
      <w:r>
        <w:t>матеріалі</w:t>
      </w:r>
      <w:proofErr w:type="spellEnd"/>
      <w:r>
        <w:t xml:space="preserve"> </w:t>
      </w:r>
      <w:proofErr w:type="spellStart"/>
      <w:r>
        <w:t>французької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) </w:t>
      </w:r>
      <w:proofErr w:type="spellStart"/>
      <w:r>
        <w:t>Типологія</w:t>
      </w:r>
      <w:proofErr w:type="spellEnd"/>
      <w:r>
        <w:t xml:space="preserve"> </w:t>
      </w:r>
      <w:proofErr w:type="spellStart"/>
      <w:r>
        <w:t>мовних</w:t>
      </w:r>
      <w:proofErr w:type="spellEnd"/>
      <w:r>
        <w:t xml:space="preserve"> </w:t>
      </w:r>
      <w:proofErr w:type="spellStart"/>
      <w:r>
        <w:t>значень</w:t>
      </w:r>
      <w:proofErr w:type="spellEnd"/>
      <w:r>
        <w:t xml:space="preserve"> у </w:t>
      </w:r>
      <w:proofErr w:type="spellStart"/>
      <w:r>
        <w:t>діахронічному</w:t>
      </w:r>
      <w:proofErr w:type="spellEnd"/>
      <w:r>
        <w:t xml:space="preserve"> та </w:t>
      </w:r>
      <w:proofErr w:type="spellStart"/>
      <w:r>
        <w:t>зіставному</w:t>
      </w:r>
      <w:proofErr w:type="spellEnd"/>
      <w:r>
        <w:t xml:space="preserve"> аспектах. </w:t>
      </w:r>
      <w:proofErr w:type="spellStart"/>
      <w:r>
        <w:t>Збірник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праць</w:t>
      </w:r>
      <w:proofErr w:type="spellEnd"/>
      <w:r>
        <w:t xml:space="preserve"> </w:t>
      </w:r>
      <w:proofErr w:type="spellStart"/>
      <w:r>
        <w:t>Донецького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. </w:t>
      </w:r>
      <w:proofErr w:type="spellStart"/>
      <w:r>
        <w:t>Випуск</w:t>
      </w:r>
      <w:proofErr w:type="spellEnd"/>
      <w:r>
        <w:t xml:space="preserve"> 5. ст. 201-208.</w:t>
      </w:r>
      <w:r>
        <w:rPr>
          <w:lang w:val="uk-UA"/>
        </w:rPr>
        <w:t xml:space="preserve"> </w:t>
      </w:r>
      <w:proofErr w:type="spellStart"/>
      <w:r>
        <w:t>Донецьк</w:t>
      </w:r>
      <w:proofErr w:type="spellEnd"/>
      <w:r>
        <w:rPr>
          <w:lang w:val="uk-UA"/>
        </w:rPr>
        <w:t>.</w:t>
      </w:r>
      <w:r>
        <w:t xml:space="preserve"> 2002.</w:t>
      </w:r>
    </w:p>
    <w:p w:rsidR="004D7911" w:rsidRDefault="004D7911" w:rsidP="004D7911">
      <w:pPr>
        <w:spacing w:line="360" w:lineRule="auto"/>
        <w:jc w:val="both"/>
      </w:pPr>
      <w:r>
        <w:t xml:space="preserve">3. </w:t>
      </w:r>
      <w:proofErr w:type="spellStart"/>
      <w:r>
        <w:t>Чапля</w:t>
      </w:r>
      <w:proofErr w:type="spellEnd"/>
      <w:r>
        <w:t xml:space="preserve"> О.С. </w:t>
      </w:r>
      <w:proofErr w:type="spellStart"/>
      <w:r>
        <w:t>Дискретність</w:t>
      </w:r>
      <w:proofErr w:type="spellEnd"/>
      <w:r>
        <w:t xml:space="preserve"> / </w:t>
      </w:r>
      <w:proofErr w:type="spellStart"/>
      <w:r>
        <w:t>недискретність</w:t>
      </w:r>
      <w:proofErr w:type="spellEnd"/>
      <w:r>
        <w:t xml:space="preserve"> </w:t>
      </w:r>
      <w:proofErr w:type="spellStart"/>
      <w:r>
        <w:t>денотативної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одиниць</w:t>
      </w:r>
      <w:proofErr w:type="spellEnd"/>
      <w:r>
        <w:t xml:space="preserve"> </w:t>
      </w:r>
      <w:proofErr w:type="spellStart"/>
      <w:r>
        <w:t>кількісних</w:t>
      </w:r>
      <w:proofErr w:type="spellEnd"/>
      <w:r>
        <w:t xml:space="preserve"> </w:t>
      </w:r>
      <w:proofErr w:type="spellStart"/>
      <w:r>
        <w:t>синтагматичних</w:t>
      </w:r>
      <w:proofErr w:type="spellEnd"/>
      <w:r>
        <w:t xml:space="preserve"> </w:t>
      </w:r>
      <w:proofErr w:type="spellStart"/>
      <w:proofErr w:type="gramStart"/>
      <w:r>
        <w:t>груп.Філологічні</w:t>
      </w:r>
      <w:proofErr w:type="spellEnd"/>
      <w:proofErr w:type="gramEnd"/>
      <w:r>
        <w:t xml:space="preserve"> </w:t>
      </w:r>
      <w:proofErr w:type="spellStart"/>
      <w:r>
        <w:t>студії</w:t>
      </w:r>
      <w:proofErr w:type="spellEnd"/>
      <w:r>
        <w:t xml:space="preserve">. </w:t>
      </w:r>
      <w:proofErr w:type="spellStart"/>
      <w:r>
        <w:t>Науковий</w:t>
      </w:r>
      <w:proofErr w:type="spellEnd"/>
      <w:r>
        <w:t xml:space="preserve"> </w:t>
      </w:r>
      <w:proofErr w:type="spellStart"/>
      <w:r>
        <w:t>часопис</w:t>
      </w:r>
      <w:proofErr w:type="spellEnd"/>
      <w:r>
        <w:t xml:space="preserve"> </w:t>
      </w:r>
      <w:proofErr w:type="spellStart"/>
      <w:r>
        <w:t>Волинського</w:t>
      </w:r>
      <w:proofErr w:type="spellEnd"/>
      <w:r>
        <w:rPr>
          <w:lang w:val="uk-UA"/>
        </w:rPr>
        <w:t xml:space="preserve"> </w:t>
      </w:r>
      <w:r>
        <w:t xml:space="preserve">державного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Лесі</w:t>
      </w:r>
      <w:proofErr w:type="spellEnd"/>
      <w:r>
        <w:t xml:space="preserve"> </w:t>
      </w:r>
      <w:proofErr w:type="spellStart"/>
      <w:r>
        <w:t>Українки</w:t>
      </w:r>
      <w:proofErr w:type="spellEnd"/>
      <w:r>
        <w:t xml:space="preserve">. Планета №1 (21) ст. 103-110. </w:t>
      </w:r>
      <w:proofErr w:type="spellStart"/>
      <w:r>
        <w:t>Луцьк</w:t>
      </w:r>
      <w:proofErr w:type="spellEnd"/>
      <w:r>
        <w:rPr>
          <w:lang w:val="uk-UA"/>
        </w:rPr>
        <w:t>.</w:t>
      </w:r>
      <w:r>
        <w:t xml:space="preserve"> 2003.</w:t>
      </w:r>
    </w:p>
    <w:p w:rsidR="004D7911" w:rsidRDefault="004D7911" w:rsidP="004D7911">
      <w:pPr>
        <w:shd w:val="clear" w:color="auto" w:fill="FFFFFF"/>
        <w:spacing w:line="360" w:lineRule="auto"/>
        <w:ind w:left="720"/>
        <w:jc w:val="both"/>
        <w:rPr>
          <w:lang w:val="uk-UA"/>
        </w:rPr>
      </w:pPr>
    </w:p>
    <w:p w:rsidR="004D7911" w:rsidRDefault="004D7911" w:rsidP="004D7911">
      <w:pPr>
        <w:shd w:val="clear" w:color="auto" w:fill="FFFFFF"/>
        <w:ind w:left="360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Допоміжна</w:t>
      </w:r>
    </w:p>
    <w:p w:rsidR="004D7911" w:rsidRDefault="004D7911" w:rsidP="004D7911">
      <w:pPr>
        <w:shd w:val="clear" w:color="auto" w:fill="FFFFFF"/>
        <w:ind w:left="360"/>
        <w:jc w:val="center"/>
        <w:rPr>
          <w:b/>
          <w:bCs/>
          <w:spacing w:val="-6"/>
          <w:lang w:val="uk-UA"/>
        </w:rPr>
      </w:pPr>
    </w:p>
    <w:p w:rsidR="004D7911" w:rsidRPr="00F7699C" w:rsidRDefault="004D7911" w:rsidP="00F7699C">
      <w:pPr>
        <w:spacing w:line="360" w:lineRule="auto"/>
        <w:rPr>
          <w:lang w:val="en-US"/>
        </w:rPr>
      </w:pPr>
      <w:r w:rsidRPr="00F7699C">
        <w:rPr>
          <w:lang w:val="uk-UA"/>
        </w:rPr>
        <w:t>1</w:t>
      </w:r>
      <w:r w:rsidRPr="00F7699C">
        <w:t xml:space="preserve">. </w:t>
      </w:r>
      <w:proofErr w:type="spellStart"/>
      <w:r w:rsidRPr="00F7699C">
        <w:rPr>
          <w:lang w:val="en-US"/>
        </w:rPr>
        <w:t>Gak</w:t>
      </w:r>
      <w:proofErr w:type="spellEnd"/>
      <w:r w:rsidRPr="00F7699C">
        <w:rPr>
          <w:lang w:val="en-US"/>
        </w:rPr>
        <w:t xml:space="preserve"> V.G. </w:t>
      </w:r>
      <w:proofErr w:type="spellStart"/>
      <w:r w:rsidRPr="00F7699C">
        <w:rPr>
          <w:lang w:val="en-US"/>
        </w:rPr>
        <w:t>Teorety’cheskaya</w:t>
      </w:r>
      <w:proofErr w:type="spellEnd"/>
      <w:r w:rsidRPr="00F7699C">
        <w:rPr>
          <w:lang w:val="en-US"/>
        </w:rPr>
        <w:t xml:space="preserve"> </w:t>
      </w:r>
      <w:proofErr w:type="spellStart"/>
      <w:r w:rsidRPr="00F7699C">
        <w:rPr>
          <w:lang w:val="en-US"/>
        </w:rPr>
        <w:t>grammaty’ka</w:t>
      </w:r>
      <w:proofErr w:type="spellEnd"/>
      <w:r w:rsidRPr="00F7699C">
        <w:rPr>
          <w:lang w:val="en-US"/>
        </w:rPr>
        <w:t xml:space="preserve"> </w:t>
      </w:r>
      <w:proofErr w:type="spellStart"/>
      <w:r w:rsidRPr="00F7699C">
        <w:rPr>
          <w:lang w:val="en-US"/>
        </w:rPr>
        <w:t>franczuzskogo</w:t>
      </w:r>
      <w:proofErr w:type="spellEnd"/>
      <w:r w:rsidRPr="00F7699C">
        <w:rPr>
          <w:lang w:val="en-US"/>
        </w:rPr>
        <w:t xml:space="preserve"> </w:t>
      </w:r>
      <w:proofErr w:type="spellStart"/>
      <w:r w:rsidRPr="00F7699C">
        <w:rPr>
          <w:lang w:val="en-US"/>
        </w:rPr>
        <w:t>yaz’ika</w:t>
      </w:r>
      <w:proofErr w:type="spellEnd"/>
      <w:r w:rsidRPr="00F7699C">
        <w:rPr>
          <w:lang w:val="en-US"/>
        </w:rPr>
        <w:t xml:space="preserve"> M.: </w:t>
      </w:r>
      <w:proofErr w:type="spellStart"/>
      <w:r w:rsidRPr="00F7699C">
        <w:rPr>
          <w:lang w:val="en-US"/>
        </w:rPr>
        <w:t>dobrosovet</w:t>
      </w:r>
      <w:proofErr w:type="spellEnd"/>
      <w:r w:rsidRPr="00F7699C">
        <w:rPr>
          <w:lang w:val="en-US"/>
        </w:rPr>
        <w:t>. 2004. -861 s.</w:t>
      </w:r>
    </w:p>
    <w:p w:rsidR="004D7911" w:rsidRPr="00F7699C" w:rsidRDefault="004D7911" w:rsidP="004D7911">
      <w:pPr>
        <w:widowControl w:val="0"/>
        <w:shd w:val="clear" w:color="auto" w:fill="FFFFFF"/>
        <w:tabs>
          <w:tab w:val="left" w:pos="-360"/>
        </w:tabs>
        <w:spacing w:after="200"/>
        <w:jc w:val="both"/>
        <w:rPr>
          <w:spacing w:val="-11"/>
        </w:rPr>
      </w:pPr>
      <w:r w:rsidRPr="00F7699C">
        <w:rPr>
          <w:lang w:val="uk-UA"/>
        </w:rPr>
        <w:t>2.</w:t>
      </w:r>
      <w:proofErr w:type="spellStart"/>
      <w:r w:rsidRPr="00F7699C">
        <w:t>Чапля</w:t>
      </w:r>
      <w:proofErr w:type="spellEnd"/>
      <w:r w:rsidRPr="00F7699C">
        <w:t xml:space="preserve"> О. С. </w:t>
      </w:r>
      <w:proofErr w:type="spellStart"/>
      <w:r w:rsidRPr="00F7699C">
        <w:t>Дискретність</w:t>
      </w:r>
      <w:proofErr w:type="spellEnd"/>
      <w:r w:rsidRPr="00F7699C">
        <w:t xml:space="preserve"> / </w:t>
      </w:r>
      <w:proofErr w:type="spellStart"/>
      <w:r w:rsidRPr="00F7699C">
        <w:t>недискретність</w:t>
      </w:r>
      <w:proofErr w:type="spellEnd"/>
      <w:r w:rsidRPr="00F7699C">
        <w:t xml:space="preserve"> </w:t>
      </w:r>
      <w:proofErr w:type="spellStart"/>
      <w:r w:rsidRPr="00F7699C">
        <w:t>денотативної</w:t>
      </w:r>
      <w:proofErr w:type="spellEnd"/>
      <w:r w:rsidRPr="00F7699C">
        <w:t xml:space="preserve">" </w:t>
      </w:r>
      <w:proofErr w:type="spellStart"/>
      <w:r w:rsidRPr="00F7699C">
        <w:t>основи</w:t>
      </w:r>
      <w:proofErr w:type="spellEnd"/>
      <w:r w:rsidRPr="00F7699C">
        <w:t xml:space="preserve"> </w:t>
      </w:r>
      <w:proofErr w:type="spellStart"/>
      <w:r w:rsidRPr="00F7699C">
        <w:t>значення</w:t>
      </w:r>
      <w:proofErr w:type="spellEnd"/>
      <w:r w:rsidRPr="00F7699C">
        <w:t xml:space="preserve"> </w:t>
      </w:r>
      <w:proofErr w:type="spellStart"/>
      <w:r w:rsidRPr="00F7699C">
        <w:t>одиниць</w:t>
      </w:r>
      <w:proofErr w:type="spellEnd"/>
      <w:r w:rsidRPr="00F7699C">
        <w:t xml:space="preserve"> </w:t>
      </w:r>
      <w:proofErr w:type="spellStart"/>
      <w:r w:rsidRPr="00F7699C">
        <w:t>кількісних</w:t>
      </w:r>
      <w:proofErr w:type="spellEnd"/>
      <w:r w:rsidRPr="00F7699C">
        <w:t xml:space="preserve"> </w:t>
      </w:r>
      <w:proofErr w:type="spellStart"/>
      <w:r w:rsidRPr="00F7699C">
        <w:t>синтагматичних</w:t>
      </w:r>
      <w:proofErr w:type="spellEnd"/>
      <w:r w:rsidRPr="00F7699C">
        <w:t xml:space="preserve"> </w:t>
      </w:r>
      <w:proofErr w:type="spellStart"/>
      <w:r w:rsidRPr="00F7699C">
        <w:t>груп</w:t>
      </w:r>
      <w:proofErr w:type="spellEnd"/>
      <w:r w:rsidRPr="00F7699C">
        <w:t xml:space="preserve"> // </w:t>
      </w:r>
      <w:proofErr w:type="spellStart"/>
      <w:r w:rsidRPr="00F7699C">
        <w:t>Філологічні</w:t>
      </w:r>
      <w:proofErr w:type="spellEnd"/>
      <w:r w:rsidRPr="00F7699C">
        <w:t xml:space="preserve"> </w:t>
      </w:r>
      <w:proofErr w:type="spellStart"/>
      <w:r w:rsidRPr="00F7699C">
        <w:t>студії</w:t>
      </w:r>
      <w:proofErr w:type="spellEnd"/>
      <w:r w:rsidRPr="00F7699C">
        <w:t xml:space="preserve">: </w:t>
      </w:r>
      <w:proofErr w:type="spellStart"/>
      <w:r w:rsidRPr="00F7699C">
        <w:t>Науковий</w:t>
      </w:r>
      <w:proofErr w:type="spellEnd"/>
      <w:r w:rsidRPr="00F7699C">
        <w:t xml:space="preserve"> </w:t>
      </w:r>
      <w:proofErr w:type="spellStart"/>
      <w:r w:rsidRPr="00F7699C">
        <w:t>часопис</w:t>
      </w:r>
      <w:proofErr w:type="spellEnd"/>
      <w:r w:rsidRPr="00F7699C">
        <w:t xml:space="preserve"> </w:t>
      </w:r>
      <w:proofErr w:type="spellStart"/>
      <w:r w:rsidRPr="00F7699C">
        <w:t>волинського</w:t>
      </w:r>
      <w:proofErr w:type="spellEnd"/>
      <w:r w:rsidRPr="00F7699C">
        <w:t xml:space="preserve"> державного </w:t>
      </w:r>
      <w:proofErr w:type="spellStart"/>
      <w:r w:rsidRPr="00F7699C">
        <w:t>університету</w:t>
      </w:r>
      <w:proofErr w:type="spellEnd"/>
      <w:r w:rsidRPr="00F7699C">
        <w:t xml:space="preserve"> </w:t>
      </w:r>
      <w:proofErr w:type="spellStart"/>
      <w:r w:rsidRPr="00F7699C">
        <w:t>ім</w:t>
      </w:r>
      <w:proofErr w:type="spellEnd"/>
      <w:r w:rsidRPr="00F7699C">
        <w:t xml:space="preserve">. </w:t>
      </w:r>
      <w:proofErr w:type="spellStart"/>
      <w:r w:rsidRPr="00F7699C">
        <w:t>Лесі</w:t>
      </w:r>
      <w:proofErr w:type="spellEnd"/>
      <w:r w:rsidRPr="00F7699C">
        <w:t xml:space="preserve"> </w:t>
      </w:r>
      <w:proofErr w:type="spellStart"/>
      <w:r w:rsidRPr="00F7699C">
        <w:t>Українки</w:t>
      </w:r>
      <w:proofErr w:type="spellEnd"/>
      <w:r w:rsidRPr="00F7699C">
        <w:t xml:space="preserve">. - </w:t>
      </w:r>
      <w:proofErr w:type="spellStart"/>
      <w:r w:rsidRPr="00F7699C">
        <w:t>Луцьк</w:t>
      </w:r>
      <w:proofErr w:type="spellEnd"/>
      <w:r w:rsidRPr="00F7699C">
        <w:t>: Планета. - 2003. - №1 (21). - С 103-110.</w:t>
      </w:r>
    </w:p>
    <w:p w:rsidR="004D7911" w:rsidRPr="00F7699C" w:rsidRDefault="004D7911" w:rsidP="004D7911">
      <w:pPr>
        <w:shd w:val="clear" w:color="auto" w:fill="FFFFFF"/>
        <w:jc w:val="both"/>
        <w:rPr>
          <w:bCs/>
          <w:spacing w:val="-6"/>
          <w:lang w:val="fr-FR"/>
        </w:rPr>
      </w:pPr>
      <w:r w:rsidRPr="00F7699C">
        <w:rPr>
          <w:bCs/>
          <w:spacing w:val="-6"/>
          <w:lang w:val="uk-UA"/>
        </w:rPr>
        <w:t xml:space="preserve">3. </w:t>
      </w:r>
      <w:r w:rsidRPr="00F7699C">
        <w:rPr>
          <w:bCs/>
          <w:spacing w:val="-6"/>
          <w:lang w:val="fr-FR"/>
        </w:rPr>
        <w:t xml:space="preserve">Dubois J. et aa. Dictionnaire de linguistique. – P. : Librairie Larousse, 1973. </w:t>
      </w:r>
    </w:p>
    <w:p w:rsidR="004D7911" w:rsidRPr="00F7699C" w:rsidRDefault="004D7911" w:rsidP="004D7911">
      <w:pPr>
        <w:shd w:val="clear" w:color="auto" w:fill="FFFFFF"/>
        <w:jc w:val="both"/>
        <w:rPr>
          <w:bCs/>
          <w:spacing w:val="-6"/>
          <w:lang w:val="fr-FR"/>
        </w:rPr>
      </w:pPr>
      <w:r w:rsidRPr="00F7699C">
        <w:rPr>
          <w:bCs/>
          <w:spacing w:val="-6"/>
          <w:lang w:val="uk-UA"/>
        </w:rPr>
        <w:t>4</w:t>
      </w:r>
      <w:r w:rsidRPr="00F7699C">
        <w:rPr>
          <w:bCs/>
          <w:spacing w:val="-6"/>
          <w:lang w:val="fr-FR"/>
        </w:rPr>
        <w:t>.</w:t>
      </w:r>
      <w:r w:rsidRPr="00F7699C">
        <w:rPr>
          <w:b/>
          <w:bCs/>
          <w:spacing w:val="-6"/>
          <w:lang w:val="fr-FR"/>
        </w:rPr>
        <w:t xml:space="preserve"> </w:t>
      </w:r>
      <w:r w:rsidRPr="00F7699C">
        <w:rPr>
          <w:lang w:val="fr-FR"/>
        </w:rPr>
        <w:t>Larousse. Dictionnaire général pour la maîtrise de la langue française, la culture classique et contemporaine. – P. : Larousse, 1993.</w:t>
      </w:r>
    </w:p>
    <w:p w:rsidR="004D7911" w:rsidRPr="00F7699C" w:rsidRDefault="004D7911" w:rsidP="004D7911">
      <w:pPr>
        <w:widowControl w:val="0"/>
        <w:shd w:val="clear" w:color="auto" w:fill="FFFFFF"/>
        <w:tabs>
          <w:tab w:val="left" w:pos="365"/>
        </w:tabs>
        <w:rPr>
          <w:color w:val="000000"/>
          <w:spacing w:val="-13"/>
          <w:sz w:val="28"/>
          <w:szCs w:val="28"/>
          <w:lang w:val="uk-UA"/>
        </w:rPr>
      </w:pPr>
    </w:p>
    <w:p w:rsidR="004D7911" w:rsidRDefault="004D7911" w:rsidP="004D7911">
      <w:pPr>
        <w:ind w:firstLine="708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Методи контролю</w:t>
      </w:r>
    </w:p>
    <w:p w:rsidR="004D7911" w:rsidRDefault="004D7911" w:rsidP="004D7911">
      <w:pPr>
        <w:ind w:left="142" w:firstLine="567"/>
        <w:jc w:val="center"/>
        <w:rPr>
          <w:b/>
          <w:lang w:val="uk-UA"/>
        </w:rPr>
      </w:pPr>
    </w:p>
    <w:p w:rsidR="004D7911" w:rsidRDefault="004D7911" w:rsidP="004D7911">
      <w:pPr>
        <w:ind w:firstLine="567"/>
        <w:jc w:val="both"/>
        <w:rPr>
          <w:lang w:val="uk-UA"/>
        </w:rPr>
      </w:pPr>
      <w:r>
        <w:rPr>
          <w:lang w:val="uk-UA"/>
        </w:rPr>
        <w:t>Контроль виконання курсової роботи включає поточний контроль за виконанням розрахунків за трьома розділами та захист перед комісією. Оцінка виконання та захисту курсової роботи проводиться за 100-бальною шкалою.</w:t>
      </w:r>
      <w:r>
        <w:rPr>
          <w:b/>
          <w:lang w:val="uk-UA"/>
        </w:rPr>
        <w:t xml:space="preserve">                                                                               </w:t>
      </w:r>
    </w:p>
    <w:p w:rsidR="004D7911" w:rsidRDefault="004D7911" w:rsidP="004D7911">
      <w:pPr>
        <w:ind w:firstLine="708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Розподіл балів, що присвоюється студентам</w:t>
      </w:r>
    </w:p>
    <w:p w:rsidR="004D7911" w:rsidRDefault="004D7911" w:rsidP="004D7911">
      <w:pPr>
        <w:pStyle w:val="7"/>
        <w:rPr>
          <w:b/>
          <w:lang w:val="uk-UA"/>
        </w:rPr>
      </w:pPr>
      <w:r>
        <w:rPr>
          <w:b/>
          <w:lang w:val="uk-UA"/>
        </w:rPr>
        <w:t xml:space="preserve">                            </w:t>
      </w:r>
      <w:r>
        <w:rPr>
          <w:b/>
        </w:rPr>
        <w:t xml:space="preserve">Приклад </w:t>
      </w:r>
      <w:proofErr w:type="spellStart"/>
      <w:r>
        <w:rPr>
          <w:b/>
        </w:rPr>
        <w:t>розподілу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балів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які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отримують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студенти</w:t>
      </w:r>
      <w:proofErr w:type="spellEnd"/>
      <w:r>
        <w:rPr>
          <w:b/>
        </w:rPr>
        <w:t xml:space="preserve"> (для </w:t>
      </w:r>
      <w:proofErr w:type="spellStart"/>
      <w:r>
        <w:rPr>
          <w:b/>
        </w:rPr>
        <w:t>заліку</w:t>
      </w:r>
      <w:proofErr w:type="spellEnd"/>
      <w:r>
        <w:rPr>
          <w:b/>
        </w:rPr>
        <w:t>)</w:t>
      </w:r>
      <w:r>
        <w:rPr>
          <w:b/>
          <w:lang w:val="uk-UA"/>
        </w:rPr>
        <w:t xml:space="preserve"> </w:t>
      </w:r>
    </w:p>
    <w:p w:rsidR="004D7911" w:rsidRDefault="004D7911" w:rsidP="004D7911">
      <w:pPr>
        <w:rPr>
          <w:lang w:val="uk-UA"/>
        </w:rPr>
      </w:pPr>
    </w:p>
    <w:tbl>
      <w:tblPr>
        <w:tblW w:w="8957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08"/>
        <w:gridCol w:w="709"/>
        <w:gridCol w:w="708"/>
        <w:gridCol w:w="709"/>
        <w:gridCol w:w="710"/>
        <w:gridCol w:w="984"/>
        <w:gridCol w:w="986"/>
        <w:gridCol w:w="986"/>
        <w:gridCol w:w="1155"/>
        <w:gridCol w:w="1302"/>
      </w:tblGrid>
      <w:tr w:rsidR="004D7911" w:rsidTr="00A44A4E">
        <w:trPr>
          <w:cantSplit/>
        </w:trPr>
        <w:tc>
          <w:tcPr>
            <w:tcW w:w="765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3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4D7911" w:rsidTr="00A44A4E">
        <w:trPr>
          <w:cantSplit/>
        </w:trPr>
        <w:tc>
          <w:tcPr>
            <w:tcW w:w="35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№1</w:t>
            </w:r>
          </w:p>
        </w:tc>
        <w:tc>
          <w:tcPr>
            <w:tcW w:w="41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№ 2</w:t>
            </w:r>
          </w:p>
        </w:tc>
        <w:tc>
          <w:tcPr>
            <w:tcW w:w="1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</w:p>
        </w:tc>
      </w:tr>
      <w:tr w:rsidR="004D7911" w:rsidTr="00A44A4E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Т6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Т7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Т8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Т9</w:t>
            </w: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4D7911" w:rsidTr="00A44A4E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911" w:rsidRDefault="004D7911" w:rsidP="00A44A4E">
            <w:pPr>
              <w:jc w:val="center"/>
              <w:rPr>
                <w:lang w:val="uk-UA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911" w:rsidRDefault="004D7911" w:rsidP="00A44A4E">
            <w:pPr>
              <w:rPr>
                <w:lang w:val="uk-UA"/>
              </w:rPr>
            </w:pPr>
          </w:p>
        </w:tc>
      </w:tr>
    </w:tbl>
    <w:p w:rsidR="004D7911" w:rsidRDefault="004D7911" w:rsidP="004D7911">
      <w:pPr>
        <w:ind w:firstLine="600"/>
        <w:rPr>
          <w:lang w:val="uk-UA"/>
        </w:rPr>
      </w:pPr>
      <w:r>
        <w:rPr>
          <w:lang w:val="uk-UA"/>
        </w:rPr>
        <w:t>Т1, Т2 ... Т9 – теми змістових модулів.</w:t>
      </w:r>
    </w:p>
    <w:p w:rsidR="004D7911" w:rsidRDefault="004D7911" w:rsidP="004D7911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4D7911" w:rsidRDefault="004D7911" w:rsidP="004D7911">
      <w:pPr>
        <w:rPr>
          <w:b/>
          <w:bCs/>
          <w:lang w:val="uk-UA"/>
        </w:rPr>
      </w:pPr>
    </w:p>
    <w:p w:rsidR="004D7911" w:rsidRDefault="004D7911" w:rsidP="004D7911">
      <w:pPr>
        <w:pStyle w:val="af6"/>
        <w:spacing w:line="360" w:lineRule="auto"/>
        <w:ind w:firstLine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Оцінювання знань студента здійснюється за 100-бальною шкалою (для екзаменів і заліків).</w:t>
      </w:r>
    </w:p>
    <w:p w:rsidR="004D7911" w:rsidRDefault="004D7911" w:rsidP="004D7911">
      <w:pPr>
        <w:spacing w:line="360" w:lineRule="auto"/>
        <w:jc w:val="both"/>
        <w:rPr>
          <w:lang w:val="uk-UA"/>
        </w:rPr>
      </w:pPr>
      <w:r>
        <w:rPr>
          <w:lang w:val="uk-UA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4D7911" w:rsidRDefault="004D7911" w:rsidP="004D7911">
      <w:pPr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>при оформленні документів за екзаменаційну сесію використовується таблиця відповідності оцінювання знань студентів за різними системами</w:t>
      </w:r>
    </w:p>
    <w:p w:rsidR="004D7911" w:rsidRDefault="004D7911" w:rsidP="004D7911">
      <w:pPr>
        <w:rPr>
          <w:b/>
          <w:lang w:val="uk-UA"/>
        </w:rPr>
      </w:pPr>
      <w:r>
        <w:rPr>
          <w:b/>
          <w:lang w:val="uk-UA"/>
        </w:rPr>
        <w:t xml:space="preserve">  </w:t>
      </w:r>
    </w:p>
    <w:p w:rsidR="004D7911" w:rsidRDefault="004D7911" w:rsidP="004D7911">
      <w:pPr>
        <w:jc w:val="center"/>
        <w:rPr>
          <w:b/>
          <w:lang w:val="uk-UA"/>
        </w:rPr>
      </w:pPr>
      <w:r>
        <w:rPr>
          <w:b/>
          <w:color w:val="000000"/>
          <w:spacing w:val="-13"/>
          <w:lang w:val="uk-UA"/>
        </w:rPr>
        <w:t>КРИТЕРІЇ УСПІШНОСТІ</w:t>
      </w:r>
    </w:p>
    <w:p w:rsidR="004D7911" w:rsidRDefault="004D7911" w:rsidP="004D7911">
      <w:pPr>
        <w:jc w:val="both"/>
        <w:rPr>
          <w:lang w:val="uk-UA"/>
        </w:rPr>
      </w:pPr>
    </w:p>
    <w:p w:rsidR="004D7911" w:rsidRDefault="004D7911" w:rsidP="004D7911">
      <w:pPr>
        <w:ind w:left="180" w:hanging="180"/>
        <w:jc w:val="both"/>
        <w:rPr>
          <w:lang w:val="uk-UA"/>
        </w:rPr>
      </w:pPr>
      <w:r>
        <w:rPr>
          <w:bCs/>
          <w:lang w:val="uk-UA"/>
        </w:rPr>
        <w:t xml:space="preserve">       О</w:t>
      </w:r>
      <w:r>
        <w:rPr>
          <w:lang w:val="uk-UA"/>
        </w:rPr>
        <w:t xml:space="preserve">цінювання навчальної діяльності студента здійснюється в національній 4-бальній системі(«5», «4», «3», «2»). Критерії оцінювання подані нижче в таблиці (1 - № п/п; 2 – види навчальної діяльності; 3 – оцінка; 4 – критерії оцінки).                                                                          </w:t>
      </w:r>
    </w:p>
    <w:p w:rsidR="004D7911" w:rsidRDefault="004D7911" w:rsidP="004D7911">
      <w:pPr>
        <w:ind w:left="180" w:hanging="180"/>
        <w:jc w:val="both"/>
        <w:rPr>
          <w:lang w:val="uk-UA"/>
        </w:rPr>
      </w:pPr>
    </w:p>
    <w:p w:rsidR="004D7911" w:rsidRDefault="004D7911" w:rsidP="004D791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180" w:hanging="180"/>
        <w:jc w:val="both"/>
        <w:rPr>
          <w:lang w:val="uk-UA"/>
        </w:rPr>
      </w:pPr>
      <w:r>
        <w:rPr>
          <w:lang w:val="uk-UA"/>
        </w:rPr>
        <w:t xml:space="preserve">1. Аудиторна робота:  «5» -  90-100% відповідність знань і умінь студента вимогам програми.   </w:t>
      </w:r>
    </w:p>
    <w:p w:rsidR="004D7911" w:rsidRDefault="004D7911" w:rsidP="004D791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639"/>
        </w:tabs>
        <w:ind w:left="180" w:hanging="180"/>
        <w:jc w:val="both"/>
        <w:rPr>
          <w:lang w:val="uk-UA"/>
        </w:rPr>
      </w:pPr>
      <w:r>
        <w:rPr>
          <w:lang w:val="uk-UA"/>
        </w:rPr>
        <w:t xml:space="preserve">                                       «4» - рівень знань студента – 75-89%; наявність незначних помилок. </w:t>
      </w:r>
      <w:r>
        <w:rPr>
          <w:lang w:val="uk-UA"/>
        </w:rPr>
        <w:tab/>
      </w:r>
    </w:p>
    <w:p w:rsidR="004D7911" w:rsidRDefault="004D7911" w:rsidP="004D791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639"/>
        </w:tabs>
        <w:ind w:left="180" w:hanging="180"/>
        <w:jc w:val="both"/>
        <w:rPr>
          <w:lang w:val="uk-UA"/>
        </w:rPr>
      </w:pPr>
      <w:r>
        <w:rPr>
          <w:lang w:val="uk-UA"/>
        </w:rPr>
        <w:t xml:space="preserve">                                       «3» - рівень знань студента – 50-74%; наявність помилок. </w:t>
      </w:r>
    </w:p>
    <w:p w:rsidR="004D7911" w:rsidRDefault="004D7911" w:rsidP="004D791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639"/>
        </w:tabs>
        <w:ind w:left="180" w:hanging="180"/>
        <w:jc w:val="both"/>
        <w:rPr>
          <w:lang w:val="uk-UA"/>
        </w:rPr>
      </w:pPr>
      <w:r>
        <w:rPr>
          <w:lang w:val="uk-UA"/>
        </w:rPr>
        <w:t xml:space="preserve">                                       «2» - рівень сформованості знань і умінь студента – нижче 50%; </w:t>
      </w:r>
    </w:p>
    <w:p w:rsidR="004D7911" w:rsidRDefault="004D7911" w:rsidP="004D791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639"/>
        </w:tabs>
        <w:ind w:left="180" w:hanging="180"/>
        <w:jc w:val="both"/>
        <w:rPr>
          <w:lang w:val="uk-UA"/>
        </w:rPr>
      </w:pPr>
      <w:r>
        <w:rPr>
          <w:lang w:val="uk-UA"/>
        </w:rPr>
        <w:t xml:space="preserve">                                                Наявність значної кількості помилок. </w:t>
      </w:r>
    </w:p>
    <w:p w:rsidR="004D7911" w:rsidRDefault="004D7911" w:rsidP="004D791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lang w:val="uk-UA"/>
        </w:rPr>
      </w:pPr>
      <w:r>
        <w:rPr>
          <w:lang w:val="uk-UA"/>
        </w:rPr>
        <w:t xml:space="preserve">2. Самостійна робота студента: </w:t>
      </w:r>
    </w:p>
    <w:p w:rsidR="004D7911" w:rsidRDefault="004D7911" w:rsidP="004D791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lang w:val="uk-UA"/>
        </w:rPr>
      </w:pPr>
      <w:r>
        <w:rPr>
          <w:lang w:val="uk-UA"/>
        </w:rPr>
        <w:t xml:space="preserve">                                       «5» - 90-100% виконаного завдання. </w:t>
      </w:r>
    </w:p>
    <w:p w:rsidR="004D7911" w:rsidRDefault="004D7911" w:rsidP="004D791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lang w:val="uk-UA"/>
        </w:rPr>
      </w:pPr>
      <w:r>
        <w:rPr>
          <w:lang w:val="uk-UA"/>
        </w:rPr>
        <w:t xml:space="preserve">                                       «4» - 75-89% виконаного завдання. </w:t>
      </w:r>
    </w:p>
    <w:p w:rsidR="004D7911" w:rsidRDefault="004D7911" w:rsidP="004D791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lang w:val="uk-UA"/>
        </w:rPr>
      </w:pPr>
      <w:r>
        <w:rPr>
          <w:lang w:val="uk-UA"/>
        </w:rPr>
        <w:t xml:space="preserve">                                       «3» - 50-74% виконаного завдання. </w:t>
      </w:r>
    </w:p>
    <w:p w:rsidR="004D7911" w:rsidRDefault="004D7911" w:rsidP="004D791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lang w:val="uk-UA"/>
        </w:rPr>
      </w:pPr>
      <w:r>
        <w:rPr>
          <w:lang w:val="uk-UA"/>
        </w:rPr>
        <w:t xml:space="preserve">                                       «2» - менше 50% виконаних робіт.</w:t>
      </w:r>
    </w:p>
    <w:p w:rsidR="004D7911" w:rsidRDefault="004D7911" w:rsidP="004D791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180" w:hanging="180"/>
        <w:jc w:val="both"/>
        <w:rPr>
          <w:lang w:val="uk-UA"/>
        </w:rPr>
      </w:pPr>
      <w:r>
        <w:rPr>
          <w:lang w:val="uk-UA"/>
        </w:rPr>
        <w:t xml:space="preserve">3. Модульна контрольна робота: </w:t>
      </w:r>
    </w:p>
    <w:p w:rsidR="004D7911" w:rsidRDefault="004D7911" w:rsidP="004D791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180" w:hanging="180"/>
        <w:jc w:val="both"/>
        <w:rPr>
          <w:lang w:val="uk-UA"/>
        </w:rPr>
      </w:pPr>
      <w:r>
        <w:rPr>
          <w:lang w:val="uk-UA"/>
        </w:rPr>
        <w:t xml:space="preserve">                                       «5» - 90-100% виконання завдань модульної контрольної роботи. </w:t>
      </w:r>
    </w:p>
    <w:p w:rsidR="004D7911" w:rsidRDefault="004D7911" w:rsidP="004D791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180" w:hanging="180"/>
        <w:jc w:val="both"/>
        <w:rPr>
          <w:lang w:val="uk-UA"/>
        </w:rPr>
      </w:pPr>
      <w:r>
        <w:rPr>
          <w:lang w:val="uk-UA"/>
        </w:rPr>
        <w:t xml:space="preserve">                                       «4» - 75-89% виконання завдань модульної контрольної роботи. </w:t>
      </w:r>
    </w:p>
    <w:p w:rsidR="004D7911" w:rsidRDefault="004D7911" w:rsidP="004D791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180" w:hanging="180"/>
        <w:jc w:val="both"/>
        <w:rPr>
          <w:lang w:val="uk-UA"/>
        </w:rPr>
      </w:pPr>
      <w:r>
        <w:rPr>
          <w:lang w:val="uk-UA"/>
        </w:rPr>
        <w:t xml:space="preserve">                                       «3» - 50-74% виконання завдань модульної контрольної роботи. </w:t>
      </w:r>
    </w:p>
    <w:p w:rsidR="004D7911" w:rsidRDefault="004D7911" w:rsidP="004D791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180" w:hanging="180"/>
        <w:jc w:val="both"/>
        <w:rPr>
          <w:lang w:val="uk-UA"/>
        </w:rPr>
      </w:pPr>
      <w:r>
        <w:rPr>
          <w:lang w:val="uk-UA"/>
        </w:rPr>
        <w:t xml:space="preserve">                                       «2» - менше 50% виконання завдань модульної контрольної роботи.</w:t>
      </w:r>
    </w:p>
    <w:p w:rsidR="004D7911" w:rsidRDefault="004D7911" w:rsidP="004D7911">
      <w:pPr>
        <w:pStyle w:val="af6"/>
        <w:spacing w:line="360" w:lineRule="auto"/>
        <w:ind w:firstLine="0"/>
        <w:jc w:val="both"/>
        <w:rPr>
          <w:b w:val="0"/>
          <w:bCs w:val="0"/>
          <w:sz w:val="24"/>
        </w:rPr>
      </w:pPr>
    </w:p>
    <w:p w:rsidR="004D7911" w:rsidRDefault="004D7911" w:rsidP="004D7911">
      <w:pPr>
        <w:pStyle w:val="af6"/>
        <w:spacing w:line="360" w:lineRule="auto"/>
        <w:ind w:firstLine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Оцінювання знань студента здійснюється за 100-бальною шкалою (для іспитів та заліків).</w:t>
      </w:r>
    </w:p>
    <w:p w:rsidR="004D7911" w:rsidRDefault="004D7911" w:rsidP="004D7911">
      <w:pPr>
        <w:spacing w:line="360" w:lineRule="auto"/>
        <w:jc w:val="both"/>
        <w:rPr>
          <w:lang w:val="uk-UA"/>
        </w:rPr>
      </w:pPr>
      <w:r>
        <w:rPr>
          <w:lang w:val="uk-UA"/>
        </w:rPr>
        <w:t>- 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4D7911" w:rsidRDefault="004D7911" w:rsidP="004D7911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- при оформленні документів за екзаменаційну сесію використовується таблиця відповідності оцінювання знань студентів за різними системами. </w:t>
      </w:r>
    </w:p>
    <w:p w:rsidR="004D7911" w:rsidRDefault="004D7911" w:rsidP="004D7911">
      <w:pPr>
        <w:jc w:val="center"/>
        <w:rPr>
          <w:b/>
          <w:bCs/>
          <w:lang w:val="uk-UA"/>
        </w:rPr>
      </w:pPr>
    </w:p>
    <w:p w:rsidR="004D7911" w:rsidRDefault="004D7911" w:rsidP="004D7911">
      <w:pPr>
        <w:spacing w:line="360" w:lineRule="auto"/>
        <w:jc w:val="center"/>
        <w:rPr>
          <w:lang w:val="uk-UA"/>
        </w:rPr>
      </w:pPr>
      <w:r>
        <w:rPr>
          <w:b/>
          <w:lang w:val="uk-UA"/>
        </w:rPr>
        <w:t xml:space="preserve"> ЗАСОБИ ДІАГНОСТИКИ УСПІШНОСТІ НАВЧАННЯ</w:t>
      </w:r>
    </w:p>
    <w:p w:rsidR="004D7911" w:rsidRDefault="004D7911" w:rsidP="004D7911">
      <w:pPr>
        <w:jc w:val="center"/>
        <w:rPr>
          <w:b/>
          <w:bCs/>
          <w:lang w:val="uk-UA"/>
        </w:rPr>
      </w:pPr>
    </w:p>
    <w:p w:rsidR="004D7911" w:rsidRDefault="004D7911" w:rsidP="004D791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Шкала оцінювання: Університету , національна та ECTS</w:t>
      </w:r>
    </w:p>
    <w:p w:rsidR="004D7911" w:rsidRDefault="004D7911" w:rsidP="004D7911">
      <w:pPr>
        <w:jc w:val="center"/>
        <w:rPr>
          <w:b/>
          <w:bCs/>
          <w:lang w:val="uk-UA"/>
        </w:rPr>
      </w:pPr>
    </w:p>
    <w:tbl>
      <w:tblPr>
        <w:tblW w:w="9645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474"/>
        <w:gridCol w:w="1305"/>
        <w:gridCol w:w="1807"/>
        <w:gridCol w:w="3335"/>
        <w:gridCol w:w="1724"/>
      </w:tblGrid>
      <w:tr w:rsidR="004D7911" w:rsidTr="00A44A4E">
        <w:trPr>
          <w:cantSplit/>
          <w:trHeight w:val="435"/>
        </w:trPr>
        <w:tc>
          <w:tcPr>
            <w:tcW w:w="1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Оцінка  ECTS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7911" w:rsidRDefault="004D7911" w:rsidP="00A44A4E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</w:p>
          <w:p w:rsidR="004D7911" w:rsidRDefault="004D7911" w:rsidP="00A44A4E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Визначення</w:t>
            </w:r>
          </w:p>
        </w:tc>
        <w:tc>
          <w:tcPr>
            <w:tcW w:w="5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 національною шкалою</w:t>
            </w:r>
          </w:p>
        </w:tc>
      </w:tr>
      <w:tr w:rsidR="004D7911" w:rsidTr="00A44A4E">
        <w:trPr>
          <w:cantSplit/>
          <w:trHeight w:val="450"/>
        </w:trPr>
        <w:tc>
          <w:tcPr>
            <w:tcW w:w="14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rPr>
                <w:b/>
                <w:bCs/>
                <w:color w:val="00000A"/>
                <w:lang w:val="uk-U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rPr>
                <w:b/>
                <w:bCs/>
                <w:color w:val="00000A"/>
                <w:lang w:val="uk-UA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rPr>
                <w:b/>
                <w:bCs/>
                <w:color w:val="00000A"/>
                <w:lang w:val="uk-UA"/>
              </w:rPr>
            </w:pP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7911" w:rsidRDefault="004D7911" w:rsidP="00A44A4E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</w:p>
          <w:p w:rsidR="004D7911" w:rsidRDefault="004D7911" w:rsidP="00A44A4E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Залік</w:t>
            </w:r>
          </w:p>
        </w:tc>
      </w:tr>
      <w:tr w:rsidR="004D7911" w:rsidTr="00A44A4E">
        <w:trPr>
          <w:cantSplit/>
        </w:trPr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90 – 100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pStyle w:val="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pStyle w:val="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17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7911" w:rsidRDefault="004D7911" w:rsidP="00A44A4E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4D7911" w:rsidRDefault="004D7911" w:rsidP="00A44A4E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4D7911" w:rsidRDefault="004D7911" w:rsidP="00A44A4E">
            <w:pPr>
              <w:pStyle w:val="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  <w:proofErr w:type="spellEnd"/>
          </w:p>
        </w:tc>
      </w:tr>
      <w:tr w:rsidR="004D7911" w:rsidTr="00A44A4E">
        <w:trPr>
          <w:cantSplit/>
          <w:trHeight w:val="194"/>
        </w:trPr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spacing w:line="360" w:lineRule="auto"/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81-89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Дуже добре </w:t>
            </w:r>
          </w:p>
        </w:tc>
        <w:tc>
          <w:tcPr>
            <w:tcW w:w="3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Добре</w:t>
            </w:r>
          </w:p>
        </w:tc>
        <w:tc>
          <w:tcPr>
            <w:tcW w:w="17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rPr>
                <w:b/>
                <w:bCs/>
                <w:color w:val="00000A"/>
              </w:rPr>
            </w:pPr>
          </w:p>
        </w:tc>
      </w:tr>
      <w:tr w:rsidR="004D7911" w:rsidTr="00A44A4E">
        <w:trPr>
          <w:cantSplit/>
        </w:trPr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spacing w:line="360" w:lineRule="auto"/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71-80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Добре</w:t>
            </w:r>
          </w:p>
        </w:tc>
        <w:tc>
          <w:tcPr>
            <w:tcW w:w="3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rPr>
                <w:b/>
                <w:bCs/>
                <w:color w:val="00000A"/>
                <w:lang w:val="uk-UA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rPr>
                <w:b/>
                <w:bCs/>
                <w:color w:val="00000A"/>
              </w:rPr>
            </w:pPr>
          </w:p>
        </w:tc>
      </w:tr>
      <w:tr w:rsidR="004D7911" w:rsidTr="00A44A4E">
        <w:trPr>
          <w:cantSplit/>
        </w:trPr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spacing w:line="360" w:lineRule="auto"/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61-70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D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Задовільно </w:t>
            </w:r>
          </w:p>
        </w:tc>
        <w:tc>
          <w:tcPr>
            <w:tcW w:w="3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Задовільно </w:t>
            </w:r>
          </w:p>
        </w:tc>
        <w:tc>
          <w:tcPr>
            <w:tcW w:w="17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rPr>
                <w:b/>
                <w:bCs/>
                <w:color w:val="00000A"/>
              </w:rPr>
            </w:pPr>
          </w:p>
        </w:tc>
      </w:tr>
      <w:tr w:rsidR="004D7911" w:rsidTr="00A44A4E">
        <w:trPr>
          <w:cantSplit/>
        </w:trPr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spacing w:line="360" w:lineRule="auto"/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51-60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Е 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Достатньо</w:t>
            </w:r>
          </w:p>
        </w:tc>
        <w:tc>
          <w:tcPr>
            <w:tcW w:w="3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rPr>
                <w:b/>
                <w:bCs/>
                <w:color w:val="00000A"/>
                <w:lang w:val="uk-UA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rPr>
                <w:b/>
                <w:bCs/>
                <w:color w:val="00000A"/>
              </w:rPr>
            </w:pPr>
          </w:p>
        </w:tc>
      </w:tr>
      <w:tr w:rsidR="004D7911" w:rsidTr="00A44A4E">
        <w:trPr>
          <w:cantSplit/>
        </w:trPr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spacing w:line="360" w:lineRule="auto"/>
              <w:ind w:left="180"/>
              <w:jc w:val="center"/>
            </w:pPr>
            <w:r>
              <w:rPr>
                <w:bCs/>
                <w:lang w:val="uk-UA"/>
              </w:rPr>
              <w:lastRenderedPageBreak/>
              <w:t>0- 50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spacing w:line="360" w:lineRule="auto"/>
              <w:jc w:val="center"/>
            </w:pPr>
            <w:r>
              <w:rPr>
                <w:bCs/>
                <w:lang w:val="en-US"/>
              </w:rPr>
              <w:t>FX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spacing w:line="360" w:lineRule="auto"/>
              <w:jc w:val="center"/>
            </w:pPr>
            <w:r>
              <w:rPr>
                <w:b/>
                <w:bCs/>
                <w:lang w:val="uk-UA"/>
              </w:rPr>
              <w:t>Незадовільно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spacing w:line="360" w:lineRule="auto"/>
              <w:jc w:val="center"/>
            </w:pPr>
            <w:r>
              <w:rPr>
                <w:b/>
                <w:bCs/>
                <w:lang w:val="uk-UA"/>
              </w:rPr>
              <w:t>Незадовільно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7911" w:rsidRDefault="004D7911" w:rsidP="00A44A4E">
            <w:pPr>
              <w:spacing w:line="360" w:lineRule="auto"/>
              <w:jc w:val="center"/>
            </w:pPr>
            <w:proofErr w:type="spellStart"/>
            <w:r>
              <w:rPr>
                <w:b/>
                <w:bCs/>
                <w:lang w:val="uk-UA"/>
              </w:rPr>
              <w:t>Незараховано</w:t>
            </w:r>
            <w:proofErr w:type="spellEnd"/>
          </w:p>
        </w:tc>
      </w:tr>
    </w:tbl>
    <w:p w:rsidR="004D7911" w:rsidRDefault="004D7911" w:rsidP="004D7911">
      <w:pPr>
        <w:jc w:val="center"/>
        <w:rPr>
          <w:spacing w:val="-4"/>
          <w:lang w:val="uk-UA"/>
        </w:rPr>
      </w:pPr>
    </w:p>
    <w:p w:rsidR="004D7911" w:rsidRDefault="004D7911" w:rsidP="004D7911">
      <w:pPr>
        <w:shd w:val="clear" w:color="auto" w:fill="FFFFFF"/>
        <w:jc w:val="center"/>
      </w:pPr>
    </w:p>
    <w:p w:rsidR="004D7911" w:rsidRDefault="004D7911" w:rsidP="004D7911">
      <w:pPr>
        <w:ind w:firstLine="708"/>
        <w:rPr>
          <w:vertAlign w:val="superscript"/>
        </w:rPr>
      </w:pPr>
      <w:r>
        <w:t xml:space="preserve">      </w:t>
      </w:r>
      <w:r>
        <w:rPr>
          <w:vertAlign w:val="superscript"/>
        </w:rPr>
        <w:t xml:space="preserve">                                                                  (</w:t>
      </w:r>
    </w:p>
    <w:p w:rsidR="004D7911" w:rsidRDefault="004D7911" w:rsidP="004D7911">
      <w:pPr>
        <w:rPr>
          <w:b/>
        </w:rPr>
      </w:pPr>
    </w:p>
    <w:p w:rsidR="004D7911" w:rsidRDefault="004D7911" w:rsidP="004D7911">
      <w:pPr>
        <w:rPr>
          <w:lang w:val="uk-UA"/>
        </w:rPr>
      </w:pPr>
      <w:r>
        <w:t>Автор _____________________/доц.</w:t>
      </w:r>
      <w:r>
        <w:rPr>
          <w:lang w:val="uk-UA"/>
        </w:rPr>
        <w:t xml:space="preserve"> Чапля О.С.</w:t>
      </w:r>
      <w:r>
        <w:t>/</w:t>
      </w:r>
    </w:p>
    <w:p w:rsidR="004D7911" w:rsidRDefault="004D7911" w:rsidP="004D7911">
      <w:pPr>
        <w:rPr>
          <w:sz w:val="16"/>
        </w:rPr>
      </w:pPr>
      <w:r>
        <w:rPr>
          <w:sz w:val="16"/>
        </w:rPr>
        <w:t xml:space="preserve">                                                       (</w:t>
      </w:r>
      <w:proofErr w:type="spellStart"/>
      <w:proofErr w:type="gramStart"/>
      <w:r>
        <w:rPr>
          <w:sz w:val="16"/>
        </w:rPr>
        <w:t>підпис</w:t>
      </w:r>
      <w:proofErr w:type="spellEnd"/>
      <w:r>
        <w:rPr>
          <w:sz w:val="16"/>
        </w:rPr>
        <w:t xml:space="preserve">)   </w:t>
      </w:r>
      <w:proofErr w:type="gramEnd"/>
      <w:r>
        <w:rPr>
          <w:sz w:val="16"/>
        </w:rPr>
        <w:t xml:space="preserve">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(</w:t>
      </w:r>
      <w:proofErr w:type="spellStart"/>
      <w:r>
        <w:rPr>
          <w:sz w:val="16"/>
        </w:rPr>
        <w:t>прізвище</w:t>
      </w:r>
      <w:proofErr w:type="spellEnd"/>
      <w:r>
        <w:rPr>
          <w:sz w:val="16"/>
        </w:rPr>
        <w:t xml:space="preserve"> та </w:t>
      </w:r>
      <w:proofErr w:type="spellStart"/>
      <w:r>
        <w:rPr>
          <w:sz w:val="16"/>
        </w:rPr>
        <w:t>ініціали</w:t>
      </w:r>
      <w:proofErr w:type="spellEnd"/>
      <w:r>
        <w:rPr>
          <w:sz w:val="16"/>
        </w:rPr>
        <w:t>)</w:t>
      </w:r>
    </w:p>
    <w:p w:rsidR="004D7911" w:rsidRDefault="004D7911" w:rsidP="004D7911">
      <w:r>
        <w:t xml:space="preserve">       </w:t>
      </w:r>
    </w:p>
    <w:p w:rsidR="004D7911" w:rsidRDefault="004D7911" w:rsidP="004D7911">
      <w:pPr>
        <w:jc w:val="both"/>
        <w:rPr>
          <w:b/>
          <w:lang w:val="en-US"/>
        </w:rPr>
      </w:pPr>
    </w:p>
    <w:p w:rsidR="004D7911" w:rsidRDefault="004D7911" w:rsidP="004D7911">
      <w:pPr>
        <w:jc w:val="both"/>
        <w:rPr>
          <w:b/>
          <w:lang w:val="en-US"/>
        </w:rPr>
      </w:pPr>
    </w:p>
    <w:sectPr w:rsidR="004D7911">
      <w:pgSz w:w="11906" w:h="16838"/>
      <w:pgMar w:top="850" w:right="850" w:bottom="850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F9D"/>
    <w:multiLevelType w:val="multilevel"/>
    <w:tmpl w:val="6B586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B195A"/>
    <w:multiLevelType w:val="multilevel"/>
    <w:tmpl w:val="9D3EEAD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D134C"/>
    <w:multiLevelType w:val="multilevel"/>
    <w:tmpl w:val="11703E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8A04E09"/>
    <w:multiLevelType w:val="multilevel"/>
    <w:tmpl w:val="6B586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BE"/>
    <w:rsid w:val="001D7394"/>
    <w:rsid w:val="0024535E"/>
    <w:rsid w:val="00463011"/>
    <w:rsid w:val="00470907"/>
    <w:rsid w:val="004D7911"/>
    <w:rsid w:val="00761FFA"/>
    <w:rsid w:val="007C3341"/>
    <w:rsid w:val="00852ED7"/>
    <w:rsid w:val="008C6EBE"/>
    <w:rsid w:val="00AB1619"/>
    <w:rsid w:val="00E43EFF"/>
    <w:rsid w:val="00F7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BF076-8D80-43ED-8C56-0B0014AD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E01A8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val="uk-UA" w:eastAsia="uk-UA"/>
    </w:rPr>
  </w:style>
  <w:style w:type="paragraph" w:styleId="2">
    <w:name w:val="heading 2"/>
    <w:basedOn w:val="a"/>
    <w:semiHidden/>
    <w:unhideWhenUsed/>
    <w:qFormat/>
    <w:rsid w:val="00E01A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semiHidden/>
    <w:unhideWhenUsed/>
    <w:qFormat/>
    <w:rsid w:val="00E01A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E01A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link w:val="70"/>
    <w:semiHidden/>
    <w:unhideWhenUsed/>
    <w:qFormat/>
    <w:rsid w:val="00E01A8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01A81"/>
    <w:rPr>
      <w:rFonts w:ascii="Arial" w:eastAsia="Times New Roman" w:hAnsi="Arial" w:cs="Arial"/>
      <w:b/>
      <w:bCs/>
      <w:sz w:val="32"/>
      <w:szCs w:val="32"/>
      <w:lang w:eastAsia="uk-UA"/>
    </w:rPr>
  </w:style>
  <w:style w:type="character" w:customStyle="1" w:styleId="20">
    <w:name w:val="Заголовок 2 Знак"/>
    <w:basedOn w:val="a0"/>
    <w:semiHidden/>
    <w:qFormat/>
    <w:rsid w:val="00E01A8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semiHidden/>
    <w:qFormat/>
    <w:rsid w:val="00E01A81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qFormat/>
    <w:rsid w:val="00E01A81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semiHidden/>
    <w:qFormat/>
    <w:rsid w:val="00E0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3">
    <w:name w:val="Верхній колонтитул Знак"/>
    <w:basedOn w:val="a0"/>
    <w:semiHidden/>
    <w:qFormat/>
    <w:rsid w:val="00E0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ій колонтитул Знак"/>
    <w:basedOn w:val="a0"/>
    <w:semiHidden/>
    <w:qFormat/>
    <w:rsid w:val="00E01A8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Підзаголовок Знак"/>
    <w:basedOn w:val="a0"/>
    <w:qFormat/>
    <w:rsid w:val="00E01A81"/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6">
    <w:name w:val="Назва Знак"/>
    <w:basedOn w:val="a0"/>
    <w:qFormat/>
    <w:rsid w:val="00E01A81"/>
    <w:rPr>
      <w:rFonts w:ascii="Liberation Sans" w:eastAsia="Times New Roman" w:hAnsi="Liberation Sans" w:cs="DejaVu Sans"/>
      <w:sz w:val="28"/>
      <w:szCs w:val="28"/>
      <w:lang w:eastAsia="ru-RU"/>
    </w:rPr>
  </w:style>
  <w:style w:type="character" w:customStyle="1" w:styleId="a7">
    <w:name w:val="Основний текст Знак"/>
    <w:basedOn w:val="a0"/>
    <w:semiHidden/>
    <w:qFormat/>
    <w:rsid w:val="00E01A8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ий текст з відступом Знак"/>
    <w:basedOn w:val="a0"/>
    <w:semiHidden/>
    <w:qFormat/>
    <w:rsid w:val="00E01A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ий текст 2 Знак"/>
    <w:basedOn w:val="a0"/>
    <w:link w:val="22"/>
    <w:semiHidden/>
    <w:qFormat/>
    <w:rsid w:val="00E0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1">
    <w:name w:val="Основний текст 3 Знак"/>
    <w:basedOn w:val="a0"/>
    <w:link w:val="32"/>
    <w:semiHidden/>
    <w:qFormat/>
    <w:rsid w:val="00E0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3">
    <w:name w:val="Основний текст з відступом 2 Знак"/>
    <w:basedOn w:val="a0"/>
    <w:link w:val="23"/>
    <w:semiHidden/>
    <w:qFormat/>
    <w:rsid w:val="00E0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Текст у виносці Знак"/>
    <w:basedOn w:val="a0"/>
    <w:semiHidden/>
    <w:qFormat/>
    <w:rsid w:val="00E01A81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Цитата Знак"/>
    <w:basedOn w:val="a0"/>
    <w:qFormat/>
    <w:rsid w:val="00E01A81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pple-style-span">
    <w:name w:val="apple-style-span"/>
    <w:basedOn w:val="a0"/>
    <w:qFormat/>
    <w:rsid w:val="00E01A81"/>
  </w:style>
  <w:style w:type="character" w:customStyle="1" w:styleId="ab">
    <w:name w:val="Печатная машинка"/>
    <w:qFormat/>
    <w:rsid w:val="00E01A81"/>
    <w:rPr>
      <w:rFonts w:ascii="Courier New" w:hAnsi="Courier New" w:cs="Courier New"/>
      <w:sz w:val="20"/>
    </w:rPr>
  </w:style>
  <w:style w:type="character" w:customStyle="1" w:styleId="FontStyle60">
    <w:name w:val="Font Style60"/>
    <w:qFormat/>
    <w:rsid w:val="00E01A81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semiHidden/>
    <w:unhideWhenUsed/>
    <w:rsid w:val="00E01A81"/>
    <w:pPr>
      <w:spacing w:after="120"/>
    </w:pPr>
    <w:rPr>
      <w:sz w:val="28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0">
    <w:name w:val="Покажчик"/>
    <w:basedOn w:val="a"/>
    <w:qFormat/>
    <w:pPr>
      <w:suppressLineNumbers/>
    </w:pPr>
    <w:rPr>
      <w:rFonts w:cs="Arial"/>
    </w:rPr>
  </w:style>
  <w:style w:type="paragraph" w:customStyle="1" w:styleId="msonormal0">
    <w:name w:val="msonormal"/>
    <w:basedOn w:val="a"/>
    <w:qFormat/>
    <w:rsid w:val="00E01A81"/>
    <w:pPr>
      <w:spacing w:beforeAutospacing="1" w:afterAutospacing="1"/>
    </w:pPr>
    <w:rPr>
      <w:color w:val="00008B"/>
    </w:rPr>
  </w:style>
  <w:style w:type="paragraph" w:styleId="af1">
    <w:name w:val="Normal (Web)"/>
    <w:basedOn w:val="a"/>
    <w:semiHidden/>
    <w:unhideWhenUsed/>
    <w:qFormat/>
    <w:rsid w:val="00E01A81"/>
    <w:pPr>
      <w:spacing w:beforeAutospacing="1" w:afterAutospacing="1"/>
    </w:pPr>
    <w:rPr>
      <w:color w:val="00008B"/>
    </w:rPr>
  </w:style>
  <w:style w:type="paragraph" w:styleId="af2">
    <w:name w:val="header"/>
    <w:basedOn w:val="a"/>
    <w:semiHidden/>
    <w:unhideWhenUsed/>
    <w:rsid w:val="00E01A81"/>
    <w:pPr>
      <w:tabs>
        <w:tab w:val="center" w:pos="4677"/>
        <w:tab w:val="right" w:pos="9355"/>
      </w:tabs>
    </w:pPr>
  </w:style>
  <w:style w:type="paragraph" w:styleId="af3">
    <w:name w:val="footer"/>
    <w:basedOn w:val="a"/>
    <w:semiHidden/>
    <w:unhideWhenUsed/>
    <w:rsid w:val="00E01A81"/>
    <w:pPr>
      <w:tabs>
        <w:tab w:val="center" w:pos="4819"/>
        <w:tab w:val="right" w:pos="9639"/>
      </w:tabs>
    </w:pPr>
    <w:rPr>
      <w:lang w:val="uk-UA" w:eastAsia="uk-UA"/>
    </w:rPr>
  </w:style>
  <w:style w:type="paragraph" w:styleId="af4">
    <w:name w:val="Subtitle"/>
    <w:basedOn w:val="a"/>
    <w:qFormat/>
    <w:rsid w:val="00E01A81"/>
    <w:pPr>
      <w:spacing w:after="60"/>
      <w:jc w:val="center"/>
      <w:outlineLvl w:val="1"/>
    </w:pPr>
    <w:rPr>
      <w:rFonts w:ascii="Arial" w:hAnsi="Arial" w:cs="Arial"/>
    </w:rPr>
  </w:style>
  <w:style w:type="paragraph" w:styleId="af5">
    <w:name w:val="Title"/>
    <w:basedOn w:val="a"/>
    <w:qFormat/>
    <w:rsid w:val="00E01A81"/>
    <w:pPr>
      <w:keepNext/>
      <w:widowControl w:val="0"/>
      <w:spacing w:before="240" w:after="120"/>
    </w:pPr>
    <w:rPr>
      <w:rFonts w:ascii="Liberation Sans" w:hAnsi="Liberation Sans" w:cs="DejaVu Sans"/>
      <w:sz w:val="28"/>
      <w:szCs w:val="28"/>
      <w:lang w:val="uk-UA"/>
    </w:rPr>
  </w:style>
  <w:style w:type="paragraph" w:styleId="af6">
    <w:name w:val="Body Text Indent"/>
    <w:basedOn w:val="a"/>
    <w:semiHidden/>
    <w:unhideWhenUsed/>
    <w:rsid w:val="00E01A81"/>
    <w:pPr>
      <w:ind w:firstLine="720"/>
    </w:pPr>
    <w:rPr>
      <w:b/>
      <w:bCs/>
      <w:sz w:val="28"/>
      <w:lang w:val="uk-UA"/>
    </w:rPr>
  </w:style>
  <w:style w:type="paragraph" w:styleId="22">
    <w:name w:val="Body Text 2"/>
    <w:basedOn w:val="a"/>
    <w:link w:val="21"/>
    <w:semiHidden/>
    <w:unhideWhenUsed/>
    <w:qFormat/>
    <w:rsid w:val="00E01A81"/>
    <w:pPr>
      <w:spacing w:after="120" w:line="480" w:lineRule="auto"/>
    </w:pPr>
  </w:style>
  <w:style w:type="paragraph" w:styleId="32">
    <w:name w:val="Body Text 3"/>
    <w:basedOn w:val="a"/>
    <w:link w:val="31"/>
    <w:semiHidden/>
    <w:unhideWhenUsed/>
    <w:qFormat/>
    <w:rsid w:val="00E01A81"/>
    <w:pPr>
      <w:spacing w:after="120"/>
    </w:pPr>
    <w:rPr>
      <w:sz w:val="16"/>
      <w:szCs w:val="16"/>
    </w:rPr>
  </w:style>
  <w:style w:type="paragraph" w:styleId="24">
    <w:name w:val="Body Text Indent 2"/>
    <w:basedOn w:val="a"/>
    <w:semiHidden/>
    <w:unhideWhenUsed/>
    <w:qFormat/>
    <w:rsid w:val="00E01A81"/>
    <w:pPr>
      <w:spacing w:after="120" w:line="480" w:lineRule="auto"/>
      <w:ind w:left="283"/>
    </w:pPr>
  </w:style>
  <w:style w:type="paragraph" w:styleId="af7">
    <w:name w:val="Block Text"/>
    <w:basedOn w:val="a"/>
    <w:uiPriority w:val="99"/>
    <w:semiHidden/>
    <w:unhideWhenUsed/>
    <w:qFormat/>
    <w:rsid w:val="00E01A81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af8">
    <w:name w:val="Balloon Text"/>
    <w:basedOn w:val="a"/>
    <w:semiHidden/>
    <w:unhideWhenUsed/>
    <w:qFormat/>
    <w:rsid w:val="00E01A81"/>
    <w:rPr>
      <w:rFonts w:ascii="Tahoma" w:hAnsi="Tahoma" w:cs="Tahoma"/>
      <w:sz w:val="16"/>
      <w:szCs w:val="16"/>
    </w:rPr>
  </w:style>
  <w:style w:type="paragraph" w:styleId="af9">
    <w:name w:val="Quote"/>
    <w:basedOn w:val="a"/>
    <w:qFormat/>
    <w:rsid w:val="00E01A81"/>
    <w:pPr>
      <w:ind w:left="-108" w:right="-108"/>
      <w:jc w:val="center"/>
    </w:pPr>
    <w:rPr>
      <w:sz w:val="16"/>
      <w:szCs w:val="20"/>
      <w:lang w:val="uk-UA"/>
    </w:rPr>
  </w:style>
  <w:style w:type="paragraph" w:customStyle="1" w:styleId="FR2">
    <w:name w:val="FR2"/>
    <w:qFormat/>
    <w:rsid w:val="00E01A81"/>
    <w:pPr>
      <w:widowControl w:val="0"/>
      <w:spacing w:before="220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FR1">
    <w:name w:val="FR1"/>
    <w:qFormat/>
    <w:rsid w:val="00E01A81"/>
    <w:pPr>
      <w:widowControl w:val="0"/>
      <w:spacing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qFormat/>
    <w:rsid w:val="00E01A81"/>
    <w:pPr>
      <w:widowControl w:val="0"/>
      <w:spacing w:after="120" w:line="480" w:lineRule="auto"/>
      <w:ind w:left="283"/>
    </w:pPr>
    <w:rPr>
      <w:lang w:val="uk-UA"/>
    </w:rPr>
  </w:style>
  <w:style w:type="paragraph" w:customStyle="1" w:styleId="afa">
    <w:name w:val="Готовый"/>
    <w:basedOn w:val="a"/>
    <w:qFormat/>
    <w:rsid w:val="00E01A8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pl-PL"/>
    </w:rPr>
  </w:style>
  <w:style w:type="paragraph" w:customStyle="1" w:styleId="Style20">
    <w:name w:val="Style20"/>
    <w:basedOn w:val="a"/>
    <w:qFormat/>
    <w:rsid w:val="00E01A81"/>
    <w:pPr>
      <w:widowControl w:val="0"/>
    </w:pPr>
    <w:rPr>
      <w:lang w:val="uk-UA" w:eastAsia="uk-UA"/>
    </w:rPr>
  </w:style>
  <w:style w:type="paragraph" w:styleId="afb">
    <w:name w:val="List Paragraph"/>
    <w:basedOn w:val="a"/>
    <w:uiPriority w:val="34"/>
    <w:qFormat/>
    <w:rsid w:val="00D50392"/>
    <w:pPr>
      <w:ind w:left="720"/>
      <w:contextualSpacing/>
    </w:pPr>
  </w:style>
  <w:style w:type="paragraph" w:customStyle="1" w:styleId="11">
    <w:name w:val="Без интервала1"/>
    <w:uiPriority w:val="99"/>
    <w:qFormat/>
    <w:rsid w:val="00852ED7"/>
    <w:rPr>
      <w:rFonts w:ascii="Calibri" w:eastAsia="Calibri" w:hAnsi="Calibri" w:cs="Times New Roman"/>
      <w:sz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DB046-1DAC-417B-9D12-0938DC16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8652</Words>
  <Characters>4932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Tehno-M1895</dc:creator>
  <dc:description/>
  <cp:lastModifiedBy>Tehno-M1895</cp:lastModifiedBy>
  <cp:revision>77</cp:revision>
  <dcterms:created xsi:type="dcterms:W3CDTF">2020-03-02T07:51:00Z</dcterms:created>
  <dcterms:modified xsi:type="dcterms:W3CDTF">2022-09-06T07:47:00Z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