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63" w:rsidRPr="0068652D" w:rsidRDefault="00637A63" w:rsidP="00637A63">
      <w:pPr>
        <w:pStyle w:val="a3"/>
        <w:jc w:val="center"/>
        <w:rPr>
          <w:b/>
          <w:bCs/>
          <w:color w:val="000000"/>
          <w:sz w:val="27"/>
          <w:szCs w:val="27"/>
          <w:lang w:val="en-US"/>
        </w:rPr>
      </w:pPr>
      <w:r w:rsidRPr="00DE06A6">
        <w:rPr>
          <w:b/>
          <w:bCs/>
          <w:color w:val="000000"/>
          <w:sz w:val="27"/>
          <w:szCs w:val="27"/>
        </w:rPr>
        <w:t xml:space="preserve">Р О З П О Р Я Д Ж Е Н </w:t>
      </w:r>
      <w:proofErr w:type="spellStart"/>
      <w:r w:rsidRPr="00DE06A6">
        <w:rPr>
          <w:b/>
          <w:bCs/>
          <w:color w:val="000000"/>
          <w:sz w:val="27"/>
          <w:szCs w:val="27"/>
        </w:rPr>
        <w:t>Н</w:t>
      </w:r>
      <w:proofErr w:type="spellEnd"/>
      <w:r w:rsidRPr="00DE06A6">
        <w:rPr>
          <w:b/>
          <w:bCs/>
          <w:color w:val="000000"/>
          <w:sz w:val="27"/>
          <w:szCs w:val="27"/>
        </w:rPr>
        <w:t xml:space="preserve"> Я № </w:t>
      </w:r>
      <w:r>
        <w:rPr>
          <w:b/>
          <w:bCs/>
          <w:color w:val="000000"/>
          <w:sz w:val="27"/>
          <w:szCs w:val="27"/>
          <w:lang w:val="en-US"/>
        </w:rPr>
        <w:t>1</w:t>
      </w:r>
    </w:p>
    <w:p w:rsidR="00637A63" w:rsidRDefault="00637A63" w:rsidP="00637A6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в.о. декана факультету іноземних мов Львівського національного університету</w:t>
      </w:r>
    </w:p>
    <w:p w:rsidR="00637A63" w:rsidRDefault="00637A63" w:rsidP="00637A6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імені Івана Франка </w:t>
      </w:r>
      <w:r w:rsidRPr="00FB041A">
        <w:rPr>
          <w:color w:val="000000"/>
          <w:sz w:val="27"/>
          <w:szCs w:val="27"/>
        </w:rPr>
        <w:t xml:space="preserve">від </w:t>
      </w:r>
      <w:r w:rsidRPr="00FB041A">
        <w:rPr>
          <w:color w:val="000000"/>
          <w:sz w:val="27"/>
          <w:szCs w:val="27"/>
          <w:lang w:val="en-US"/>
        </w:rPr>
        <w:t>18</w:t>
      </w:r>
      <w:r w:rsidRPr="00FB041A">
        <w:rPr>
          <w:color w:val="000000"/>
          <w:sz w:val="27"/>
          <w:szCs w:val="27"/>
        </w:rPr>
        <w:t>.</w:t>
      </w:r>
      <w:r w:rsidRPr="00FB041A">
        <w:rPr>
          <w:color w:val="000000"/>
          <w:sz w:val="27"/>
          <w:szCs w:val="27"/>
          <w:lang w:val="en-US"/>
        </w:rPr>
        <w:t>09</w:t>
      </w:r>
      <w:r w:rsidRPr="00FB041A">
        <w:rPr>
          <w:color w:val="000000"/>
          <w:sz w:val="27"/>
          <w:szCs w:val="27"/>
        </w:rPr>
        <w:t>.202</w:t>
      </w:r>
      <w:r w:rsidRPr="00FB041A">
        <w:rPr>
          <w:color w:val="000000"/>
          <w:sz w:val="27"/>
          <w:szCs w:val="27"/>
          <w:lang w:val="en-US"/>
        </w:rPr>
        <w:t>3</w:t>
      </w:r>
      <w:r w:rsidRPr="00FB041A">
        <w:rPr>
          <w:color w:val="000000"/>
          <w:sz w:val="27"/>
          <w:szCs w:val="27"/>
        </w:rPr>
        <w:t xml:space="preserve"> р.</w:t>
      </w:r>
    </w:p>
    <w:p w:rsidR="00637A63" w:rsidRDefault="00637A63" w:rsidP="00637A63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Відповідно до протоколу № </w:t>
      </w:r>
      <w:r>
        <w:rPr>
          <w:color w:val="000000"/>
          <w:sz w:val="27"/>
          <w:szCs w:val="27"/>
          <w:lang w:val="en-US"/>
        </w:rPr>
        <w:t>2</w:t>
      </w:r>
      <w:r>
        <w:rPr>
          <w:color w:val="000000"/>
          <w:sz w:val="27"/>
          <w:szCs w:val="27"/>
        </w:rPr>
        <w:t xml:space="preserve"> засідання Вченої ради факультету іноземних мов від </w:t>
      </w:r>
      <w:r w:rsidRPr="00FB041A">
        <w:rPr>
          <w:color w:val="000000"/>
          <w:sz w:val="27"/>
          <w:szCs w:val="27"/>
          <w:lang w:val="en-US"/>
        </w:rPr>
        <w:t>18</w:t>
      </w:r>
      <w:r w:rsidRPr="00FB041A">
        <w:rPr>
          <w:color w:val="000000"/>
          <w:sz w:val="27"/>
          <w:szCs w:val="27"/>
        </w:rPr>
        <w:t>.</w:t>
      </w:r>
      <w:r w:rsidRPr="00FB041A">
        <w:rPr>
          <w:color w:val="000000"/>
          <w:sz w:val="27"/>
          <w:szCs w:val="27"/>
          <w:lang w:val="en-US"/>
        </w:rPr>
        <w:t>09</w:t>
      </w:r>
      <w:r w:rsidRPr="00FB041A">
        <w:rPr>
          <w:color w:val="000000"/>
          <w:sz w:val="27"/>
          <w:szCs w:val="27"/>
        </w:rPr>
        <w:t>.202</w:t>
      </w:r>
      <w:r w:rsidRPr="00FB041A">
        <w:rPr>
          <w:color w:val="000000"/>
          <w:sz w:val="27"/>
          <w:szCs w:val="27"/>
          <w:lang w:val="en-US"/>
        </w:rPr>
        <w:t>3</w:t>
      </w:r>
      <w:r w:rsidRPr="00FB041A">
        <w:rPr>
          <w:color w:val="000000"/>
          <w:sz w:val="27"/>
          <w:szCs w:val="27"/>
        </w:rPr>
        <w:t xml:space="preserve"> р.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 xml:space="preserve">затвердити на 2023/24 </w:t>
      </w:r>
      <w:proofErr w:type="spellStart"/>
      <w:r>
        <w:rPr>
          <w:color w:val="000000"/>
          <w:sz w:val="27"/>
          <w:szCs w:val="27"/>
        </w:rPr>
        <w:t>н.р</w:t>
      </w:r>
      <w:proofErr w:type="spellEnd"/>
      <w:r>
        <w:rPr>
          <w:color w:val="000000"/>
          <w:sz w:val="27"/>
          <w:szCs w:val="27"/>
        </w:rPr>
        <w:t>. теми магістерських робіт студентів ІІ курсу освітнього ступеня «Магістр» денної форми здобуття освіти факультету іноземних мов та їх керівників:</w:t>
      </w:r>
    </w:p>
    <w:tbl>
      <w:tblPr>
        <w:tblStyle w:val="a4"/>
        <w:tblW w:w="10136" w:type="dxa"/>
        <w:tblInd w:w="-643" w:type="dxa"/>
        <w:tblLook w:val="04A0" w:firstRow="1" w:lastRow="0" w:firstColumn="1" w:lastColumn="0" w:noHBand="0" w:noVBand="1"/>
      </w:tblPr>
      <w:tblGrid>
        <w:gridCol w:w="516"/>
        <w:gridCol w:w="4958"/>
        <w:gridCol w:w="2136"/>
        <w:gridCol w:w="2526"/>
      </w:tblGrid>
      <w:tr w:rsidR="00637A63" w:rsidRPr="00163608" w:rsidTr="00D17E2C">
        <w:tc>
          <w:tcPr>
            <w:tcW w:w="10136" w:type="dxa"/>
            <w:gridSpan w:val="4"/>
          </w:tcPr>
          <w:p w:rsidR="00637A63" w:rsidRPr="00163608" w:rsidRDefault="00637A63" w:rsidP="00D17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36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035 </w:t>
            </w:r>
            <w:proofErr w:type="spellStart"/>
            <w:r w:rsidRPr="001636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Філологія</w:t>
            </w:r>
            <w:proofErr w:type="spellEnd"/>
          </w:p>
        </w:tc>
      </w:tr>
      <w:tr w:rsidR="00637A63" w:rsidRPr="00163608" w:rsidTr="00D17E2C">
        <w:tc>
          <w:tcPr>
            <w:tcW w:w="10136" w:type="dxa"/>
            <w:gridSpan w:val="4"/>
          </w:tcPr>
          <w:p w:rsidR="00637A63" w:rsidRPr="00163608" w:rsidRDefault="00637A63" w:rsidP="00D17E2C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035.08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Класичні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мови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літератури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(переклад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включно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637A63" w:rsidRPr="00163608" w:rsidRDefault="00637A63" w:rsidP="00D1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 </w:t>
            </w:r>
            <w:proofErr w:type="gram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Латинська</w:t>
            </w:r>
            <w:proofErr w:type="gram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-старогрецька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друга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іноземна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мови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літератури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37A63" w:rsidRPr="00163608" w:rsidTr="00D17E2C">
        <w:tc>
          <w:tcPr>
            <w:tcW w:w="516" w:type="dxa"/>
          </w:tcPr>
          <w:p w:rsidR="00637A63" w:rsidRPr="00163608" w:rsidRDefault="00637A63" w:rsidP="00D1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3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8" w:type="dxa"/>
          </w:tcPr>
          <w:p w:rsidR="00637A63" w:rsidRPr="00163608" w:rsidRDefault="00637A63" w:rsidP="00D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Послання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євреїв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» як парадигма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мовно-стилістичної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досконалості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біблійного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тексту.</w:t>
            </w:r>
          </w:p>
          <w:p w:rsidR="00637A63" w:rsidRPr="00163608" w:rsidRDefault="00637A63" w:rsidP="00D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Epistle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Hebrews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paradigm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linguistic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stylistic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perfection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biblical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:rsidR="00637A63" w:rsidRPr="00163608" w:rsidRDefault="00637A63" w:rsidP="00D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A63" w:rsidRDefault="00637A63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Іванна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37A63" w:rsidRPr="00163608" w:rsidRDefault="00637A63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2526" w:type="dxa"/>
          </w:tcPr>
          <w:p w:rsidR="00637A63" w:rsidRPr="00163608" w:rsidRDefault="00637A63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Глущенко Л. М.</w:t>
            </w:r>
          </w:p>
        </w:tc>
      </w:tr>
      <w:tr w:rsidR="00637A63" w:rsidRPr="00163608" w:rsidTr="00D17E2C">
        <w:tc>
          <w:tcPr>
            <w:tcW w:w="516" w:type="dxa"/>
          </w:tcPr>
          <w:p w:rsidR="00637A63" w:rsidRPr="00163608" w:rsidRDefault="00637A63" w:rsidP="00D1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63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8" w:type="dxa"/>
          </w:tcPr>
          <w:p w:rsidR="00637A63" w:rsidRPr="00163608" w:rsidRDefault="00637A63" w:rsidP="00D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Прохання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справедливість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» у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латинських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заклять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7A63" w:rsidRPr="00163608" w:rsidRDefault="00637A63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Prays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justice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context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Latin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curse tablets</w:t>
            </w:r>
          </w:p>
        </w:tc>
        <w:tc>
          <w:tcPr>
            <w:tcW w:w="2136" w:type="dxa"/>
          </w:tcPr>
          <w:p w:rsidR="00637A63" w:rsidRPr="00163608" w:rsidRDefault="00637A63" w:rsidP="00D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Легка </w:t>
            </w:r>
          </w:p>
          <w:p w:rsidR="00637A63" w:rsidRPr="00163608" w:rsidRDefault="00637A63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526" w:type="dxa"/>
          </w:tcPr>
          <w:p w:rsidR="00637A63" w:rsidRPr="00163608" w:rsidRDefault="00637A63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Чернюх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Б. В.</w:t>
            </w:r>
          </w:p>
        </w:tc>
      </w:tr>
      <w:tr w:rsidR="00637A63" w:rsidRPr="00163608" w:rsidTr="00D17E2C">
        <w:tc>
          <w:tcPr>
            <w:tcW w:w="516" w:type="dxa"/>
          </w:tcPr>
          <w:p w:rsidR="00637A63" w:rsidRPr="00163608" w:rsidRDefault="00637A63" w:rsidP="00D1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63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8" w:type="dxa"/>
          </w:tcPr>
          <w:p w:rsidR="00637A63" w:rsidRPr="00163608" w:rsidRDefault="00637A63" w:rsidP="00D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Сакральна лексика </w:t>
            </w:r>
            <w:proofErr w:type="spellStart"/>
            <w:proofErr w:type="gram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грецького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proofErr w:type="gram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</w:p>
          <w:p w:rsidR="00637A63" w:rsidRPr="00163608" w:rsidRDefault="00637A63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Sacred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greek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ukrainian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2136" w:type="dxa"/>
          </w:tcPr>
          <w:p w:rsidR="00637A63" w:rsidRDefault="00637A63" w:rsidP="00D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Микуш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A63" w:rsidRPr="00163608" w:rsidRDefault="00637A63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Любомирівна</w:t>
            </w:r>
            <w:proofErr w:type="spellEnd"/>
          </w:p>
        </w:tc>
        <w:tc>
          <w:tcPr>
            <w:tcW w:w="2526" w:type="dxa"/>
          </w:tcPr>
          <w:p w:rsidR="00637A63" w:rsidRPr="00163608" w:rsidRDefault="00637A63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>Оліщук</w:t>
            </w:r>
            <w:proofErr w:type="spellEnd"/>
            <w:r w:rsidRPr="00163608">
              <w:rPr>
                <w:rFonts w:ascii="Times New Roman" w:hAnsi="Times New Roman" w:cs="Times New Roman"/>
                <w:sz w:val="24"/>
                <w:szCs w:val="24"/>
              </w:rPr>
              <w:t xml:space="preserve"> Р. Л.</w:t>
            </w:r>
          </w:p>
        </w:tc>
      </w:tr>
    </w:tbl>
    <w:p w:rsidR="00016BD0" w:rsidRDefault="00637A63">
      <w:bookmarkStart w:id="0" w:name="_GoBack"/>
      <w:bookmarkEnd w:id="0"/>
    </w:p>
    <w:sectPr w:rsidR="00016B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49"/>
    <w:rsid w:val="00637A63"/>
    <w:rsid w:val="00791F44"/>
    <w:rsid w:val="00832ACC"/>
    <w:rsid w:val="009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DFED-71DD-4DC2-9E85-37B5AA5A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637A6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2</cp:revision>
  <dcterms:created xsi:type="dcterms:W3CDTF">2023-10-04T12:08:00Z</dcterms:created>
  <dcterms:modified xsi:type="dcterms:W3CDTF">2023-10-04T12:09:00Z</dcterms:modified>
</cp:coreProperties>
</file>