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62" w:rsidRPr="0068652D" w:rsidRDefault="00CA7462" w:rsidP="00CA7462">
      <w:pPr>
        <w:pStyle w:val="a3"/>
        <w:jc w:val="center"/>
        <w:rPr>
          <w:b/>
          <w:bCs/>
          <w:color w:val="000000"/>
          <w:sz w:val="27"/>
          <w:szCs w:val="27"/>
          <w:lang w:val="en-US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  <w:lang w:val="en-US"/>
        </w:rPr>
        <w:t>1</w:t>
      </w:r>
    </w:p>
    <w:p w:rsidR="00CA7462" w:rsidRDefault="00CA7462" w:rsidP="00CA746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:rsidR="00CA7462" w:rsidRDefault="00CA7462" w:rsidP="00CA746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імені Івана Франка </w:t>
      </w:r>
      <w:r w:rsidRPr="00FB041A">
        <w:rPr>
          <w:color w:val="000000"/>
          <w:sz w:val="27"/>
          <w:szCs w:val="27"/>
        </w:rPr>
        <w:t xml:space="preserve">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</w:p>
    <w:p w:rsidR="00CA7462" w:rsidRDefault="00CA7462" w:rsidP="00CA7462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 </w:t>
      </w:r>
      <w:r>
        <w:rPr>
          <w:color w:val="000000"/>
          <w:sz w:val="27"/>
          <w:szCs w:val="27"/>
          <w:lang w:val="en-US"/>
        </w:rPr>
        <w:t>2</w:t>
      </w:r>
      <w:r>
        <w:rPr>
          <w:color w:val="000000"/>
          <w:sz w:val="27"/>
          <w:szCs w:val="27"/>
        </w:rPr>
        <w:t xml:space="preserve"> засідання Вченої ради факультету іноземних мов 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затвердити на 2023/24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4958"/>
        <w:gridCol w:w="2136"/>
        <w:gridCol w:w="3042"/>
      </w:tblGrid>
      <w:tr w:rsidR="00CA7462" w:rsidRPr="00163608" w:rsidTr="00D17E2C">
        <w:tc>
          <w:tcPr>
            <w:tcW w:w="10136" w:type="dxa"/>
            <w:gridSpan w:val="3"/>
          </w:tcPr>
          <w:p w:rsidR="00CA7462" w:rsidRPr="00163608" w:rsidRDefault="00CA7462" w:rsidP="00D17E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035.043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Германські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перша –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німецька</w:t>
            </w:r>
            <w:proofErr w:type="spellEnd"/>
          </w:p>
          <w:p w:rsidR="00CA7462" w:rsidRPr="00163608" w:rsidRDefault="00CA7462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 «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Німецька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англійська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Назви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ремісників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сілезькому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діалекті</w:t>
            </w:r>
            <w:proofErr w:type="spellEnd"/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Handicraft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Names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in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Silesian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Dialect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57A">
              <w:rPr>
                <w:rFonts w:ascii="Times New Roman" w:hAnsi="Times New Roman" w:cs="Times New Roman"/>
                <w:sz w:val="24"/>
                <w:szCs w:val="24"/>
              </w:rPr>
              <w:t>Амірова</w:t>
            </w:r>
            <w:proofErr w:type="spellEnd"/>
            <w:r w:rsidRPr="001B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257A">
              <w:rPr>
                <w:rFonts w:ascii="Times New Roman" w:hAnsi="Times New Roman" w:cs="Times New Roman"/>
                <w:sz w:val="24"/>
                <w:szCs w:val="24"/>
              </w:rPr>
              <w:t>Ельвіра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доц.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Пиц</w:t>
            </w:r>
            <w:proofErr w:type="spellEnd"/>
            <w:r w:rsidRPr="001B2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Т.Б.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Екфразисна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адаптація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Меланхолії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І" Альбрехта Дюрера у "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Собачій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новелі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Маріон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Пошман</w:t>
            </w:r>
            <w:proofErr w:type="spellEnd"/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Ekphrasis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adaptation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of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Albrecht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Durer's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Malancolia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I"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in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Dog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Novella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by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Marion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Poschmann</w:t>
            </w:r>
            <w:proofErr w:type="spellEnd"/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1B2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Давида </w:t>
            </w:r>
          </w:p>
          <w:p w:rsidR="00CA7462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Анна-</w:t>
            </w:r>
            <w:proofErr w:type="spellStart"/>
            <w:r w:rsidRPr="001B25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Іванівна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проф. Маценка С.П.</w:t>
            </w:r>
            <w:bookmarkStart w:id="0" w:name="_GoBack"/>
            <w:bookmarkEnd w:id="0"/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Макростилістичні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характеристики 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лайв-тікера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війну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німецьких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 онлайн-</w:t>
            </w:r>
            <w:proofErr w:type="spellStart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масмедіях</w:t>
            </w:r>
            <w:proofErr w:type="spellEnd"/>
            <w:r w:rsidRPr="003F1D4F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Macrostylistic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features of the live ticker as reporting form on Ukraine war in German online mass media.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Івасечко</w:t>
            </w:r>
            <w:proofErr w:type="spellEnd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</w:p>
          <w:p w:rsidR="00CA7462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Любомир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Андрійович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A1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доц. Захаров Ю.М.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Щоденникова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форма роману Роберта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Вальзера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"Якоб фон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Ґунтен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  <w:p w:rsidR="00CA7462" w:rsidRPr="003F1D4F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The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diary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as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form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of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representation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Robert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Walser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’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novel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/>
              </w:rPr>
              <w:t>“Jakob von Gunten”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  <w:r w:rsidRPr="003B06A1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 xml:space="preserve">Коваль </w:t>
            </w:r>
          </w:p>
          <w:p w:rsidR="00CA7462" w:rsidRDefault="00CA7462" w:rsidP="00D17E2C">
            <w:pP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3B06A1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A7462" w:rsidRDefault="00CA7462" w:rsidP="00D17E2C">
            <w:pP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val="uk-UA"/>
              </w:rPr>
              <w:t xml:space="preserve">Андріївна </w:t>
            </w:r>
          </w:p>
          <w:p w:rsidR="00CA7462" w:rsidRPr="00C14463" w:rsidRDefault="00CA7462" w:rsidP="00D17E2C">
            <w:pPr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  <w:lang w:val="uk-UA"/>
              </w:rPr>
            </w:pP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A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 xml:space="preserve">доц. </w:t>
            </w:r>
            <w:proofErr w:type="spellStart"/>
            <w:r w:rsidRPr="003B06A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>Яремко</w:t>
            </w:r>
            <w:proofErr w:type="spellEnd"/>
            <w:r w:rsidRPr="003B06A1">
              <w:rPr>
                <w:rFonts w:ascii="Times New Roman" w:hAnsi="Times New Roman" w:cs="Times New Roman"/>
                <w:color w:val="26282A"/>
                <w:sz w:val="24"/>
                <w:szCs w:val="24"/>
              </w:rPr>
              <w:t xml:space="preserve"> М.В.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Оповідні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прийоми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саспенсу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вибраних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німецькомовних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романах з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елементами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фантастики і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містики</w:t>
            </w:r>
            <w:proofErr w:type="spellEnd"/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uk-UA"/>
              </w:rPr>
              <w:t>Narrative techniques of creating suspense in selected German-language novels with elements of speculative fiction and mysticism</w:t>
            </w:r>
          </w:p>
        </w:tc>
        <w:tc>
          <w:tcPr>
            <w:tcW w:w="2136" w:type="dxa"/>
          </w:tcPr>
          <w:p w:rsidR="00CA7462" w:rsidRPr="00C14463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Козловська</w:t>
            </w:r>
            <w:proofErr w:type="spellEnd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Анатоліївна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Назаркевич</w:t>
            </w:r>
            <w:proofErr w:type="spellEnd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Х.Я.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Німецькомовна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газетна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кореспонденція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як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гібридний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тип тексту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D4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uk-UA"/>
              </w:rPr>
              <w:t>German-language press report as a hybrid text type</w:t>
            </w:r>
          </w:p>
        </w:tc>
        <w:tc>
          <w:tcPr>
            <w:tcW w:w="2136" w:type="dxa"/>
          </w:tcPr>
          <w:p w:rsidR="00CA7462" w:rsidRPr="00C14463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Максимець</w:t>
            </w:r>
            <w:proofErr w:type="spellEnd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06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Анатоліївна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Петращук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Н.Є.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Лінгвопрагматичні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німецької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харчової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реклами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Linguo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-pragmatic peculiarities of German food advertising</w:t>
            </w:r>
          </w:p>
        </w:tc>
        <w:tc>
          <w:tcPr>
            <w:tcW w:w="2136" w:type="dxa"/>
          </w:tcPr>
          <w:p w:rsidR="00CA7462" w:rsidRPr="000A6844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Мацюняк</w:t>
            </w:r>
            <w:proofErr w:type="spellEnd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Петрович</w:t>
            </w: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Крайник</w:t>
            </w:r>
            <w:proofErr w:type="spellEnd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Default="00CA7462" w:rsidP="00D17E2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Семантика і синтаксис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німецьких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прикметників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позначають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поняття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температури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CA7462" w:rsidRPr="000A6844" w:rsidRDefault="00CA7462" w:rsidP="00D17E2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Semantic and syntax of German adjectives denoting temperature</w:t>
            </w:r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Милян</w:t>
            </w:r>
            <w:proofErr w:type="spellEnd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A7462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Іванівна</w:t>
            </w:r>
          </w:p>
          <w:p w:rsidR="00CA7462" w:rsidRPr="00C14463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7462" w:rsidRPr="00284E19" w:rsidRDefault="00CA7462" w:rsidP="00D17E2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Б.В.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lastRenderedPageBreak/>
              <w:t>Гумор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рекламі</w:t>
            </w:r>
            <w:proofErr w:type="spellEnd"/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Humour</w:t>
            </w:r>
            <w:proofErr w:type="spellEnd"/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F1D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Advertising</w:t>
            </w:r>
          </w:p>
        </w:tc>
        <w:tc>
          <w:tcPr>
            <w:tcW w:w="2136" w:type="dxa"/>
          </w:tcPr>
          <w:p w:rsidR="00CA7462" w:rsidRPr="000A6844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Сподаренко</w:t>
            </w:r>
            <w:proofErr w:type="spellEnd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4E1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Сергіївна</w:t>
            </w: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84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Котовські</w:t>
            </w:r>
            <w:proofErr w:type="spellEnd"/>
            <w:r w:rsidRPr="00284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Г.Ф.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Експресивні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мовленнєві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п’єсах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Неллі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Закс</w:t>
            </w:r>
            <w:proofErr w:type="spellEnd"/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D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Expressive speech acts in the scenic poetry of Nelly Sachs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284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Турик</w:t>
            </w:r>
            <w:proofErr w:type="spellEnd"/>
            <w:r w:rsidRPr="00284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</w:p>
          <w:p w:rsidR="00CA7462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284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Соломія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</w:p>
          <w:p w:rsidR="00CA7462" w:rsidRPr="00C14463" w:rsidRDefault="00CA7462" w:rsidP="00D17E2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uk-UA"/>
              </w:rPr>
              <w:t>Ігорівна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E1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84E19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284E1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Глоса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як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журналістська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форма. 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Gloss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as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journalistic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form</w:t>
            </w:r>
            <w:proofErr w:type="spellEnd"/>
            <w:r w:rsidRPr="003F1D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Ферій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462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Шаряк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A7462" w:rsidRPr="00163608" w:rsidTr="00CA7462">
        <w:tc>
          <w:tcPr>
            <w:tcW w:w="4958" w:type="dxa"/>
          </w:tcPr>
          <w:p w:rsidR="00CA7462" w:rsidRPr="003F1D4F" w:rsidRDefault="00CA7462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Лінгво-стилістичний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колонки „</w:t>
            </w:r>
            <w:proofErr w:type="spellStart"/>
            <w:proofErr w:type="gram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Zwiebelfisc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“ Б.</w:t>
            </w:r>
            <w:proofErr w:type="gram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Зіка</w:t>
            </w:r>
            <w:proofErr w:type="spellEnd"/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Linguo-stilistic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Sicks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3F1D4F">
              <w:rPr>
                <w:rFonts w:ascii="Times New Roman" w:hAnsi="Times New Roman" w:cs="Times New Roman"/>
                <w:sz w:val="24"/>
                <w:szCs w:val="24"/>
              </w:rPr>
              <w:t>Zwiebelfisc</w:t>
            </w:r>
            <w:proofErr w:type="spellEnd"/>
            <w:r w:rsidRPr="003F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h”</w:t>
            </w:r>
          </w:p>
        </w:tc>
        <w:tc>
          <w:tcPr>
            <w:tcW w:w="2136" w:type="dxa"/>
          </w:tcPr>
          <w:p w:rsidR="00CA7462" w:rsidRDefault="00CA7462" w:rsidP="00D1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Черепаня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462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A7462" w:rsidRPr="00C14463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CA7462" w:rsidRPr="00163608" w:rsidRDefault="00CA7462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>Бєлозьорова</w:t>
            </w:r>
            <w:proofErr w:type="spellEnd"/>
            <w:r w:rsidRPr="00277EB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</w:tbl>
    <w:p w:rsidR="00016BD0" w:rsidRDefault="00CA7462"/>
    <w:sectPr w:rsidR="00016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D"/>
    <w:rsid w:val="003B2A6D"/>
    <w:rsid w:val="00791F44"/>
    <w:rsid w:val="00832ACC"/>
    <w:rsid w:val="00C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0336-A07F-45F9-BBA7-1C64B13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CA746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2023-10-04T12:07:00Z</dcterms:created>
  <dcterms:modified xsi:type="dcterms:W3CDTF">2023-10-04T12:08:00Z</dcterms:modified>
</cp:coreProperties>
</file>